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rPr>
      </w:pPr>
      <w:r>
        <w:rPr>
          <w:b/>
        </w:rPr>
        <w:t>A) Mô tả dự án</w:t>
      </w:r>
    </w:p>
    <w:p>
      <w:pPr>
        <w:pStyle w:val="normal1"/>
        <w:rPr/>
      </w:pPr>
      <w:r>
        <w:rPr>
          <w:b/>
        </w:rPr>
        <w:t>Project name:</w:t>
      </w:r>
      <w:r>
        <w:rPr/>
        <w:t xml:space="preserve"> nutriVal</w:t>
      </w:r>
    </w:p>
    <w:p>
      <w:pPr>
        <w:pStyle w:val="normal1"/>
        <w:rPr/>
      </w:pPr>
      <w:r>
        <w:rPr>
          <w:b/>
        </w:rPr>
        <w:t>Functions:</w:t>
      </w:r>
      <w:r>
        <w:rPr/>
        <w:t xml:space="preserve"> Phần mềm cho phép tìm kiếm và hiển thị giá trị dinh dưỡng các món ăn. Nguyên liệu, thông báo người dùng khi ước tính dư hoặc thiếu calories hoặc macro (thông tin như cân nặng, calories đốt, chiều cao sẽ lấy từ apple health)</w:t>
      </w:r>
    </w:p>
    <w:p>
      <w:pPr>
        <w:pStyle w:val="normal1"/>
        <w:rPr/>
      </w:pPr>
      <w:r>
        <w:rPr>
          <w:b/>
        </w:rPr>
        <w:t>Tagline:</w:t>
      </w:r>
      <w:r>
        <w:rPr/>
        <w:t xml:space="preserve"> app dinh dưỡng về món việt, dành cho người việt</w:t>
      </w:r>
    </w:p>
    <w:p>
      <w:pPr>
        <w:pStyle w:val="normal1"/>
        <w:rPr/>
      </w:pPr>
      <w:r>
        <w:rPr>
          <w:b/>
        </w:rPr>
        <w:t>Url:</w:t>
      </w:r>
      <w:r>
        <w:rPr/>
        <w:t xml:space="preserve"> nutriVal.vn</w:t>
      </w:r>
    </w:p>
    <w:p>
      <w:pPr>
        <w:pStyle w:val="normal1"/>
        <w:rPr/>
      </w:pPr>
      <w:r>
        <w:rPr>
          <w:b/>
        </w:rPr>
        <w:t>Vị trí văn phòng:</w:t>
      </w:r>
      <w:r>
        <w:rPr/>
        <w:t xml:space="preserve"> online (nếu chỉ là lấy ví dụ thì số aaa đường bbb quận ccc, thành phố hồ chí minh, việt nam)</w:t>
      </w:r>
    </w:p>
    <w:p>
      <w:pPr>
        <w:pStyle w:val="normal1"/>
        <w:rPr/>
      </w:pPr>
      <w:r>
        <w:rPr>
          <w:b/>
        </w:rPr>
        <w:t>Đối tượng mục tiêu chính:</w:t>
      </w:r>
      <w:r>
        <w:rPr/>
        <w:t xml:space="preserve"> người dùng phổ thông quan tâm về sức khỏe</w:t>
      </w:r>
    </w:p>
    <w:p>
      <w:pPr>
        <w:pStyle w:val="normal1"/>
        <w:rPr>
          <w:b/>
        </w:rPr>
      </w:pPr>
      <w:r>
        <w:rPr>
          <w:b/>
        </w:rPr>
        <w:t xml:space="preserve">Dự kiến chi phí : </w:t>
      </w:r>
    </w:p>
    <w:p>
      <w:pPr>
        <w:pStyle w:val="normal1"/>
        <w:numPr>
          <w:ilvl w:val="0"/>
          <w:numId w:val="3"/>
        </w:numPr>
        <w:ind w:hanging="360" w:start="720"/>
        <w:rPr>
          <w:u w:val="none"/>
        </w:rPr>
      </w:pPr>
      <w:r>
        <w:rPr/>
        <w:t>Xây dựng website, app di động: 200-300 triệu</w:t>
      </w:r>
    </w:p>
    <w:p>
      <w:pPr>
        <w:pStyle w:val="normal1"/>
        <w:numPr>
          <w:ilvl w:val="0"/>
          <w:numId w:val="3"/>
        </w:numPr>
        <w:ind w:hanging="360" w:start="720"/>
        <w:rPr>
          <w:u w:val="none"/>
        </w:rPr>
      </w:pPr>
      <w:r>
        <w:rPr/>
        <w:t>Các lựa chọn cho database (có thể kết hợp nhiều cái):</w:t>
      </w:r>
    </w:p>
    <w:p>
      <w:pPr>
        <w:pStyle w:val="normal1"/>
        <w:numPr>
          <w:ilvl w:val="0"/>
          <w:numId w:val="8"/>
        </w:numPr>
        <w:ind w:hanging="360" w:start="1440"/>
        <w:rPr>
          <w:u w:val="none"/>
          <w:lang w:val="vi-VN"/>
        </w:rPr>
      </w:pPr>
      <w:r>
        <w:rPr/>
        <w:t xml:space="preserve">Import từ cơ sở dữ liệu về giá trị dinh dưỡng thức ăn như </w:t>
      </w:r>
      <w:hyperlink r:id="rId2">
        <w:r>
          <w:rPr>
            <w:rStyle w:val="Style3"/>
            <w:color w:val="1155CC"/>
            <w:u w:val="single"/>
          </w:rPr>
          <w:t>https://world.openfoodfacts.org/</w:t>
        </w:r>
      </w:hyperlink>
      <w:r>
        <w:rPr/>
        <w:t xml:space="preserve">: 5-20 triệu </w:t>
      </w:r>
      <w:r>
        <w:rPr>
          <w:lang w:val="vi-VN"/>
        </w:rPr>
        <w:t>(chuẩn hóa dữ liệu, vv)</w:t>
      </w:r>
    </w:p>
    <w:p>
      <w:pPr>
        <w:pStyle w:val="normal1"/>
        <w:numPr>
          <w:ilvl w:val="0"/>
          <w:numId w:val="10"/>
        </w:numPr>
        <w:ind w:hanging="360" w:start="1440"/>
        <w:rPr>
          <w:u w:val="none"/>
        </w:rPr>
      </w:pPr>
      <w:r>
        <w:rPr/>
        <w:t>Xây dựng hệ thống tự ước chừng xác thực giá trị xem có chính xác không dùng ai chạy trên dịch vụ đám mấy (giả sử dùng gemini đưa thông tin đã có về dinh dưỡng cơ bản các nhiên liệu, ước chừng về số các thành phần sử dụng, có thể train model chuyên dụng từ các ai nhỏ hơn nếu muốn nhưng sẽ tốn thêm(nhiều) tiền): 3 - 10 triệu/tháng tùy vào số lượng entries người dùng thêm vào</w:t>
      </w:r>
    </w:p>
    <w:p>
      <w:pPr>
        <w:pStyle w:val="normal1"/>
        <w:numPr>
          <w:ilvl w:val="0"/>
          <w:numId w:val="10"/>
        </w:numPr>
        <w:ind w:hanging="360" w:start="1440"/>
        <w:rPr>
          <w:u w:val="none"/>
        </w:rPr>
      </w:pPr>
      <w:r>
        <w:rPr/>
        <w:t>Thuê người lấy mẫu thử và kiểm chứng trung bình các món ăn phổ biến để ước chừng giá trị dinh dưỡng: 50-100tr</w:t>
      </w:r>
    </w:p>
    <w:p>
      <w:pPr>
        <w:pStyle w:val="normal1"/>
        <w:numPr>
          <w:ilvl w:val="0"/>
          <w:numId w:val="4"/>
        </w:numPr>
        <w:ind w:hanging="360" w:start="720"/>
        <w:rPr>
          <w:u w:val="none"/>
        </w:rPr>
      </w:pPr>
      <w:r>
        <w:rPr/>
        <w:t>Phí server, domain,etc: 2-5 tr/tháng</w:t>
      </w:r>
    </w:p>
    <w:p>
      <w:pPr>
        <w:pStyle w:val="normal1"/>
        <w:numPr>
          <w:ilvl w:val="0"/>
          <w:numId w:val="4"/>
        </w:numPr>
        <w:ind w:hanging="360" w:start="720"/>
        <w:rPr>
          <w:u w:val="none"/>
          <w:lang w:val="vi-VN"/>
        </w:rPr>
      </w:pPr>
      <w:r>
        <w:rPr/>
        <w:t xml:space="preserve">Phí đăng ký nền tảng: 5-10 triệu </w:t>
      </w:r>
      <w:r>
        <w:rPr>
          <w:lang w:val="vi-VN"/>
        </w:rPr>
        <w:t>(99$/nam đối với appstore, 25$/ tài khoản đối với google play)</w:t>
      </w:r>
    </w:p>
    <w:p>
      <w:pPr>
        <w:pStyle w:val="normal1"/>
        <w:numPr>
          <w:ilvl w:val="0"/>
          <w:numId w:val="4"/>
        </w:numPr>
        <w:ind w:hanging="360" w:start="720"/>
        <w:rPr>
          <w:u w:val="none"/>
        </w:rPr>
      </w:pPr>
      <w:r>
        <w:rPr/>
        <w:t>Phí marketing, pr: 5-10% revenue/tháng</w:t>
      </w:r>
      <w:r>
        <w:rPr>
          <w:u w:val="none"/>
        </w:rPr>
        <w:t>, 50-100 triệu ban đầu</w:t>
      </w:r>
    </w:p>
    <w:p>
      <w:pPr>
        <w:pStyle w:val="normal1"/>
        <w:numPr>
          <w:ilvl w:val="0"/>
          <w:numId w:val="4"/>
        </w:numPr>
        <w:ind w:hanging="360" w:start="720"/>
        <w:rPr>
          <w:u w:val="none"/>
        </w:rPr>
      </w:pPr>
      <w:r>
        <w:rPr>
          <w:u w:val="none"/>
        </w:rPr>
        <w:t>Phí vận hành: 50-100 triệu / năm dầu</w:t>
      </w:r>
    </w:p>
    <w:p>
      <w:pPr>
        <w:pStyle w:val="normal1"/>
        <w:ind w:hanging="0" w:start="0"/>
        <w:rPr/>
      </w:pPr>
      <w:r>
        <w:rPr>
          <w:b/>
        </w:rPr>
        <w:t>Tổng chi phí dự kiến</w:t>
      </w:r>
      <w:r>
        <w:rPr/>
        <w:t xml:space="preserve"> (giả sử lấy 12 tháng đầu sau khi ra mắt): 500 triệu – 1.6 tỷ</w:t>
      </w:r>
    </w:p>
    <w:p>
      <w:pPr>
        <w:pStyle w:val="normal1"/>
        <w:ind w:hanging="0" w:start="0"/>
        <w:rPr/>
      </w:pPr>
      <w:r>
        <w:rPr/>
      </w:r>
    </w:p>
    <w:p>
      <w:pPr>
        <w:pStyle w:val="normal1"/>
        <w:ind w:hanging="0" w:start="0"/>
        <w:rPr/>
      </w:pPr>
      <w:r>
        <w:rPr>
          <w:b/>
        </w:rPr>
        <w:t>Cách thức quảng cáo:</w:t>
      </w:r>
      <w:r>
        <w:rPr/>
        <w:t xml:space="preserve"> quảng cáo online (facebook, google,...), quảng cáo bằng influencer (thuê influencer quảng cáo)</w:t>
      </w:r>
    </w:p>
    <w:p>
      <w:pPr>
        <w:pStyle w:val="normal1"/>
        <w:ind w:hanging="0" w:start="0"/>
        <w:rPr/>
      </w:pPr>
      <w:r>
        <w:rPr/>
      </w:r>
    </w:p>
    <w:p>
      <w:pPr>
        <w:pStyle w:val="normal1"/>
        <w:spacing w:lineRule="auto" w:line="240" w:before="0" w:after="240"/>
        <w:rPr>
          <w:b/>
        </w:rPr>
      </w:pPr>
      <w:r>
        <w:rPr>
          <w:b/>
        </w:rPr>
        <w:t>B) Phân tích Nhu cầu Người dùng (Dựa trên Persona Anh Khoa)</w:t>
      </w:r>
    </w:p>
    <w:p>
      <w:pPr>
        <w:pStyle w:val="normal1"/>
        <w:spacing w:lineRule="auto" w:line="240" w:before="240" w:after="240"/>
        <w:rPr/>
      </w:pPr>
      <w:r>
        <w:rPr/>
        <w:t>Dựa trên persona của anh Khoa, chúng ta có thể rút ra các nhu cầu chính sau:</w:t>
      </w:r>
    </w:p>
    <w:p>
      <w:pPr>
        <w:pStyle w:val="normal1"/>
        <w:numPr>
          <w:ilvl w:val="0"/>
          <w:numId w:val="2"/>
        </w:numPr>
        <w:spacing w:lineRule="auto" w:line="240" w:before="240" w:afterAutospacing="0" w:after="0"/>
        <w:ind w:hanging="360" w:start="720"/>
        <w:rPr/>
      </w:pPr>
      <w:r>
        <w:rPr>
          <w:b/>
        </w:rPr>
        <w:t>Nhu cầu về sức khỏe:</w:t>
      </w:r>
    </w:p>
    <w:p>
      <w:pPr>
        <w:pStyle w:val="normal1"/>
        <w:numPr>
          <w:ilvl w:val="0"/>
          <w:numId w:val="7"/>
        </w:numPr>
        <w:spacing w:lineRule="auto" w:line="240" w:beforeAutospacing="0" w:before="0" w:afterAutospacing="0" w:after="0"/>
        <w:ind w:hanging="360" w:start="1440"/>
        <w:rPr>
          <w:u w:val="none"/>
        </w:rPr>
      </w:pPr>
      <w:r>
        <w:rPr/>
        <w:t>Theo dõi và quản lý chế độ dinh dưỡng hàng ngày.</w:t>
      </w:r>
    </w:p>
    <w:p>
      <w:pPr>
        <w:pStyle w:val="normal1"/>
        <w:numPr>
          <w:ilvl w:val="0"/>
          <w:numId w:val="7"/>
        </w:numPr>
        <w:spacing w:lineRule="auto" w:line="240" w:beforeAutospacing="0" w:before="0" w:afterAutospacing="0" w:after="0"/>
        <w:ind w:hanging="360" w:start="1440"/>
        <w:rPr>
          <w:u w:val="none"/>
        </w:rPr>
      </w:pPr>
      <w:r>
        <w:rPr/>
        <w:t>Biết được giá trị dinh dưỡng của các món ăn, đặc biệt là món Việt.</w:t>
      </w:r>
    </w:p>
    <w:p>
      <w:pPr>
        <w:pStyle w:val="normal1"/>
        <w:numPr>
          <w:ilvl w:val="0"/>
          <w:numId w:val="7"/>
        </w:numPr>
        <w:spacing w:lineRule="auto" w:line="240" w:beforeAutospacing="0" w:before="0" w:afterAutospacing="0" w:after="0"/>
        <w:ind w:hanging="360" w:start="1440"/>
        <w:rPr>
          <w:u w:val="none"/>
        </w:rPr>
      </w:pPr>
      <w:r>
        <w:rPr/>
        <w:t>Nhận cảnh báo về lượng calo và macro vượt quá hoặc thiếu hụt.</w:t>
      </w:r>
    </w:p>
    <w:p>
      <w:pPr>
        <w:pStyle w:val="normal1"/>
        <w:numPr>
          <w:ilvl w:val="0"/>
          <w:numId w:val="7"/>
        </w:numPr>
        <w:spacing w:lineRule="auto" w:line="240" w:beforeAutospacing="0" w:before="0" w:afterAutospacing="0" w:after="0"/>
        <w:ind w:hanging="360" w:start="1440"/>
        <w:rPr>
          <w:u w:val="none"/>
        </w:rPr>
      </w:pPr>
      <w:r>
        <w:rPr/>
        <w:t>Tiết kiệm thời gian trong việc theo dõi và tính toán dinh dưỡng.</w:t>
      </w:r>
    </w:p>
    <w:p>
      <w:pPr>
        <w:pStyle w:val="normal1"/>
        <w:numPr>
          <w:ilvl w:val="0"/>
          <w:numId w:val="2"/>
        </w:numPr>
        <w:spacing w:lineRule="auto" w:line="240" w:beforeAutospacing="0" w:before="0" w:afterAutospacing="0" w:after="0"/>
        <w:ind w:hanging="360" w:start="720"/>
        <w:rPr/>
      </w:pPr>
      <w:r>
        <w:rPr>
          <w:b/>
        </w:rPr>
        <w:t>Nhu cầu về tiện lợi và công nghệ:</w:t>
      </w:r>
    </w:p>
    <w:p>
      <w:pPr>
        <w:pStyle w:val="normal1"/>
        <w:numPr>
          <w:ilvl w:val="0"/>
          <w:numId w:val="9"/>
        </w:numPr>
        <w:spacing w:lineRule="auto" w:line="240" w:beforeAutospacing="0" w:before="0" w:afterAutospacing="0" w:after="0"/>
        <w:ind w:hanging="360" w:start="1440"/>
        <w:rPr>
          <w:u w:val="none"/>
        </w:rPr>
      </w:pPr>
      <w:r>
        <w:rPr/>
        <w:t>Ứng dụng dễ sử dụng, giao diện trực quan.</w:t>
      </w:r>
    </w:p>
    <w:p>
      <w:pPr>
        <w:pStyle w:val="normal1"/>
        <w:numPr>
          <w:ilvl w:val="0"/>
          <w:numId w:val="9"/>
        </w:numPr>
        <w:spacing w:lineRule="auto" w:line="240" w:beforeAutospacing="0" w:before="0" w:afterAutospacing="0" w:after="0"/>
        <w:ind w:hanging="360" w:start="1440"/>
        <w:rPr>
          <w:u w:val="none"/>
        </w:rPr>
      </w:pPr>
      <w:r>
        <w:rPr/>
        <w:t>Truy cập thông tin dinh dưỡng nhanh chóng và chính xác.</w:t>
      </w:r>
    </w:p>
    <w:p>
      <w:pPr>
        <w:pStyle w:val="normal1"/>
        <w:numPr>
          <w:ilvl w:val="0"/>
          <w:numId w:val="2"/>
        </w:numPr>
        <w:spacing w:lineRule="auto" w:line="240" w:beforeAutospacing="0" w:before="0" w:afterAutospacing="0" w:after="0"/>
        <w:ind w:hanging="360" w:start="720"/>
        <w:rPr/>
      </w:pPr>
      <w:r>
        <w:rPr>
          <w:b/>
        </w:rPr>
        <w:t>Nhu cầu về thông tin đáng tin cậy:</w:t>
      </w:r>
    </w:p>
    <w:p>
      <w:pPr>
        <w:pStyle w:val="normal1"/>
        <w:numPr>
          <w:ilvl w:val="0"/>
          <w:numId w:val="6"/>
        </w:numPr>
        <w:spacing w:lineRule="auto" w:line="240" w:beforeAutospacing="0" w:before="0" w:afterAutospacing="0" w:after="0"/>
        <w:ind w:hanging="360" w:start="1440"/>
        <w:rPr>
          <w:u w:val="none"/>
        </w:rPr>
      </w:pPr>
      <w:r>
        <w:rPr/>
        <w:t>Dữ liệu dinh dưỡng được xác thực và kiểm chứng.</w:t>
      </w:r>
    </w:p>
    <w:p>
      <w:pPr>
        <w:pStyle w:val="normal1"/>
        <w:numPr>
          <w:ilvl w:val="0"/>
          <w:numId w:val="6"/>
        </w:numPr>
        <w:spacing w:lineRule="auto" w:line="240" w:beforeAutospacing="0" w:before="0" w:afterAutospacing="0" w:after="0"/>
        <w:ind w:hanging="360" w:start="1440"/>
        <w:rPr>
          <w:u w:val="none"/>
        </w:rPr>
      </w:pPr>
      <w:r>
        <w:rPr/>
        <w:t>Thông tin từ các nguồn uy tín.</w:t>
      </w:r>
    </w:p>
    <w:p>
      <w:pPr>
        <w:pStyle w:val="normal1"/>
        <w:numPr>
          <w:ilvl w:val="0"/>
          <w:numId w:val="6"/>
        </w:numPr>
        <w:spacing w:lineRule="auto" w:line="240" w:beforeAutospacing="0" w:before="0" w:after="240"/>
        <w:ind w:hanging="360" w:start="1440"/>
        <w:rPr>
          <w:u w:val="none"/>
        </w:rPr>
      </w:pPr>
      <w:r>
        <w:rPr/>
        <w:t>Sự tin tưởng về độ chính xác của ứng dụng.</w:t>
      </w:r>
    </w:p>
    <w:p>
      <w:pPr>
        <w:pStyle w:val="normal1"/>
        <w:spacing w:lineRule="auto" w:line="240" w:before="240" w:after="240"/>
        <w:rPr>
          <w:b/>
        </w:rPr>
      </w:pPr>
      <w:r>
        <w:rPr>
          <w:b/>
        </w:rPr>
        <w:t>C) Xác định Phạm vi Dự án</w:t>
      </w:r>
    </w:p>
    <w:p>
      <w:pPr>
        <w:pStyle w:val="normal1"/>
        <w:numPr>
          <w:ilvl w:val="0"/>
          <w:numId w:val="11"/>
        </w:numPr>
        <w:spacing w:lineRule="auto" w:line="240" w:before="240" w:afterAutospacing="0" w:after="0"/>
        <w:ind w:hanging="360" w:start="720"/>
        <w:rPr/>
      </w:pPr>
      <w:r>
        <w:rPr>
          <w:b/>
        </w:rPr>
        <w:t>Yêu cầu Chức năng (Người dùng muốn làm gì?):</w:t>
      </w:r>
    </w:p>
    <w:p>
      <w:pPr>
        <w:pStyle w:val="normal1"/>
        <w:numPr>
          <w:ilvl w:val="0"/>
          <w:numId w:val="5"/>
        </w:numPr>
        <w:spacing w:lineRule="auto" w:line="240" w:beforeAutospacing="0" w:before="0" w:afterAutospacing="0" w:after="0"/>
        <w:ind w:hanging="360" w:start="1440"/>
        <w:rPr>
          <w:u w:val="none"/>
        </w:rPr>
      </w:pPr>
      <w:r>
        <w:rPr/>
        <w:t>Tìm kiếm và xem thông tin dinh dưỡng của món ăn.</w:t>
      </w:r>
    </w:p>
    <w:p>
      <w:pPr>
        <w:pStyle w:val="normal1"/>
        <w:numPr>
          <w:ilvl w:val="0"/>
          <w:numId w:val="5"/>
        </w:numPr>
        <w:spacing w:lineRule="auto" w:line="240" w:beforeAutospacing="0" w:before="0" w:afterAutospacing="0" w:after="0"/>
        <w:ind w:hanging="360" w:start="1440"/>
        <w:rPr>
          <w:u w:val="none"/>
        </w:rPr>
      </w:pPr>
      <w:r>
        <w:rPr/>
        <w:t>Nhập thông tin hoạt động</w:t>
      </w:r>
    </w:p>
    <w:p>
      <w:pPr>
        <w:pStyle w:val="normal1"/>
        <w:numPr>
          <w:ilvl w:val="0"/>
          <w:numId w:val="5"/>
        </w:numPr>
        <w:spacing w:lineRule="auto" w:line="240" w:beforeAutospacing="0" w:before="0" w:afterAutospacing="0" w:after="0"/>
        <w:ind w:hanging="360" w:start="1440"/>
        <w:rPr>
          <w:u w:val="none"/>
        </w:rPr>
      </w:pPr>
      <w:r>
        <w:rPr/>
        <w:t>Theo dõi lượng calo và macro tiêu thụ hàng ngày.</w:t>
      </w:r>
    </w:p>
    <w:p>
      <w:pPr>
        <w:pStyle w:val="normal1"/>
        <w:numPr>
          <w:ilvl w:val="0"/>
          <w:numId w:val="5"/>
        </w:numPr>
        <w:spacing w:lineRule="auto" w:line="240" w:beforeAutospacing="0" w:before="0" w:afterAutospacing="0" w:after="0"/>
        <w:ind w:hanging="360" w:start="1440"/>
        <w:rPr>
          <w:u w:val="none"/>
        </w:rPr>
      </w:pPr>
      <w:r>
        <w:rPr/>
        <w:t>Nhận cảnh báo khi lượng calo hoặc macro vượt quá</w:t>
      </w:r>
    </w:p>
    <w:p>
      <w:pPr>
        <w:pStyle w:val="normal1"/>
        <w:numPr>
          <w:ilvl w:val="0"/>
          <w:numId w:val="5"/>
        </w:numPr>
        <w:spacing w:lineRule="auto" w:line="240" w:beforeAutospacing="0" w:before="0" w:afterAutospacing="0" w:after="0"/>
        <w:ind w:hanging="360" w:start="1440"/>
        <w:rPr>
          <w:u w:val="none"/>
        </w:rPr>
      </w:pPr>
      <w:r>
        <w:rPr/>
        <w:t>Lưu lại lịch sử dinh dưỡng.</w:t>
      </w:r>
    </w:p>
    <w:p>
      <w:pPr>
        <w:pStyle w:val="normal1"/>
        <w:numPr>
          <w:ilvl w:val="0"/>
          <w:numId w:val="11"/>
        </w:numPr>
        <w:spacing w:lineRule="auto" w:line="240" w:beforeAutospacing="0" w:before="0" w:afterAutospacing="0" w:after="0"/>
        <w:ind w:hanging="360" w:start="720"/>
        <w:rPr/>
      </w:pPr>
      <w:r>
        <w:rPr>
          <w:b/>
        </w:rPr>
        <w:t>Yêu cầu Nội dung (Người dùng muốn thấy gì?):</w:t>
      </w:r>
    </w:p>
    <w:p>
      <w:pPr>
        <w:pStyle w:val="normal1"/>
        <w:numPr>
          <w:ilvl w:val="0"/>
          <w:numId w:val="1"/>
        </w:numPr>
        <w:spacing w:lineRule="auto" w:line="240" w:beforeAutospacing="0" w:before="0" w:afterAutospacing="0" w:after="0"/>
        <w:ind w:hanging="360" w:start="1440"/>
        <w:rPr>
          <w:u w:val="none"/>
        </w:rPr>
      </w:pPr>
      <w:r>
        <w:rPr/>
        <w:t>Thông tin dinh dưỡng chi tiết của món ăn (calo, protein, carb, fat,...).</w:t>
      </w:r>
    </w:p>
    <w:p>
      <w:pPr>
        <w:pStyle w:val="normal1"/>
        <w:numPr>
          <w:ilvl w:val="0"/>
          <w:numId w:val="1"/>
        </w:numPr>
        <w:spacing w:lineRule="auto" w:line="240" w:beforeAutospacing="0" w:before="0" w:afterAutospacing="0" w:after="0"/>
        <w:ind w:hanging="360" w:start="1440"/>
        <w:rPr>
          <w:u w:val="none"/>
        </w:rPr>
      </w:pPr>
      <w:r>
        <w:rPr/>
        <w:t>Hình ảnh minh họa món ăn.</w:t>
      </w:r>
    </w:p>
    <w:p>
      <w:pPr>
        <w:pStyle w:val="normal1"/>
        <w:numPr>
          <w:ilvl w:val="0"/>
          <w:numId w:val="1"/>
        </w:numPr>
        <w:spacing w:lineRule="auto" w:line="240" w:beforeAutospacing="0" w:before="0" w:afterAutospacing="0" w:after="0"/>
        <w:ind w:hanging="360" w:start="1440"/>
        <w:rPr>
          <w:u w:val="none"/>
        </w:rPr>
      </w:pPr>
      <w:r>
        <w:rPr/>
        <w:t>Gợi ý món ăn phù hợp với mục tiêu dinh dưỡng.</w:t>
      </w:r>
    </w:p>
    <w:p>
      <w:pPr>
        <w:pStyle w:val="normal1"/>
        <w:numPr>
          <w:ilvl w:val="0"/>
          <w:numId w:val="1"/>
        </w:numPr>
        <w:spacing w:lineRule="auto" w:line="240" w:beforeAutospacing="0" w:before="0" w:afterAutospacing="0" w:after="0"/>
        <w:ind w:hanging="360" w:start="1440"/>
        <w:rPr>
          <w:u w:val="none"/>
        </w:rPr>
      </w:pPr>
      <w:r>
        <w:rPr/>
        <w:t>Biểu đồ và thống kê dinh dưỡng hàng ngày.</w:t>
      </w:r>
    </w:p>
    <w:p>
      <w:pPr>
        <w:pStyle w:val="normal1"/>
        <w:spacing w:lineRule="auto" w:line="240" w:before="240" w:after="240"/>
        <w:ind w:hanging="0" w:start="0"/>
        <w:rPr/>
      </w:pPr>
      <w:r>
        <w:rPr/>
        <w:t xml:space="preserve">Wireframe: </w:t>
      </w:r>
    </w:p>
    <w:p>
      <w:pPr>
        <w:pStyle w:val="normal1"/>
        <w:spacing w:lineRule="auto" w:line="240" w:before="240" w:after="240"/>
        <w:ind w:hanging="0" w:start="0"/>
        <w:rPr/>
      </w:pPr>
      <w:r>
        <w:rPr/>
        <w:drawing>
          <wp:inline distT="0" distB="0" distL="0" distR="0">
            <wp:extent cx="4438015" cy="4558665"/>
            <wp:effectExtent l="0" t="0" r="0" b="0"/>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3"/>
                    <a:stretch>
                      <a:fillRect/>
                    </a:stretch>
                  </pic:blipFill>
                  <pic:spPr bwMode="auto">
                    <a:xfrm>
                      <a:off x="0" y="0"/>
                      <a:ext cx="4438015" cy="4558665"/>
                    </a:xfrm>
                    <a:prstGeom prst="rect">
                      <a:avLst/>
                    </a:prstGeom>
                    <a:noFill/>
                  </pic:spPr>
                </pic:pic>
              </a:graphicData>
            </a:graphic>
          </wp:inline>
        </w:drawing>
      </w:r>
    </w:p>
    <w:p>
      <w:pPr>
        <w:pStyle w:val="normal1"/>
        <w:spacing w:lineRule="auto" w:line="240" w:before="240" w:after="240"/>
        <w:ind w:hanging="0" w:start="0"/>
        <w:rPr/>
      </w:pPr>
      <w:r>
        <w:rPr/>
        <w:t xml:space="preserve">video: </w:t>
      </w:r>
      <w:hyperlink r:id="rId4">
        <w:r>
          <w:rPr>
            <w:rStyle w:val="Hyperlink"/>
          </w:rPr>
          <w:t>wireframe</w:t>
        </w:r>
      </w:hyperlink>
    </w:p>
    <w:p>
      <w:pPr>
        <w:pStyle w:val="normal1"/>
        <w:spacing w:lineRule="auto" w:line="240" w:before="240" w:after="240"/>
        <w:ind w:hanging="0" w:start="0"/>
        <w:rPr/>
      </w:pPr>
      <w:r>
        <w:rPr/>
      </w:r>
    </w:p>
    <w:p>
      <w:pPr>
        <w:pStyle w:val="normal1"/>
        <w:spacing w:lineRule="auto" w:line="240" w:before="240" w:after="240"/>
        <w:ind w:hanging="0" w:start="0"/>
        <w:rPr/>
      </w:pPr>
      <w:r>
        <w:rPr/>
        <w:t>Mockup:</w:t>
      </w:r>
    </w:p>
    <w:p>
      <w:pPr>
        <w:pStyle w:val="normal1"/>
        <w:spacing w:lineRule="auto" w:line="240" w:before="240" w:after="240"/>
        <w:ind w:hanging="0" w:start="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6743065"/>
            <wp:effectExtent l="0" t="0" r="0" b="0"/>
            <wp:wrapSquare wrapText="largest"/>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5"/>
                    <a:stretch>
                      <a:fillRect/>
                    </a:stretch>
                  </pic:blipFill>
                  <pic:spPr bwMode="auto">
                    <a:xfrm>
                      <a:off x="0" y="0"/>
                      <a:ext cx="5943600" cy="6743065"/>
                    </a:xfrm>
                    <a:prstGeom prst="rect">
                      <a:avLst/>
                    </a:prstGeom>
                    <a:noFill/>
                  </pic:spPr>
                </pic:pic>
              </a:graphicData>
            </a:graphic>
          </wp:anchor>
        </w:drawing>
      </w:r>
    </w:p>
    <w:p>
      <w:pPr>
        <w:pStyle w:val="normal1"/>
        <w:spacing w:lineRule="auto" w:line="240" w:before="240" w:after="240"/>
        <w:ind w:hanging="0" w:start="0"/>
        <w:rPr/>
      </w:pPr>
      <w:r>
        <w:rPr/>
        <w:t xml:space="preserve">video: </w:t>
      </w:r>
      <w:hyperlink r:id="rId6">
        <w:r>
          <w:rPr>
            <w:rStyle w:val="Hyperlink"/>
          </w:rPr>
          <w:t>mockup</w:t>
        </w:r>
      </w:hyperlink>
    </w:p>
    <w:p>
      <w:pPr>
        <w:pStyle w:val="normal1"/>
        <w:spacing w:lineRule="auto" w:line="240" w:before="240" w:after="240"/>
        <w:ind w:hanging="0" w:start="0"/>
        <w:rPr/>
      </w:pPr>
      <w:r>
        <w:rPr/>
      </w:r>
    </w:p>
    <w:p>
      <w:pPr>
        <w:pStyle w:val="normal1"/>
        <w:spacing w:lineRule="auto" w:line="240" w:before="240" w:after="240"/>
        <w:ind w:hanging="0" w:start="0"/>
        <w:rPr/>
      </w:pPr>
      <w:r>
        <w:rPr/>
      </w:r>
    </w:p>
    <w:p>
      <w:pPr>
        <w:pStyle w:val="normal1"/>
        <w:spacing w:lineRule="auto" w:line="240" w:before="240" w:after="240"/>
        <w:ind w:hanging="0" w:start="0"/>
        <w:rPr/>
      </w:pPr>
      <w:r>
        <w:rPr/>
        <w:t>Kh</w:t>
      </w:r>
      <w:r>
        <w:rPr>
          <w:lang w:eastAsia="ja-JP"/>
        </w:rPr>
        <w:t>ảo sát người dùng:</w:t>
      </w:r>
    </w:p>
    <w:p>
      <w:pPr>
        <w:pStyle w:val="normal1"/>
        <w:spacing w:lineRule="auto" w:line="240" w:before="240" w:after="240"/>
        <w:ind w:hanging="0" w:start="0"/>
        <w:rPr>
          <w:lang w:eastAsia="ja-JP"/>
        </w:rPr>
      </w:pPr>
      <w:r>
        <w:rPr>
          <w:lang w:eastAsia="ja-JP"/>
        </w:rPr>
        <w:t xml:space="preserve">Link khảo sát: </w:t>
      </w:r>
      <w:r>
        <w:fldChar w:fldCharType="begin"/>
      </w:r>
      <w:r>
        <w:rPr>
          <w:rStyle w:val="Hyperlink"/>
          <w:lang w:eastAsia="ja-JP"/>
        </w:rPr>
        <w:instrText xml:space="preserve"> HYPERLINK "https://docs.google.com/forms/d/11b2ApFDLToJjx19qC-rZP5HuP6Xux-S1d_wLZz8A2mw/viewform?edit_requested=true" \l "responses"</w:instrText>
      </w:r>
      <w:r>
        <w:rPr>
          <w:rStyle w:val="Hyperlink"/>
          <w:lang w:eastAsia="ja-JP"/>
        </w:rPr>
        <w:fldChar w:fldCharType="separate"/>
      </w:r>
      <w:r>
        <w:rPr>
          <w:rStyle w:val="Hyperlink"/>
          <w:lang w:eastAsia="ja-JP"/>
        </w:rPr>
        <w:t>here</w:t>
      </w:r>
      <w:r>
        <w:rPr>
          <w:rStyle w:val="Hyperlink"/>
          <w:lang w:eastAsia="ja-JP"/>
        </w:rPr>
        <w:fldChar w:fldCharType="end"/>
      </w:r>
    </w:p>
    <w:p>
      <w:pPr>
        <w:pStyle w:val="normal1"/>
        <w:spacing w:lineRule="auto" w:line="240" w:before="240" w:after="240"/>
        <w:ind w:hanging="0" w:start="0"/>
        <w:rPr/>
      </w:pPr>
      <w:r>
        <w:rPr/>
      </w:r>
    </w:p>
    <w:p>
      <w:pPr>
        <w:pStyle w:val="normal1"/>
        <w:spacing w:lineRule="auto" w:line="240" w:before="240" w:after="240"/>
        <w:ind w:hanging="0" w:start="0"/>
        <w:rPr>
          <w:lang w:eastAsia="ja-JP"/>
        </w:rPr>
      </w:pPr>
      <w:r>
        <w:rPr>
          <w:lang w:eastAsia="ja-JP"/>
        </w:rPr>
        <w:t xml:space="preserve">Spreadsheet kết quả: </w:t>
      </w:r>
      <w:hyperlink r:id="rId7">
        <w:r>
          <w:rPr>
            <w:rStyle w:val="Hyperlink"/>
            <w:lang w:eastAsia="ja-JP"/>
          </w:rPr>
          <w:t>here</w:t>
        </w:r>
      </w:hyperlink>
    </w:p>
    <w:p>
      <w:pPr>
        <w:pStyle w:val="Normal"/>
        <w:spacing w:lineRule="auto" w:line="240" w:before="240" w:after="240"/>
        <w:ind w:hanging="0" w:start="0"/>
        <w:rPr>
          <w:lang w:eastAsia="ja-JP"/>
        </w:rPr>
      </w:pPr>
      <w:bookmarkStart w:id="0" w:name="docs-internal-guid-bc825b45-7fff-d704-b5"/>
      <w:bookmarkEnd w:id="0"/>
      <w:r>
        <w:rPr>
          <w:lang w:eastAsia="ja-JP"/>
        </w:rPr>
        <w:t xml:space="preserve"> </w:t>
      </w:r>
    </w:p>
    <w:p>
      <w:pPr>
        <w:pStyle w:val="normal1"/>
        <w:spacing w:lineRule="auto" w:line="240" w:before="240" w:after="240"/>
        <w:ind w:hanging="0" w:start="0"/>
        <w:rPr>
          <w:lang w:eastAsia="ja-JP"/>
        </w:rPr>
      </w:pPr>
      <w:r>
        <w:rPr>
          <w:lang w:eastAsia="ja-JP"/>
        </w:rPr>
      </w:r>
    </w:p>
    <w:p>
      <w:pPr>
        <w:pStyle w:val="normal1"/>
        <w:spacing w:lineRule="auto" w:line="240" w:before="240" w:after="240"/>
        <w:ind w:hanging="0" w:start="0"/>
        <w:rPr>
          <w:lang w:eastAsia="ja-JP"/>
        </w:rPr>
      </w:pPr>
      <w:r>
        <w:rPr>
          <w:lang w:eastAsia="ja-JP"/>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4">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5">
    <w:lvl w:ilvl="0">
      <w:start w:val="1"/>
      <w:numFmt w:val="bullet"/>
      <w:lvlText w:val=""/>
      <w:lvlJc w:val="start"/>
      <w:pPr>
        <w:tabs>
          <w:tab w:val="num" w:pos="360"/>
        </w:tabs>
        <w:ind w:start="1800" w:hanging="360"/>
      </w:pPr>
      <w:rPr>
        <w:rFonts w:ascii="Symbol" w:hAnsi="Symbol" w:cs="Symbol" w:hint="default"/>
        <w:u w:val="none"/>
      </w:rPr>
    </w:lvl>
    <w:lvl w:ilvl="1">
      <w:start w:val="1"/>
      <w:numFmt w:val="bullet"/>
      <w:lvlText w:val=""/>
      <w:lvlJc w:val="start"/>
      <w:pPr>
        <w:tabs>
          <w:tab w:val="num" w:pos="360"/>
        </w:tabs>
        <w:ind w:start="2520" w:hanging="360"/>
      </w:pPr>
      <w:rPr>
        <w:rFonts w:ascii="Symbol" w:hAnsi="Symbol" w:cs="Symbol" w:hint="default"/>
        <w:u w:val="none"/>
      </w:rPr>
    </w:lvl>
    <w:lvl w:ilvl="2">
      <w:start w:val="1"/>
      <w:numFmt w:val="bullet"/>
      <w:lvlText w:val=""/>
      <w:lvlJc w:val="start"/>
      <w:pPr>
        <w:tabs>
          <w:tab w:val="num" w:pos="360"/>
        </w:tabs>
        <w:ind w:start="3240" w:hanging="360"/>
      </w:pPr>
      <w:rPr>
        <w:rFonts w:ascii="Symbol" w:hAnsi="Symbol" w:cs="Symbol" w:hint="default"/>
        <w:u w:val="none"/>
      </w:rPr>
    </w:lvl>
    <w:lvl w:ilvl="3">
      <w:start w:val="1"/>
      <w:numFmt w:val="bullet"/>
      <w:lvlText w:val=""/>
      <w:lvlJc w:val="start"/>
      <w:pPr>
        <w:tabs>
          <w:tab w:val="num" w:pos="360"/>
        </w:tabs>
        <w:ind w:start="3960" w:hanging="360"/>
      </w:pPr>
      <w:rPr>
        <w:rFonts w:ascii="Symbol" w:hAnsi="Symbol" w:cs="Symbol" w:hint="default"/>
        <w:u w:val="none"/>
      </w:rPr>
    </w:lvl>
    <w:lvl w:ilvl="4">
      <w:start w:val="1"/>
      <w:numFmt w:val="bullet"/>
      <w:lvlText w:val=""/>
      <w:lvlJc w:val="start"/>
      <w:pPr>
        <w:tabs>
          <w:tab w:val="num" w:pos="360"/>
        </w:tabs>
        <w:ind w:start="4680" w:hanging="360"/>
      </w:pPr>
      <w:rPr>
        <w:rFonts w:ascii="Symbol" w:hAnsi="Symbol" w:cs="Symbol" w:hint="default"/>
        <w:u w:val="none"/>
      </w:rPr>
    </w:lvl>
    <w:lvl w:ilvl="5">
      <w:start w:val="1"/>
      <w:numFmt w:val="bullet"/>
      <w:lvlText w:val=""/>
      <w:lvlJc w:val="start"/>
      <w:pPr>
        <w:tabs>
          <w:tab w:val="num" w:pos="360"/>
        </w:tabs>
        <w:ind w:start="5400" w:hanging="360"/>
      </w:pPr>
      <w:rPr>
        <w:rFonts w:ascii="Symbol" w:hAnsi="Symbol" w:cs="Symbol" w:hint="default"/>
        <w:u w:val="none"/>
      </w:rPr>
    </w:lvl>
    <w:lvl w:ilvl="6">
      <w:start w:val="1"/>
      <w:numFmt w:val="bullet"/>
      <w:lvlText w:val=""/>
      <w:lvlJc w:val="start"/>
      <w:pPr>
        <w:tabs>
          <w:tab w:val="num" w:pos="360"/>
        </w:tabs>
        <w:ind w:start="6120" w:hanging="360"/>
      </w:pPr>
      <w:rPr>
        <w:rFonts w:ascii="Symbol" w:hAnsi="Symbol" w:cs="Symbol" w:hint="default"/>
        <w:u w:val="none"/>
      </w:rPr>
    </w:lvl>
    <w:lvl w:ilvl="7">
      <w:start w:val="1"/>
      <w:numFmt w:val="bullet"/>
      <w:lvlText w:val=""/>
      <w:lvlJc w:val="start"/>
      <w:pPr>
        <w:tabs>
          <w:tab w:val="num" w:pos="360"/>
        </w:tabs>
        <w:ind w:start="6840" w:hanging="360"/>
      </w:pPr>
      <w:rPr>
        <w:rFonts w:ascii="Symbol" w:hAnsi="Symbol" w:cs="Symbol" w:hint="default"/>
        <w:u w:val="none"/>
      </w:rPr>
    </w:lvl>
    <w:lvl w:ilvl="8">
      <w:start w:val="1"/>
      <w:numFmt w:val="bullet"/>
      <w:lvlText w:val=""/>
      <w:lvlJc w:val="start"/>
      <w:pPr>
        <w:tabs>
          <w:tab w:val="num" w:pos="360"/>
        </w:tabs>
        <w:ind w:start="7560" w:hanging="360"/>
      </w:pPr>
      <w:rPr>
        <w:rFonts w:ascii="Symbol" w:hAnsi="Symbol" w:cs="Symbol" w:hint="default"/>
        <w:u w:val="none"/>
      </w:rPr>
    </w:lvl>
  </w:abstractNum>
  <w:abstractNum w:abstractNumId="6">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7">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8">
    <w:lvl w:ilvl="0">
      <w:start w:val="1"/>
      <w:numFmt w:val="bullet"/>
      <w:lvlText w:val="-"/>
      <w:lvlJc w:val="start"/>
      <w:pPr>
        <w:tabs>
          <w:tab w:val="num" w:pos="0"/>
        </w:tabs>
        <w:ind w:start="1440" w:hanging="360"/>
      </w:pPr>
      <w:rPr>
        <w:rFonts w:ascii="OpenSymbol" w:hAnsi="OpenSymbol" w:cs="OpenSymbol" w:hint="default"/>
        <w:u w:val="none"/>
      </w:rPr>
    </w:lvl>
    <w:lvl w:ilvl="1">
      <w:start w:val="1"/>
      <w:numFmt w:val="bullet"/>
      <w:lvlText w:val="-"/>
      <w:lvlJc w:val="start"/>
      <w:pPr>
        <w:tabs>
          <w:tab w:val="num" w:pos="0"/>
        </w:tabs>
        <w:ind w:start="2160" w:hanging="360"/>
      </w:pPr>
      <w:rPr>
        <w:rFonts w:ascii="OpenSymbol" w:hAnsi="OpenSymbol" w:cs="OpenSymbol"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OpenSymbol" w:hAnsi="OpenSymbol" w:cs="OpenSymbol" w:hint="default"/>
        <w:u w:val="none"/>
      </w:rPr>
    </w:lvl>
    <w:lvl w:ilvl="4">
      <w:start w:val="1"/>
      <w:numFmt w:val="bullet"/>
      <w:lvlText w:val="-"/>
      <w:lvlJc w:val="start"/>
      <w:pPr>
        <w:tabs>
          <w:tab w:val="num" w:pos="0"/>
        </w:tabs>
        <w:ind w:start="4320" w:hanging="360"/>
      </w:pPr>
      <w:rPr>
        <w:rFonts w:ascii="OpenSymbol" w:hAnsi="OpenSymbol" w:cs="OpenSymbol"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OpenSymbol" w:hAnsi="OpenSymbol" w:cs="OpenSymbol" w:hint="default"/>
        <w:u w:val="none"/>
      </w:rPr>
    </w:lvl>
    <w:lvl w:ilvl="7">
      <w:start w:val="1"/>
      <w:numFmt w:val="bullet"/>
      <w:lvlText w:val="-"/>
      <w:lvlJc w:val="start"/>
      <w:pPr>
        <w:tabs>
          <w:tab w:val="num" w:pos="0"/>
        </w:tabs>
        <w:ind w:start="6480" w:hanging="360"/>
      </w:pPr>
      <w:rPr>
        <w:rFonts w:ascii="OpenSymbol" w:hAnsi="OpenSymbol" w:cs="OpenSymbol"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9">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10">
    <w:lvl w:ilvl="0">
      <w:start w:val="1"/>
      <w:numFmt w:val="bullet"/>
      <w:lvlText w:val="-"/>
      <w:lvlJc w:val="start"/>
      <w:pPr>
        <w:tabs>
          <w:tab w:val="num" w:pos="0"/>
        </w:tabs>
        <w:ind w:start="1440" w:hanging="360"/>
      </w:pPr>
      <w:rPr>
        <w:rFonts w:ascii="OpenSymbol" w:hAnsi="OpenSymbol" w:cs="OpenSymbol" w:hint="default"/>
        <w:u w:val="none"/>
      </w:rPr>
    </w:lvl>
    <w:lvl w:ilvl="1">
      <w:start w:val="1"/>
      <w:numFmt w:val="bullet"/>
      <w:lvlText w:val="-"/>
      <w:lvlJc w:val="start"/>
      <w:pPr>
        <w:tabs>
          <w:tab w:val="num" w:pos="0"/>
        </w:tabs>
        <w:ind w:start="2160" w:hanging="360"/>
      </w:pPr>
      <w:rPr>
        <w:rFonts w:ascii="OpenSymbol" w:hAnsi="OpenSymbol" w:cs="OpenSymbol"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OpenSymbol" w:hAnsi="OpenSymbol" w:cs="OpenSymbol" w:hint="default"/>
        <w:u w:val="none"/>
      </w:rPr>
    </w:lvl>
    <w:lvl w:ilvl="4">
      <w:start w:val="1"/>
      <w:numFmt w:val="bullet"/>
      <w:lvlText w:val="-"/>
      <w:lvlJc w:val="start"/>
      <w:pPr>
        <w:tabs>
          <w:tab w:val="num" w:pos="0"/>
        </w:tabs>
        <w:ind w:start="4320" w:hanging="360"/>
      </w:pPr>
      <w:rPr>
        <w:rFonts w:ascii="OpenSymbol" w:hAnsi="OpenSymbol" w:cs="OpenSymbol"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OpenSymbol" w:hAnsi="OpenSymbol" w:cs="OpenSymbol" w:hint="default"/>
        <w:u w:val="none"/>
      </w:rPr>
    </w:lvl>
    <w:lvl w:ilvl="7">
      <w:start w:val="1"/>
      <w:numFmt w:val="bullet"/>
      <w:lvlText w:val="-"/>
      <w:lvlJc w:val="start"/>
      <w:pPr>
        <w:tabs>
          <w:tab w:val="num" w:pos="0"/>
        </w:tabs>
        <w:ind w:start="6480" w:hanging="360"/>
      </w:pPr>
      <w:rPr>
        <w:rFonts w:ascii="OpenSymbol" w:hAnsi="OpenSymbol" w:cs="OpenSymbol"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character" w:styleId="FollowedHyperlink">
    <w:name w:val="FollowedHyperlink"/>
    <w:rPr>
      <w:color w:val="800000"/>
      <w:u w:val="single"/>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FootnoteText">
    <w:name w:val="footnote text"/>
    <w:basedOn w:val="Normal"/>
    <w:pPr>
      <w:suppressLineNumbers/>
      <w:ind w:hanging="340" w:start="340"/>
    </w:pPr>
    <w:rPr>
      <w:sz w:val="20"/>
      <w:szCs w:val="2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orld.openfoodfacts.org/" TargetMode="External"/><Relationship Id="rId3" Type="http://schemas.openxmlformats.org/officeDocument/2006/relationships/image" Target="media/image1.png"/><Relationship Id="rId4" Type="http://schemas.openxmlformats.org/officeDocument/2006/relationships/hyperlink" Target="https://youtu.be/Jq3TD1KO4GE" TargetMode="External"/><Relationship Id="rId5" Type="http://schemas.openxmlformats.org/officeDocument/2006/relationships/image" Target="media/image2.png"/><Relationship Id="rId6" Type="http://schemas.openxmlformats.org/officeDocument/2006/relationships/hyperlink" Target="https://youtu.be/GgUc6Nnu-kI" TargetMode="External"/><Relationship Id="rId7" Type="http://schemas.openxmlformats.org/officeDocument/2006/relationships/hyperlink" Target="https://docs.google.com/spreadsheets/d/1hKE8vnNNfFKgmm9jdPWWy04mEnJjEUn4CMsvNmXanuY/edit?usp=sharin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82</TotalTime>
  <Application>LibreOffice/25.8.1.1$Windows_X86_64 LibreOffice_project/54047653041915e595ad4e45cccea684809c77b5</Application>
  <AppVersion>15.0000</AppVersion>
  <Pages>5</Pages>
  <Words>637</Words>
  <Characters>2421</Characters>
  <CharactersWithSpaces>2978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2025-10-15T23:23:56Z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