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7FC3" w14:textId="22F1FA95" w:rsidR="00CA6F6D" w:rsidRPr="00D62255" w:rsidRDefault="00000000" w:rsidP="00D62255">
      <w:pPr>
        <w:bidi/>
        <w:spacing w:after="100"/>
        <w:rPr>
          <w:rFonts w:ascii="IRANYekan" w:hAnsi="IRANYekan" w:cs="IRANYekan"/>
        </w:rPr>
      </w:pPr>
      <w:r w:rsidRPr="00D62255">
        <w:rPr>
          <w:rFonts w:ascii="IRANYekan" w:hAnsi="IRANYekan" w:cs="IRANYekan"/>
          <w:b/>
          <w:color w:val="243B53"/>
          <w:sz w:val="42"/>
        </w:rPr>
        <w:t xml:space="preserve">تحلیل رقبا </w:t>
      </w:r>
      <w:r w:rsidR="00CF069F">
        <w:rPr>
          <w:rFonts w:ascii="IRANYekan" w:hAnsi="IRANYekan" w:cs="IRANYekan" w:hint="cs"/>
          <w:b/>
          <w:color w:val="243B53"/>
          <w:sz w:val="42"/>
          <w:rtl/>
        </w:rPr>
        <w:t xml:space="preserve">/ </w:t>
      </w:r>
      <w:r w:rsidRPr="00D62255">
        <w:rPr>
          <w:rFonts w:ascii="IRANYekan" w:hAnsi="IRANYekan" w:cs="IRANYekan"/>
          <w:b/>
          <w:color w:val="243B53"/>
          <w:sz w:val="42"/>
        </w:rPr>
        <w:t>خانومی</w:t>
      </w:r>
    </w:p>
    <w:p w14:paraId="646323A8" w14:textId="3ED978E9" w:rsidR="00CA6F6D" w:rsidRPr="00D62255" w:rsidRDefault="00000000" w:rsidP="00D62255">
      <w:pPr>
        <w:bidi/>
        <w:spacing w:after="280" w:line="288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color w:val="5B6770"/>
          <w:sz w:val="22"/>
        </w:rPr>
        <w:t xml:space="preserve">بازار ایران و جهان | رقبای مستقیم و غیرمستقیم | نسخه تصمیم‌محور 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A6F6D" w:rsidRPr="00D62255" w14:paraId="4006ADC0" w14:textId="77777777">
        <w:tc>
          <w:tcPr>
            <w:tcW w:w="9360" w:type="dxa"/>
            <w:shd w:val="clear" w:color="auto" w:fill="243B53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A5BD4FC" w14:textId="380049C1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</w:rPr>
              <w:t>نتیجه اصلی: بازار به فروشگاه دیگری نیاز ندارد؛ فرصت خانومی ساختن «لایه تصمیم‌گیری قابل اعتماد» است که نیاز، بودجه، اصالت، موجودی و دلیل پیشنهاد را به خرید متصل کند. این نتیجه فرضیه Guided Beauty Advisor را دقیق‌تر می‌کند، اما تقاضا را اثبات نمی‌کند</w:t>
            </w:r>
          </w:p>
        </w:tc>
      </w:tr>
    </w:tbl>
    <w:p w14:paraId="5B446F4C" w14:textId="6096586F" w:rsidR="00CA6F6D" w:rsidRPr="00D62255" w:rsidRDefault="00000000" w:rsidP="00D62255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b/>
          <w:color w:val="2F6B8A"/>
          <w:sz w:val="32"/>
        </w:rPr>
        <w:t>چه چیزی را باید اصلاح کنیم؟</w:t>
      </w:r>
    </w:p>
    <w:p w14:paraId="6B6E9A90" w14:textId="302A9CD7" w:rsidR="00CA6F6D" w:rsidRPr="00D62255" w:rsidRDefault="00000000" w:rsidP="00D62255">
      <w:pPr>
        <w:pStyle w:val="ListBullet"/>
        <w:bidi/>
        <w:spacing w:after="80" w:line="283" w:lineRule="auto"/>
        <w:ind w:right="461" w:hanging="259"/>
        <w:rPr>
          <w:rFonts w:ascii="IRANYekan" w:hAnsi="IRANYekan" w:cs="IRANYekan"/>
        </w:rPr>
      </w:pPr>
      <w:r w:rsidRPr="00D62255">
        <w:rPr>
          <w:rFonts w:ascii="IRANYekan" w:hAnsi="IRANYekan" w:cs="IRANYekan"/>
          <w:color w:val="000000"/>
          <w:sz w:val="20"/>
        </w:rPr>
        <w:t>Guided Beauty Advisor را راهکار نهایی معرفی نکنیم؛ فعلاً یک فرضیه پیشتاز است</w:t>
      </w:r>
    </w:p>
    <w:p w14:paraId="0D2C6BFE" w14:textId="6DCFA2D1" w:rsidR="00CA6F6D" w:rsidRPr="00D62255" w:rsidRDefault="00000000" w:rsidP="00D62255">
      <w:pPr>
        <w:pStyle w:val="ListBullet"/>
        <w:bidi/>
        <w:spacing w:after="80" w:line="283" w:lineRule="auto"/>
        <w:ind w:right="461" w:hanging="259"/>
        <w:rPr>
          <w:rFonts w:ascii="IRANYekan" w:hAnsi="IRANYekan" w:cs="IRANYekan"/>
        </w:rPr>
      </w:pPr>
      <w:r w:rsidRPr="00D62255">
        <w:rPr>
          <w:rFonts w:ascii="IRANYekan" w:hAnsi="IRANYekan" w:cs="IRANYekan"/>
          <w:color w:val="000000"/>
          <w:sz w:val="20"/>
        </w:rPr>
        <w:t>تحلیل رقبا را از «فهرست فیچرها» به «مقایسه روش حل مسئله مشتری» تبدیل کنیم</w:t>
      </w:r>
    </w:p>
    <w:p w14:paraId="7C37B57A" w14:textId="51A62D67" w:rsidR="00CA6F6D" w:rsidRPr="00D62255" w:rsidRDefault="00000000" w:rsidP="00D62255">
      <w:pPr>
        <w:pStyle w:val="ListBullet"/>
        <w:bidi/>
        <w:spacing w:after="80" w:line="283" w:lineRule="auto"/>
        <w:ind w:right="461" w:hanging="259"/>
        <w:rPr>
          <w:rFonts w:ascii="IRANYekan" w:hAnsi="IRANYekan" w:cs="IRANYekan"/>
        </w:rPr>
      </w:pPr>
      <w:r w:rsidRPr="00D62255">
        <w:rPr>
          <w:rFonts w:ascii="IRANYekan" w:hAnsi="IRANYekan" w:cs="IRANYekan"/>
          <w:color w:val="000000"/>
          <w:sz w:val="20"/>
        </w:rPr>
        <w:t>درصد سهم بازار را فقط با صورت و مخرج معتبر اعلام کنیم؛ برای بازار زیبایی آنلاین ایران عدد عمومی قابل دفاع پیدا نشد</w:t>
      </w:r>
    </w:p>
    <w:p w14:paraId="003A1118" w14:textId="6F289D76" w:rsidR="00CA6F6D" w:rsidRPr="00D62255" w:rsidRDefault="00000000" w:rsidP="00D62255">
      <w:pPr>
        <w:pStyle w:val="ListBullet"/>
        <w:bidi/>
        <w:spacing w:after="80" w:line="283" w:lineRule="auto"/>
        <w:ind w:right="461" w:hanging="259"/>
        <w:rPr>
          <w:rFonts w:ascii="IRANYekan" w:hAnsi="IRANYekan" w:cs="IRANYekan"/>
        </w:rPr>
      </w:pPr>
      <w:r w:rsidRPr="00D62255">
        <w:rPr>
          <w:rFonts w:ascii="IRANYekan" w:hAnsi="IRANYekan" w:cs="IRANYekan"/>
          <w:color w:val="000000"/>
          <w:sz w:val="20"/>
        </w:rPr>
        <w:t>وجود یک قابلیت در سایت رقیب را معادل موفقیت یا تقاضای واقعی ندانیم</w:t>
      </w:r>
    </w:p>
    <w:p w14:paraId="4EAE7E4A" w14:textId="02CB8BB2" w:rsidR="00CA6F6D" w:rsidRPr="00D62255" w:rsidRDefault="00000000" w:rsidP="00D62255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b/>
          <w:color w:val="2F6B8A"/>
          <w:sz w:val="32"/>
        </w:rPr>
        <w:t>چه چیزی را فعلاً نادیده بگیریم؟</w:t>
      </w:r>
    </w:p>
    <w:p w14:paraId="172FBC0C" w14:textId="042D97EE" w:rsidR="00CA6F6D" w:rsidRPr="00D62255" w:rsidRDefault="00000000" w:rsidP="00D62255">
      <w:pPr>
        <w:pStyle w:val="ListBullet"/>
        <w:bidi/>
        <w:spacing w:after="80" w:line="283" w:lineRule="auto"/>
        <w:ind w:right="461" w:hanging="259"/>
        <w:rPr>
          <w:rFonts w:ascii="IRANYekan" w:hAnsi="IRANYekan" w:cs="IRANYekan"/>
        </w:rPr>
      </w:pPr>
      <w:r w:rsidRPr="00D62255">
        <w:rPr>
          <w:rFonts w:ascii="IRANYekan" w:hAnsi="IRANYekan" w:cs="IRANYekan"/>
          <w:color w:val="000000"/>
          <w:sz w:val="20"/>
        </w:rPr>
        <w:t>فیچرهایی که به اعتماد، ارزش سبد، انتخاب، موجودی، تحویل یا اصطکاک خرید مربوط نیستند</w:t>
      </w:r>
    </w:p>
    <w:p w14:paraId="1D4DCE16" w14:textId="642A33D7" w:rsidR="00CA6F6D" w:rsidRPr="00D62255" w:rsidRDefault="00000000" w:rsidP="00D62255">
      <w:pPr>
        <w:pStyle w:val="ListBullet"/>
        <w:bidi/>
        <w:spacing w:after="80" w:line="283" w:lineRule="auto"/>
        <w:ind w:right="461" w:hanging="259"/>
        <w:rPr>
          <w:rFonts w:ascii="IRANYekan" w:hAnsi="IRANYekan" w:cs="IRANYekan"/>
        </w:rPr>
      </w:pPr>
      <w:r w:rsidRPr="00D62255">
        <w:rPr>
          <w:rFonts w:ascii="IRANYekan" w:hAnsi="IRANYekan" w:cs="IRANYekan"/>
          <w:color w:val="000000"/>
          <w:sz w:val="20"/>
        </w:rPr>
        <w:t>رتبه‌بندی‌های ظاهری بدون شواهد استفاده، نتیجه مالی یا نظر مشتری</w:t>
      </w:r>
    </w:p>
    <w:p w14:paraId="4CE7DE89" w14:textId="4213A9A7" w:rsidR="00CA6F6D" w:rsidRPr="00D62255" w:rsidRDefault="00000000" w:rsidP="00D62255">
      <w:pPr>
        <w:pStyle w:val="ListBullet"/>
        <w:bidi/>
        <w:spacing w:after="80" w:line="283" w:lineRule="auto"/>
        <w:ind w:right="461" w:hanging="259"/>
        <w:rPr>
          <w:rFonts w:ascii="IRANYekan" w:hAnsi="IRANYekan" w:cs="IRANYekan"/>
        </w:rPr>
      </w:pPr>
      <w:r w:rsidRPr="00D62255">
        <w:rPr>
          <w:rFonts w:ascii="IRANYekan" w:hAnsi="IRANYekan" w:cs="IRANYekan"/>
          <w:color w:val="000000"/>
          <w:sz w:val="20"/>
        </w:rPr>
        <w:t>طراحی High-Fidelity و Roadmap توسعه تا قبل از تست تقاضا و تعریف مدل درآمد</w:t>
      </w:r>
    </w:p>
    <w:p w14:paraId="7650FE9D" w14:textId="55BAD852" w:rsidR="00CA6F6D" w:rsidRPr="00D62255" w:rsidRDefault="00000000" w:rsidP="00D62255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b/>
          <w:color w:val="2F6B8A"/>
          <w:sz w:val="32"/>
        </w:rPr>
        <w:t>بهترین راه‌حل در این مرحله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A6F6D" w:rsidRPr="00D62255" w14:paraId="16740FA2" w14:textId="77777777">
        <w:tc>
          <w:tcPr>
            <w:tcW w:w="9360" w:type="dxa"/>
            <w:shd w:val="clear" w:color="auto" w:fill="EAF2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C44CCDE" w14:textId="65F891F2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243B53"/>
              </w:rPr>
              <w:t xml:space="preserve">یک </w:t>
            </w:r>
            <w:r w:rsidR="00AB4E0F">
              <w:rPr>
                <w:rFonts w:ascii="IRANYekan" w:hAnsi="IRANYekan" w:cs="IRANYekan" w:hint="cs"/>
                <w:b/>
                <w:color w:val="243B53"/>
                <w:rtl/>
              </w:rPr>
              <w:t xml:space="preserve"> </w:t>
            </w:r>
            <w:r w:rsidR="00AB4E0F" w:rsidRPr="00AB4E0F">
              <w:rPr>
                <w:rFonts w:ascii="IRANYekan" w:hAnsi="IRANYekan" w:cs="IRANYekan" w:hint="cs"/>
                <w:bCs/>
                <w:color w:val="243B53"/>
                <w:rtl/>
              </w:rPr>
              <w:t>بنچ مارک</w:t>
            </w:r>
            <w:r w:rsidR="00AB4E0F">
              <w:rPr>
                <w:rFonts w:ascii="IRANYekan" w:hAnsi="IRANYekan" w:cs="IRANYekan" w:hint="cs"/>
                <w:b/>
                <w:color w:val="243B53"/>
                <w:rtl/>
              </w:rPr>
              <w:t xml:space="preserve"> </w:t>
            </w:r>
            <w:r w:rsidRPr="00D62255">
              <w:rPr>
                <w:rFonts w:ascii="IRANYekan" w:hAnsi="IRANYekan" w:cs="IRANYekan"/>
                <w:b/>
                <w:color w:val="243B53"/>
              </w:rPr>
              <w:t xml:space="preserve"> محدود و تصمیم‌محور: همه رقبا با یک سناریو بررسی شوند</w:t>
            </w:r>
            <w:r w:rsidR="00AB4E0F">
              <w:rPr>
                <w:rFonts w:ascii="Arial" w:hAnsi="Arial" w:cs="Arial" w:hint="cs"/>
                <w:b/>
                <w:color w:val="243B53"/>
                <w:rtl/>
              </w:rPr>
              <w:t xml:space="preserve">: </w:t>
            </w:r>
            <w:r w:rsidRPr="00D62255">
              <w:rPr>
                <w:rFonts w:ascii="IRANYekan" w:hAnsi="IRANYekan" w:cs="IRANYekan"/>
                <w:b/>
                <w:color w:val="243B53"/>
              </w:rPr>
              <w:t>«پوست حساس دارم، بودجه محدود است و نمی‌دانم کدام ضدآفتاب مناسب من است». خروجی باید نشان دهد هر بازیگر چگونه نیاز را می‌فهمد، اعتماد می‌سازد، پیشنهاد می‌دهد و آن را به سبد خرید وصل می‌کند</w:t>
            </w:r>
          </w:p>
        </w:tc>
      </w:tr>
    </w:tbl>
    <w:p w14:paraId="7D88690E" w14:textId="7C09A585" w:rsidR="00CA6F6D" w:rsidRPr="00D62255" w:rsidRDefault="00000000" w:rsidP="00D62255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b/>
          <w:color w:val="2F6B8A"/>
          <w:sz w:val="32"/>
        </w:rPr>
        <w:t>سؤال تصمیم‌گیری و کاربرد تحلیل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384"/>
        <w:gridCol w:w="3528"/>
      </w:tblGrid>
      <w:tr w:rsidR="00CA6F6D" w:rsidRPr="00D62255" w14:paraId="29ABB202" w14:textId="77777777">
        <w:trPr>
          <w:tblHeader/>
          <w:jc w:val="center"/>
        </w:trPr>
        <w:tc>
          <w:tcPr>
            <w:tcW w:w="2448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288E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سؤال</w:t>
            </w:r>
          </w:p>
        </w:tc>
        <w:tc>
          <w:tcPr>
            <w:tcW w:w="3384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7D422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پاسخ این تحلیل</w:t>
            </w:r>
          </w:p>
        </w:tc>
        <w:tc>
          <w:tcPr>
            <w:tcW w:w="3528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202A1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کمک به مرحله بعد</w:t>
            </w:r>
          </w:p>
        </w:tc>
      </w:tr>
      <w:tr w:rsidR="00CA6F6D" w:rsidRPr="00D62255" w14:paraId="02163ED7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8B032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رقبا مسئله انتخاب امن را چگونه حل می‌کنند؟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5438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دسته‌بندی، فیلتر، محتوا، آزمون، مشاور انسانی، AI و تجربه حضوری.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7AAF4" w14:textId="0C03EE6C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انتخاب الگوی Prototype</w:t>
            </w:r>
          </w:p>
        </w:tc>
      </w:tr>
      <w:tr w:rsidR="00CA6F6D" w:rsidRPr="00D62255" w14:paraId="7094B1D0" w14:textId="77777777">
        <w:trPr>
          <w:cantSplit/>
          <w:jc w:val="center"/>
        </w:trPr>
        <w:tc>
          <w:tcPr>
            <w:tcW w:w="244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7CAC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lastRenderedPageBreak/>
              <w:t>کدام انتظارها استاندارد بازار شده؟</w:t>
            </w:r>
          </w:p>
        </w:tc>
        <w:tc>
          <w:tcPr>
            <w:tcW w:w="33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C9FA9" w14:textId="539F19E3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اصالت، تنوع، تخفیف، مرجوعی، تحویل و نظر کاربران</w:t>
            </w:r>
          </w:p>
        </w:tc>
        <w:tc>
          <w:tcPr>
            <w:tcW w:w="35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60AAF" w14:textId="0DDE623B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تعریف حداقل قابل قبول</w:t>
            </w:r>
          </w:p>
        </w:tc>
      </w:tr>
      <w:tr w:rsidR="00CA6F6D" w:rsidRPr="00D62255" w14:paraId="4F5E824E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7B64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کدام شکاف هنوز باقی است؟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6480" w14:textId="19B0F0E9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توضیح شفاف چرایی پیشنهاد و اتصال نیاز، بودجه، موجودی و اعتماد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4CAF" w14:textId="276B1F5E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تعریف تمایز خانومی</w:t>
            </w:r>
          </w:p>
        </w:tc>
      </w:tr>
      <w:tr w:rsidR="00CA6F6D" w:rsidRPr="00D62255" w14:paraId="013D95FA" w14:textId="77777777">
        <w:trPr>
          <w:cantSplit/>
          <w:jc w:val="center"/>
        </w:trPr>
        <w:tc>
          <w:tcPr>
            <w:tcW w:w="244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9D508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آیا وجود راهکار یعنی تقاضا ثابت شده؟</w:t>
            </w:r>
          </w:p>
        </w:tc>
        <w:tc>
          <w:tcPr>
            <w:tcW w:w="33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86EC" w14:textId="3416CD26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خیر؛ فقط قابلیت و الگوی بازار را نشان می‌دهد</w:t>
            </w:r>
          </w:p>
        </w:tc>
        <w:tc>
          <w:tcPr>
            <w:tcW w:w="35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DEAF" w14:textId="58546792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طراحی Fake Door/Concierge</w:t>
            </w:r>
          </w:p>
        </w:tc>
      </w:tr>
      <w:tr w:rsidR="00CA6F6D" w:rsidRPr="00D62255" w14:paraId="0E1DA2DB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465A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پول از کجا می‌آید؟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ABCD2" w14:textId="69C8EE9D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افزایش Conversion، AOV و تکرار خرید؛ یا درآمد برند/خدمت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A8643" w14:textId="5C76E5A2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WTP و Revenue Sizing</w:t>
            </w:r>
          </w:p>
        </w:tc>
      </w:tr>
    </w:tbl>
    <w:p w14:paraId="21FD5393" w14:textId="77777777" w:rsidR="00CA6F6D" w:rsidRPr="00D62255" w:rsidRDefault="00CA6F6D" w:rsidP="00D62255">
      <w:pPr>
        <w:bidi/>
        <w:spacing w:after="20"/>
        <w:rPr>
          <w:rFonts w:ascii="IRANYekan" w:hAnsi="IRANYekan" w:cs="IRANYekan"/>
        </w:rPr>
      </w:pPr>
    </w:p>
    <w:p w14:paraId="0E7BE1BB" w14:textId="191FC718" w:rsidR="00CA6F6D" w:rsidRPr="00D62255" w:rsidRDefault="00000000" w:rsidP="00D62255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b/>
          <w:color w:val="2F6B8A"/>
          <w:sz w:val="32"/>
        </w:rPr>
        <w:t>تفکیک رقبا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240"/>
        <w:gridCol w:w="4176"/>
      </w:tblGrid>
      <w:tr w:rsidR="00CA6F6D" w:rsidRPr="00D62255" w14:paraId="02B78FA8" w14:textId="77777777">
        <w:trPr>
          <w:tblHeader/>
          <w:jc w:val="center"/>
        </w:trPr>
        <w:tc>
          <w:tcPr>
            <w:tcW w:w="1944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F86AB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گروه</w:t>
            </w:r>
          </w:p>
        </w:tc>
        <w:tc>
          <w:tcPr>
            <w:tcW w:w="3240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E2FC1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بازیگران</w:t>
            </w:r>
          </w:p>
        </w:tc>
        <w:tc>
          <w:tcPr>
            <w:tcW w:w="4176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ACC98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چرا مهم‌اند</w:t>
            </w:r>
          </w:p>
        </w:tc>
      </w:tr>
      <w:tr w:rsidR="00CA6F6D" w:rsidRPr="00D62255" w14:paraId="297B57B5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EC87E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مستقیم ایران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66E9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مو تن رو، روژا، الانزا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E105" w14:textId="39161F36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همان دسته محصول و همان تصمیم خرید آنلاین</w:t>
            </w:r>
          </w:p>
        </w:tc>
      </w:tr>
      <w:tr w:rsidR="00CA6F6D" w:rsidRPr="00D62255" w14:paraId="63B24CF7" w14:textId="77777777">
        <w:trPr>
          <w:cantSplit/>
          <w:jc w:val="center"/>
        </w:trPr>
        <w:tc>
          <w:tcPr>
            <w:tcW w:w="194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7AE4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غیرمستقیم ایران</w:t>
            </w:r>
          </w:p>
        </w:tc>
        <w:tc>
          <w:tcPr>
            <w:tcW w:w="32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7693F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دیجی‌کالا، داروخانه و فروشگاه حضوری، شبکه اجتماعی و اینفلوئنسر، فروش مستقیم برند</w:t>
            </w:r>
          </w:p>
        </w:tc>
        <w:tc>
          <w:tcPr>
            <w:tcW w:w="417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8FCB" w14:textId="20B825EC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نیاز مشتری را با موجودی، عادت، فوریت، مشاوره یا اعتماد اجتماعی حل می‌کنند</w:t>
            </w:r>
          </w:p>
        </w:tc>
      </w:tr>
      <w:tr w:rsidR="00CA6F6D" w:rsidRPr="00D62255" w14:paraId="3589FFBB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8110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مستقیم جهان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71AC8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Sephora، Ulta Beauty، Lookfantastic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2793" w14:textId="53939744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الگوهای پیشرفته شخصی‌سازی، وفاداری، خدمات و محتوای تجاری</w:t>
            </w:r>
          </w:p>
        </w:tc>
      </w:tr>
      <w:tr w:rsidR="00CA6F6D" w:rsidRPr="00D62255" w14:paraId="762E0CC2" w14:textId="77777777">
        <w:trPr>
          <w:cantSplit/>
          <w:jc w:val="center"/>
        </w:trPr>
        <w:tc>
          <w:tcPr>
            <w:tcW w:w="194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4794C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غیرمستقیم جهان</w:t>
            </w:r>
          </w:p>
        </w:tc>
        <w:tc>
          <w:tcPr>
            <w:tcW w:w="32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E1800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Marketplace عمومی، Brand Quiz، Social Commerce، مشاور و کلینیک</w:t>
            </w:r>
          </w:p>
        </w:tc>
        <w:tc>
          <w:tcPr>
            <w:tcW w:w="417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B851A" w14:textId="601EDEF2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بخش‌های کشف، اطمینان و خرید را جداگانه تصاحب می‌کنند</w:t>
            </w:r>
          </w:p>
        </w:tc>
      </w:tr>
    </w:tbl>
    <w:p w14:paraId="5FAC7845" w14:textId="77777777" w:rsidR="00CA6F6D" w:rsidRPr="00D62255" w:rsidRDefault="00CA6F6D" w:rsidP="00D62255">
      <w:pPr>
        <w:bidi/>
        <w:spacing w:after="20"/>
        <w:rPr>
          <w:rFonts w:ascii="IRANYekan" w:hAnsi="IRANYekan" w:cs="IRANYekan"/>
        </w:rPr>
      </w:pPr>
    </w:p>
    <w:p w14:paraId="768ECA67" w14:textId="7325AD38" w:rsidR="00CA6F6D" w:rsidRPr="00D62255" w:rsidRDefault="00000000" w:rsidP="00D62255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b/>
          <w:color w:val="2F6B8A"/>
          <w:sz w:val="32"/>
        </w:rPr>
        <w:t>Benchmark رقبای مستقیم ایرانی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3168"/>
        <w:gridCol w:w="2232"/>
        <w:gridCol w:w="2448"/>
      </w:tblGrid>
      <w:tr w:rsidR="00CA6F6D" w:rsidRPr="00D62255" w14:paraId="1F5C2E66" w14:textId="77777777">
        <w:trPr>
          <w:tblHeader/>
          <w:jc w:val="center"/>
        </w:trPr>
        <w:tc>
          <w:tcPr>
            <w:tcW w:w="1512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7BB5D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بازیگر</w:t>
            </w:r>
          </w:p>
        </w:tc>
        <w:tc>
          <w:tcPr>
            <w:tcW w:w="3168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BD8FE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تجربه و قابلیت‌های شاخص</w:t>
            </w:r>
          </w:p>
        </w:tc>
        <w:tc>
          <w:tcPr>
            <w:tcW w:w="2232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06BED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مزیت رقابتی</w:t>
            </w:r>
          </w:p>
        </w:tc>
        <w:tc>
          <w:tcPr>
            <w:tcW w:w="2448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95345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شکاف مرتبط با Discovery</w:t>
            </w:r>
          </w:p>
        </w:tc>
      </w:tr>
      <w:tr w:rsidR="00CA6F6D" w:rsidRPr="00D62255" w14:paraId="30CAEC9E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CB89A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خانومی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2B29B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چیدمان کمپین و تخفیف، دسته‌های محصول، نظر کاربران، مجله، تضمین اصالت و ارسال.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A2CC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برند تخصصی زیبایی، مقیاس قابل توجه و اعتماد ساخته‌شده.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458AE" w14:textId="1B5BE28D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راهنمای نیازمحور در نمای اصلی کم‌رنگ و تجربه هنوز بیشتر محصول/پروموشن‌محور است</w:t>
            </w:r>
          </w:p>
        </w:tc>
      </w:tr>
      <w:tr w:rsidR="00CA6F6D" w:rsidRPr="00D62255" w14:paraId="7222C785" w14:textId="77777777">
        <w:trPr>
          <w:cantSplit/>
          <w:jc w:val="center"/>
        </w:trPr>
        <w:tc>
          <w:tcPr>
            <w:tcW w:w="151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44854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lastRenderedPageBreak/>
              <w:t>مو تن رو</w:t>
            </w:r>
          </w:p>
        </w:tc>
        <w:tc>
          <w:tcPr>
            <w:tcW w:w="31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C40A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تنوع، مشاوره تخصصی، محتوای آموزشی، تخفیف و مسیر فروش تخصصی.</w:t>
            </w:r>
          </w:p>
        </w:tc>
        <w:tc>
          <w:tcPr>
            <w:tcW w:w="223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8817B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تمرکز قدیمی‌تر روی فروش آنلاین زیبایی و مشاوره.</w:t>
            </w:r>
          </w:p>
        </w:tc>
        <w:tc>
          <w:tcPr>
            <w:tcW w:w="244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C4153" w14:textId="2F0EFFA2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شخصی‌سازی پایدار و توضیح‌پذیرِ توصیه به‌صورت عمومی روشن نیست</w:t>
            </w:r>
          </w:p>
        </w:tc>
      </w:tr>
      <w:tr w:rsidR="00CA6F6D" w:rsidRPr="00D62255" w14:paraId="66C531DA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D2643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روژا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1B661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طبقه‌بندی عمیق، عطریاب، فروش آنلاین و شعب حضوری، خرید اقساطی.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5924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Omnichannel و امکان لمس/مشاوره حضوری.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E92DF" w14:textId="6D71BD78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راهنمایی در همه دسته‌ها یکپارچه نیست و عطریاب به یک نیاز خاص محدود است</w:t>
            </w:r>
          </w:p>
        </w:tc>
      </w:tr>
      <w:tr w:rsidR="00CA6F6D" w:rsidRPr="00D62255" w14:paraId="6782E808" w14:textId="77777777">
        <w:trPr>
          <w:cantSplit/>
          <w:jc w:val="center"/>
        </w:trPr>
        <w:tc>
          <w:tcPr>
            <w:tcW w:w="151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664EB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الانزا</w:t>
            </w:r>
          </w:p>
        </w:tc>
        <w:tc>
          <w:tcPr>
            <w:tcW w:w="31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A545B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Taxonomy عمیق، چندفروشندگی، تضمین اصالت، بازگشت، مجله و قیمت رقابتی.</w:t>
            </w:r>
          </w:p>
        </w:tc>
        <w:tc>
          <w:tcPr>
            <w:tcW w:w="223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2D763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Marketplace تخصصی و تنوع فروشنده.</w:t>
            </w:r>
          </w:p>
        </w:tc>
        <w:tc>
          <w:tcPr>
            <w:tcW w:w="244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DD0E0" w14:textId="3F7E99B5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افزایش انتخاب می‌تواند پیچیدگی و مسئله اعتماد به فروشنده را بیشتر کند</w:t>
            </w:r>
          </w:p>
        </w:tc>
      </w:tr>
    </w:tbl>
    <w:p w14:paraId="240C5FC3" w14:textId="77777777" w:rsidR="00CA6F6D" w:rsidRPr="00D62255" w:rsidRDefault="00CA6F6D" w:rsidP="00D62255">
      <w:pPr>
        <w:bidi/>
        <w:spacing w:after="20"/>
        <w:rPr>
          <w:rFonts w:ascii="IRANYekan" w:hAnsi="IRANYekan" w:cs="IRANYekan"/>
        </w:rPr>
      </w:pPr>
    </w:p>
    <w:p w14:paraId="09C2820D" w14:textId="6C23C8FC" w:rsidR="00CA6F6D" w:rsidRPr="00D62255" w:rsidRDefault="00000000" w:rsidP="00D62255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b/>
          <w:color w:val="2F6B8A"/>
          <w:sz w:val="32"/>
        </w:rPr>
        <w:t>رقبای غیرمستقیم ایرانی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89"/>
        <w:gridCol w:w="3600"/>
        <w:gridCol w:w="3671"/>
      </w:tblGrid>
      <w:tr w:rsidR="00CA6F6D" w:rsidRPr="00D62255" w14:paraId="768D1913" w14:textId="77777777">
        <w:trPr>
          <w:tblHeader/>
          <w:jc w:val="center"/>
        </w:trPr>
        <w:tc>
          <w:tcPr>
            <w:tcW w:w="2088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3E7C5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جایگزین</w:t>
            </w:r>
          </w:p>
        </w:tc>
        <w:tc>
          <w:tcPr>
            <w:tcW w:w="3600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2923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کاری که بهتر حل می‌کند</w:t>
            </w:r>
          </w:p>
        </w:tc>
        <w:tc>
          <w:tcPr>
            <w:tcW w:w="3671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A02E0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درس برای خانومی</w:t>
            </w:r>
          </w:p>
        </w:tc>
      </w:tr>
      <w:tr w:rsidR="00CA6F6D" w:rsidRPr="00D62255" w14:paraId="6C2087D2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D59B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دیجی‌کالا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A5DC5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عادت خرید، مقایسه، موجودی، پرداخت اعتباری و تکمیل سبد چنددسته‌ای.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C2CD4" w14:textId="76DB8AFE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Advisor باید به ارزش کل سبد و موجودی وصل باشد، نه فقط پیشنهاد محصول</w:t>
            </w:r>
          </w:p>
        </w:tc>
      </w:tr>
      <w:tr w:rsidR="00CA6F6D" w:rsidRPr="00D62255" w14:paraId="428B28C4" w14:textId="77777777">
        <w:trPr>
          <w:cantSplit/>
          <w:jc w:val="center"/>
        </w:trPr>
        <w:tc>
          <w:tcPr>
            <w:tcW w:w="20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77614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فروشگاه/داروخانه حضوری</w:t>
            </w:r>
          </w:p>
        </w:tc>
        <w:tc>
          <w:tcPr>
            <w:tcW w:w="3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9C198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فوریت، مشاهده فیزیکی، گفت‌وگو و دریافت پاسخ همان لحظه.</w:t>
            </w:r>
          </w:p>
        </w:tc>
        <w:tc>
          <w:tcPr>
            <w:tcW w:w="367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C661" w14:textId="5F703519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Human escalation و تحویل سریع بخشی از تجربه اعتماد هستند</w:t>
            </w:r>
          </w:p>
        </w:tc>
      </w:tr>
      <w:tr w:rsidR="00CA6F6D" w:rsidRPr="00D62255" w14:paraId="202ECF61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7C383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اینفلوئنسر و شبکه اجتماعی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7067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الهام، زبان ساده، نمایش استفاده و اعتماد اجتماعی.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E3FA" w14:textId="6EB1DF9D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توصیه باید قابل توضیح و محتوایی باشد؛ نه یک لیست خشک محصول</w:t>
            </w:r>
          </w:p>
        </w:tc>
      </w:tr>
      <w:tr w:rsidR="00CA6F6D" w:rsidRPr="00D62255" w14:paraId="0530F5AE" w14:textId="77777777">
        <w:trPr>
          <w:cantSplit/>
          <w:jc w:val="center"/>
        </w:trPr>
        <w:tc>
          <w:tcPr>
            <w:tcW w:w="20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682BF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گوگل و محتوای وب</w:t>
            </w:r>
          </w:p>
        </w:tc>
        <w:tc>
          <w:tcPr>
            <w:tcW w:w="3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2B04E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تحقیق گسترده و مقایسه قبل از ورود به فروشگاه.</w:t>
            </w:r>
          </w:p>
        </w:tc>
        <w:tc>
          <w:tcPr>
            <w:tcW w:w="367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26EC9" w14:textId="38DC7A94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خانومی باید مسیر Research-to-Buy را کوتاه کند</w:t>
            </w:r>
          </w:p>
        </w:tc>
      </w:tr>
      <w:tr w:rsidR="00CA6F6D" w:rsidRPr="00D62255" w14:paraId="520E62E3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D3D3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فروش مستقیم برند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427A9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دانش عمیق محصول و آزمون‌های نیازمحور.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485A" w14:textId="7D575302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عمق تخصص را با انتخاب چندبرندی و بی‌طرفی ترکیب کند</w:t>
            </w:r>
          </w:p>
        </w:tc>
      </w:tr>
    </w:tbl>
    <w:p w14:paraId="0CF46F2B" w14:textId="77777777" w:rsidR="00CA6F6D" w:rsidRPr="00D62255" w:rsidRDefault="00CA6F6D" w:rsidP="00D62255">
      <w:pPr>
        <w:bidi/>
        <w:spacing w:after="20"/>
        <w:rPr>
          <w:rFonts w:ascii="IRANYekan" w:hAnsi="IRANYekan" w:cs="IRANYekan"/>
        </w:rPr>
      </w:pPr>
    </w:p>
    <w:p w14:paraId="185969CA" w14:textId="33E25B31" w:rsidR="00CA6F6D" w:rsidRPr="00D62255" w:rsidRDefault="00000000" w:rsidP="00D62255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b/>
          <w:color w:val="2F6B8A"/>
          <w:sz w:val="32"/>
        </w:rPr>
        <w:t>Benchmark جهانی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2376"/>
        <w:gridCol w:w="1944"/>
      </w:tblGrid>
      <w:tr w:rsidR="00CA6F6D" w:rsidRPr="00D62255" w14:paraId="12149506" w14:textId="77777777">
        <w:trPr>
          <w:tblHeader/>
          <w:jc w:val="center"/>
        </w:trPr>
        <w:tc>
          <w:tcPr>
            <w:tcW w:w="1800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2175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بازیگر</w:t>
            </w:r>
          </w:p>
        </w:tc>
        <w:tc>
          <w:tcPr>
            <w:tcW w:w="3240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4C63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تجربه و مدل</w:t>
            </w:r>
          </w:p>
        </w:tc>
        <w:tc>
          <w:tcPr>
            <w:tcW w:w="2376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455C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شواهد موفقیت</w:t>
            </w:r>
          </w:p>
        </w:tc>
        <w:tc>
          <w:tcPr>
            <w:tcW w:w="1944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0BAA0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درس قابل استفاده</w:t>
            </w:r>
          </w:p>
        </w:tc>
      </w:tr>
      <w:tr w:rsidR="00CA6F6D" w:rsidRPr="00D62255" w14:paraId="3B7ECE4A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5B543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Sephora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79A05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Skin analysis، مشاور شخصی، تست/خدمت حضوری، وفاداری و Omnichannel.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C5AA7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۲٬۱۷۵ فروشگاه در ۳۴ کشور در ۲۰۲۴؛ رشد و افزایش سهم در گزارش LVMH.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9249" w14:textId="1A186C5D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ترکیب AI + انسان + امکان آزمون + سابقه مشتری</w:t>
            </w:r>
          </w:p>
        </w:tc>
      </w:tr>
      <w:tr w:rsidR="00CA6F6D" w:rsidRPr="00D62255" w14:paraId="5FE6F2C1" w14:textId="77777777">
        <w:trPr>
          <w:cantSplit/>
          <w:jc w:val="center"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CC993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lastRenderedPageBreak/>
              <w:t>Ulta Beauty</w:t>
            </w:r>
          </w:p>
        </w:tc>
        <w:tc>
          <w:tcPr>
            <w:tcW w:w="32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B3F8" w14:textId="036E4188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Virtual try-on، skin analysis، خدمات سالن، Loyalty، BOPIS و تحویل سریع</w:t>
            </w:r>
          </w:p>
        </w:tc>
        <w:tc>
          <w:tcPr>
            <w:tcW w:w="237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DE0F9" w14:textId="3B42C6CA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برآورد سهم ۹٪ از بازار ۱۱۸ میلیارد دلاری زیبایی آمریکا در ۲۰۲۴</w:t>
            </w:r>
          </w:p>
        </w:tc>
        <w:tc>
          <w:tcPr>
            <w:tcW w:w="194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8CEA" w14:textId="3601F058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خدمت و فروشگاه فیزیکی هنوز حیاتی است؛ ۷۳٪ اعضا فقط حضوری خرید کرده‌اند</w:t>
            </w:r>
          </w:p>
        </w:tc>
      </w:tr>
      <w:tr w:rsidR="00CA6F6D" w:rsidRPr="00D62255" w14:paraId="213D6672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BB8CB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Lookfantastic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D260E" w14:textId="6FCC802B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محتوای گسترده، پیشنهاد و کمپین، Beauty Box و Social Commerce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9A68E" w14:textId="0BD11983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در ۲۰۲۵ فروش TikTok در اوج نوامبر ۱۱۲٪ رشد کرد؛ Trustpilot امتیاز ۴.۶/۵ دارد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7434C" w14:textId="05D8216A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محتوا می‌تواند مستقیم به خرید تبدیل شود؛ عملیات تحویل و پشتیبانی Guardrail است</w:t>
            </w:r>
          </w:p>
        </w:tc>
      </w:tr>
    </w:tbl>
    <w:p w14:paraId="4B8FE0DB" w14:textId="77777777" w:rsidR="00CA6F6D" w:rsidRPr="00D62255" w:rsidRDefault="00CA6F6D" w:rsidP="00D62255">
      <w:pPr>
        <w:bidi/>
        <w:spacing w:after="20"/>
        <w:rPr>
          <w:rFonts w:ascii="IRANYekan" w:hAnsi="IRANYekan" w:cs="IRANYekan"/>
        </w:rPr>
      </w:pPr>
    </w:p>
    <w:p w14:paraId="1A10C54A" w14:textId="77777777" w:rsidR="00D62255" w:rsidRPr="00D62255" w:rsidRDefault="00000000" w:rsidP="00D62255">
      <w:pPr>
        <w:keepNext/>
        <w:bidi/>
        <w:spacing w:before="300" w:after="140" w:line="264" w:lineRule="auto"/>
        <w:rPr>
          <w:rFonts w:ascii="IRANYekan" w:hAnsi="IRANYekan" w:cs="IRANYekan"/>
          <w:b/>
          <w:color w:val="2F6B8A"/>
          <w:sz w:val="32"/>
          <w:rtl/>
        </w:rPr>
      </w:pPr>
      <w:r w:rsidRPr="00D62255">
        <w:rPr>
          <w:rFonts w:ascii="IRANYekan" w:hAnsi="IRANYekan" w:cs="IRANYekan"/>
          <w:b/>
          <w:color w:val="2F6B8A"/>
          <w:sz w:val="32"/>
        </w:rPr>
        <w:t>مقایسه معماری اطلاعات و</w:t>
      </w:r>
    </w:p>
    <w:p w14:paraId="69B2094C" w14:textId="32F2721E" w:rsidR="00CA6F6D" w:rsidRPr="00D62255" w:rsidRDefault="00000000" w:rsidP="00D62255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b/>
          <w:color w:val="2F6B8A"/>
          <w:sz w:val="32"/>
        </w:rPr>
        <w:t xml:space="preserve"> Discovery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45"/>
        <w:gridCol w:w="2088"/>
        <w:gridCol w:w="2376"/>
        <w:gridCol w:w="2951"/>
      </w:tblGrid>
      <w:tr w:rsidR="00CA6F6D" w:rsidRPr="00D62255" w14:paraId="1FFA82F2" w14:textId="77777777">
        <w:trPr>
          <w:tblHeader/>
          <w:jc w:val="center"/>
        </w:trPr>
        <w:tc>
          <w:tcPr>
            <w:tcW w:w="1944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B9D58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الگو</w:t>
            </w:r>
          </w:p>
        </w:tc>
        <w:tc>
          <w:tcPr>
            <w:tcW w:w="2088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3906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ایران</w:t>
            </w:r>
          </w:p>
        </w:tc>
        <w:tc>
          <w:tcPr>
            <w:tcW w:w="2376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85EFD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نمونه‌های جهانی</w:t>
            </w:r>
          </w:p>
        </w:tc>
        <w:tc>
          <w:tcPr>
            <w:tcW w:w="2951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0F884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نتیجه برای خانومی</w:t>
            </w:r>
          </w:p>
        </w:tc>
      </w:tr>
      <w:tr w:rsidR="00CA6F6D" w:rsidRPr="00D62255" w14:paraId="677DBA6C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E5115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ورود از نوع محصول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9844B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قوی و رایج.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2025" w14:textId="2F5678D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قوی و رایج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ED853" w14:textId="135DD9B3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حداقل انتظار بازار؛ تمایز نیست</w:t>
            </w:r>
          </w:p>
        </w:tc>
      </w:tr>
      <w:tr w:rsidR="00CA6F6D" w:rsidRPr="00D62255" w14:paraId="4F8AAF9A" w14:textId="77777777">
        <w:trPr>
          <w:cantSplit/>
          <w:jc w:val="center"/>
        </w:trPr>
        <w:tc>
          <w:tcPr>
            <w:tcW w:w="194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AC01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ورود از نیاز/Concern</w:t>
            </w:r>
          </w:p>
        </w:tc>
        <w:tc>
          <w:tcPr>
            <w:tcW w:w="20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49C59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پراکنده و محدود.</w:t>
            </w:r>
          </w:p>
        </w:tc>
        <w:tc>
          <w:tcPr>
            <w:tcW w:w="237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D116" w14:textId="55300C58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پررنگ‌تر؛ quiz، analysis و service</w:t>
            </w:r>
          </w:p>
        </w:tc>
        <w:tc>
          <w:tcPr>
            <w:tcW w:w="29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7E8CC" w14:textId="1275670C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فرصت ایجاد لایه Need-based discovery</w:t>
            </w:r>
          </w:p>
        </w:tc>
      </w:tr>
      <w:tr w:rsidR="00CA6F6D" w:rsidRPr="00D62255" w14:paraId="77E9D865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F8A74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راهنمای انسانی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4002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بیشتر حضوری یا کانال جدا.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76B96" w14:textId="19225553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بخشی از Omnichannel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731AF" w14:textId="3CFEE19F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امکان Escalation داخل تجربه لازم است</w:t>
            </w:r>
          </w:p>
        </w:tc>
      </w:tr>
      <w:tr w:rsidR="00CA6F6D" w:rsidRPr="00D62255" w14:paraId="5448E86D" w14:textId="77777777">
        <w:trPr>
          <w:cantSplit/>
          <w:jc w:val="center"/>
        </w:trPr>
        <w:tc>
          <w:tcPr>
            <w:tcW w:w="194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F8204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چرایی پیشنهاد</w:t>
            </w:r>
          </w:p>
        </w:tc>
        <w:tc>
          <w:tcPr>
            <w:tcW w:w="20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BFE1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اغلب محتوا یا نظر کاربر.</w:t>
            </w:r>
          </w:p>
        </w:tc>
        <w:tc>
          <w:tcPr>
            <w:tcW w:w="237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CC7D8" w14:textId="34225FA1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ابزار و مشاور، اما کیفیت همیشه یکنواخت نیست</w:t>
            </w:r>
          </w:p>
        </w:tc>
        <w:tc>
          <w:tcPr>
            <w:tcW w:w="29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B90A4" w14:textId="4F868C1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توصیه توضیح‌پذیر مزیت مهم است</w:t>
            </w:r>
          </w:p>
        </w:tc>
      </w:tr>
      <w:tr w:rsidR="00CA6F6D" w:rsidRPr="00D62255" w14:paraId="1572C0BB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97963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اتصال به سبد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291FF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کمپین و پیشنهاد محصول.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7C4F8" w14:textId="2366A706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Recommendation، loyalty و service data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C360E" w14:textId="77B92B1D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پیشنهاد باید با بودجه، موجودی و جایگزین متصل شود</w:t>
            </w:r>
          </w:p>
        </w:tc>
      </w:tr>
    </w:tbl>
    <w:p w14:paraId="6E589355" w14:textId="77777777" w:rsidR="00CA6F6D" w:rsidRPr="00D62255" w:rsidRDefault="00CA6F6D" w:rsidP="00D62255">
      <w:pPr>
        <w:bidi/>
        <w:spacing w:after="20"/>
        <w:rPr>
          <w:rFonts w:ascii="IRANYekan" w:hAnsi="IRANYekan" w:cs="IRANYekan"/>
        </w:rPr>
      </w:pPr>
    </w:p>
    <w:p w14:paraId="57191612" w14:textId="106D59F0" w:rsidR="00CA6F6D" w:rsidRPr="00D62255" w:rsidRDefault="00000000" w:rsidP="00D62255">
      <w:pPr>
        <w:bidi/>
        <w:spacing w:after="160" w:line="288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b/>
          <w:color w:val="9A6700"/>
          <w:sz w:val="19"/>
        </w:rPr>
        <w:t>محدودیت: این بخش Benchmark دستی IA است. تا اجرای Crawl فنی، آیتم «Screaming Frog IA comparison» فقط تا حدی انجام شده است</w:t>
      </w:r>
    </w:p>
    <w:p w14:paraId="7870837B" w14:textId="4E200C8D" w:rsidR="00CA6F6D" w:rsidRDefault="00000000" w:rsidP="00D62255">
      <w:pPr>
        <w:keepNext/>
        <w:bidi/>
        <w:spacing w:before="300" w:after="140" w:line="264" w:lineRule="auto"/>
        <w:rPr>
          <w:rFonts w:ascii="IRANYekan" w:hAnsi="IRANYekan" w:cs="IRANYekan"/>
          <w:b/>
          <w:color w:val="2F6B8A"/>
          <w:sz w:val="32"/>
          <w:rtl/>
        </w:rPr>
      </w:pPr>
      <w:r w:rsidRPr="00D62255">
        <w:rPr>
          <w:rFonts w:ascii="IRANYekan" w:hAnsi="IRANYekan" w:cs="IRANYekan"/>
          <w:b/>
          <w:color w:val="2F6B8A"/>
          <w:sz w:val="32"/>
        </w:rPr>
        <w:lastRenderedPageBreak/>
        <w:t>هدف، معیار موفقیت و مدل پول</w:t>
      </w:r>
    </w:p>
    <w:p w14:paraId="4CEA27F1" w14:textId="77777777" w:rsidR="00D62255" w:rsidRPr="00D62255" w:rsidRDefault="00D62255" w:rsidP="00D62255">
      <w:pPr>
        <w:keepNext/>
        <w:bidi/>
        <w:spacing w:before="300" w:after="140" w:line="264" w:lineRule="auto"/>
        <w:rPr>
          <w:rFonts w:ascii="IRANYekan" w:hAnsi="IRANYekan" w:cs="IRANYekan"/>
        </w:rPr>
      </w:pP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1"/>
        <w:gridCol w:w="3671"/>
        <w:gridCol w:w="3888"/>
      </w:tblGrid>
      <w:tr w:rsidR="00CA6F6D" w:rsidRPr="00D62255" w14:paraId="4B41BCDF" w14:textId="77777777">
        <w:trPr>
          <w:tblHeader/>
          <w:jc w:val="center"/>
        </w:trPr>
        <w:tc>
          <w:tcPr>
            <w:tcW w:w="1800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108D0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بُعد</w:t>
            </w:r>
          </w:p>
        </w:tc>
        <w:tc>
          <w:tcPr>
            <w:tcW w:w="3671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BC23D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آنچه رقبا دنبال می‌کنند</w:t>
            </w:r>
          </w:p>
        </w:tc>
        <w:tc>
          <w:tcPr>
            <w:tcW w:w="3888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7A496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داده‌ای که خانومی باید بسنجد</w:t>
            </w:r>
          </w:p>
        </w:tc>
      </w:tr>
      <w:tr w:rsidR="00CA6F6D" w:rsidRPr="00D62255" w14:paraId="3E553D13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7A190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هدف محصول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DD007" w14:textId="751CD0B1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کاهش تردید و تبدیل کشف به خرید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277A8" w14:textId="25BB8426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نرخ شروع/تکمیل راهنما، کلیک روی پیشنهاد و Add-to-cart</w:t>
            </w:r>
          </w:p>
        </w:tc>
      </w:tr>
      <w:tr w:rsidR="00CA6F6D" w:rsidRPr="00D62255" w14:paraId="3C99F724" w14:textId="77777777">
        <w:trPr>
          <w:cantSplit/>
          <w:jc w:val="center"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E1F5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اثر مالی</w:t>
            </w:r>
          </w:p>
        </w:tc>
        <w:tc>
          <w:tcPr>
            <w:tcW w:w="367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D6EF7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افزایش Conversion، AOV، تکرار، فروش خدمت، Media/Brand و Loyalty.</w:t>
            </w:r>
          </w:p>
        </w:tc>
        <w:tc>
          <w:tcPr>
            <w:tcW w:w="38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6AFFB" w14:textId="3C2764D9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Uplift خرید، حاشیه سود سبد، Repeat rate و درآمد برند</w:t>
            </w:r>
          </w:p>
        </w:tc>
      </w:tr>
      <w:tr w:rsidR="00CA6F6D" w:rsidRPr="00D62255" w14:paraId="618DC67A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FA70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اعتماد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9D24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کاهش ریسک انتخاب اشتباه و کالای نامعتبر.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72AB2" w14:textId="2251826B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اعتماد به توصیه، نرخ شکایت، مرجوعی و دلیل رد پیشنهاد</w:t>
            </w:r>
          </w:p>
        </w:tc>
      </w:tr>
      <w:tr w:rsidR="00CA6F6D" w:rsidRPr="00D62255" w14:paraId="066A300E" w14:textId="77777777">
        <w:trPr>
          <w:cantSplit/>
          <w:jc w:val="center"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43208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عملیات</w:t>
            </w:r>
          </w:p>
        </w:tc>
        <w:tc>
          <w:tcPr>
            <w:tcW w:w="367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00C1D" w14:textId="25C9656C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تحویل درست، موجودی و پشتیبانی</w:t>
            </w:r>
          </w:p>
        </w:tc>
        <w:tc>
          <w:tcPr>
            <w:tcW w:w="38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D78A4" w14:textId="4E54B285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Substitution، زمان تحویل، لغو، خسارت و تماس پشتیبانی</w:t>
            </w:r>
          </w:p>
        </w:tc>
      </w:tr>
      <w:tr w:rsidR="00CA6F6D" w:rsidRPr="00D62255" w14:paraId="2B6F7903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41F5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Guardrail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928AC" w14:textId="3A449BE1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پیشنهاد جانبدارانه یا نامناسب نباشد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A3211" w14:textId="2C04FE24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ادراک تبلیغ پنهان، خطای توصیه، ایمنی پزشکی و Latency</w:t>
            </w:r>
          </w:p>
        </w:tc>
      </w:tr>
    </w:tbl>
    <w:p w14:paraId="6E8242D3" w14:textId="77777777" w:rsidR="00CA6F6D" w:rsidRPr="00D62255" w:rsidRDefault="00CA6F6D" w:rsidP="00D62255">
      <w:pPr>
        <w:bidi/>
        <w:spacing w:after="20"/>
        <w:rPr>
          <w:rFonts w:ascii="IRANYekan" w:hAnsi="IRANYekan" w:cs="IRANYekan"/>
        </w:rPr>
      </w:pPr>
    </w:p>
    <w:p w14:paraId="164A9795" w14:textId="5696788E" w:rsidR="00CA6F6D" w:rsidRPr="00D62255" w:rsidRDefault="00000000" w:rsidP="00D62255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b/>
          <w:color w:val="2F6B8A"/>
          <w:sz w:val="32"/>
        </w:rPr>
        <w:t>سهم بازار و میزان موفقیت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4536"/>
        <w:gridCol w:w="3168"/>
      </w:tblGrid>
      <w:tr w:rsidR="00CA6F6D" w:rsidRPr="00D62255" w14:paraId="7D85899F" w14:textId="77777777">
        <w:trPr>
          <w:tblHeader/>
          <w:jc w:val="center"/>
        </w:trPr>
        <w:tc>
          <w:tcPr>
            <w:tcW w:w="1655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5FD94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بازیگر</w:t>
            </w:r>
          </w:p>
        </w:tc>
        <w:tc>
          <w:tcPr>
            <w:tcW w:w="4536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DF76C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عدد قابل استناد</w:t>
            </w:r>
          </w:p>
        </w:tc>
        <w:tc>
          <w:tcPr>
            <w:tcW w:w="3168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9D036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تفسیر درست</w:t>
            </w:r>
          </w:p>
        </w:tc>
      </w:tr>
      <w:tr w:rsidR="00CA6F6D" w:rsidRPr="00D62255" w14:paraId="734B2F53" w14:textId="77777777">
        <w:trPr>
          <w:cantSplit/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D8915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خانومی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0A8E5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فروش ۱.۸ هزار میلیارد تومان، رشد فروش ۸۰٪، ۲.۷۴ میلیون کاربر و ۱۰.۵ میلیون بازدید ماهانه در ۱۴۰۳.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C30DC" w14:textId="2117286E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شواهد مقیاس و رشد است؛ سهم بازار درصدی نیست</w:t>
            </w:r>
          </w:p>
        </w:tc>
      </w:tr>
      <w:tr w:rsidR="00CA6F6D" w:rsidRPr="00D62255" w14:paraId="0B8B7F21" w14:textId="77777777">
        <w:trPr>
          <w:cantSplit/>
          <w:jc w:val="center"/>
        </w:trPr>
        <w:tc>
          <w:tcPr>
            <w:tcW w:w="165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38754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دیجی‌کالا</w:t>
            </w:r>
          </w:p>
        </w:tc>
        <w:tc>
          <w:tcPr>
            <w:tcW w:w="453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B64E0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حدود ۵ میلیون بازدید روزانه در گزارش سال ۱۴۰۳.</w:t>
            </w:r>
          </w:p>
        </w:tc>
        <w:tc>
          <w:tcPr>
            <w:tcW w:w="31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9CA88" w14:textId="1076BABD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Proxy قدرت عادت و دسترسی است؛ سهم Beauty مشخص نیست</w:t>
            </w:r>
          </w:p>
        </w:tc>
      </w:tr>
      <w:tr w:rsidR="00CA6F6D" w:rsidRPr="00D62255" w14:paraId="0061E143" w14:textId="77777777">
        <w:trPr>
          <w:cantSplit/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8BF8D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روژا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93E4A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۱۷ شعبه فیزیکی گزارش‌شده در کانال رسمی.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79453" w14:textId="659BB261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Proxy حضور Omnichannel است؛ سهم بازار نیست</w:t>
            </w:r>
          </w:p>
        </w:tc>
      </w:tr>
      <w:tr w:rsidR="00CA6F6D" w:rsidRPr="00D62255" w14:paraId="7FD494F1" w14:textId="77777777">
        <w:trPr>
          <w:cantSplit/>
          <w:jc w:val="center"/>
        </w:trPr>
        <w:tc>
          <w:tcPr>
            <w:tcW w:w="165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8827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Ulta</w:t>
            </w:r>
          </w:p>
        </w:tc>
        <w:tc>
          <w:tcPr>
            <w:tcW w:w="453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31E94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برآورد ۹٪ از بازار ۱۱۸ میلیارد دلاری محصولات زیبایی آمریکا در ۲۰۲۴.</w:t>
            </w:r>
          </w:p>
        </w:tc>
        <w:tc>
          <w:tcPr>
            <w:tcW w:w="31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F6E6" w14:textId="35E68FAC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تنها درصد سهم دقیق و دارای مخرج روشن در این Benchmark</w:t>
            </w:r>
          </w:p>
        </w:tc>
      </w:tr>
      <w:tr w:rsidR="00CA6F6D" w:rsidRPr="00D62255" w14:paraId="712693CA" w14:textId="77777777">
        <w:trPr>
          <w:cantSplit/>
          <w:jc w:val="center"/>
        </w:trPr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D505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Sephora/LVMH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2D0D8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۲٬۱۷۵ فروشگاه در ۳۴ کشور در ۲۰۲۴ و گزارش افزایش سهم.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2D8DE" w14:textId="69227700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موفقیت روشن است، اما درصد سهم مستقل Sephora منتشر نشده</w:t>
            </w:r>
          </w:p>
        </w:tc>
      </w:tr>
    </w:tbl>
    <w:p w14:paraId="70008FBC" w14:textId="77777777" w:rsidR="00CA6F6D" w:rsidRPr="00D62255" w:rsidRDefault="00CA6F6D" w:rsidP="00D62255">
      <w:pPr>
        <w:bidi/>
        <w:spacing w:after="20"/>
        <w:rPr>
          <w:rFonts w:ascii="IRANYekan" w:hAnsi="IRANYekan" w:cs="IRANYekan"/>
        </w:rPr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A6F6D" w:rsidRPr="00D62255" w14:paraId="1FD14C8F" w14:textId="77777777">
        <w:tc>
          <w:tcPr>
            <w:tcW w:w="9360" w:type="dxa"/>
            <w:shd w:val="clear" w:color="auto" w:fill="EAF2F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0971A1A" w14:textId="6A3C19B5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243B53"/>
              </w:rPr>
              <w:t xml:space="preserve">حکم داده: درصد سهم بازار خانومی و رقبای ایرانی را «ناموجود/غیرقابل مقایسه» ثبت کنید، نه صفر. برای </w:t>
            </w:r>
            <w:r w:rsidRPr="00D62255">
              <w:rPr>
                <w:rFonts w:ascii="IRANYekan" w:hAnsi="IRANYekan" w:cs="IRANYekan"/>
                <w:b/>
                <w:color w:val="243B53"/>
              </w:rPr>
              <w:lastRenderedPageBreak/>
              <w:t>محاسبه باید درآمد آنلاین دسته زیبایی هر شرکت و اندازه همان بازار با دوره زمانی یکسان در دسترس باشد</w:t>
            </w:r>
          </w:p>
        </w:tc>
      </w:tr>
    </w:tbl>
    <w:p w14:paraId="3B72E01E" w14:textId="59AD8793" w:rsidR="00CA6F6D" w:rsidRPr="00D62255" w:rsidRDefault="00000000" w:rsidP="00D62255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b/>
          <w:color w:val="2F6B8A"/>
          <w:sz w:val="32"/>
        </w:rPr>
        <w:lastRenderedPageBreak/>
        <w:t>صدای مشتری: آیا وعده واقعاً تحویل می‌شود؟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817"/>
        <w:gridCol w:w="2951"/>
        <w:gridCol w:w="2592"/>
      </w:tblGrid>
      <w:tr w:rsidR="00CA6F6D" w:rsidRPr="00D62255" w14:paraId="6C3D5387" w14:textId="77777777">
        <w:trPr>
          <w:tblHeader/>
          <w:jc w:val="center"/>
        </w:trPr>
        <w:tc>
          <w:tcPr>
            <w:tcW w:w="3816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CB464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یافته VoC</w:t>
            </w:r>
          </w:p>
        </w:tc>
        <w:tc>
          <w:tcPr>
            <w:tcW w:w="2951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43D6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معنا برای Discovery</w:t>
            </w:r>
          </w:p>
        </w:tc>
        <w:tc>
          <w:tcPr>
            <w:tcW w:w="2592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249C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اثر روی طراحی تست</w:t>
            </w:r>
          </w:p>
        </w:tc>
      </w:tr>
      <w:tr w:rsidR="00CA6F6D" w:rsidRPr="00D62255" w14:paraId="2D36E443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A609A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در Lookfantastic، انتخاب و قیمت و سرعت تحویل تحسین می‌شود؛ بخشی از شکایت‌ها درباره بسته مفقود/آسیب‌دیده و پشتیبانی است.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89F7B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Discovery خوب بدون اجرای عملیاتی خوب ارزش کامل نمی‌سازد.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AF99E" w14:textId="7136F8FA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تحویل و پشتیبانی را Guardrail قرار دهید</w:t>
            </w:r>
          </w:p>
        </w:tc>
      </w:tr>
      <w:tr w:rsidR="00CA6F6D" w:rsidRPr="00D62255" w14:paraId="3EC7916C" w14:textId="77777777">
        <w:trPr>
          <w:cantSplit/>
          <w:jc w:val="center"/>
        </w:trPr>
        <w:tc>
          <w:tcPr>
            <w:tcW w:w="38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AB38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در Community و نظرات Sephora، تقاضا برای Shade Finder دیده می‌شود؛ هم‌زمان گزارش خرابی، حذف قابلیت یا بی‌اعتمادی به نتیجه وجود دارد.</w:t>
            </w:r>
          </w:p>
        </w:tc>
        <w:tc>
          <w:tcPr>
            <w:tcW w:w="29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844C1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وجود ابزار کافی نیست؛ تداوم، دقت و توضیح نتیجه حیاتی است.</w:t>
            </w:r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28FE8" w14:textId="44B547FF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در تست، «چرا این پیشنهاد؟» و اعتماد به نتیجه را بسنجید</w:t>
            </w:r>
          </w:p>
        </w:tc>
      </w:tr>
      <w:tr w:rsidR="00CA6F6D" w:rsidRPr="00D62255" w14:paraId="62889F7B" w14:textId="77777777">
        <w:trPr>
          <w:cantSplit/>
          <w:jc w:val="center"/>
        </w:trPr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2A36C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Trustpilot Sephora ترکیبی از رضایت از تنوع/مشاوره و نارضایتی از سفارش/خدمات دارد.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408C8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وعده برند می‌تواند در عملیات شکسته شود.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18A05" w14:textId="7997C90A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KPI موفقیت را فقط Conversion نگذارید</w:t>
            </w:r>
          </w:p>
        </w:tc>
      </w:tr>
      <w:tr w:rsidR="00CA6F6D" w:rsidRPr="00D62255" w14:paraId="6239C81C" w14:textId="77777777">
        <w:trPr>
          <w:cantSplit/>
          <w:jc w:val="center"/>
        </w:trPr>
        <w:tc>
          <w:tcPr>
            <w:tcW w:w="38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B1E55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نظرهای سایت خانومی وجود دارد، اما منبع مستقل ایرانی دوم هنوز کامل نمونه‌برداری نشده است.</w:t>
            </w:r>
          </w:p>
        </w:tc>
        <w:tc>
          <w:tcPr>
            <w:tcW w:w="29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764E3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الگوهای نی‌نی‌سایت هنوز نیاز به Cross-check داخلی دارند.</w:t>
            </w:r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59A4" w14:textId="4F0888CE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نمونه مستقل از ترب، نقشه‌ها، شبکه اجتماعی یا اپ‌استورها جمع شود</w:t>
            </w:r>
          </w:p>
        </w:tc>
      </w:tr>
    </w:tbl>
    <w:p w14:paraId="5DBECAB6" w14:textId="77777777" w:rsidR="00CA6F6D" w:rsidRPr="00D62255" w:rsidRDefault="00CA6F6D" w:rsidP="00D62255">
      <w:pPr>
        <w:bidi/>
        <w:spacing w:after="20"/>
        <w:rPr>
          <w:rFonts w:ascii="IRANYekan" w:hAnsi="IRANYekan" w:cs="IRANYekan"/>
        </w:rPr>
      </w:pPr>
    </w:p>
    <w:p w14:paraId="7B73A193" w14:textId="15753090" w:rsidR="00CA6F6D" w:rsidRPr="00D62255" w:rsidRDefault="00000000" w:rsidP="00D62255">
      <w:pPr>
        <w:bidi/>
        <w:spacing w:after="120" w:line="288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b/>
          <w:color w:val="9A6700"/>
          <w:sz w:val="18"/>
        </w:rPr>
        <w:t>احتیاط: نظرات Trustpilot و Community نمونه تصادفی بازار نیستند؛ برای کشف الگو مفیدند، نه برآورد درصد رضایت کل مشتریان</w:t>
      </w:r>
    </w:p>
    <w:p w14:paraId="1E0A6F1A" w14:textId="4BD4C31A" w:rsidR="00CA6F6D" w:rsidRPr="00D62255" w:rsidRDefault="00000000" w:rsidP="00D62255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b/>
          <w:color w:val="2F6B8A"/>
          <w:sz w:val="32"/>
        </w:rPr>
        <w:t>فرصت متمایز پیشنهادی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58"/>
        <w:gridCol w:w="6172"/>
        <w:gridCol w:w="30"/>
      </w:tblGrid>
      <w:tr w:rsidR="00CA6F6D" w:rsidRPr="00D62255" w14:paraId="05B162F5" w14:textId="77777777">
        <w:trPr>
          <w:gridAfter w:val="1"/>
          <w:wAfter w:w="30" w:type="dxa"/>
        </w:trPr>
        <w:tc>
          <w:tcPr>
            <w:tcW w:w="9360" w:type="dxa"/>
            <w:gridSpan w:val="2"/>
            <w:shd w:val="clear" w:color="auto" w:fill="243B53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155051A" w14:textId="3C4D9E8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</w:rPr>
              <w:t>Opportunity Statement: وقتی مشتری درباره تناسب محصول، اصالت، قیمت و موجودی مطمئن نیست، خانومی می‌تواند با یک راهنمای کوتاه و توضیح‌پذیر، محصولات مناسب و جایگزین‌های موجود را در محدوده بودجه پیشنهاد دهد، دلیل هر پیشنهاد را نشان دهد و مسیر را مستقیماً به روتین یا سبد خرید وصل کند</w:t>
            </w:r>
          </w:p>
        </w:tc>
      </w:tr>
      <w:tr w:rsidR="00CA6F6D" w:rsidRPr="00D62255" w14:paraId="382F8A5B" w14:textId="77777777">
        <w:tblPrEx>
          <w:jc w:val="center"/>
          <w:tblInd w:w="0" w:type="dxa"/>
        </w:tblPrEx>
        <w:trPr>
          <w:tblHeader/>
          <w:jc w:val="center"/>
        </w:trPr>
        <w:tc>
          <w:tcPr>
            <w:tcW w:w="3168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E0070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جزء راهکار</w:t>
            </w:r>
          </w:p>
        </w:tc>
        <w:tc>
          <w:tcPr>
            <w:tcW w:w="6192" w:type="dxa"/>
            <w:gridSpan w:val="2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37B56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چرا لازم است</w:t>
            </w:r>
          </w:p>
        </w:tc>
      </w:tr>
      <w:tr w:rsidR="00CA6F6D" w:rsidRPr="00D62255" w14:paraId="295D9B33" w14:textId="77777777">
        <w:tblPrEx>
          <w:jc w:val="center"/>
          <w:tblInd w:w="0" w:type="dxa"/>
        </w:tblPrEx>
        <w:trPr>
          <w:cantSplit/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B8A85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ورودی کوتاه نیاز، محدودیت و بودجه</w:t>
            </w:r>
          </w:p>
        </w:tc>
        <w:tc>
          <w:tcPr>
            <w:tcW w:w="6192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DD268" w14:textId="4D880EAA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پیچیدگی را کم می‌کند و توصیه را مرتبط می‌سازد</w:t>
            </w:r>
          </w:p>
        </w:tc>
      </w:tr>
      <w:tr w:rsidR="00CA6F6D" w:rsidRPr="00D62255" w14:paraId="150BE163" w14:textId="77777777">
        <w:tblPrEx>
          <w:jc w:val="center"/>
          <w:tblInd w:w="0" w:type="dxa"/>
        </w:tblPrEx>
        <w:trPr>
          <w:cantSplit/>
          <w:jc w:val="center"/>
        </w:trPr>
        <w:tc>
          <w:tcPr>
            <w:tcW w:w="31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7CEF2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دلیل روشن برای هر پیشنهاد</w:t>
            </w:r>
          </w:p>
        </w:tc>
        <w:tc>
          <w:tcPr>
            <w:tcW w:w="6192" w:type="dxa"/>
            <w:gridSpan w:val="2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ABE1B" w14:textId="77A777D5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اعتماد به توصیه را می‌سازد</w:t>
            </w:r>
          </w:p>
        </w:tc>
      </w:tr>
      <w:tr w:rsidR="00CA6F6D" w:rsidRPr="00D62255" w14:paraId="4D7D9A10" w14:textId="77777777">
        <w:tblPrEx>
          <w:jc w:val="center"/>
          <w:tblInd w:w="0" w:type="dxa"/>
        </w:tblPrEx>
        <w:trPr>
          <w:cantSplit/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242B3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lastRenderedPageBreak/>
              <w:t>اصالت، ترکیبات، نظر و شواهد تناسب</w:t>
            </w:r>
          </w:p>
        </w:tc>
        <w:tc>
          <w:tcPr>
            <w:tcW w:w="6192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7531" w14:textId="6EAD0BAE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لایه اعتماد را وارد تصمیم می‌کند</w:t>
            </w:r>
          </w:p>
        </w:tc>
      </w:tr>
      <w:tr w:rsidR="00CA6F6D" w:rsidRPr="00D62255" w14:paraId="4097164C" w14:textId="77777777">
        <w:tblPrEx>
          <w:jc w:val="center"/>
          <w:tblInd w:w="0" w:type="dxa"/>
        </w:tblPrEx>
        <w:trPr>
          <w:cantSplit/>
          <w:jc w:val="center"/>
        </w:trPr>
        <w:tc>
          <w:tcPr>
            <w:tcW w:w="31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C39AB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جایگزین موجود و هم‌بودجه</w:t>
            </w:r>
          </w:p>
        </w:tc>
        <w:tc>
          <w:tcPr>
            <w:tcW w:w="6192" w:type="dxa"/>
            <w:gridSpan w:val="2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D3781" w14:textId="7FA6023A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مسئله موجودی و تکمیل سبد را حل می‌کند</w:t>
            </w:r>
          </w:p>
        </w:tc>
      </w:tr>
      <w:tr w:rsidR="00CA6F6D" w:rsidRPr="00D62255" w14:paraId="2ADC87C0" w14:textId="77777777">
        <w:tblPrEx>
          <w:jc w:val="center"/>
          <w:tblInd w:w="0" w:type="dxa"/>
        </w:tblPrEx>
        <w:trPr>
          <w:cantSplit/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F318E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افزودن روتین/سبد با یک اقدام</w:t>
            </w:r>
          </w:p>
        </w:tc>
        <w:tc>
          <w:tcPr>
            <w:tcW w:w="6192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0D85" w14:textId="1EB05A31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توصیه را به ارزش مالی قابل اندازه‌گیری وصل می‌کند</w:t>
            </w:r>
          </w:p>
        </w:tc>
      </w:tr>
      <w:tr w:rsidR="00CA6F6D" w:rsidRPr="00D62255" w14:paraId="67969339" w14:textId="77777777">
        <w:tblPrEx>
          <w:jc w:val="center"/>
          <w:tblInd w:w="0" w:type="dxa"/>
        </w:tblPrEx>
        <w:trPr>
          <w:cantSplit/>
          <w:jc w:val="center"/>
        </w:trPr>
        <w:tc>
          <w:tcPr>
            <w:tcW w:w="31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0A1D2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ارجاع به مشاور انسانی</w:t>
            </w:r>
          </w:p>
        </w:tc>
        <w:tc>
          <w:tcPr>
            <w:tcW w:w="6192" w:type="dxa"/>
            <w:gridSpan w:val="2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CE3A8" w14:textId="6E80CBA9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ابهام و موارد حساس را پوشش می‌دهد</w:t>
            </w:r>
          </w:p>
        </w:tc>
      </w:tr>
      <w:tr w:rsidR="00CA6F6D" w:rsidRPr="00D62255" w14:paraId="4D3632BE" w14:textId="77777777">
        <w:tblPrEx>
          <w:jc w:val="center"/>
          <w:tblInd w:w="0" w:type="dxa"/>
        </w:tblPrEx>
        <w:trPr>
          <w:cantSplit/>
          <w:jc w:val="center"/>
        </w:trPr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AE0D4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یادگیری از خرید و بازخورد</w:t>
            </w:r>
          </w:p>
        </w:tc>
        <w:tc>
          <w:tcPr>
            <w:tcW w:w="6192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FE6CD" w14:textId="5E1205A2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تکرار خرید و کیفیت پیشنهاد را بهتر می‌کند</w:t>
            </w:r>
          </w:p>
        </w:tc>
      </w:tr>
    </w:tbl>
    <w:p w14:paraId="33458EEC" w14:textId="77777777" w:rsidR="00CA6F6D" w:rsidRPr="00D62255" w:rsidRDefault="00CA6F6D" w:rsidP="00D62255">
      <w:pPr>
        <w:bidi/>
        <w:spacing w:after="20"/>
        <w:rPr>
          <w:rFonts w:ascii="IRANYekan" w:hAnsi="IRANYekan" w:cs="IRANYekan"/>
        </w:rPr>
      </w:pPr>
    </w:p>
    <w:p w14:paraId="0E88BCCB" w14:textId="746EFFC6" w:rsidR="00CA6F6D" w:rsidRPr="00D62255" w:rsidRDefault="00000000" w:rsidP="00D62255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b/>
          <w:color w:val="2F6B8A"/>
          <w:sz w:val="32"/>
        </w:rPr>
        <w:t>وضعیت پیشنهادی رودمپ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1872"/>
        <w:gridCol w:w="3816"/>
      </w:tblGrid>
      <w:tr w:rsidR="00CA6F6D" w:rsidRPr="00D62255" w14:paraId="7FDDD60D" w14:textId="77777777">
        <w:trPr>
          <w:tblHeader/>
          <w:jc w:val="center"/>
        </w:trPr>
        <w:tc>
          <w:tcPr>
            <w:tcW w:w="3671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F6F0B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آیتم رودمپ</w:t>
            </w:r>
          </w:p>
        </w:tc>
        <w:tc>
          <w:tcPr>
            <w:tcW w:w="1872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3D4CA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وضعیت پیشنهادی</w:t>
            </w:r>
          </w:p>
        </w:tc>
        <w:tc>
          <w:tcPr>
            <w:tcW w:w="3816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6EA0D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دلیل/خروجی قابل ثبت</w:t>
            </w:r>
          </w:p>
        </w:tc>
      </w:tr>
      <w:tr w:rsidR="00CA6F6D" w:rsidRPr="00D62255" w14:paraId="60D7DC6C" w14:textId="77777777">
        <w:trPr>
          <w:cantSplit/>
          <w:jc w:val="center"/>
        </w:trPr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BAAA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Structured competitor benchmark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AF507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انجام شد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15B0" w14:textId="61574CA8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مقایسه داخلی/جهانی و مستقیم/غیرمستقیم با معیارهای مرتبط با مسئله</w:t>
            </w:r>
          </w:p>
        </w:tc>
      </w:tr>
      <w:tr w:rsidR="00CA6F6D" w:rsidRPr="00D62255" w14:paraId="7FC67E47" w14:textId="77777777">
        <w:trPr>
          <w:cantSplit/>
          <w:jc w:val="center"/>
        </w:trPr>
        <w:tc>
          <w:tcPr>
            <w:tcW w:w="367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0131E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IA / category / discovery benchmark</w:t>
            </w:r>
          </w:p>
        </w:tc>
        <w:tc>
          <w:tcPr>
            <w:tcW w:w="187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A57B7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تا حدی انجام شد</w:t>
            </w:r>
          </w:p>
        </w:tc>
        <w:tc>
          <w:tcPr>
            <w:tcW w:w="38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DDF3" w14:textId="6D24C170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Benchmark دستی آماده است؛ Crawl فنی Screaming Frog باقی است</w:t>
            </w:r>
          </w:p>
        </w:tc>
      </w:tr>
      <w:tr w:rsidR="00CA6F6D" w:rsidRPr="00D62255" w14:paraId="3690E300" w14:textId="77777777">
        <w:trPr>
          <w:cantSplit/>
          <w:jc w:val="center"/>
        </w:trPr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7632C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Second independent VoC source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49914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تا حدی انجام شد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1651E" w14:textId="361DE1EB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منابع جهانی مستقل بررسی شد؛ Cross-check مستقل ایرانی باقی است</w:t>
            </w:r>
          </w:p>
        </w:tc>
      </w:tr>
      <w:tr w:rsidR="00CA6F6D" w:rsidRPr="00D62255" w14:paraId="72F55B3A" w14:textId="77777777">
        <w:trPr>
          <w:cantSplit/>
          <w:jc w:val="center"/>
        </w:trPr>
        <w:tc>
          <w:tcPr>
            <w:tcW w:w="367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4C31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Real usability tests</w:t>
            </w:r>
          </w:p>
        </w:tc>
        <w:tc>
          <w:tcPr>
            <w:tcW w:w="187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4E1CD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در انتظار</w:t>
            </w:r>
          </w:p>
        </w:tc>
        <w:tc>
          <w:tcPr>
            <w:tcW w:w="38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71B75" w14:textId="3370D481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Desk research جای مشاهده ۲</w:t>
            </w:r>
            <w:r w:rsidRPr="00D62255">
              <w:rPr>
                <w:rFonts w:ascii="Arial" w:hAnsi="Arial" w:cs="Arial"/>
                <w:color w:val="000000"/>
                <w:sz w:val="18"/>
              </w:rPr>
              <w:t>–</w:t>
            </w:r>
            <w:r w:rsidRPr="00D62255">
              <w:rPr>
                <w:rFonts w:ascii="IRANYekan" w:hAnsi="IRANYekan" w:cs="IRANYekan"/>
                <w:color w:val="000000"/>
                <w:sz w:val="18"/>
              </w:rPr>
              <w:t>۳ کاربر واقعی را نمی‌گیرد</w:t>
            </w:r>
          </w:p>
        </w:tc>
      </w:tr>
      <w:tr w:rsidR="00CA6F6D" w:rsidRPr="00D62255" w14:paraId="17A92F28" w14:textId="77777777">
        <w:trPr>
          <w:cantSplit/>
          <w:jc w:val="center"/>
        </w:trPr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9BD6D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Guided shopping demand test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4D416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در انتظار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59DC" w14:textId="0A95346E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وجود نمونه‌های رقیب تقاضای کاربران خانومی را اثبات نمی‌کند</w:t>
            </w:r>
          </w:p>
        </w:tc>
      </w:tr>
      <w:tr w:rsidR="00CA6F6D" w:rsidRPr="00D62255" w14:paraId="6843A239" w14:textId="77777777">
        <w:trPr>
          <w:cantSplit/>
          <w:jc w:val="center"/>
        </w:trPr>
        <w:tc>
          <w:tcPr>
            <w:tcW w:w="367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CA07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WTP / pricing validation</w:t>
            </w:r>
          </w:p>
        </w:tc>
        <w:tc>
          <w:tcPr>
            <w:tcW w:w="187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46BC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در انتظار</w:t>
            </w:r>
          </w:p>
        </w:tc>
        <w:tc>
          <w:tcPr>
            <w:tcW w:w="38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F6C1E" w14:textId="1909121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پرداخت‌کننده</w:t>
            </w:r>
            <w:r w:rsidRPr="00D62255">
              <w:rPr>
                <w:rFonts w:ascii="Arial" w:hAnsi="Arial" w:cs="Arial"/>
                <w:color w:val="000000"/>
                <w:sz w:val="18"/>
              </w:rPr>
              <w:t>—</w:t>
            </w:r>
            <w:r w:rsidRPr="00D62255">
              <w:rPr>
                <w:rFonts w:ascii="IRANYekan" w:hAnsi="IRANYekan" w:cs="IRANYekan"/>
                <w:color w:val="000000"/>
                <w:sz w:val="18"/>
              </w:rPr>
              <w:t>کاربر، برند یا خود خانومی</w:t>
            </w:r>
            <w:r w:rsidRPr="00D62255">
              <w:rPr>
                <w:rFonts w:ascii="Arial" w:hAnsi="Arial" w:cs="Arial"/>
                <w:color w:val="000000"/>
                <w:sz w:val="18"/>
              </w:rPr>
              <w:t>—</w:t>
            </w:r>
            <w:r w:rsidRPr="00D62255">
              <w:rPr>
                <w:rFonts w:ascii="IRANYekan" w:hAnsi="IRANYekan" w:cs="IRANYekan"/>
                <w:color w:val="000000"/>
                <w:sz w:val="18"/>
              </w:rPr>
              <w:t>هنوز مشخص نیست</w:t>
            </w:r>
          </w:p>
        </w:tc>
      </w:tr>
      <w:tr w:rsidR="00CA6F6D" w:rsidRPr="00D62255" w14:paraId="4ADC869F" w14:textId="77777777">
        <w:trPr>
          <w:cantSplit/>
          <w:jc w:val="center"/>
        </w:trPr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5122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Scenario revenue sizing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C3275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در انتظار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899AE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به Uplift، ترافیک واجد شرایط، حاشیه سود و هزینه اجرا نیاز دارد.</w:t>
            </w:r>
          </w:p>
        </w:tc>
      </w:tr>
    </w:tbl>
    <w:p w14:paraId="03DA96DF" w14:textId="50685ADA" w:rsidR="00D62255" w:rsidRDefault="00D62255" w:rsidP="00D62255">
      <w:pPr>
        <w:keepNext/>
        <w:bidi/>
        <w:spacing w:before="300" w:after="140" w:line="264" w:lineRule="auto"/>
        <w:rPr>
          <w:rFonts w:ascii="IRANYekan" w:hAnsi="IRANYekan" w:cs="IRANYekan"/>
          <w:rtl/>
        </w:rPr>
      </w:pPr>
    </w:p>
    <w:p w14:paraId="100F166D" w14:textId="77777777" w:rsidR="00D62255" w:rsidRDefault="00D62255" w:rsidP="00D62255">
      <w:pPr>
        <w:keepNext/>
        <w:bidi/>
        <w:spacing w:before="300" w:after="140" w:line="264" w:lineRule="auto"/>
        <w:rPr>
          <w:rFonts w:ascii="IRANYekan" w:hAnsi="IRANYekan" w:cs="IRANYekan"/>
          <w:rtl/>
        </w:rPr>
      </w:pPr>
    </w:p>
    <w:p w14:paraId="601994A5" w14:textId="77777777" w:rsidR="00D62255" w:rsidRPr="00D62255" w:rsidRDefault="00D62255" w:rsidP="00D62255">
      <w:pPr>
        <w:keepNext/>
        <w:bidi/>
        <w:spacing w:before="300" w:after="140" w:line="264" w:lineRule="auto"/>
        <w:rPr>
          <w:rFonts w:ascii="IRANYekan" w:hAnsi="IRANYekan" w:cs="IRANYekan"/>
        </w:rPr>
      </w:pPr>
    </w:p>
    <w:p w14:paraId="53FF7ED4" w14:textId="0C07C3B1" w:rsidR="00CA6F6D" w:rsidRPr="00D62255" w:rsidRDefault="00000000" w:rsidP="00D62255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b/>
          <w:color w:val="2F6B8A"/>
          <w:sz w:val="32"/>
        </w:rPr>
        <w:t>برنامه مرحله بعد برای بستن آیتم‌های Pending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464"/>
        <w:gridCol w:w="3096"/>
      </w:tblGrid>
      <w:tr w:rsidR="00CA6F6D" w:rsidRPr="00D62255" w14:paraId="358FEEB3" w14:textId="77777777">
        <w:trPr>
          <w:tblHeader/>
          <w:jc w:val="center"/>
        </w:trPr>
        <w:tc>
          <w:tcPr>
            <w:tcW w:w="1800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5FFD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گام</w:t>
            </w:r>
          </w:p>
        </w:tc>
        <w:tc>
          <w:tcPr>
            <w:tcW w:w="4464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C1FA3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اجرا</w:t>
            </w:r>
          </w:p>
        </w:tc>
        <w:tc>
          <w:tcPr>
            <w:tcW w:w="3096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688EF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خروجی/معیار Done</w:t>
            </w:r>
          </w:p>
        </w:tc>
      </w:tr>
      <w:tr w:rsidR="00CA6F6D" w:rsidRPr="00D62255" w14:paraId="3D931CCE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51382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۱. Crawl فنی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A41D6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خانومی، مو تن رو، روژا و الانزا با تنظیم یکسان.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7FE4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URL قابل Crawl، عمق، Taxonomy، Facet، صفحات یتیم، Internal link و Canonical.</w:t>
            </w:r>
          </w:p>
        </w:tc>
      </w:tr>
      <w:tr w:rsidR="00CA6F6D" w:rsidRPr="00D62255" w14:paraId="2C3381CD" w14:textId="77777777">
        <w:trPr>
          <w:cantSplit/>
          <w:jc w:val="center"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CF8B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۲. VoC داخلی دوم</w:t>
            </w:r>
          </w:p>
        </w:tc>
        <w:tc>
          <w:tcPr>
            <w:tcW w:w="446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AF6FD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نمونه‌گیری هدفمند حداقل ۱۰۰ نظر از یک/دو منبع مستقل و کدگذاری همان خوشه‌ها.</w:t>
            </w:r>
          </w:p>
        </w:tc>
        <w:tc>
          <w:tcPr>
            <w:tcW w:w="309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22C8A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تأیید، رد یا اصلاح الگوهای نی‌نی‌سایت.</w:t>
            </w:r>
          </w:p>
        </w:tc>
      </w:tr>
      <w:tr w:rsidR="00CA6F6D" w:rsidRPr="00D62255" w14:paraId="03E3D649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75CE1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۳. Usability test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3018C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۲</w:t>
            </w:r>
            <w:r w:rsidRPr="00D62255">
              <w:rPr>
                <w:rFonts w:ascii="Arial" w:hAnsi="Arial" w:cs="Arial"/>
                <w:color w:val="000000"/>
                <w:sz w:val="18"/>
              </w:rPr>
              <w:t>–</w:t>
            </w:r>
            <w:r w:rsidRPr="00D62255">
              <w:rPr>
                <w:rFonts w:ascii="IRANYekan" w:hAnsi="IRANYekan" w:cs="IRANYekan"/>
                <w:color w:val="000000"/>
                <w:sz w:val="18"/>
              </w:rPr>
              <w:t>۳ کاربر، همان سناریوی ضدآفتاب؛ Think-aloud در خانومی و یک رقیب.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F4196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مشاهده نقاط تردید، زمان انتخاب، خطا و دلیل اعتماد/عدم اعتماد.</w:t>
            </w:r>
          </w:p>
        </w:tc>
      </w:tr>
      <w:tr w:rsidR="00CA6F6D" w:rsidRPr="00D62255" w14:paraId="77D5D3E2" w14:textId="77777777">
        <w:trPr>
          <w:cantSplit/>
          <w:jc w:val="center"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6A3C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۴. Fake Door</w:t>
            </w:r>
          </w:p>
        </w:tc>
        <w:tc>
          <w:tcPr>
            <w:tcW w:w="446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87715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CTA مثل «در ۲ دقیقه محصول مناسبم را پیدا کن» روی نقطه مرتبط.</w:t>
            </w:r>
          </w:p>
        </w:tc>
        <w:tc>
          <w:tcPr>
            <w:tcW w:w="309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D4110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CTR واجد شرایط، شروع، تکمیل و تقاضای تفکیک‌شده.</w:t>
            </w:r>
          </w:p>
        </w:tc>
      </w:tr>
      <w:tr w:rsidR="00CA6F6D" w:rsidRPr="00D62255" w14:paraId="78D89FC1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E7378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۵. Concierge MVP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0B1DD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پرسش‌نامه کوتاه + توصیه دستی/نیمه‌دستی با دلیل و جایگزین.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43B02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کلیک پیشنهاد، Add-to-cart، خرید، اعتماد و بازخورد کیفیت.</w:t>
            </w:r>
          </w:p>
        </w:tc>
      </w:tr>
      <w:tr w:rsidR="00CA6F6D" w:rsidRPr="00D62255" w14:paraId="76F8E55A" w14:textId="77777777">
        <w:trPr>
          <w:cantSplit/>
          <w:jc w:val="center"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59BD6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۶. WTP</w:t>
            </w:r>
          </w:p>
        </w:tc>
        <w:tc>
          <w:tcPr>
            <w:tcW w:w="446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829CD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سه مدل: رایگان با اثر فروش، هزینه قابل کسر از خرید، پرداخت برند با برچسب شفاف.</w:t>
            </w:r>
          </w:p>
        </w:tc>
        <w:tc>
          <w:tcPr>
            <w:tcW w:w="309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854C6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پذیرش هر مدل و ریسک جانبداری ادراک‌شده.</w:t>
            </w:r>
          </w:p>
        </w:tc>
      </w:tr>
      <w:tr w:rsidR="00CA6F6D" w:rsidRPr="00D62255" w14:paraId="725AAE32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9B17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۷. Revenue sizing</w:t>
            </w:r>
          </w:p>
        </w:tc>
        <w:tc>
          <w:tcPr>
            <w:tcW w:w="44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1A2AF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سناریوی محافظه‌کارانه، پایه و خوش‌بینانه.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11E7" w14:textId="7777777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 xml:space="preserve">ترافیک × نرخ استفاده × Uplift × حاشیه سود </w:t>
            </w:r>
            <w:r w:rsidRPr="00D62255">
              <w:rPr>
                <w:rFonts w:ascii="Cambria Math" w:hAnsi="Cambria Math" w:cs="Cambria Math"/>
                <w:color w:val="000000"/>
                <w:sz w:val="18"/>
              </w:rPr>
              <w:t>−</w:t>
            </w:r>
            <w:r w:rsidRPr="00D62255">
              <w:rPr>
                <w:rFonts w:ascii="IRANYekan" w:hAnsi="IRANYekan" w:cs="IRANYekan"/>
                <w:color w:val="000000"/>
                <w:sz w:val="18"/>
              </w:rPr>
              <w:t xml:space="preserve"> هزینه اجرا.</w:t>
            </w:r>
          </w:p>
        </w:tc>
      </w:tr>
    </w:tbl>
    <w:p w14:paraId="1BD9A7DB" w14:textId="77777777" w:rsidR="00CA6F6D" w:rsidRPr="00D62255" w:rsidRDefault="00CA6F6D" w:rsidP="00D62255">
      <w:pPr>
        <w:bidi/>
        <w:spacing w:after="20"/>
        <w:rPr>
          <w:rFonts w:ascii="IRANYekan" w:hAnsi="IRANYekan" w:cs="IRANYekan"/>
        </w:rPr>
      </w:pPr>
    </w:p>
    <w:p w14:paraId="0809416C" w14:textId="2DDC0AD2" w:rsidR="00CA6F6D" w:rsidRPr="00D62255" w:rsidRDefault="00000000" w:rsidP="00D62255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b/>
          <w:color w:val="2F6B8A"/>
          <w:sz w:val="32"/>
        </w:rPr>
        <w:t>فرضیه‌ها و معیارهای تست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241"/>
        <w:gridCol w:w="3168"/>
        <w:gridCol w:w="2951"/>
      </w:tblGrid>
      <w:tr w:rsidR="00CA6F6D" w:rsidRPr="00D62255" w14:paraId="418B52A7" w14:textId="77777777">
        <w:trPr>
          <w:tblHeader/>
          <w:jc w:val="center"/>
        </w:trPr>
        <w:tc>
          <w:tcPr>
            <w:tcW w:w="3240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7CF0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فرضیه</w:t>
            </w:r>
          </w:p>
        </w:tc>
        <w:tc>
          <w:tcPr>
            <w:tcW w:w="3168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8DF93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معیار اصلی</w:t>
            </w:r>
          </w:p>
        </w:tc>
        <w:tc>
          <w:tcPr>
            <w:tcW w:w="2951" w:type="dxa"/>
            <w:shd w:val="clear" w:color="auto" w:fill="243B5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5E2D2" w14:textId="77777777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  <w:sz w:val="18"/>
              </w:rPr>
              <w:t>Guardrail</w:t>
            </w:r>
          </w:p>
        </w:tc>
      </w:tr>
      <w:tr w:rsidR="00CA6F6D" w:rsidRPr="00D62255" w14:paraId="1AAAD32F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EABA2" w14:textId="35AC29FB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مشتری کمک برای انتخاب می‌خواهد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B2CF6" w14:textId="335AC6D6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CTR و نرخ شروع راهنما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89B4E" w14:textId="6D97EF1B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کلیک کنجکاوانه بدون تکمیل</w:t>
            </w:r>
          </w:p>
        </w:tc>
      </w:tr>
      <w:tr w:rsidR="00CA6F6D" w:rsidRPr="00D62255" w14:paraId="050D69EC" w14:textId="77777777">
        <w:trPr>
          <w:cantSplit/>
          <w:jc w:val="center"/>
        </w:trPr>
        <w:tc>
          <w:tcPr>
            <w:tcW w:w="32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6F5E" w14:textId="61B9F300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پاسخ‌های کوتاه برای پیشنهاد کافی‌اند</w:t>
            </w:r>
          </w:p>
        </w:tc>
        <w:tc>
          <w:tcPr>
            <w:tcW w:w="31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132F4" w14:textId="3C8AD60F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Completion و زمان انجام</w:t>
            </w:r>
          </w:p>
        </w:tc>
        <w:tc>
          <w:tcPr>
            <w:tcW w:w="29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C9141" w14:textId="78BCD052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رهاسازی یا پاسخ‌های نامعتبر</w:t>
            </w:r>
          </w:p>
        </w:tc>
      </w:tr>
      <w:tr w:rsidR="00CA6F6D" w:rsidRPr="00D62255" w14:paraId="315B61C5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52726" w14:textId="3542E0E1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توضیح دلیل، اعتماد می‌سازد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BC148" w14:textId="05734CED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Trust score و کلیک روی پیشنهاد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D754" w14:textId="7E90E12E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برداشت تبلیغ پنهان</w:t>
            </w:r>
          </w:p>
        </w:tc>
      </w:tr>
      <w:tr w:rsidR="00CA6F6D" w:rsidRPr="00D62255" w14:paraId="034FC734" w14:textId="77777777">
        <w:trPr>
          <w:cantSplit/>
          <w:jc w:val="center"/>
        </w:trPr>
        <w:tc>
          <w:tcPr>
            <w:tcW w:w="32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29B82" w14:textId="38914ACA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lastRenderedPageBreak/>
              <w:t>Advisor فروش را بهتر می‌کند</w:t>
            </w:r>
          </w:p>
        </w:tc>
        <w:tc>
          <w:tcPr>
            <w:tcW w:w="31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9501" w14:textId="58DBDB27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Conversion uplift و AOV</w:t>
            </w:r>
          </w:p>
        </w:tc>
        <w:tc>
          <w:tcPr>
            <w:tcW w:w="295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2BD7" w14:textId="1B6CD0C1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مرجوعی، لغو و شکایت</w:t>
            </w:r>
          </w:p>
        </w:tc>
      </w:tr>
      <w:tr w:rsidR="00CA6F6D" w:rsidRPr="00D62255" w14:paraId="5FE17728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9BF2E" w14:textId="38EEF695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جایگزین موجود سبد را حفظ می‌کند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7FE68" w14:textId="42768BBE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Substitution acceptance</w:t>
            </w:r>
          </w:p>
        </w:tc>
        <w:tc>
          <w:tcPr>
            <w:tcW w:w="29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7E38E" w14:textId="171BAA9C" w:rsidR="00CA6F6D" w:rsidRPr="00D62255" w:rsidRDefault="00000000" w:rsidP="00D62255">
            <w:pPr>
              <w:bidi/>
              <w:spacing w:line="269" w:lineRule="auto"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color w:val="000000"/>
                <w:sz w:val="18"/>
              </w:rPr>
              <w:t>کاهش تناسب یا حاشیه سود</w:t>
            </w:r>
          </w:p>
        </w:tc>
      </w:tr>
    </w:tbl>
    <w:p w14:paraId="67A518B0" w14:textId="77777777" w:rsidR="00CA6F6D" w:rsidRPr="00D62255" w:rsidRDefault="00CA6F6D" w:rsidP="00D62255">
      <w:pPr>
        <w:bidi/>
        <w:spacing w:after="20"/>
        <w:rPr>
          <w:rFonts w:ascii="IRANYekan" w:hAnsi="IRANYekan" w:cs="IRANYekan"/>
        </w:rPr>
      </w:pPr>
    </w:p>
    <w:p w14:paraId="43B10C00" w14:textId="2EDF129A" w:rsidR="00CA6F6D" w:rsidRPr="00D62255" w:rsidRDefault="00000000" w:rsidP="00D62255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b/>
          <w:color w:val="2F6B8A"/>
          <w:sz w:val="32"/>
        </w:rPr>
        <w:t>جمع‌بندی تصمیم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A6F6D" w:rsidRPr="00D62255" w14:paraId="290012DB" w14:textId="77777777">
        <w:tc>
          <w:tcPr>
            <w:tcW w:w="9360" w:type="dxa"/>
            <w:shd w:val="clear" w:color="auto" w:fill="243B53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A2643B3" w14:textId="17E45D61" w:rsidR="00CA6F6D" w:rsidRPr="00D62255" w:rsidRDefault="00000000" w:rsidP="00D62255">
            <w:pPr>
              <w:bidi/>
              <w:rPr>
                <w:rFonts w:ascii="IRANYekan" w:hAnsi="IRANYekan" w:cs="IRANYekan"/>
              </w:rPr>
            </w:pPr>
            <w:r w:rsidRPr="00D62255">
              <w:rPr>
                <w:rFonts w:ascii="IRANYekan" w:hAnsi="IRANYekan" w:cs="IRANYekan"/>
                <w:b/>
                <w:color w:val="FFFFFF"/>
              </w:rPr>
              <w:t>تحلیل رقبا نشان می‌دهد «کمک به انتخاب» یک نیاز واقعی و راه‌حل شناخته‌شده در بازار جهانی است، اما اجرای موجود همیشه قابل اعتماد و یکپارچه نیست. برای خانومی، فضای متمایز در ترکیب راهنمای نیازمحور، توضیح‌پذیری، اصالت، بودجه، موجودی و اتصال مستقیم به سبد است؛ تصمیم</w:t>
            </w:r>
            <w:r w:rsidR="00D62255">
              <w:rPr>
                <w:rFonts w:ascii="IRANYekan" w:hAnsi="IRANYekan" w:cs="IRANYekan" w:hint="cs"/>
                <w:b/>
                <w:color w:val="FFFFFF"/>
                <w:rtl/>
              </w:rPr>
              <w:t xml:space="preserve"> </w:t>
            </w:r>
            <w:r w:rsidRPr="00D62255">
              <w:rPr>
                <w:rFonts w:ascii="IRANYekan" w:hAnsi="IRANYekan" w:cs="IRANYekan"/>
                <w:b/>
                <w:color w:val="FFFFFF"/>
              </w:rPr>
              <w:t xml:space="preserve"> </w:t>
            </w:r>
            <w:r w:rsidR="00D62255">
              <w:rPr>
                <w:rFonts w:ascii="IRANYekan" w:hAnsi="IRANYekan" w:cs="IRANYekan" w:hint="cs"/>
                <w:b/>
                <w:color w:val="FFFFFF"/>
                <w:rtl/>
              </w:rPr>
              <w:t>ادامه</w:t>
            </w:r>
            <w:r w:rsidRPr="00D62255">
              <w:rPr>
                <w:rFonts w:ascii="IRANYekan" w:hAnsi="IRANYekan" w:cs="IRANYekan"/>
                <w:b/>
                <w:color w:val="FFFFFF"/>
              </w:rPr>
              <w:t xml:space="preserve"> </w:t>
            </w:r>
            <w:r w:rsidR="00D62255">
              <w:rPr>
                <w:rFonts w:ascii="IRANYekan" w:hAnsi="IRANYekan" w:cs="IRANYekan" w:hint="cs"/>
                <w:b/>
                <w:color w:val="FFFFFF"/>
                <w:rtl/>
              </w:rPr>
              <w:t xml:space="preserve"> </w:t>
            </w:r>
            <w:r w:rsidRPr="00D62255">
              <w:rPr>
                <w:rFonts w:ascii="IRANYekan" w:hAnsi="IRANYekan" w:cs="IRANYekan"/>
                <w:b/>
                <w:color w:val="FFFFFF"/>
              </w:rPr>
              <w:t>فقط بعد از تست تقاضا، اعتماد و اثر مالی گرفته شود</w:t>
            </w:r>
          </w:p>
        </w:tc>
      </w:tr>
    </w:tbl>
    <w:p w14:paraId="02E01389" w14:textId="77777777" w:rsidR="00CA6F6D" w:rsidRPr="00D62255" w:rsidRDefault="00000000" w:rsidP="00D62255">
      <w:pPr>
        <w:keepNext/>
        <w:bidi/>
        <w:spacing w:before="300" w:after="140" w:line="264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b/>
          <w:color w:val="2F6B8A"/>
          <w:sz w:val="32"/>
        </w:rPr>
        <w:t>منابع منتخب</w:t>
      </w:r>
    </w:p>
    <w:p w14:paraId="695A162E" w14:textId="77777777" w:rsidR="00CA6F6D" w:rsidRPr="00D62255" w:rsidRDefault="00000000" w:rsidP="00D62255">
      <w:pPr>
        <w:bidi/>
        <w:spacing w:after="60" w:line="288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color w:val="5B6770"/>
          <w:sz w:val="17"/>
        </w:rPr>
        <w:t xml:space="preserve">Khanoumi Discovery </w:t>
      </w:r>
      <w:r w:rsidRPr="00D62255">
        <w:rPr>
          <w:rFonts w:ascii="Arial" w:hAnsi="Arial" w:cs="Arial"/>
          <w:color w:val="5B6770"/>
          <w:sz w:val="17"/>
        </w:rPr>
        <w:t>—</w:t>
      </w:r>
      <w:r w:rsidRPr="00D62255">
        <w:rPr>
          <w:rFonts w:ascii="IRANYekan" w:hAnsi="IRANYekan" w:cs="IRANYekan"/>
          <w:color w:val="5B6770"/>
          <w:sz w:val="17"/>
        </w:rPr>
        <w:t xml:space="preserve"> Confluence: https://kohansal.atlassian.net/wiki/spaces/PM/pages/2981889/Khanoumi+Discovery</w:t>
      </w:r>
    </w:p>
    <w:p w14:paraId="4011D162" w14:textId="77777777" w:rsidR="00CA6F6D" w:rsidRPr="00D62255" w:rsidRDefault="00000000" w:rsidP="00D62255">
      <w:pPr>
        <w:bidi/>
        <w:spacing w:after="60" w:line="288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color w:val="5B6770"/>
          <w:sz w:val="17"/>
        </w:rPr>
        <w:t xml:space="preserve">خانومی </w:t>
      </w:r>
      <w:r w:rsidRPr="00D62255">
        <w:rPr>
          <w:rFonts w:ascii="Arial" w:hAnsi="Arial" w:cs="Arial"/>
          <w:color w:val="5B6770"/>
          <w:sz w:val="17"/>
        </w:rPr>
        <w:t>—</w:t>
      </w:r>
      <w:r w:rsidRPr="00D62255">
        <w:rPr>
          <w:rFonts w:ascii="IRANYekan" w:hAnsi="IRANYekan" w:cs="IRANYekan"/>
          <w:color w:val="5B6770"/>
          <w:sz w:val="17"/>
        </w:rPr>
        <w:t xml:space="preserve"> وب‌سایت رسمی: https://www.khanoumi.com/</w:t>
      </w:r>
    </w:p>
    <w:p w14:paraId="069A71F3" w14:textId="77777777" w:rsidR="00CA6F6D" w:rsidRPr="00D62255" w:rsidRDefault="00000000" w:rsidP="00D62255">
      <w:pPr>
        <w:bidi/>
        <w:spacing w:after="60" w:line="288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color w:val="5B6770"/>
          <w:sz w:val="17"/>
        </w:rPr>
        <w:t xml:space="preserve">گزارش سال ۱۴۰۳ خانومی </w:t>
      </w:r>
      <w:r w:rsidRPr="00D62255">
        <w:rPr>
          <w:rFonts w:ascii="Arial" w:hAnsi="Arial" w:cs="Arial"/>
          <w:color w:val="5B6770"/>
          <w:sz w:val="17"/>
        </w:rPr>
        <w:t>—</w:t>
      </w:r>
      <w:r w:rsidRPr="00D62255">
        <w:rPr>
          <w:rFonts w:ascii="IRANYekan" w:hAnsi="IRANYekan" w:cs="IRANYekan"/>
          <w:color w:val="5B6770"/>
          <w:sz w:val="17"/>
        </w:rPr>
        <w:t xml:space="preserve"> دیجیاتو: https://digiato.com/iran-technology-news/khanoumi-annual-report-1403</w:t>
      </w:r>
    </w:p>
    <w:p w14:paraId="6E12267B" w14:textId="77777777" w:rsidR="00CA6F6D" w:rsidRPr="00D62255" w:rsidRDefault="00000000" w:rsidP="00D62255">
      <w:pPr>
        <w:bidi/>
        <w:spacing w:after="60" w:line="288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color w:val="5B6770"/>
          <w:sz w:val="17"/>
        </w:rPr>
        <w:t xml:space="preserve">روژا </w:t>
      </w:r>
      <w:r w:rsidRPr="00D62255">
        <w:rPr>
          <w:rFonts w:ascii="Arial" w:hAnsi="Arial" w:cs="Arial"/>
          <w:color w:val="5B6770"/>
          <w:sz w:val="17"/>
        </w:rPr>
        <w:t>—</w:t>
      </w:r>
      <w:r w:rsidRPr="00D62255">
        <w:rPr>
          <w:rFonts w:ascii="IRANYekan" w:hAnsi="IRANYekan" w:cs="IRANYekan"/>
          <w:color w:val="5B6770"/>
          <w:sz w:val="17"/>
        </w:rPr>
        <w:t xml:space="preserve"> وب‌سایت رسمی: https://rojashop.com/</w:t>
      </w:r>
    </w:p>
    <w:p w14:paraId="495B2728" w14:textId="77777777" w:rsidR="00CA6F6D" w:rsidRPr="00D62255" w:rsidRDefault="00000000" w:rsidP="00D62255">
      <w:pPr>
        <w:bidi/>
        <w:spacing w:after="60" w:line="288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color w:val="5B6770"/>
          <w:sz w:val="17"/>
        </w:rPr>
        <w:t xml:space="preserve">الانزا </w:t>
      </w:r>
      <w:r w:rsidRPr="00D62255">
        <w:rPr>
          <w:rFonts w:ascii="Arial" w:hAnsi="Arial" w:cs="Arial"/>
          <w:color w:val="5B6770"/>
          <w:sz w:val="17"/>
        </w:rPr>
        <w:t>—</w:t>
      </w:r>
      <w:r w:rsidRPr="00D62255">
        <w:rPr>
          <w:rFonts w:ascii="IRANYekan" w:hAnsi="IRANYekan" w:cs="IRANYekan"/>
          <w:color w:val="5B6770"/>
          <w:sz w:val="17"/>
        </w:rPr>
        <w:t xml:space="preserve"> وب‌سایت رسمی: https://elanza.com/</w:t>
      </w:r>
    </w:p>
    <w:p w14:paraId="48FA07B7" w14:textId="77777777" w:rsidR="00CA6F6D" w:rsidRPr="00D62255" w:rsidRDefault="00000000" w:rsidP="00D62255">
      <w:pPr>
        <w:bidi/>
        <w:spacing w:after="60" w:line="288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color w:val="5B6770"/>
          <w:sz w:val="17"/>
        </w:rPr>
        <w:t>Sephora Skin Analysis Tool: https://www.sephora.com/beauty/skin-analysis-tool</w:t>
      </w:r>
    </w:p>
    <w:p w14:paraId="3B06DDAF" w14:textId="77777777" w:rsidR="00CA6F6D" w:rsidRPr="00D62255" w:rsidRDefault="00000000" w:rsidP="00D62255">
      <w:pPr>
        <w:bidi/>
        <w:spacing w:after="60" w:line="288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color w:val="5B6770"/>
          <w:sz w:val="17"/>
        </w:rPr>
        <w:t>LVMH 2024 Universal Registration Document: https://urd.lvmh.com/en/2024</w:t>
      </w:r>
    </w:p>
    <w:p w14:paraId="11735320" w14:textId="77777777" w:rsidR="00CA6F6D" w:rsidRPr="00D62255" w:rsidRDefault="00000000" w:rsidP="00D62255">
      <w:pPr>
        <w:bidi/>
        <w:spacing w:after="60" w:line="288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color w:val="5B6770"/>
          <w:sz w:val="17"/>
        </w:rPr>
        <w:t xml:space="preserve">Ulta Beauty 2024 Form 10-K </w:t>
      </w:r>
      <w:r w:rsidRPr="00D62255">
        <w:rPr>
          <w:rFonts w:ascii="Arial" w:hAnsi="Arial" w:cs="Arial"/>
          <w:color w:val="5B6770"/>
          <w:sz w:val="17"/>
        </w:rPr>
        <w:t>—</w:t>
      </w:r>
      <w:r w:rsidRPr="00D62255">
        <w:rPr>
          <w:rFonts w:ascii="IRANYekan" w:hAnsi="IRANYekan" w:cs="IRANYekan"/>
          <w:color w:val="5B6770"/>
          <w:sz w:val="17"/>
        </w:rPr>
        <w:t xml:space="preserve"> SEC: https://www.sec.gov/Archives/edgar/data/1403568/000155837025003810/ulta-20250201x10k.htm</w:t>
      </w:r>
    </w:p>
    <w:p w14:paraId="1048B038" w14:textId="77777777" w:rsidR="00CA6F6D" w:rsidRPr="00D62255" w:rsidRDefault="00000000" w:rsidP="00D62255">
      <w:pPr>
        <w:bidi/>
        <w:spacing w:after="60" w:line="288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color w:val="5B6770"/>
          <w:sz w:val="17"/>
        </w:rPr>
        <w:t>THG FY2025 Results: https://thg.ir-data.com/article/id/546</w:t>
      </w:r>
    </w:p>
    <w:p w14:paraId="4F9D13A8" w14:textId="77777777" w:rsidR="00CA6F6D" w:rsidRPr="00D62255" w:rsidRDefault="00000000" w:rsidP="00D62255">
      <w:pPr>
        <w:bidi/>
        <w:spacing w:after="60" w:line="288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color w:val="5B6770"/>
          <w:sz w:val="17"/>
        </w:rPr>
        <w:t xml:space="preserve">Lookfantastic reviews </w:t>
      </w:r>
      <w:r w:rsidRPr="00D62255">
        <w:rPr>
          <w:rFonts w:ascii="Arial" w:hAnsi="Arial" w:cs="Arial"/>
          <w:color w:val="5B6770"/>
          <w:sz w:val="17"/>
        </w:rPr>
        <w:t>—</w:t>
      </w:r>
      <w:r w:rsidRPr="00D62255">
        <w:rPr>
          <w:rFonts w:ascii="IRANYekan" w:hAnsi="IRANYekan" w:cs="IRANYekan"/>
          <w:color w:val="5B6770"/>
          <w:sz w:val="17"/>
        </w:rPr>
        <w:t xml:space="preserve"> Trustpilot: https://www.trustpilot.com/review/www.lookfantastic.com</w:t>
      </w:r>
    </w:p>
    <w:p w14:paraId="58080087" w14:textId="77777777" w:rsidR="00CA6F6D" w:rsidRPr="00D62255" w:rsidRDefault="00000000" w:rsidP="00D62255">
      <w:pPr>
        <w:bidi/>
        <w:spacing w:after="60" w:line="288" w:lineRule="auto"/>
        <w:rPr>
          <w:rFonts w:ascii="IRANYekan" w:hAnsi="IRANYekan" w:cs="IRANYekan"/>
        </w:rPr>
      </w:pPr>
      <w:r w:rsidRPr="00D62255">
        <w:rPr>
          <w:rFonts w:ascii="IRANYekan" w:hAnsi="IRANYekan" w:cs="IRANYekan"/>
          <w:color w:val="5B6770"/>
          <w:sz w:val="17"/>
        </w:rPr>
        <w:t xml:space="preserve">Sephora reviews </w:t>
      </w:r>
      <w:r w:rsidRPr="00D62255">
        <w:rPr>
          <w:rFonts w:ascii="Arial" w:hAnsi="Arial" w:cs="Arial"/>
          <w:color w:val="5B6770"/>
          <w:sz w:val="17"/>
        </w:rPr>
        <w:t>—</w:t>
      </w:r>
      <w:r w:rsidRPr="00D62255">
        <w:rPr>
          <w:rFonts w:ascii="IRANYekan" w:hAnsi="IRANYekan" w:cs="IRANYekan"/>
          <w:color w:val="5B6770"/>
          <w:sz w:val="17"/>
        </w:rPr>
        <w:t xml:space="preserve"> Trustpilot: https://www.trustpilot.com/review/www.sephora.com</w:t>
      </w:r>
    </w:p>
    <w:sectPr w:rsidR="00CA6F6D" w:rsidRPr="00D62255" w:rsidSect="00034616">
      <w:footerReference w:type="default" r:id="rId8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3D9DB" w14:textId="77777777" w:rsidR="008F2022" w:rsidRDefault="008F202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D2045F" w14:textId="77777777" w:rsidR="008F2022" w:rsidRDefault="008F202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RANYekan">
    <w:panose1 w:val="020B0506030804020204"/>
    <w:charset w:val="00"/>
    <w:family w:val="swiss"/>
    <w:pitch w:val="variable"/>
    <w:sig w:usb0="00002003" w:usb1="0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81AD5" w14:textId="77777777" w:rsidR="00CA6F6D" w:rsidRDefault="00000000">
    <w:pPr>
      <w:pStyle w:val="Footer"/>
      <w:bidi/>
      <w:jc w:val="center"/>
      <w:rPr>
        <w:rFonts w:hint="eastAsia"/>
      </w:rPr>
    </w:pPr>
    <w:r>
      <w:rPr>
        <w:color w:val="5B6770"/>
        <w:sz w:val="16"/>
      </w:rPr>
      <w:t>تحلیل رقبا — Discovery خانومی | مرداد ۱۴۰۵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365C5" w14:textId="77777777" w:rsidR="008F2022" w:rsidRDefault="008F202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9BF10B" w14:textId="77777777" w:rsidR="008F2022" w:rsidRDefault="008F202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247264">
    <w:abstractNumId w:val="8"/>
  </w:num>
  <w:num w:numId="2" w16cid:durableId="2071800446">
    <w:abstractNumId w:val="6"/>
  </w:num>
  <w:num w:numId="3" w16cid:durableId="1456174874">
    <w:abstractNumId w:val="5"/>
  </w:num>
  <w:num w:numId="4" w16cid:durableId="897088591">
    <w:abstractNumId w:val="4"/>
  </w:num>
  <w:num w:numId="5" w16cid:durableId="681123177">
    <w:abstractNumId w:val="7"/>
  </w:num>
  <w:num w:numId="6" w16cid:durableId="445777679">
    <w:abstractNumId w:val="3"/>
  </w:num>
  <w:num w:numId="7" w16cid:durableId="205919092">
    <w:abstractNumId w:val="2"/>
  </w:num>
  <w:num w:numId="8" w16cid:durableId="1736199221">
    <w:abstractNumId w:val="1"/>
  </w:num>
  <w:num w:numId="9" w16cid:durableId="19815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FB5"/>
    <w:rsid w:val="0029639D"/>
    <w:rsid w:val="00326F90"/>
    <w:rsid w:val="004D6B75"/>
    <w:rsid w:val="005569AF"/>
    <w:rsid w:val="008F2022"/>
    <w:rsid w:val="00AA1D8D"/>
    <w:rsid w:val="00AB4E0F"/>
    <w:rsid w:val="00B47730"/>
    <w:rsid w:val="00CA6F6D"/>
    <w:rsid w:val="00CB0664"/>
    <w:rsid w:val="00CF069F"/>
    <w:rsid w:val="00D62255"/>
    <w:rsid w:val="00E84890"/>
    <w:rsid w:val="00F959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EAA2E1"/>
  <w14:defaultImageDpi w14:val="300"/>
  <w15:docId w15:val="{3390BB49-1DE1-4509-90B5-9262ED5D9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jaVu Sans" w:hAnsi="DejaVu Sans" w:cs="DejaVu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1805</Words>
  <Characters>10292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تحلیل رقبا برای Discovery ناتمام خانومی</vt:lpstr>
    </vt:vector>
  </TitlesOfParts>
  <Manager/>
  <Company/>
  <LinksUpToDate>false</LinksUpToDate>
  <CharactersWithSpaces>12073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تحلیل رقبا برای Discovery ناتمام خانومی</dc:title>
  <dc:subject>Benchmark داخلی و جهانی، مستقیم و غیرمستقیم، همراه با برنامه Validation</dc:subject>
  <dc:creator>Product Discovery Team</dc:creator>
  <cp:keywords/>
  <dc:description>generated by python-docx</dc:description>
  <cp:lastModifiedBy>sahar kafi</cp:lastModifiedBy>
  <cp:revision>9</cp:revision>
  <dcterms:created xsi:type="dcterms:W3CDTF">2013-12-23T23:15:00Z</dcterms:created>
  <dcterms:modified xsi:type="dcterms:W3CDTF">2026-08-25T10:56:00Z</dcterms:modified>
  <cp:category/>
</cp:coreProperties>
</file>