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4</w:t>
      </w:r>
    </w:p>
    <w:p>
      <w:pPr>
        <w:spacing w:before="0" w:after="80" w:line="276" w:lineRule="auto"/>
        <w:jc w:val="right"/>
        <w:bidi w:val="1"/>
      </w:pPr>
      <w:r>
        <w:rPr>
          <w:rFonts w:ascii="Vazirmatn" w:hAnsi="Vazirmatn" w:cs="Vazirmatn" w:eastAsia="Vazirmatn"/>
          <w:b/>
          <w:color w:val="162037"/>
          <w:sz w:val="50"/>
          <w:rtl w:val="1"/>
        </w:rPr>
        <w:t>استخراج نیازهای مشترک کاربران</w:t>
      </w:r>
    </w:p>
    <w:p>
      <w:pPr>
        <w:spacing w:before="0" w:after="320" w:line="276" w:lineRule="auto"/>
        <w:jc w:val="right"/>
        <w:bidi w:val="1"/>
      </w:pPr>
      <w:r>
        <w:rPr>
          <w:rFonts w:ascii="Vazirmatn" w:hAnsi="Vazirmatn" w:cs="Vazirmatn" w:eastAsia="Vazirmatn"/>
          <w:b w:val="0"/>
          <w:color w:val="4B5563"/>
          <w:sz w:val="25"/>
          <w:rtl w:val="1"/>
        </w:rPr>
        <w:t>Common User Needs</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در این فصل، Feature Requestها را به Need تبدیل کردیم. به‌جای «کاربر چت‌بات می‌خواهد»، سؤال را به سطح Job بازگرداندیم: کاربر می‌خواهد با effort کمتر و اطمینان بیشتر محصول مناسب را انتخاب کند. همچنین Common Need را با Universal Need یکی نگرفتیم و تفاوت Segmentهای Trust-first، Deal-first و Need-based را حفظ کردیم.</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89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88.7</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در این فصل، Feature Requestها را به Need تبدیل کردیم. به‌جای «کاربر چت‌بات می‌خواهد»، سؤال را به سطح Job بازگرداندیم: کاربر می‌خواهد با effort کمتر و اطمینان بیشتر محصول مناسب را انتخاب کند. همچنین Common Need را با Universal Need یکی نگرفتیم و تفاوت Segmentهای Trust-first، Deal-first و Need-based را حفظ کردیم.</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نیازهایی که Common معرفی می‌کنیم واقعاً در چند منبع و رفتار مستقل دیده می‌شوند و از یک Solution خاص مستقل‌اند؟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انتخاب مطمئن‌تر</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Common / 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Interview + رفتار</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کاهش تردید و نیاز به مقایسه بیرونی.</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اطمینان از مناسب‌بودن محصول</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Common / 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VOC + مصاحبه</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Fit، اثر، رنگ، بو، بافت و نیاز شخصی.</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اطلاعات قابل اعتماد و قابل فهم</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Common / 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Current buyers + مدیریت + UX</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کمک به Evaluation بدون جست‌وجوی پراکنده.</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ارزش خوب در برابر قیمت</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Common اما شدت متفاوت</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مصاحبه</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Price/discount مهم است اما انگیزه همه کاربران نیست.</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مشاوره/تست انسانی</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Segment-specific</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Never/Lapsed</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بخشی از کاربران کانال فیزیکی مزیت جدی دارد.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اصالت</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Segment-sensitive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Never/Lapsed + VOC</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Need واقعی است، اما نباید به تمام Current Buyers تعمیم داده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Interview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Current Buyer Survey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Never/Lapsed Survey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VOC Patterns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Need Abstraction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Segment / Contradiction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اندازه Segmentها در کل کاربران خانومی</w:t>
      </w:r>
    </w:p>
    <w:p>
      <w:pPr>
        <w:spacing w:after="60"/>
        <w:jc w:val="right"/>
        <w:bidi w:val="1"/>
      </w:pPr>
      <w:r>
        <w:rPr>
          <w:rFonts w:ascii="Vazirmatn" w:hAnsi="Vazirmatn" w:cs="Vazirmatn" w:eastAsia="Vazirmatn"/>
          <w:b w:val="0"/>
          <w:color w:val="1F2937"/>
          <w:sz w:val="20"/>
          <w:rtl w:val="1"/>
        </w:rPr>
        <w:t>• Behavioral validation برای شدت Need در session واقعی</w:t>
      </w:r>
    </w:p>
    <w:p>
      <w:pPr>
        <w:spacing w:after="60"/>
        <w:jc w:val="right"/>
        <w:bidi w:val="1"/>
      </w:pPr>
      <w:r>
        <w:rPr>
          <w:rFonts w:ascii="Vazirmatn" w:hAnsi="Vazirmatn" w:cs="Vazirmatn" w:eastAsia="Vazirmatn"/>
          <w:b w:val="0"/>
          <w:color w:val="1F2937"/>
          <w:sz w:val="20"/>
          <w:rtl w:val="1"/>
        </w:rPr>
        <w:t>• تفکیک Need بر اساس Categoryهای Beauty</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Interview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Current Buyer Survey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Never/Lapsed Survey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VOC Patterns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11.4</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Need Abstraction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7.4</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Segment / Contradiction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4.1</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88.7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89/100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Need فقط از یک Interview: حداکثر 49.</w:t>
      </w:r>
    </w:p>
    <w:p>
      <w:pPr>
        <w:spacing w:after="60"/>
        <w:jc w:val="right"/>
        <w:bidi w:val="1"/>
      </w:pPr>
      <w:r>
        <w:rPr>
          <w:rFonts w:ascii="Vazirmatn" w:hAnsi="Vazirmatn" w:cs="Vazirmatn" w:eastAsia="Vazirmatn"/>
          <w:b w:val="0"/>
          <w:color w:val="1F2937"/>
          <w:sz w:val="20"/>
          <w:rtl w:val="1"/>
        </w:rPr>
        <w:t>• Need فقط Survey-based: حداکثر 69.</w:t>
      </w:r>
    </w:p>
    <w:p>
      <w:pPr>
        <w:spacing w:after="60"/>
        <w:jc w:val="right"/>
        <w:bidi w:val="1"/>
      </w:pPr>
      <w:r>
        <w:rPr>
          <w:rFonts w:ascii="Vazirmatn" w:hAnsi="Vazirmatn" w:cs="Vazirmatn" w:eastAsia="Vazirmatn"/>
          <w:b w:val="0"/>
          <w:color w:val="1F2937"/>
          <w:sz w:val="20"/>
          <w:rtl w:val="1"/>
        </w:rPr>
        <w:t>• تعمیم Need یک Segment به همه کاربران: حداقل 20 امتیاز Penalty.</w:t>
      </w:r>
    </w:p>
    <w:p>
      <w:pPr>
        <w:spacing w:after="60"/>
        <w:jc w:val="right"/>
        <w:bidi w:val="1"/>
      </w:pPr>
      <w:r>
        <w:rPr>
          <w:rFonts w:ascii="Vazirmatn" w:hAnsi="Vazirmatn" w:cs="Vazirmatn" w:eastAsia="Vazirmatn"/>
          <w:b w:val="0"/>
          <w:color w:val="1F2937"/>
          <w:sz w:val="20"/>
          <w:rtl w:val="1"/>
        </w:rPr>
        <w:t>• Feature Request بدون Need abstraction: حداکثر 49.</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تست JTBD و Task-based usability روی چند Segment برای تعیین اینکه کدام Need واقعاً مشترک و کدام Segment-specific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Q4: در این فصل، Feature Requestها را به Need تبدیل کردیم. به‌جای «کاربر چت‌بات می‌خواهد»، سؤال را به سطح Job بازگرداندیم: کاربر می‌خواهد با effort کمتر و اطمینان بیشتر محصول مناسب را انتخاب کند. همچنین Common Need را با Universal Need یکی نگرفتیم و تفاوت Segmentهای Trust-first، Deal-first و Need-based را حفظ کردیم.</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تست JTBD و Task-based usability روی چند Segment برای تعیین اینکه کدام Need واقعاً مشترک و کدام Segment-specific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Q4</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Q4  •  Common User Needs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