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99234210"/>
        <w:docPartObj>
          <w:docPartGallery w:val="Cover Pages"/>
          <w:docPartUnique/>
        </w:docPartObj>
      </w:sdtPr>
      <w:sdtEndPr>
        <w:rPr>
          <w:rFonts w:asciiTheme="majorHAnsi" w:hAnsiTheme="majorHAnsi"/>
          <w:sz w:val="32"/>
          <w:szCs w:val="32"/>
        </w:rPr>
      </w:sdtEndPr>
      <w:sdtContent>
        <w:p w14:paraId="18046422" w14:textId="71581D20" w:rsidR="00F23C28" w:rsidRDefault="00F23C28">
          <w:r>
            <w:rPr>
              <w:noProof/>
            </w:rPr>
            <mc:AlternateContent>
              <mc:Choice Requires="wpg">
                <w:drawing>
                  <wp:anchor distT="0" distB="0" distL="114300" distR="114300" simplePos="0" relativeHeight="251662336" behindDoc="0" locked="0" layoutInCell="1" allowOverlap="1" wp14:anchorId="7B821C4D" wp14:editId="4984BFC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2CAD05"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BD9D8B" wp14:editId="7951A11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BF8FB9" w14:textId="75EE8151" w:rsidR="00F23C28" w:rsidRDefault="00F23C28">
                                    <w:pPr>
                                      <w:pStyle w:val="NoSpacing"/>
                                      <w:jc w:val="right"/>
                                      <w:rPr>
                                        <w:color w:val="595959" w:themeColor="text1" w:themeTint="A6"/>
                                        <w:sz w:val="28"/>
                                        <w:szCs w:val="28"/>
                                      </w:rPr>
                                    </w:pPr>
                                    <w:r>
                                      <w:rPr>
                                        <w:color w:val="595959" w:themeColor="text1" w:themeTint="A6"/>
                                        <w:sz w:val="28"/>
                                        <w:szCs w:val="28"/>
                                      </w:rPr>
                                      <w:t>Ohm Kundurthy</w:t>
                                    </w:r>
                                  </w:p>
                                </w:sdtContent>
                              </w:sdt>
                              <w:p w14:paraId="73F9B39A" w14:textId="1B0D1168" w:rsidR="00F23C28" w:rsidRDefault="00F23C2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BD9D8B"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BF8FB9" w14:textId="75EE8151" w:rsidR="00F23C28" w:rsidRDefault="00F23C28">
                              <w:pPr>
                                <w:pStyle w:val="NoSpacing"/>
                                <w:jc w:val="right"/>
                                <w:rPr>
                                  <w:color w:val="595959" w:themeColor="text1" w:themeTint="A6"/>
                                  <w:sz w:val="28"/>
                                  <w:szCs w:val="28"/>
                                </w:rPr>
                              </w:pPr>
                              <w:r>
                                <w:rPr>
                                  <w:color w:val="595959" w:themeColor="text1" w:themeTint="A6"/>
                                  <w:sz w:val="28"/>
                                  <w:szCs w:val="28"/>
                                </w:rPr>
                                <w:t>Ohm Kundurthy</w:t>
                              </w:r>
                            </w:p>
                          </w:sdtContent>
                        </w:sdt>
                        <w:p w14:paraId="73F9B39A" w14:textId="1B0D1168" w:rsidR="00F23C28" w:rsidRDefault="00F23C2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5CD3ED" wp14:editId="5C62492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1ECCE" w14:textId="07A5759A" w:rsidR="00F23C28" w:rsidRDefault="00F23C28">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 xml:space="preserve">Customer Propensity </w:t>
                                    </w:r>
                                  </w:sdtContent>
                                </w:sdt>
                              </w:p>
                              <w:sdt>
                                <w:sdtPr>
                                  <w:rPr>
                                    <w:color w:val="404040" w:themeColor="text1" w:themeTint="BF"/>
                                    <w:kern w:val="0"/>
                                    <w:sz w:val="36"/>
                                    <w:szCs w:val="36"/>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A6579B" w14:textId="3C499DF6" w:rsidR="00F23C28" w:rsidRDefault="00F23C28">
                                    <w:pPr>
                                      <w:jc w:val="right"/>
                                      <w:rPr>
                                        <w:smallCaps/>
                                        <w:color w:val="404040" w:themeColor="text1" w:themeTint="BF"/>
                                        <w:sz w:val="36"/>
                                        <w:szCs w:val="36"/>
                                      </w:rPr>
                                    </w:pPr>
                                    <w:r w:rsidRPr="00F23C28">
                                      <w:rPr>
                                        <w:color w:val="404040" w:themeColor="text1" w:themeTint="BF"/>
                                        <w:kern w:val="0"/>
                                        <w:sz w:val="36"/>
                                        <w:szCs w:val="36"/>
                                        <w14:ligatures w14:val="none"/>
                                      </w:rPr>
                                      <w:t>National City Bank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5CD3ED" id="Text Box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1EC1ECCE" w14:textId="07A5759A" w:rsidR="00F23C28" w:rsidRDefault="00F23C28">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 xml:space="preserve">Customer Propensity </w:t>
                              </w:r>
                            </w:sdtContent>
                          </w:sdt>
                        </w:p>
                        <w:sdt>
                          <w:sdtPr>
                            <w:rPr>
                              <w:color w:val="404040" w:themeColor="text1" w:themeTint="BF"/>
                              <w:kern w:val="0"/>
                              <w:sz w:val="36"/>
                              <w:szCs w:val="36"/>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A6579B" w14:textId="3C499DF6" w:rsidR="00F23C28" w:rsidRDefault="00F23C28">
                              <w:pPr>
                                <w:jc w:val="right"/>
                                <w:rPr>
                                  <w:smallCaps/>
                                  <w:color w:val="404040" w:themeColor="text1" w:themeTint="BF"/>
                                  <w:sz w:val="36"/>
                                  <w:szCs w:val="36"/>
                                </w:rPr>
                              </w:pPr>
                              <w:r w:rsidRPr="00F23C28">
                                <w:rPr>
                                  <w:color w:val="404040" w:themeColor="text1" w:themeTint="BF"/>
                                  <w:kern w:val="0"/>
                                  <w:sz w:val="36"/>
                                  <w:szCs w:val="36"/>
                                  <w14:ligatures w14:val="none"/>
                                </w:rPr>
                                <w:t>National City Bank</w:t>
                              </w:r>
                            </w:p>
                          </w:sdtContent>
                        </w:sdt>
                      </w:txbxContent>
                    </v:textbox>
                    <w10:wrap type="square" anchorx="page" anchory="page"/>
                  </v:shape>
                </w:pict>
              </mc:Fallback>
            </mc:AlternateContent>
          </w:r>
        </w:p>
        <w:p w14:paraId="3CADE90B" w14:textId="16D9CD4C" w:rsidR="00F23C28" w:rsidRDefault="00F23C28">
          <w:pPr>
            <w:rPr>
              <w:rFonts w:asciiTheme="majorHAnsi" w:hAnsiTheme="majorHAnsi"/>
              <w:sz w:val="32"/>
              <w:szCs w:val="32"/>
            </w:rPr>
          </w:pPr>
          <w:r>
            <w:rPr>
              <w:rFonts w:asciiTheme="majorHAnsi" w:hAnsiTheme="majorHAnsi"/>
              <w:sz w:val="32"/>
              <w:szCs w:val="32"/>
            </w:rPr>
            <w:br w:type="page"/>
          </w:r>
        </w:p>
      </w:sdtContent>
    </w:sdt>
    <w:p w14:paraId="6C2D45F9" w14:textId="18061705" w:rsidR="007D4DE5" w:rsidRPr="001A5F50" w:rsidRDefault="003F0B33" w:rsidP="001A5F50">
      <w:pPr>
        <w:pStyle w:val="ListParagraph"/>
        <w:numPr>
          <w:ilvl w:val="0"/>
          <w:numId w:val="1"/>
        </w:numPr>
        <w:rPr>
          <w:rFonts w:asciiTheme="majorHAnsi" w:hAnsiTheme="majorHAnsi"/>
          <w:sz w:val="32"/>
          <w:szCs w:val="32"/>
        </w:rPr>
      </w:pPr>
      <w:r w:rsidRPr="001A5F50">
        <w:rPr>
          <w:rFonts w:asciiTheme="majorHAnsi" w:hAnsiTheme="majorHAnsi"/>
          <w:sz w:val="32"/>
          <w:szCs w:val="32"/>
        </w:rPr>
        <w:lastRenderedPageBreak/>
        <w:t>Objective</w:t>
      </w:r>
    </w:p>
    <w:p w14:paraId="136213DB" w14:textId="73736BC4" w:rsidR="003F0B33" w:rsidRDefault="003F0B33" w:rsidP="003F0B33">
      <w:pPr>
        <w:spacing w:line="360" w:lineRule="auto"/>
      </w:pPr>
      <w:r w:rsidRPr="003F0B33">
        <w:t>The research and modeling team at National City Bank is tasked with developing a customer propensity model to identify the next 100 customers for a pilot line of credit product secured by a household’s used car. Using historical data from 4,000 previous calls and mailings, along with supplemental data, the team will create and evaluate the model to predict the highest probability customers to contact. The findings, including variable importance and customer profile insights, will be presented to the bank's chief product officer for approval. Once approved, marketing efforts will proceed, with the deliverables including code, a PowerPoint presentation, a written supplemental, and a CSV of the top 100 customers by predicted probability.</w:t>
      </w:r>
    </w:p>
    <w:p w14:paraId="75E2B3E2" w14:textId="77777777" w:rsidR="003F0B33" w:rsidRPr="003F0B33" w:rsidRDefault="003F0B33" w:rsidP="003F0B33">
      <w:pPr>
        <w:rPr>
          <w:rFonts w:asciiTheme="majorHAnsi" w:hAnsiTheme="majorHAnsi"/>
          <w:sz w:val="32"/>
          <w:szCs w:val="32"/>
        </w:rPr>
      </w:pPr>
    </w:p>
    <w:p w14:paraId="698D9E6D" w14:textId="123B3EBB" w:rsidR="008116C8" w:rsidRPr="00781167" w:rsidRDefault="003F0B33" w:rsidP="00781167">
      <w:pPr>
        <w:pStyle w:val="ListParagraph"/>
        <w:numPr>
          <w:ilvl w:val="0"/>
          <w:numId w:val="1"/>
        </w:numPr>
        <w:rPr>
          <w:rFonts w:asciiTheme="majorHAnsi" w:hAnsiTheme="majorHAnsi"/>
          <w:sz w:val="32"/>
          <w:szCs w:val="32"/>
        </w:rPr>
      </w:pPr>
      <w:r w:rsidRPr="003F0B33">
        <w:rPr>
          <w:rFonts w:asciiTheme="majorHAnsi" w:hAnsiTheme="majorHAnsi"/>
          <w:sz w:val="32"/>
          <w:szCs w:val="32"/>
        </w:rPr>
        <w:t xml:space="preserve">Data Summary </w:t>
      </w:r>
    </w:p>
    <w:p w14:paraId="1004E35D" w14:textId="51098F84" w:rsidR="003F0B33" w:rsidRDefault="001A5F50" w:rsidP="003F0B33">
      <w:r>
        <w:t>Table below summarizes data dictionary with some additional insights on the attributes.</w:t>
      </w:r>
    </w:p>
    <w:p w14:paraId="6EB1CB99" w14:textId="77777777" w:rsidR="008116C8" w:rsidRPr="001A5F50" w:rsidRDefault="008116C8" w:rsidP="003F0B33"/>
    <w:tbl>
      <w:tblPr>
        <w:tblW w:w="9350" w:type="dxa"/>
        <w:tblLook w:val="04A0" w:firstRow="1" w:lastRow="0" w:firstColumn="1" w:lastColumn="0" w:noHBand="0" w:noVBand="1"/>
      </w:tblPr>
      <w:tblGrid>
        <w:gridCol w:w="792"/>
        <w:gridCol w:w="2533"/>
        <w:gridCol w:w="1732"/>
        <w:gridCol w:w="1238"/>
        <w:gridCol w:w="3055"/>
      </w:tblGrid>
      <w:tr w:rsidR="003F0B33" w:rsidRPr="003F0B33" w14:paraId="49AB38E5" w14:textId="77777777" w:rsidTr="008116C8">
        <w:trPr>
          <w:trHeight w:val="320"/>
        </w:trPr>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AF9BC" w14:textId="77777777" w:rsidR="003F0B33" w:rsidRPr="003F0B33" w:rsidRDefault="003F0B33" w:rsidP="003F0B33">
            <w:pPr>
              <w:rPr>
                <w:b/>
                <w:bCs/>
                <w:sz w:val="16"/>
                <w:szCs w:val="16"/>
              </w:rPr>
            </w:pPr>
            <w:r w:rsidRPr="003F0B33">
              <w:rPr>
                <w:b/>
                <w:bCs/>
                <w:sz w:val="16"/>
                <w:szCs w:val="16"/>
              </w:rPr>
              <w:t>S.No</w:t>
            </w:r>
          </w:p>
        </w:tc>
        <w:tc>
          <w:tcPr>
            <w:tcW w:w="2533" w:type="dxa"/>
            <w:tcBorders>
              <w:top w:val="single" w:sz="4" w:space="0" w:color="auto"/>
              <w:left w:val="nil"/>
              <w:bottom w:val="single" w:sz="4" w:space="0" w:color="auto"/>
              <w:right w:val="single" w:sz="4" w:space="0" w:color="auto"/>
            </w:tcBorders>
            <w:shd w:val="clear" w:color="auto" w:fill="auto"/>
            <w:noWrap/>
            <w:vAlign w:val="bottom"/>
            <w:hideMark/>
          </w:tcPr>
          <w:p w14:paraId="2EFBABEA" w14:textId="77777777" w:rsidR="003F0B33" w:rsidRPr="003F0B33" w:rsidRDefault="003F0B33" w:rsidP="003F0B33">
            <w:pPr>
              <w:rPr>
                <w:b/>
                <w:bCs/>
                <w:sz w:val="16"/>
                <w:szCs w:val="16"/>
              </w:rPr>
            </w:pPr>
            <w:r w:rsidRPr="003F0B33">
              <w:rPr>
                <w:b/>
                <w:bCs/>
                <w:sz w:val="16"/>
                <w:szCs w:val="16"/>
              </w:rPr>
              <w:t>Variable</w:t>
            </w:r>
          </w:p>
        </w:tc>
        <w:tc>
          <w:tcPr>
            <w:tcW w:w="1732" w:type="dxa"/>
            <w:tcBorders>
              <w:top w:val="single" w:sz="4" w:space="0" w:color="auto"/>
              <w:left w:val="nil"/>
              <w:bottom w:val="single" w:sz="4" w:space="0" w:color="auto"/>
              <w:right w:val="single" w:sz="4" w:space="0" w:color="auto"/>
            </w:tcBorders>
            <w:shd w:val="clear" w:color="auto" w:fill="auto"/>
            <w:noWrap/>
            <w:vAlign w:val="bottom"/>
            <w:hideMark/>
          </w:tcPr>
          <w:p w14:paraId="07FF0B59" w14:textId="77777777" w:rsidR="003F0B33" w:rsidRPr="003F0B33" w:rsidRDefault="003F0B33" w:rsidP="003F0B33">
            <w:pPr>
              <w:rPr>
                <w:b/>
                <w:bCs/>
                <w:sz w:val="16"/>
                <w:szCs w:val="16"/>
              </w:rPr>
            </w:pPr>
            <w:r w:rsidRPr="003F0B33">
              <w:rPr>
                <w:b/>
                <w:bCs/>
                <w:sz w:val="16"/>
                <w:szCs w:val="16"/>
              </w:rPr>
              <w:t>Source</w:t>
            </w:r>
          </w:p>
        </w:tc>
        <w:tc>
          <w:tcPr>
            <w:tcW w:w="1238" w:type="dxa"/>
            <w:tcBorders>
              <w:top w:val="single" w:sz="4" w:space="0" w:color="auto"/>
              <w:left w:val="nil"/>
              <w:bottom w:val="single" w:sz="4" w:space="0" w:color="auto"/>
              <w:right w:val="single" w:sz="4" w:space="0" w:color="auto"/>
            </w:tcBorders>
            <w:shd w:val="clear" w:color="auto" w:fill="auto"/>
            <w:noWrap/>
            <w:vAlign w:val="bottom"/>
            <w:hideMark/>
          </w:tcPr>
          <w:p w14:paraId="5E6318EA" w14:textId="77777777" w:rsidR="003F0B33" w:rsidRPr="003F0B33" w:rsidRDefault="003F0B33" w:rsidP="003F0B33">
            <w:pPr>
              <w:rPr>
                <w:b/>
                <w:bCs/>
                <w:sz w:val="16"/>
                <w:szCs w:val="16"/>
              </w:rPr>
            </w:pPr>
            <w:proofErr w:type="spellStart"/>
            <w:r w:rsidRPr="003F0B33">
              <w:rPr>
                <w:b/>
                <w:bCs/>
                <w:sz w:val="16"/>
                <w:szCs w:val="16"/>
              </w:rPr>
              <w:t>DataType</w:t>
            </w:r>
            <w:proofErr w:type="spellEnd"/>
          </w:p>
        </w:tc>
        <w:tc>
          <w:tcPr>
            <w:tcW w:w="3055" w:type="dxa"/>
            <w:tcBorders>
              <w:top w:val="single" w:sz="4" w:space="0" w:color="auto"/>
              <w:left w:val="nil"/>
              <w:bottom w:val="single" w:sz="4" w:space="0" w:color="auto"/>
              <w:right w:val="single" w:sz="4" w:space="0" w:color="auto"/>
            </w:tcBorders>
            <w:shd w:val="clear" w:color="auto" w:fill="auto"/>
            <w:noWrap/>
            <w:vAlign w:val="bottom"/>
            <w:hideMark/>
          </w:tcPr>
          <w:p w14:paraId="1ABFC312" w14:textId="58281571" w:rsidR="003F0B33" w:rsidRPr="003F0B33" w:rsidRDefault="00243229" w:rsidP="003F0B33">
            <w:pPr>
              <w:rPr>
                <w:b/>
                <w:bCs/>
                <w:sz w:val="16"/>
                <w:szCs w:val="16"/>
              </w:rPr>
            </w:pPr>
            <w:r w:rsidRPr="008116C8">
              <w:rPr>
                <w:b/>
                <w:bCs/>
                <w:sz w:val="16"/>
                <w:szCs w:val="16"/>
              </w:rPr>
              <w:t>Remarks</w:t>
            </w:r>
            <w:r w:rsidR="003F0B33" w:rsidRPr="003F0B33">
              <w:rPr>
                <w:b/>
                <w:bCs/>
                <w:sz w:val="16"/>
                <w:szCs w:val="16"/>
              </w:rPr>
              <w:t xml:space="preserve"> </w:t>
            </w:r>
          </w:p>
        </w:tc>
      </w:tr>
      <w:tr w:rsidR="003F0B33" w:rsidRPr="003F0B33" w14:paraId="74306D6F" w14:textId="77777777" w:rsidTr="008116C8">
        <w:trPr>
          <w:trHeight w:val="179"/>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48B27B3D" w14:textId="77777777" w:rsidR="003F0B33" w:rsidRPr="003F0B33" w:rsidRDefault="003F0B33" w:rsidP="003F0B33">
            <w:pPr>
              <w:jc w:val="right"/>
              <w:rPr>
                <w:sz w:val="16"/>
                <w:szCs w:val="16"/>
              </w:rPr>
            </w:pPr>
            <w:r w:rsidRPr="003F0B33">
              <w:rPr>
                <w:sz w:val="16"/>
                <w:szCs w:val="16"/>
              </w:rPr>
              <w:t>1</w:t>
            </w:r>
          </w:p>
        </w:tc>
        <w:tc>
          <w:tcPr>
            <w:tcW w:w="2533" w:type="dxa"/>
            <w:tcBorders>
              <w:top w:val="nil"/>
              <w:left w:val="nil"/>
              <w:bottom w:val="single" w:sz="4" w:space="0" w:color="auto"/>
              <w:right w:val="single" w:sz="4" w:space="0" w:color="auto"/>
            </w:tcBorders>
            <w:shd w:val="clear" w:color="auto" w:fill="auto"/>
            <w:noWrap/>
            <w:vAlign w:val="bottom"/>
            <w:hideMark/>
          </w:tcPr>
          <w:p w14:paraId="022EA908" w14:textId="77777777" w:rsidR="003F0B33" w:rsidRPr="003F0B33" w:rsidRDefault="003F0B33" w:rsidP="003F0B33">
            <w:pPr>
              <w:rPr>
                <w:sz w:val="16"/>
                <w:szCs w:val="16"/>
              </w:rPr>
            </w:pPr>
            <w:proofErr w:type="spellStart"/>
            <w:r w:rsidRPr="003F0B33">
              <w:rPr>
                <w:sz w:val="16"/>
                <w:szCs w:val="16"/>
              </w:rPr>
              <w:t>dataID</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53175186" w14:textId="77777777" w:rsidR="003F0B33" w:rsidRPr="003F0B33" w:rsidRDefault="003F0B33" w:rsidP="003F0B33">
            <w:pPr>
              <w:rPr>
                <w:sz w:val="16"/>
                <w:szCs w:val="16"/>
              </w:rPr>
            </w:pPr>
            <w:r w:rsidRPr="003F0B33">
              <w:rPr>
                <w:sz w:val="16"/>
                <w:szCs w:val="16"/>
              </w:rPr>
              <w:t>internal</w:t>
            </w:r>
          </w:p>
        </w:tc>
        <w:tc>
          <w:tcPr>
            <w:tcW w:w="1238" w:type="dxa"/>
            <w:tcBorders>
              <w:top w:val="nil"/>
              <w:left w:val="nil"/>
              <w:bottom w:val="single" w:sz="4" w:space="0" w:color="auto"/>
              <w:right w:val="single" w:sz="4" w:space="0" w:color="auto"/>
            </w:tcBorders>
            <w:shd w:val="clear" w:color="auto" w:fill="auto"/>
            <w:noWrap/>
            <w:vAlign w:val="bottom"/>
            <w:hideMark/>
          </w:tcPr>
          <w:p w14:paraId="409F75AC" w14:textId="77777777" w:rsidR="003F0B33" w:rsidRPr="003F0B33" w:rsidRDefault="003F0B33" w:rsidP="003F0B33">
            <w:pPr>
              <w:rPr>
                <w:sz w:val="16"/>
                <w:szCs w:val="16"/>
              </w:rPr>
            </w:pPr>
            <w:r w:rsidRPr="003F0B33">
              <w:rPr>
                <w:sz w:val="16"/>
                <w:szCs w:val="16"/>
              </w:rPr>
              <w:t>Unique ID</w:t>
            </w:r>
          </w:p>
        </w:tc>
        <w:tc>
          <w:tcPr>
            <w:tcW w:w="3055" w:type="dxa"/>
            <w:tcBorders>
              <w:top w:val="nil"/>
              <w:left w:val="nil"/>
              <w:bottom w:val="single" w:sz="4" w:space="0" w:color="auto"/>
              <w:right w:val="single" w:sz="4" w:space="0" w:color="auto"/>
            </w:tcBorders>
            <w:shd w:val="clear" w:color="auto" w:fill="auto"/>
            <w:noWrap/>
            <w:vAlign w:val="bottom"/>
            <w:hideMark/>
          </w:tcPr>
          <w:p w14:paraId="407218DB" w14:textId="77777777" w:rsidR="003F0B33" w:rsidRPr="003F0B33" w:rsidRDefault="003F0B33" w:rsidP="003F0B33">
            <w:pPr>
              <w:rPr>
                <w:sz w:val="16"/>
                <w:szCs w:val="16"/>
              </w:rPr>
            </w:pPr>
            <w:r w:rsidRPr="003F0B33">
              <w:rPr>
                <w:sz w:val="16"/>
                <w:szCs w:val="16"/>
              </w:rPr>
              <w:t>4000 Unique values</w:t>
            </w:r>
          </w:p>
        </w:tc>
      </w:tr>
      <w:tr w:rsidR="003F0B33" w:rsidRPr="003F0B33" w14:paraId="4D64200E" w14:textId="77777777" w:rsidTr="008116C8">
        <w:trPr>
          <w:trHeight w:val="152"/>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00E34067" w14:textId="77777777" w:rsidR="003F0B33" w:rsidRPr="003F0B33" w:rsidRDefault="003F0B33" w:rsidP="003F0B33">
            <w:pPr>
              <w:jc w:val="right"/>
              <w:rPr>
                <w:sz w:val="16"/>
                <w:szCs w:val="16"/>
              </w:rPr>
            </w:pPr>
            <w:r w:rsidRPr="003F0B33">
              <w:rPr>
                <w:sz w:val="16"/>
                <w:szCs w:val="16"/>
              </w:rPr>
              <w:t>2</w:t>
            </w:r>
          </w:p>
        </w:tc>
        <w:tc>
          <w:tcPr>
            <w:tcW w:w="2533" w:type="dxa"/>
            <w:tcBorders>
              <w:top w:val="nil"/>
              <w:left w:val="nil"/>
              <w:bottom w:val="single" w:sz="4" w:space="0" w:color="auto"/>
              <w:right w:val="single" w:sz="4" w:space="0" w:color="auto"/>
            </w:tcBorders>
            <w:shd w:val="clear" w:color="auto" w:fill="auto"/>
            <w:noWrap/>
            <w:vAlign w:val="bottom"/>
            <w:hideMark/>
          </w:tcPr>
          <w:p w14:paraId="292A534F" w14:textId="77777777" w:rsidR="003F0B33" w:rsidRPr="003F0B33" w:rsidRDefault="003F0B33" w:rsidP="003F0B33">
            <w:pPr>
              <w:rPr>
                <w:sz w:val="16"/>
                <w:szCs w:val="16"/>
              </w:rPr>
            </w:pPr>
            <w:proofErr w:type="spellStart"/>
            <w:r w:rsidRPr="003F0B33">
              <w:rPr>
                <w:sz w:val="16"/>
                <w:szCs w:val="16"/>
              </w:rPr>
              <w:t>HHuniqueID</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57CAD7C3" w14:textId="77777777" w:rsidR="003F0B33" w:rsidRPr="003F0B33" w:rsidRDefault="003F0B33" w:rsidP="003F0B33">
            <w:pPr>
              <w:rPr>
                <w:sz w:val="16"/>
                <w:szCs w:val="16"/>
              </w:rPr>
            </w:pPr>
            <w:r w:rsidRPr="003F0B33">
              <w:rPr>
                <w:sz w:val="16"/>
                <w:szCs w:val="16"/>
              </w:rPr>
              <w:t>internal</w:t>
            </w:r>
          </w:p>
        </w:tc>
        <w:tc>
          <w:tcPr>
            <w:tcW w:w="1238" w:type="dxa"/>
            <w:tcBorders>
              <w:top w:val="nil"/>
              <w:left w:val="nil"/>
              <w:bottom w:val="single" w:sz="4" w:space="0" w:color="auto"/>
              <w:right w:val="single" w:sz="4" w:space="0" w:color="auto"/>
            </w:tcBorders>
            <w:shd w:val="clear" w:color="auto" w:fill="auto"/>
            <w:noWrap/>
            <w:vAlign w:val="bottom"/>
            <w:hideMark/>
          </w:tcPr>
          <w:p w14:paraId="1BC445EC" w14:textId="77777777" w:rsidR="003F0B33" w:rsidRPr="003F0B33" w:rsidRDefault="003F0B33" w:rsidP="003F0B33">
            <w:pPr>
              <w:rPr>
                <w:sz w:val="16"/>
                <w:szCs w:val="16"/>
              </w:rPr>
            </w:pPr>
            <w:r w:rsidRPr="003F0B33">
              <w:rPr>
                <w:sz w:val="16"/>
                <w:szCs w:val="16"/>
              </w:rPr>
              <w:t>Unique ID</w:t>
            </w:r>
          </w:p>
        </w:tc>
        <w:tc>
          <w:tcPr>
            <w:tcW w:w="3055" w:type="dxa"/>
            <w:tcBorders>
              <w:top w:val="nil"/>
              <w:left w:val="nil"/>
              <w:bottom w:val="single" w:sz="4" w:space="0" w:color="auto"/>
              <w:right w:val="single" w:sz="4" w:space="0" w:color="auto"/>
            </w:tcBorders>
            <w:shd w:val="clear" w:color="auto" w:fill="auto"/>
            <w:noWrap/>
            <w:vAlign w:val="bottom"/>
            <w:hideMark/>
          </w:tcPr>
          <w:p w14:paraId="53BB2415" w14:textId="77777777" w:rsidR="003F0B33" w:rsidRPr="003F0B33" w:rsidRDefault="003F0B33" w:rsidP="003F0B33">
            <w:pPr>
              <w:rPr>
                <w:sz w:val="16"/>
                <w:szCs w:val="16"/>
              </w:rPr>
            </w:pPr>
            <w:r w:rsidRPr="003F0B33">
              <w:rPr>
                <w:sz w:val="16"/>
                <w:szCs w:val="16"/>
              </w:rPr>
              <w:t xml:space="preserve">4000 unique values </w:t>
            </w:r>
          </w:p>
        </w:tc>
      </w:tr>
      <w:tr w:rsidR="003F0B33" w:rsidRPr="003F0B33" w14:paraId="0D6088EB" w14:textId="77777777" w:rsidTr="008116C8">
        <w:trPr>
          <w:trHeight w:val="215"/>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152E9E8B" w14:textId="77777777" w:rsidR="003F0B33" w:rsidRPr="003F0B33" w:rsidRDefault="003F0B33" w:rsidP="003F0B33">
            <w:pPr>
              <w:jc w:val="right"/>
              <w:rPr>
                <w:sz w:val="16"/>
                <w:szCs w:val="16"/>
              </w:rPr>
            </w:pPr>
            <w:r w:rsidRPr="003F0B33">
              <w:rPr>
                <w:sz w:val="16"/>
                <w:szCs w:val="16"/>
              </w:rPr>
              <w:t>3</w:t>
            </w:r>
          </w:p>
        </w:tc>
        <w:tc>
          <w:tcPr>
            <w:tcW w:w="2533" w:type="dxa"/>
            <w:tcBorders>
              <w:top w:val="nil"/>
              <w:left w:val="nil"/>
              <w:bottom w:val="single" w:sz="4" w:space="0" w:color="auto"/>
              <w:right w:val="single" w:sz="4" w:space="0" w:color="auto"/>
            </w:tcBorders>
            <w:shd w:val="clear" w:color="auto" w:fill="auto"/>
            <w:noWrap/>
            <w:vAlign w:val="bottom"/>
            <w:hideMark/>
          </w:tcPr>
          <w:p w14:paraId="3884EBBA" w14:textId="77777777" w:rsidR="003F0B33" w:rsidRPr="003F0B33" w:rsidRDefault="003F0B33" w:rsidP="003F0B33">
            <w:pPr>
              <w:rPr>
                <w:sz w:val="16"/>
                <w:szCs w:val="16"/>
              </w:rPr>
            </w:pPr>
            <w:r w:rsidRPr="003F0B33">
              <w:rPr>
                <w:sz w:val="16"/>
                <w:szCs w:val="16"/>
              </w:rPr>
              <w:t>Communication</w:t>
            </w:r>
          </w:p>
        </w:tc>
        <w:tc>
          <w:tcPr>
            <w:tcW w:w="1732" w:type="dxa"/>
            <w:tcBorders>
              <w:top w:val="nil"/>
              <w:left w:val="nil"/>
              <w:bottom w:val="single" w:sz="4" w:space="0" w:color="auto"/>
              <w:right w:val="single" w:sz="4" w:space="0" w:color="auto"/>
            </w:tcBorders>
            <w:shd w:val="clear" w:color="auto" w:fill="auto"/>
            <w:noWrap/>
            <w:vAlign w:val="bottom"/>
            <w:hideMark/>
          </w:tcPr>
          <w:p w14:paraId="5E53FF02" w14:textId="77777777" w:rsidR="003F0B33" w:rsidRPr="003F0B33" w:rsidRDefault="003F0B33" w:rsidP="003F0B33">
            <w:pPr>
              <w:rPr>
                <w:sz w:val="16"/>
                <w:szCs w:val="16"/>
              </w:rPr>
            </w:pPr>
            <w:r w:rsidRPr="003F0B33">
              <w:rPr>
                <w:sz w:val="16"/>
                <w:szCs w:val="16"/>
              </w:rPr>
              <w:t>internal</w:t>
            </w:r>
          </w:p>
        </w:tc>
        <w:tc>
          <w:tcPr>
            <w:tcW w:w="1238" w:type="dxa"/>
            <w:tcBorders>
              <w:top w:val="nil"/>
              <w:left w:val="nil"/>
              <w:bottom w:val="single" w:sz="4" w:space="0" w:color="auto"/>
              <w:right w:val="single" w:sz="4" w:space="0" w:color="auto"/>
            </w:tcBorders>
            <w:shd w:val="clear" w:color="auto" w:fill="auto"/>
            <w:noWrap/>
            <w:vAlign w:val="bottom"/>
            <w:hideMark/>
          </w:tcPr>
          <w:p w14:paraId="576AD1A8" w14:textId="77777777" w:rsidR="003F0B33" w:rsidRPr="003F0B33" w:rsidRDefault="003F0B33" w:rsidP="003F0B33">
            <w:pPr>
              <w:rPr>
                <w:sz w:val="16"/>
                <w:szCs w:val="16"/>
              </w:rPr>
            </w:pPr>
            <w:r w:rsidRPr="003F0B33">
              <w:rPr>
                <w:sz w:val="16"/>
                <w:szCs w:val="16"/>
              </w:rPr>
              <w:t>Categorical</w:t>
            </w:r>
          </w:p>
        </w:tc>
        <w:tc>
          <w:tcPr>
            <w:tcW w:w="3055" w:type="dxa"/>
            <w:tcBorders>
              <w:top w:val="nil"/>
              <w:left w:val="nil"/>
              <w:bottom w:val="single" w:sz="4" w:space="0" w:color="auto"/>
              <w:right w:val="single" w:sz="4" w:space="0" w:color="auto"/>
            </w:tcBorders>
            <w:shd w:val="clear" w:color="auto" w:fill="auto"/>
            <w:noWrap/>
            <w:vAlign w:val="bottom"/>
            <w:hideMark/>
          </w:tcPr>
          <w:p w14:paraId="37FA0362" w14:textId="77777777" w:rsidR="003F0B33" w:rsidRPr="003F0B33" w:rsidRDefault="003F0B33" w:rsidP="003F0B33">
            <w:pPr>
              <w:rPr>
                <w:sz w:val="16"/>
                <w:szCs w:val="16"/>
              </w:rPr>
            </w:pPr>
            <w:r w:rsidRPr="003F0B33">
              <w:rPr>
                <w:sz w:val="16"/>
                <w:szCs w:val="16"/>
              </w:rPr>
              <w:t>2 Values</w:t>
            </w:r>
          </w:p>
        </w:tc>
      </w:tr>
      <w:tr w:rsidR="003F0B33" w:rsidRPr="003F0B33" w14:paraId="6BDFD2C7" w14:textId="77777777" w:rsidTr="008116C8">
        <w:trPr>
          <w:trHeight w:val="80"/>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4B714955" w14:textId="77777777" w:rsidR="003F0B33" w:rsidRPr="003F0B33" w:rsidRDefault="003F0B33" w:rsidP="003F0B33">
            <w:pPr>
              <w:jc w:val="right"/>
              <w:rPr>
                <w:sz w:val="16"/>
                <w:szCs w:val="16"/>
              </w:rPr>
            </w:pPr>
            <w:r w:rsidRPr="003F0B33">
              <w:rPr>
                <w:sz w:val="16"/>
                <w:szCs w:val="16"/>
              </w:rPr>
              <w:t>4</w:t>
            </w:r>
          </w:p>
        </w:tc>
        <w:tc>
          <w:tcPr>
            <w:tcW w:w="2533" w:type="dxa"/>
            <w:tcBorders>
              <w:top w:val="nil"/>
              <w:left w:val="nil"/>
              <w:bottom w:val="single" w:sz="4" w:space="0" w:color="auto"/>
              <w:right w:val="single" w:sz="4" w:space="0" w:color="auto"/>
            </w:tcBorders>
            <w:shd w:val="clear" w:color="auto" w:fill="auto"/>
            <w:noWrap/>
            <w:vAlign w:val="bottom"/>
            <w:hideMark/>
          </w:tcPr>
          <w:p w14:paraId="541710ED" w14:textId="77777777" w:rsidR="003F0B33" w:rsidRPr="003F0B33" w:rsidRDefault="003F0B33" w:rsidP="003F0B33">
            <w:pPr>
              <w:rPr>
                <w:sz w:val="16"/>
                <w:szCs w:val="16"/>
              </w:rPr>
            </w:pPr>
            <w:proofErr w:type="spellStart"/>
            <w:r w:rsidRPr="003F0B33">
              <w:rPr>
                <w:sz w:val="16"/>
                <w:szCs w:val="16"/>
              </w:rPr>
              <w:t>LastContactDay</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13F14624" w14:textId="77777777" w:rsidR="003F0B33" w:rsidRPr="003F0B33" w:rsidRDefault="003F0B33" w:rsidP="003F0B33">
            <w:pPr>
              <w:rPr>
                <w:sz w:val="16"/>
                <w:szCs w:val="16"/>
              </w:rPr>
            </w:pPr>
            <w:r w:rsidRPr="003F0B33">
              <w:rPr>
                <w:sz w:val="16"/>
                <w:szCs w:val="16"/>
              </w:rPr>
              <w:t>internal</w:t>
            </w:r>
          </w:p>
        </w:tc>
        <w:tc>
          <w:tcPr>
            <w:tcW w:w="1238" w:type="dxa"/>
            <w:tcBorders>
              <w:top w:val="nil"/>
              <w:left w:val="nil"/>
              <w:bottom w:val="single" w:sz="4" w:space="0" w:color="auto"/>
              <w:right w:val="single" w:sz="4" w:space="0" w:color="auto"/>
            </w:tcBorders>
            <w:shd w:val="clear" w:color="auto" w:fill="auto"/>
            <w:noWrap/>
            <w:vAlign w:val="bottom"/>
            <w:hideMark/>
          </w:tcPr>
          <w:p w14:paraId="2A1C9817" w14:textId="77777777" w:rsidR="003F0B33" w:rsidRPr="003F0B33" w:rsidRDefault="003F0B33" w:rsidP="003F0B33">
            <w:pPr>
              <w:rPr>
                <w:sz w:val="16"/>
                <w:szCs w:val="16"/>
              </w:rPr>
            </w:pPr>
            <w:r w:rsidRPr="003F0B33">
              <w:rPr>
                <w:sz w:val="16"/>
                <w:szCs w:val="16"/>
              </w:rPr>
              <w:t>Categorical</w:t>
            </w:r>
          </w:p>
        </w:tc>
        <w:tc>
          <w:tcPr>
            <w:tcW w:w="3055" w:type="dxa"/>
            <w:tcBorders>
              <w:top w:val="nil"/>
              <w:left w:val="nil"/>
              <w:bottom w:val="single" w:sz="4" w:space="0" w:color="auto"/>
              <w:right w:val="single" w:sz="4" w:space="0" w:color="auto"/>
            </w:tcBorders>
            <w:shd w:val="clear" w:color="auto" w:fill="auto"/>
            <w:noWrap/>
            <w:vAlign w:val="bottom"/>
            <w:hideMark/>
          </w:tcPr>
          <w:p w14:paraId="260368FF" w14:textId="77777777" w:rsidR="003F0B33" w:rsidRPr="003F0B33" w:rsidRDefault="003F0B33" w:rsidP="003F0B33">
            <w:pPr>
              <w:rPr>
                <w:sz w:val="16"/>
                <w:szCs w:val="16"/>
              </w:rPr>
            </w:pPr>
            <w:r w:rsidRPr="003F0B33">
              <w:rPr>
                <w:sz w:val="16"/>
                <w:szCs w:val="16"/>
              </w:rPr>
              <w:t xml:space="preserve">31 distinct values </w:t>
            </w:r>
          </w:p>
        </w:tc>
      </w:tr>
      <w:tr w:rsidR="003F0B33" w:rsidRPr="003F0B33" w14:paraId="239CA2D0" w14:textId="77777777" w:rsidTr="008116C8">
        <w:trPr>
          <w:trHeight w:val="143"/>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04A61BD3" w14:textId="77777777" w:rsidR="003F0B33" w:rsidRPr="003F0B33" w:rsidRDefault="003F0B33" w:rsidP="003F0B33">
            <w:pPr>
              <w:jc w:val="right"/>
              <w:rPr>
                <w:sz w:val="16"/>
                <w:szCs w:val="16"/>
              </w:rPr>
            </w:pPr>
            <w:r w:rsidRPr="003F0B33">
              <w:rPr>
                <w:sz w:val="16"/>
                <w:szCs w:val="16"/>
              </w:rPr>
              <w:t>5</w:t>
            </w:r>
          </w:p>
        </w:tc>
        <w:tc>
          <w:tcPr>
            <w:tcW w:w="2533" w:type="dxa"/>
            <w:tcBorders>
              <w:top w:val="nil"/>
              <w:left w:val="nil"/>
              <w:bottom w:val="single" w:sz="4" w:space="0" w:color="auto"/>
              <w:right w:val="single" w:sz="4" w:space="0" w:color="auto"/>
            </w:tcBorders>
            <w:shd w:val="clear" w:color="auto" w:fill="auto"/>
            <w:noWrap/>
            <w:vAlign w:val="bottom"/>
            <w:hideMark/>
          </w:tcPr>
          <w:p w14:paraId="7386271F" w14:textId="77777777" w:rsidR="003F0B33" w:rsidRPr="003F0B33" w:rsidRDefault="003F0B33" w:rsidP="003F0B33">
            <w:pPr>
              <w:rPr>
                <w:sz w:val="16"/>
                <w:szCs w:val="16"/>
              </w:rPr>
            </w:pPr>
            <w:proofErr w:type="spellStart"/>
            <w:r w:rsidRPr="003F0B33">
              <w:rPr>
                <w:sz w:val="16"/>
                <w:szCs w:val="16"/>
              </w:rPr>
              <w:t>LastContactMonth</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7C97B650" w14:textId="77777777" w:rsidR="003F0B33" w:rsidRPr="003F0B33" w:rsidRDefault="003F0B33" w:rsidP="003F0B33">
            <w:pPr>
              <w:rPr>
                <w:sz w:val="16"/>
                <w:szCs w:val="16"/>
              </w:rPr>
            </w:pPr>
            <w:r w:rsidRPr="003F0B33">
              <w:rPr>
                <w:sz w:val="16"/>
                <w:szCs w:val="16"/>
              </w:rPr>
              <w:t>internal</w:t>
            </w:r>
          </w:p>
        </w:tc>
        <w:tc>
          <w:tcPr>
            <w:tcW w:w="1238" w:type="dxa"/>
            <w:tcBorders>
              <w:top w:val="nil"/>
              <w:left w:val="nil"/>
              <w:bottom w:val="single" w:sz="4" w:space="0" w:color="auto"/>
              <w:right w:val="single" w:sz="4" w:space="0" w:color="auto"/>
            </w:tcBorders>
            <w:shd w:val="clear" w:color="auto" w:fill="auto"/>
            <w:noWrap/>
            <w:vAlign w:val="bottom"/>
            <w:hideMark/>
          </w:tcPr>
          <w:p w14:paraId="633A042F" w14:textId="77777777" w:rsidR="003F0B33" w:rsidRPr="003F0B33" w:rsidRDefault="003F0B33" w:rsidP="003F0B33">
            <w:pPr>
              <w:rPr>
                <w:sz w:val="16"/>
                <w:szCs w:val="16"/>
              </w:rPr>
            </w:pPr>
            <w:r w:rsidRPr="003F0B33">
              <w:rPr>
                <w:sz w:val="16"/>
                <w:szCs w:val="16"/>
              </w:rPr>
              <w:t>Categorical</w:t>
            </w:r>
          </w:p>
        </w:tc>
        <w:tc>
          <w:tcPr>
            <w:tcW w:w="3055" w:type="dxa"/>
            <w:tcBorders>
              <w:top w:val="nil"/>
              <w:left w:val="nil"/>
              <w:bottom w:val="single" w:sz="4" w:space="0" w:color="auto"/>
              <w:right w:val="single" w:sz="4" w:space="0" w:color="auto"/>
            </w:tcBorders>
            <w:shd w:val="clear" w:color="auto" w:fill="auto"/>
            <w:noWrap/>
            <w:vAlign w:val="bottom"/>
            <w:hideMark/>
          </w:tcPr>
          <w:p w14:paraId="43BF7948" w14:textId="77777777" w:rsidR="003F0B33" w:rsidRPr="003F0B33" w:rsidRDefault="003F0B33" w:rsidP="003F0B33">
            <w:pPr>
              <w:rPr>
                <w:sz w:val="16"/>
                <w:szCs w:val="16"/>
              </w:rPr>
            </w:pPr>
            <w:r w:rsidRPr="003F0B33">
              <w:rPr>
                <w:sz w:val="16"/>
                <w:szCs w:val="16"/>
              </w:rPr>
              <w:t xml:space="preserve">11 values representing different months </w:t>
            </w:r>
          </w:p>
        </w:tc>
      </w:tr>
      <w:tr w:rsidR="003F0B33" w:rsidRPr="003F0B33" w14:paraId="7CCCE745" w14:textId="77777777" w:rsidTr="008116C8">
        <w:trPr>
          <w:trHeight w:val="125"/>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4B1ECF5E" w14:textId="77777777" w:rsidR="003F0B33" w:rsidRPr="003F0B33" w:rsidRDefault="003F0B33" w:rsidP="003F0B33">
            <w:pPr>
              <w:jc w:val="right"/>
              <w:rPr>
                <w:sz w:val="16"/>
                <w:szCs w:val="16"/>
              </w:rPr>
            </w:pPr>
            <w:r w:rsidRPr="003F0B33">
              <w:rPr>
                <w:sz w:val="16"/>
                <w:szCs w:val="16"/>
              </w:rPr>
              <w:t>6</w:t>
            </w:r>
          </w:p>
        </w:tc>
        <w:tc>
          <w:tcPr>
            <w:tcW w:w="2533" w:type="dxa"/>
            <w:tcBorders>
              <w:top w:val="nil"/>
              <w:left w:val="nil"/>
              <w:bottom w:val="single" w:sz="4" w:space="0" w:color="auto"/>
              <w:right w:val="single" w:sz="4" w:space="0" w:color="auto"/>
            </w:tcBorders>
            <w:shd w:val="clear" w:color="auto" w:fill="auto"/>
            <w:noWrap/>
            <w:vAlign w:val="bottom"/>
            <w:hideMark/>
          </w:tcPr>
          <w:p w14:paraId="78061FC3" w14:textId="77777777" w:rsidR="003F0B33" w:rsidRPr="003F0B33" w:rsidRDefault="003F0B33" w:rsidP="003F0B33">
            <w:pPr>
              <w:rPr>
                <w:sz w:val="16"/>
                <w:szCs w:val="16"/>
              </w:rPr>
            </w:pPr>
            <w:proofErr w:type="spellStart"/>
            <w:r w:rsidRPr="003F0B33">
              <w:rPr>
                <w:sz w:val="16"/>
                <w:szCs w:val="16"/>
              </w:rPr>
              <w:t>NoOfContacts</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1DFD7B25" w14:textId="77777777" w:rsidR="003F0B33" w:rsidRPr="003F0B33" w:rsidRDefault="003F0B33" w:rsidP="003F0B33">
            <w:pPr>
              <w:rPr>
                <w:sz w:val="16"/>
                <w:szCs w:val="16"/>
              </w:rPr>
            </w:pPr>
            <w:r w:rsidRPr="003F0B33">
              <w:rPr>
                <w:sz w:val="16"/>
                <w:szCs w:val="16"/>
              </w:rPr>
              <w:t>internal</w:t>
            </w:r>
          </w:p>
        </w:tc>
        <w:tc>
          <w:tcPr>
            <w:tcW w:w="1238" w:type="dxa"/>
            <w:tcBorders>
              <w:top w:val="nil"/>
              <w:left w:val="nil"/>
              <w:bottom w:val="single" w:sz="4" w:space="0" w:color="auto"/>
              <w:right w:val="single" w:sz="4" w:space="0" w:color="auto"/>
            </w:tcBorders>
            <w:shd w:val="clear" w:color="auto" w:fill="auto"/>
            <w:noWrap/>
            <w:vAlign w:val="bottom"/>
            <w:hideMark/>
          </w:tcPr>
          <w:p w14:paraId="206A054C" w14:textId="77777777" w:rsidR="003F0B33" w:rsidRPr="003F0B33" w:rsidRDefault="003F0B33" w:rsidP="003F0B33">
            <w:pPr>
              <w:rPr>
                <w:sz w:val="16"/>
                <w:szCs w:val="16"/>
              </w:rPr>
            </w:pPr>
            <w:r w:rsidRPr="003F0B33">
              <w:rPr>
                <w:sz w:val="16"/>
                <w:szCs w:val="16"/>
              </w:rPr>
              <w:t>Continuous</w:t>
            </w:r>
          </w:p>
        </w:tc>
        <w:tc>
          <w:tcPr>
            <w:tcW w:w="3055" w:type="dxa"/>
            <w:tcBorders>
              <w:top w:val="nil"/>
              <w:left w:val="nil"/>
              <w:bottom w:val="single" w:sz="4" w:space="0" w:color="auto"/>
              <w:right w:val="single" w:sz="4" w:space="0" w:color="auto"/>
            </w:tcBorders>
            <w:shd w:val="clear" w:color="auto" w:fill="auto"/>
            <w:noWrap/>
            <w:vAlign w:val="bottom"/>
            <w:hideMark/>
          </w:tcPr>
          <w:p w14:paraId="1E59F9B2" w14:textId="77777777" w:rsidR="003F0B33" w:rsidRPr="003F0B33" w:rsidRDefault="003F0B33" w:rsidP="003F0B33">
            <w:pPr>
              <w:rPr>
                <w:sz w:val="16"/>
                <w:szCs w:val="16"/>
              </w:rPr>
            </w:pPr>
            <w:r w:rsidRPr="003F0B33">
              <w:rPr>
                <w:sz w:val="16"/>
                <w:szCs w:val="16"/>
              </w:rPr>
              <w:t xml:space="preserve">35 unique values </w:t>
            </w:r>
          </w:p>
        </w:tc>
      </w:tr>
      <w:tr w:rsidR="003F0B33" w:rsidRPr="003F0B33" w14:paraId="0E52BE25" w14:textId="77777777" w:rsidTr="008116C8">
        <w:trPr>
          <w:trHeight w:val="98"/>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5BD13874" w14:textId="77777777" w:rsidR="003F0B33" w:rsidRPr="003F0B33" w:rsidRDefault="003F0B33" w:rsidP="003F0B33">
            <w:pPr>
              <w:jc w:val="right"/>
              <w:rPr>
                <w:sz w:val="16"/>
                <w:szCs w:val="16"/>
              </w:rPr>
            </w:pPr>
            <w:r w:rsidRPr="003F0B33">
              <w:rPr>
                <w:sz w:val="16"/>
                <w:szCs w:val="16"/>
              </w:rPr>
              <w:t>7</w:t>
            </w:r>
          </w:p>
        </w:tc>
        <w:tc>
          <w:tcPr>
            <w:tcW w:w="2533" w:type="dxa"/>
            <w:tcBorders>
              <w:top w:val="nil"/>
              <w:left w:val="nil"/>
              <w:bottom w:val="single" w:sz="4" w:space="0" w:color="auto"/>
              <w:right w:val="single" w:sz="4" w:space="0" w:color="auto"/>
            </w:tcBorders>
            <w:shd w:val="clear" w:color="auto" w:fill="auto"/>
            <w:noWrap/>
            <w:vAlign w:val="bottom"/>
            <w:hideMark/>
          </w:tcPr>
          <w:p w14:paraId="046F93AF" w14:textId="77777777" w:rsidR="003F0B33" w:rsidRPr="003F0B33" w:rsidRDefault="003F0B33" w:rsidP="003F0B33">
            <w:pPr>
              <w:rPr>
                <w:sz w:val="16"/>
                <w:szCs w:val="16"/>
              </w:rPr>
            </w:pPr>
            <w:proofErr w:type="spellStart"/>
            <w:r w:rsidRPr="003F0B33">
              <w:rPr>
                <w:sz w:val="16"/>
                <w:szCs w:val="16"/>
              </w:rPr>
              <w:t>DaysPassed</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4781565F" w14:textId="77777777" w:rsidR="003F0B33" w:rsidRPr="003F0B33" w:rsidRDefault="003F0B33" w:rsidP="003F0B33">
            <w:pPr>
              <w:rPr>
                <w:sz w:val="16"/>
                <w:szCs w:val="16"/>
              </w:rPr>
            </w:pPr>
            <w:r w:rsidRPr="003F0B33">
              <w:rPr>
                <w:sz w:val="16"/>
                <w:szCs w:val="16"/>
              </w:rPr>
              <w:t>internal</w:t>
            </w:r>
          </w:p>
        </w:tc>
        <w:tc>
          <w:tcPr>
            <w:tcW w:w="1238" w:type="dxa"/>
            <w:tcBorders>
              <w:top w:val="nil"/>
              <w:left w:val="nil"/>
              <w:bottom w:val="single" w:sz="4" w:space="0" w:color="auto"/>
              <w:right w:val="single" w:sz="4" w:space="0" w:color="auto"/>
            </w:tcBorders>
            <w:shd w:val="clear" w:color="auto" w:fill="auto"/>
            <w:noWrap/>
            <w:vAlign w:val="bottom"/>
            <w:hideMark/>
          </w:tcPr>
          <w:p w14:paraId="47DB6463" w14:textId="77777777" w:rsidR="003F0B33" w:rsidRPr="003F0B33" w:rsidRDefault="003F0B33" w:rsidP="003F0B33">
            <w:pPr>
              <w:rPr>
                <w:sz w:val="16"/>
                <w:szCs w:val="16"/>
              </w:rPr>
            </w:pPr>
            <w:r w:rsidRPr="003F0B33">
              <w:rPr>
                <w:sz w:val="16"/>
                <w:szCs w:val="16"/>
              </w:rPr>
              <w:t>Continuous</w:t>
            </w:r>
          </w:p>
        </w:tc>
        <w:tc>
          <w:tcPr>
            <w:tcW w:w="3055" w:type="dxa"/>
            <w:tcBorders>
              <w:top w:val="nil"/>
              <w:left w:val="nil"/>
              <w:bottom w:val="single" w:sz="4" w:space="0" w:color="auto"/>
              <w:right w:val="single" w:sz="4" w:space="0" w:color="auto"/>
            </w:tcBorders>
            <w:shd w:val="clear" w:color="auto" w:fill="auto"/>
            <w:noWrap/>
            <w:vAlign w:val="bottom"/>
            <w:hideMark/>
          </w:tcPr>
          <w:p w14:paraId="46A6F6B1" w14:textId="77777777" w:rsidR="003F0B33" w:rsidRPr="003F0B33" w:rsidRDefault="003F0B33" w:rsidP="003F0B33">
            <w:pPr>
              <w:rPr>
                <w:sz w:val="16"/>
                <w:szCs w:val="16"/>
              </w:rPr>
            </w:pPr>
            <w:r w:rsidRPr="003F0B33">
              <w:rPr>
                <w:sz w:val="16"/>
                <w:szCs w:val="16"/>
              </w:rPr>
              <w:t>Several</w:t>
            </w:r>
          </w:p>
        </w:tc>
      </w:tr>
      <w:tr w:rsidR="003F0B33" w:rsidRPr="003F0B33" w14:paraId="4518D9C3" w14:textId="77777777" w:rsidTr="008116C8">
        <w:trPr>
          <w:trHeight w:val="161"/>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17553CC1" w14:textId="77777777" w:rsidR="003F0B33" w:rsidRPr="003F0B33" w:rsidRDefault="003F0B33" w:rsidP="003F0B33">
            <w:pPr>
              <w:jc w:val="right"/>
              <w:rPr>
                <w:sz w:val="16"/>
                <w:szCs w:val="16"/>
              </w:rPr>
            </w:pPr>
            <w:r w:rsidRPr="003F0B33">
              <w:rPr>
                <w:sz w:val="16"/>
                <w:szCs w:val="16"/>
              </w:rPr>
              <w:t>8</w:t>
            </w:r>
          </w:p>
        </w:tc>
        <w:tc>
          <w:tcPr>
            <w:tcW w:w="2533" w:type="dxa"/>
            <w:tcBorders>
              <w:top w:val="nil"/>
              <w:left w:val="nil"/>
              <w:bottom w:val="single" w:sz="4" w:space="0" w:color="auto"/>
              <w:right w:val="single" w:sz="4" w:space="0" w:color="auto"/>
            </w:tcBorders>
            <w:shd w:val="clear" w:color="auto" w:fill="auto"/>
            <w:noWrap/>
            <w:vAlign w:val="bottom"/>
            <w:hideMark/>
          </w:tcPr>
          <w:p w14:paraId="3C086B24" w14:textId="77777777" w:rsidR="003F0B33" w:rsidRPr="003F0B33" w:rsidRDefault="003F0B33" w:rsidP="003F0B33">
            <w:pPr>
              <w:rPr>
                <w:sz w:val="16"/>
                <w:szCs w:val="16"/>
              </w:rPr>
            </w:pPr>
            <w:proofErr w:type="spellStart"/>
            <w:r w:rsidRPr="003F0B33">
              <w:rPr>
                <w:sz w:val="16"/>
                <w:szCs w:val="16"/>
              </w:rPr>
              <w:t>PrevAttempts</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2A03124E" w14:textId="77777777" w:rsidR="003F0B33" w:rsidRPr="003F0B33" w:rsidRDefault="003F0B33" w:rsidP="003F0B33">
            <w:pPr>
              <w:rPr>
                <w:sz w:val="16"/>
                <w:szCs w:val="16"/>
              </w:rPr>
            </w:pPr>
            <w:r w:rsidRPr="003F0B33">
              <w:rPr>
                <w:sz w:val="16"/>
                <w:szCs w:val="16"/>
              </w:rPr>
              <w:t>internal</w:t>
            </w:r>
          </w:p>
        </w:tc>
        <w:tc>
          <w:tcPr>
            <w:tcW w:w="1238" w:type="dxa"/>
            <w:tcBorders>
              <w:top w:val="nil"/>
              <w:left w:val="nil"/>
              <w:bottom w:val="single" w:sz="4" w:space="0" w:color="auto"/>
              <w:right w:val="single" w:sz="4" w:space="0" w:color="auto"/>
            </w:tcBorders>
            <w:shd w:val="clear" w:color="auto" w:fill="auto"/>
            <w:noWrap/>
            <w:vAlign w:val="bottom"/>
            <w:hideMark/>
          </w:tcPr>
          <w:p w14:paraId="52E20616" w14:textId="77777777" w:rsidR="003F0B33" w:rsidRPr="003F0B33" w:rsidRDefault="003F0B33" w:rsidP="003F0B33">
            <w:pPr>
              <w:rPr>
                <w:sz w:val="16"/>
                <w:szCs w:val="16"/>
              </w:rPr>
            </w:pPr>
            <w:r w:rsidRPr="003F0B33">
              <w:rPr>
                <w:sz w:val="16"/>
                <w:szCs w:val="16"/>
              </w:rPr>
              <w:t>Continuous</w:t>
            </w:r>
          </w:p>
        </w:tc>
        <w:tc>
          <w:tcPr>
            <w:tcW w:w="3055" w:type="dxa"/>
            <w:tcBorders>
              <w:top w:val="nil"/>
              <w:left w:val="nil"/>
              <w:bottom w:val="single" w:sz="4" w:space="0" w:color="auto"/>
              <w:right w:val="single" w:sz="4" w:space="0" w:color="auto"/>
            </w:tcBorders>
            <w:shd w:val="clear" w:color="auto" w:fill="auto"/>
            <w:noWrap/>
            <w:vAlign w:val="bottom"/>
            <w:hideMark/>
          </w:tcPr>
          <w:p w14:paraId="44106C55" w14:textId="77777777" w:rsidR="003F0B33" w:rsidRPr="003F0B33" w:rsidRDefault="003F0B33" w:rsidP="003F0B33">
            <w:pPr>
              <w:rPr>
                <w:sz w:val="16"/>
                <w:szCs w:val="16"/>
              </w:rPr>
            </w:pPr>
            <w:r w:rsidRPr="003F0B33">
              <w:rPr>
                <w:sz w:val="16"/>
                <w:szCs w:val="16"/>
              </w:rPr>
              <w:t>20 unique values</w:t>
            </w:r>
          </w:p>
        </w:tc>
      </w:tr>
      <w:tr w:rsidR="003F0B33" w:rsidRPr="003F0B33" w14:paraId="61ABAABB" w14:textId="77777777" w:rsidTr="008116C8">
        <w:trPr>
          <w:trHeight w:val="60"/>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6566E25B" w14:textId="77777777" w:rsidR="003F0B33" w:rsidRPr="003F0B33" w:rsidRDefault="003F0B33" w:rsidP="003F0B33">
            <w:pPr>
              <w:jc w:val="right"/>
              <w:rPr>
                <w:sz w:val="16"/>
                <w:szCs w:val="16"/>
              </w:rPr>
            </w:pPr>
            <w:r w:rsidRPr="003F0B33">
              <w:rPr>
                <w:sz w:val="16"/>
                <w:szCs w:val="16"/>
              </w:rPr>
              <w:t>9</w:t>
            </w:r>
          </w:p>
        </w:tc>
        <w:tc>
          <w:tcPr>
            <w:tcW w:w="2533" w:type="dxa"/>
            <w:tcBorders>
              <w:top w:val="nil"/>
              <w:left w:val="nil"/>
              <w:bottom w:val="single" w:sz="4" w:space="0" w:color="auto"/>
              <w:right w:val="single" w:sz="4" w:space="0" w:color="auto"/>
            </w:tcBorders>
            <w:shd w:val="clear" w:color="auto" w:fill="auto"/>
            <w:noWrap/>
            <w:vAlign w:val="bottom"/>
            <w:hideMark/>
          </w:tcPr>
          <w:p w14:paraId="3706B911" w14:textId="77777777" w:rsidR="003F0B33" w:rsidRPr="003F0B33" w:rsidRDefault="003F0B33" w:rsidP="003F0B33">
            <w:pPr>
              <w:rPr>
                <w:sz w:val="16"/>
                <w:szCs w:val="16"/>
              </w:rPr>
            </w:pPr>
            <w:r w:rsidRPr="003F0B33">
              <w:rPr>
                <w:sz w:val="16"/>
                <w:szCs w:val="16"/>
              </w:rPr>
              <w:t>Outcome</w:t>
            </w:r>
          </w:p>
        </w:tc>
        <w:tc>
          <w:tcPr>
            <w:tcW w:w="1732" w:type="dxa"/>
            <w:tcBorders>
              <w:top w:val="nil"/>
              <w:left w:val="nil"/>
              <w:bottom w:val="single" w:sz="4" w:space="0" w:color="auto"/>
              <w:right w:val="single" w:sz="4" w:space="0" w:color="auto"/>
            </w:tcBorders>
            <w:shd w:val="clear" w:color="auto" w:fill="auto"/>
            <w:noWrap/>
            <w:vAlign w:val="bottom"/>
            <w:hideMark/>
          </w:tcPr>
          <w:p w14:paraId="17F68C42" w14:textId="77777777" w:rsidR="003F0B33" w:rsidRPr="003F0B33" w:rsidRDefault="003F0B33" w:rsidP="003F0B33">
            <w:pPr>
              <w:rPr>
                <w:sz w:val="16"/>
                <w:szCs w:val="16"/>
              </w:rPr>
            </w:pPr>
            <w:r w:rsidRPr="003F0B33">
              <w:rPr>
                <w:sz w:val="16"/>
                <w:szCs w:val="16"/>
              </w:rPr>
              <w:t>internal</w:t>
            </w:r>
          </w:p>
        </w:tc>
        <w:tc>
          <w:tcPr>
            <w:tcW w:w="1238" w:type="dxa"/>
            <w:tcBorders>
              <w:top w:val="nil"/>
              <w:left w:val="nil"/>
              <w:bottom w:val="single" w:sz="4" w:space="0" w:color="auto"/>
              <w:right w:val="single" w:sz="4" w:space="0" w:color="auto"/>
            </w:tcBorders>
            <w:shd w:val="clear" w:color="auto" w:fill="auto"/>
            <w:noWrap/>
            <w:vAlign w:val="bottom"/>
            <w:hideMark/>
          </w:tcPr>
          <w:p w14:paraId="686F739A" w14:textId="77777777" w:rsidR="003F0B33" w:rsidRPr="003F0B33" w:rsidRDefault="003F0B33" w:rsidP="003F0B33">
            <w:pPr>
              <w:rPr>
                <w:sz w:val="16"/>
                <w:szCs w:val="16"/>
              </w:rPr>
            </w:pPr>
            <w:r w:rsidRPr="003F0B33">
              <w:rPr>
                <w:sz w:val="16"/>
                <w:szCs w:val="16"/>
              </w:rPr>
              <w:t>Categorical</w:t>
            </w:r>
          </w:p>
        </w:tc>
        <w:tc>
          <w:tcPr>
            <w:tcW w:w="3055" w:type="dxa"/>
            <w:tcBorders>
              <w:top w:val="nil"/>
              <w:left w:val="nil"/>
              <w:bottom w:val="single" w:sz="4" w:space="0" w:color="auto"/>
              <w:right w:val="single" w:sz="4" w:space="0" w:color="auto"/>
            </w:tcBorders>
            <w:shd w:val="clear" w:color="auto" w:fill="auto"/>
            <w:noWrap/>
            <w:vAlign w:val="bottom"/>
            <w:hideMark/>
          </w:tcPr>
          <w:p w14:paraId="16B2BA8F" w14:textId="77777777" w:rsidR="003F0B33" w:rsidRPr="003F0B33" w:rsidRDefault="003F0B33" w:rsidP="003F0B33">
            <w:pPr>
              <w:rPr>
                <w:sz w:val="16"/>
                <w:szCs w:val="16"/>
              </w:rPr>
            </w:pPr>
            <w:r w:rsidRPr="003F0B33">
              <w:rPr>
                <w:sz w:val="16"/>
                <w:szCs w:val="16"/>
              </w:rPr>
              <w:t xml:space="preserve">3 Distinct values </w:t>
            </w:r>
          </w:p>
        </w:tc>
      </w:tr>
      <w:tr w:rsidR="003F0B33" w:rsidRPr="003F0B33" w14:paraId="059A0BFA" w14:textId="77777777" w:rsidTr="008116C8">
        <w:trPr>
          <w:trHeight w:val="116"/>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11C1BD46" w14:textId="77777777" w:rsidR="003F0B33" w:rsidRPr="003F0B33" w:rsidRDefault="003F0B33" w:rsidP="003F0B33">
            <w:pPr>
              <w:jc w:val="right"/>
              <w:rPr>
                <w:sz w:val="16"/>
                <w:szCs w:val="16"/>
              </w:rPr>
            </w:pPr>
            <w:r w:rsidRPr="003F0B33">
              <w:rPr>
                <w:sz w:val="16"/>
                <w:szCs w:val="16"/>
              </w:rPr>
              <w:t>10</w:t>
            </w:r>
          </w:p>
        </w:tc>
        <w:tc>
          <w:tcPr>
            <w:tcW w:w="2533" w:type="dxa"/>
            <w:tcBorders>
              <w:top w:val="nil"/>
              <w:left w:val="nil"/>
              <w:bottom w:val="single" w:sz="4" w:space="0" w:color="auto"/>
              <w:right w:val="single" w:sz="4" w:space="0" w:color="auto"/>
            </w:tcBorders>
            <w:shd w:val="clear" w:color="auto" w:fill="auto"/>
            <w:noWrap/>
            <w:vAlign w:val="bottom"/>
            <w:hideMark/>
          </w:tcPr>
          <w:p w14:paraId="5086EB23" w14:textId="77777777" w:rsidR="003F0B33" w:rsidRPr="003F0B33" w:rsidRDefault="003F0B33" w:rsidP="003F0B33">
            <w:pPr>
              <w:rPr>
                <w:sz w:val="16"/>
                <w:szCs w:val="16"/>
              </w:rPr>
            </w:pPr>
            <w:proofErr w:type="spellStart"/>
            <w:r w:rsidRPr="003F0B33">
              <w:rPr>
                <w:sz w:val="16"/>
                <w:szCs w:val="16"/>
              </w:rPr>
              <w:t>CallStart</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62F78D35" w14:textId="77777777" w:rsidR="003F0B33" w:rsidRPr="003F0B33" w:rsidRDefault="003F0B33" w:rsidP="003F0B33">
            <w:pPr>
              <w:rPr>
                <w:sz w:val="16"/>
                <w:szCs w:val="16"/>
              </w:rPr>
            </w:pPr>
            <w:r w:rsidRPr="003F0B33">
              <w:rPr>
                <w:sz w:val="16"/>
                <w:szCs w:val="16"/>
              </w:rPr>
              <w:t>internal</w:t>
            </w:r>
          </w:p>
        </w:tc>
        <w:tc>
          <w:tcPr>
            <w:tcW w:w="1238" w:type="dxa"/>
            <w:tcBorders>
              <w:top w:val="nil"/>
              <w:left w:val="nil"/>
              <w:bottom w:val="single" w:sz="4" w:space="0" w:color="auto"/>
              <w:right w:val="single" w:sz="4" w:space="0" w:color="auto"/>
            </w:tcBorders>
            <w:shd w:val="clear" w:color="auto" w:fill="auto"/>
            <w:noWrap/>
            <w:vAlign w:val="bottom"/>
            <w:hideMark/>
          </w:tcPr>
          <w:p w14:paraId="4DF10EE2" w14:textId="0A01E796" w:rsidR="003F0B33" w:rsidRPr="003F0B33" w:rsidRDefault="003F0B33" w:rsidP="003F0B33">
            <w:pPr>
              <w:rPr>
                <w:sz w:val="16"/>
                <w:szCs w:val="16"/>
              </w:rPr>
            </w:pPr>
            <w:proofErr w:type="spellStart"/>
            <w:r w:rsidRPr="003F0B33">
              <w:rPr>
                <w:sz w:val="16"/>
                <w:szCs w:val="16"/>
              </w:rPr>
              <w:t>T</w:t>
            </w:r>
            <w:r w:rsidR="00243229" w:rsidRPr="008116C8">
              <w:rPr>
                <w:sz w:val="16"/>
                <w:szCs w:val="16"/>
              </w:rPr>
              <w:t>i</w:t>
            </w:r>
            <w:r w:rsidRPr="003F0B33">
              <w:rPr>
                <w:sz w:val="16"/>
                <w:szCs w:val="16"/>
              </w:rPr>
              <w:t>meStamp</w:t>
            </w:r>
            <w:proofErr w:type="spellEnd"/>
          </w:p>
        </w:tc>
        <w:tc>
          <w:tcPr>
            <w:tcW w:w="3055" w:type="dxa"/>
            <w:tcBorders>
              <w:top w:val="nil"/>
              <w:left w:val="nil"/>
              <w:bottom w:val="single" w:sz="4" w:space="0" w:color="auto"/>
              <w:right w:val="single" w:sz="4" w:space="0" w:color="auto"/>
            </w:tcBorders>
            <w:shd w:val="clear" w:color="auto" w:fill="auto"/>
            <w:noWrap/>
            <w:vAlign w:val="bottom"/>
            <w:hideMark/>
          </w:tcPr>
          <w:p w14:paraId="33D4CBC5" w14:textId="77777777" w:rsidR="003F0B33" w:rsidRPr="003F0B33" w:rsidRDefault="003F0B33" w:rsidP="003F0B33">
            <w:pPr>
              <w:rPr>
                <w:sz w:val="16"/>
                <w:szCs w:val="16"/>
              </w:rPr>
            </w:pPr>
            <w:r w:rsidRPr="003F0B33">
              <w:rPr>
                <w:sz w:val="16"/>
                <w:szCs w:val="16"/>
              </w:rPr>
              <w:t xml:space="preserve">Many distinct values </w:t>
            </w:r>
          </w:p>
        </w:tc>
      </w:tr>
      <w:tr w:rsidR="003F0B33" w:rsidRPr="003F0B33" w14:paraId="151CD6D8" w14:textId="77777777" w:rsidTr="008116C8">
        <w:trPr>
          <w:trHeight w:val="80"/>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01CA2D45" w14:textId="77777777" w:rsidR="003F0B33" w:rsidRPr="003F0B33" w:rsidRDefault="003F0B33" w:rsidP="003F0B33">
            <w:pPr>
              <w:jc w:val="right"/>
              <w:rPr>
                <w:sz w:val="16"/>
                <w:szCs w:val="16"/>
              </w:rPr>
            </w:pPr>
            <w:r w:rsidRPr="003F0B33">
              <w:rPr>
                <w:sz w:val="16"/>
                <w:szCs w:val="16"/>
              </w:rPr>
              <w:t>11</w:t>
            </w:r>
          </w:p>
        </w:tc>
        <w:tc>
          <w:tcPr>
            <w:tcW w:w="2533" w:type="dxa"/>
            <w:tcBorders>
              <w:top w:val="nil"/>
              <w:left w:val="nil"/>
              <w:bottom w:val="single" w:sz="4" w:space="0" w:color="auto"/>
              <w:right w:val="single" w:sz="4" w:space="0" w:color="auto"/>
            </w:tcBorders>
            <w:shd w:val="clear" w:color="auto" w:fill="auto"/>
            <w:noWrap/>
            <w:vAlign w:val="bottom"/>
            <w:hideMark/>
          </w:tcPr>
          <w:p w14:paraId="4437736D" w14:textId="77777777" w:rsidR="003F0B33" w:rsidRPr="003F0B33" w:rsidRDefault="003F0B33" w:rsidP="003F0B33">
            <w:pPr>
              <w:rPr>
                <w:sz w:val="16"/>
                <w:szCs w:val="16"/>
              </w:rPr>
            </w:pPr>
            <w:proofErr w:type="spellStart"/>
            <w:r w:rsidRPr="003F0B33">
              <w:rPr>
                <w:sz w:val="16"/>
                <w:szCs w:val="16"/>
              </w:rPr>
              <w:t>CallEnd</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1E5401C1" w14:textId="77777777" w:rsidR="003F0B33" w:rsidRPr="003F0B33" w:rsidRDefault="003F0B33" w:rsidP="003F0B33">
            <w:pPr>
              <w:rPr>
                <w:sz w:val="16"/>
                <w:szCs w:val="16"/>
              </w:rPr>
            </w:pPr>
            <w:r w:rsidRPr="003F0B33">
              <w:rPr>
                <w:sz w:val="16"/>
                <w:szCs w:val="16"/>
              </w:rPr>
              <w:t>internal</w:t>
            </w:r>
          </w:p>
        </w:tc>
        <w:tc>
          <w:tcPr>
            <w:tcW w:w="1238" w:type="dxa"/>
            <w:tcBorders>
              <w:top w:val="nil"/>
              <w:left w:val="nil"/>
              <w:bottom w:val="single" w:sz="4" w:space="0" w:color="auto"/>
              <w:right w:val="single" w:sz="4" w:space="0" w:color="auto"/>
            </w:tcBorders>
            <w:shd w:val="clear" w:color="auto" w:fill="auto"/>
            <w:noWrap/>
            <w:vAlign w:val="bottom"/>
            <w:hideMark/>
          </w:tcPr>
          <w:p w14:paraId="17D41BD6" w14:textId="4AA83FAA" w:rsidR="003F0B33" w:rsidRPr="003F0B33" w:rsidRDefault="003F0B33" w:rsidP="003F0B33">
            <w:pPr>
              <w:rPr>
                <w:sz w:val="16"/>
                <w:szCs w:val="16"/>
              </w:rPr>
            </w:pPr>
            <w:proofErr w:type="spellStart"/>
            <w:r w:rsidRPr="003F0B33">
              <w:rPr>
                <w:sz w:val="16"/>
                <w:szCs w:val="16"/>
              </w:rPr>
              <w:t>T</w:t>
            </w:r>
            <w:r w:rsidR="00243229" w:rsidRPr="008116C8">
              <w:rPr>
                <w:sz w:val="16"/>
                <w:szCs w:val="16"/>
              </w:rPr>
              <w:t>i</w:t>
            </w:r>
            <w:r w:rsidRPr="003F0B33">
              <w:rPr>
                <w:sz w:val="16"/>
                <w:szCs w:val="16"/>
              </w:rPr>
              <w:t>meStamp</w:t>
            </w:r>
            <w:proofErr w:type="spellEnd"/>
          </w:p>
        </w:tc>
        <w:tc>
          <w:tcPr>
            <w:tcW w:w="3055" w:type="dxa"/>
            <w:tcBorders>
              <w:top w:val="nil"/>
              <w:left w:val="nil"/>
              <w:bottom w:val="single" w:sz="4" w:space="0" w:color="auto"/>
              <w:right w:val="single" w:sz="4" w:space="0" w:color="auto"/>
            </w:tcBorders>
            <w:shd w:val="clear" w:color="auto" w:fill="auto"/>
            <w:noWrap/>
            <w:vAlign w:val="bottom"/>
            <w:hideMark/>
          </w:tcPr>
          <w:p w14:paraId="3F3CA899" w14:textId="77777777" w:rsidR="003F0B33" w:rsidRPr="003F0B33" w:rsidRDefault="003F0B33" w:rsidP="003F0B33">
            <w:pPr>
              <w:rPr>
                <w:sz w:val="16"/>
                <w:szCs w:val="16"/>
              </w:rPr>
            </w:pPr>
            <w:r w:rsidRPr="003F0B33">
              <w:rPr>
                <w:sz w:val="16"/>
                <w:szCs w:val="16"/>
              </w:rPr>
              <w:t xml:space="preserve">Many distinct values </w:t>
            </w:r>
          </w:p>
        </w:tc>
      </w:tr>
      <w:tr w:rsidR="003F0B33" w:rsidRPr="003F0B33" w14:paraId="104D5916" w14:textId="77777777" w:rsidTr="008116C8">
        <w:trPr>
          <w:trHeight w:val="62"/>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0E6AC71B" w14:textId="77777777" w:rsidR="003F0B33" w:rsidRPr="003F0B33" w:rsidRDefault="003F0B33" w:rsidP="003F0B33">
            <w:pPr>
              <w:jc w:val="right"/>
              <w:rPr>
                <w:color w:val="FF0000"/>
                <w:sz w:val="16"/>
                <w:szCs w:val="16"/>
              </w:rPr>
            </w:pPr>
            <w:r w:rsidRPr="003F0B33">
              <w:rPr>
                <w:color w:val="FF0000"/>
                <w:sz w:val="16"/>
                <w:szCs w:val="16"/>
              </w:rPr>
              <w:t>12</w:t>
            </w:r>
          </w:p>
        </w:tc>
        <w:tc>
          <w:tcPr>
            <w:tcW w:w="2533" w:type="dxa"/>
            <w:tcBorders>
              <w:top w:val="nil"/>
              <w:left w:val="nil"/>
              <w:bottom w:val="single" w:sz="4" w:space="0" w:color="auto"/>
              <w:right w:val="single" w:sz="4" w:space="0" w:color="auto"/>
            </w:tcBorders>
            <w:shd w:val="clear" w:color="auto" w:fill="auto"/>
            <w:noWrap/>
            <w:vAlign w:val="bottom"/>
            <w:hideMark/>
          </w:tcPr>
          <w:p w14:paraId="316517D9" w14:textId="77777777" w:rsidR="003F0B33" w:rsidRPr="003F0B33" w:rsidRDefault="003F0B33" w:rsidP="003F0B33">
            <w:pPr>
              <w:rPr>
                <w:color w:val="FF0000"/>
                <w:sz w:val="16"/>
                <w:szCs w:val="16"/>
              </w:rPr>
            </w:pPr>
            <w:proofErr w:type="spellStart"/>
            <w:r w:rsidRPr="003F0B33">
              <w:rPr>
                <w:color w:val="FF0000"/>
                <w:sz w:val="16"/>
                <w:szCs w:val="16"/>
              </w:rPr>
              <w:t>Y_AccetpedOffer</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0E50ACC9" w14:textId="77777777" w:rsidR="003F0B33" w:rsidRPr="003F0B33" w:rsidRDefault="003F0B33" w:rsidP="003F0B33">
            <w:pPr>
              <w:rPr>
                <w:color w:val="FF0000"/>
                <w:sz w:val="16"/>
                <w:szCs w:val="16"/>
              </w:rPr>
            </w:pPr>
            <w:r w:rsidRPr="003F0B33">
              <w:rPr>
                <w:color w:val="FF0000"/>
                <w:sz w:val="16"/>
                <w:szCs w:val="16"/>
              </w:rPr>
              <w:t>internal</w:t>
            </w:r>
          </w:p>
        </w:tc>
        <w:tc>
          <w:tcPr>
            <w:tcW w:w="1238" w:type="dxa"/>
            <w:tcBorders>
              <w:top w:val="nil"/>
              <w:left w:val="nil"/>
              <w:bottom w:val="single" w:sz="4" w:space="0" w:color="auto"/>
              <w:right w:val="single" w:sz="4" w:space="0" w:color="auto"/>
            </w:tcBorders>
            <w:shd w:val="clear" w:color="auto" w:fill="auto"/>
            <w:noWrap/>
            <w:vAlign w:val="bottom"/>
            <w:hideMark/>
          </w:tcPr>
          <w:p w14:paraId="48016366" w14:textId="77777777" w:rsidR="003F0B33" w:rsidRPr="003F0B33" w:rsidRDefault="003F0B33" w:rsidP="003F0B33">
            <w:pPr>
              <w:rPr>
                <w:color w:val="FF0000"/>
                <w:sz w:val="16"/>
                <w:szCs w:val="16"/>
              </w:rPr>
            </w:pPr>
            <w:r w:rsidRPr="003F0B33">
              <w:rPr>
                <w:color w:val="FF0000"/>
                <w:sz w:val="16"/>
                <w:szCs w:val="16"/>
              </w:rPr>
              <w:t>Categorical</w:t>
            </w:r>
          </w:p>
        </w:tc>
        <w:tc>
          <w:tcPr>
            <w:tcW w:w="3055" w:type="dxa"/>
            <w:tcBorders>
              <w:top w:val="nil"/>
              <w:left w:val="nil"/>
              <w:bottom w:val="nil"/>
              <w:right w:val="nil"/>
            </w:tcBorders>
            <w:shd w:val="clear" w:color="auto" w:fill="auto"/>
            <w:noWrap/>
            <w:vAlign w:val="bottom"/>
            <w:hideMark/>
          </w:tcPr>
          <w:p w14:paraId="784F2BB9" w14:textId="77777777" w:rsidR="003F0B33" w:rsidRPr="003F0B33" w:rsidRDefault="003F0B33" w:rsidP="003F0B33">
            <w:pPr>
              <w:rPr>
                <w:color w:val="FF0000"/>
                <w:sz w:val="16"/>
                <w:szCs w:val="16"/>
              </w:rPr>
            </w:pPr>
            <w:r w:rsidRPr="003F0B33">
              <w:rPr>
                <w:color w:val="FF0000"/>
                <w:sz w:val="16"/>
                <w:szCs w:val="16"/>
              </w:rPr>
              <w:t>Binary Target Variable</w:t>
            </w:r>
          </w:p>
        </w:tc>
      </w:tr>
      <w:tr w:rsidR="003F0B33" w:rsidRPr="003F0B33" w14:paraId="47F19832" w14:textId="77777777" w:rsidTr="008116C8">
        <w:trPr>
          <w:trHeight w:val="125"/>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025F64A8" w14:textId="77777777" w:rsidR="003F0B33" w:rsidRPr="003F0B33" w:rsidRDefault="003F0B33" w:rsidP="003F0B33">
            <w:pPr>
              <w:jc w:val="right"/>
              <w:rPr>
                <w:sz w:val="16"/>
                <w:szCs w:val="16"/>
              </w:rPr>
            </w:pPr>
            <w:r w:rsidRPr="003F0B33">
              <w:rPr>
                <w:sz w:val="16"/>
                <w:szCs w:val="16"/>
              </w:rPr>
              <w:t>13</w:t>
            </w:r>
          </w:p>
        </w:tc>
        <w:tc>
          <w:tcPr>
            <w:tcW w:w="2533" w:type="dxa"/>
            <w:tcBorders>
              <w:top w:val="nil"/>
              <w:left w:val="nil"/>
              <w:bottom w:val="single" w:sz="4" w:space="0" w:color="auto"/>
              <w:right w:val="single" w:sz="4" w:space="0" w:color="auto"/>
            </w:tcBorders>
            <w:shd w:val="clear" w:color="auto" w:fill="auto"/>
            <w:noWrap/>
            <w:vAlign w:val="bottom"/>
            <w:hideMark/>
          </w:tcPr>
          <w:p w14:paraId="20A53555" w14:textId="77777777" w:rsidR="003F0B33" w:rsidRPr="003F0B33" w:rsidRDefault="003F0B33" w:rsidP="003F0B33">
            <w:pPr>
              <w:rPr>
                <w:sz w:val="16"/>
                <w:szCs w:val="16"/>
              </w:rPr>
            </w:pPr>
            <w:proofErr w:type="spellStart"/>
            <w:r w:rsidRPr="003F0B33">
              <w:rPr>
                <w:sz w:val="16"/>
                <w:szCs w:val="16"/>
              </w:rPr>
              <w:t>headOfhouseholdGender</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7CFBCF7A"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635364BE" w14:textId="77777777" w:rsidR="003F0B33" w:rsidRPr="003F0B33" w:rsidRDefault="003F0B33" w:rsidP="003F0B33">
            <w:pPr>
              <w:rPr>
                <w:sz w:val="16"/>
                <w:szCs w:val="16"/>
              </w:rPr>
            </w:pPr>
            <w:r w:rsidRPr="003F0B33">
              <w:rPr>
                <w:sz w:val="16"/>
                <w:szCs w:val="16"/>
              </w:rPr>
              <w:t>Categorical</w:t>
            </w:r>
          </w:p>
        </w:tc>
        <w:tc>
          <w:tcPr>
            <w:tcW w:w="3055" w:type="dxa"/>
            <w:tcBorders>
              <w:top w:val="single" w:sz="4" w:space="0" w:color="auto"/>
              <w:left w:val="nil"/>
              <w:bottom w:val="single" w:sz="4" w:space="0" w:color="auto"/>
              <w:right w:val="single" w:sz="4" w:space="0" w:color="auto"/>
            </w:tcBorders>
            <w:shd w:val="clear" w:color="auto" w:fill="auto"/>
            <w:noWrap/>
            <w:vAlign w:val="bottom"/>
            <w:hideMark/>
          </w:tcPr>
          <w:p w14:paraId="114CBCBF" w14:textId="77777777" w:rsidR="003F0B33" w:rsidRPr="003F0B33" w:rsidRDefault="003F0B33" w:rsidP="003F0B33">
            <w:pPr>
              <w:rPr>
                <w:sz w:val="16"/>
                <w:szCs w:val="16"/>
              </w:rPr>
            </w:pPr>
            <w:r w:rsidRPr="003F0B33">
              <w:rPr>
                <w:sz w:val="16"/>
                <w:szCs w:val="16"/>
              </w:rPr>
              <w:t xml:space="preserve">2 distinct values </w:t>
            </w:r>
          </w:p>
        </w:tc>
      </w:tr>
      <w:tr w:rsidR="003F0B33" w:rsidRPr="003F0B33" w14:paraId="5E194E14" w14:textId="77777777" w:rsidTr="008116C8">
        <w:trPr>
          <w:trHeight w:val="98"/>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1A688178" w14:textId="77777777" w:rsidR="003F0B33" w:rsidRPr="003F0B33" w:rsidRDefault="003F0B33" w:rsidP="003F0B33">
            <w:pPr>
              <w:jc w:val="right"/>
              <w:rPr>
                <w:sz w:val="16"/>
                <w:szCs w:val="16"/>
              </w:rPr>
            </w:pPr>
            <w:r w:rsidRPr="003F0B33">
              <w:rPr>
                <w:sz w:val="16"/>
                <w:szCs w:val="16"/>
              </w:rPr>
              <w:t>14</w:t>
            </w:r>
          </w:p>
        </w:tc>
        <w:tc>
          <w:tcPr>
            <w:tcW w:w="2533" w:type="dxa"/>
            <w:tcBorders>
              <w:top w:val="nil"/>
              <w:left w:val="nil"/>
              <w:bottom w:val="single" w:sz="4" w:space="0" w:color="auto"/>
              <w:right w:val="single" w:sz="4" w:space="0" w:color="auto"/>
            </w:tcBorders>
            <w:shd w:val="clear" w:color="auto" w:fill="auto"/>
            <w:noWrap/>
            <w:vAlign w:val="bottom"/>
            <w:hideMark/>
          </w:tcPr>
          <w:p w14:paraId="363BA120" w14:textId="77777777" w:rsidR="003F0B33" w:rsidRPr="003F0B33" w:rsidRDefault="003F0B33" w:rsidP="003F0B33">
            <w:pPr>
              <w:rPr>
                <w:sz w:val="16"/>
                <w:szCs w:val="16"/>
              </w:rPr>
            </w:pPr>
            <w:proofErr w:type="spellStart"/>
            <w:r w:rsidRPr="003F0B33">
              <w:rPr>
                <w:sz w:val="16"/>
                <w:szCs w:val="16"/>
              </w:rPr>
              <w:t>annualDonations</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28A11BDF"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47B70C48" w14:textId="77777777" w:rsidR="003F0B33" w:rsidRPr="003F0B33" w:rsidRDefault="003F0B33" w:rsidP="003F0B33">
            <w:pPr>
              <w:rPr>
                <w:sz w:val="16"/>
                <w:szCs w:val="16"/>
              </w:rPr>
            </w:pPr>
            <w:r w:rsidRPr="003F0B33">
              <w:rPr>
                <w:sz w:val="16"/>
                <w:szCs w:val="16"/>
              </w:rPr>
              <w:t>Continuous</w:t>
            </w:r>
          </w:p>
        </w:tc>
        <w:tc>
          <w:tcPr>
            <w:tcW w:w="3055" w:type="dxa"/>
            <w:tcBorders>
              <w:top w:val="nil"/>
              <w:left w:val="nil"/>
              <w:bottom w:val="single" w:sz="4" w:space="0" w:color="auto"/>
              <w:right w:val="single" w:sz="4" w:space="0" w:color="auto"/>
            </w:tcBorders>
            <w:shd w:val="clear" w:color="auto" w:fill="auto"/>
            <w:noWrap/>
            <w:vAlign w:val="bottom"/>
            <w:hideMark/>
          </w:tcPr>
          <w:p w14:paraId="545F10EE" w14:textId="77777777" w:rsidR="003F0B33" w:rsidRPr="003F0B33" w:rsidRDefault="003F0B33" w:rsidP="003F0B33">
            <w:pPr>
              <w:rPr>
                <w:sz w:val="16"/>
                <w:szCs w:val="16"/>
              </w:rPr>
            </w:pPr>
            <w:r w:rsidRPr="003F0B33">
              <w:rPr>
                <w:sz w:val="16"/>
                <w:szCs w:val="16"/>
              </w:rPr>
              <w:t>Numerical</w:t>
            </w:r>
          </w:p>
        </w:tc>
      </w:tr>
      <w:tr w:rsidR="003F0B33" w:rsidRPr="003F0B33" w14:paraId="311186F2" w14:textId="77777777" w:rsidTr="008116C8">
        <w:trPr>
          <w:trHeight w:val="80"/>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0BD54A62" w14:textId="77777777" w:rsidR="003F0B33" w:rsidRPr="003F0B33" w:rsidRDefault="003F0B33" w:rsidP="003F0B33">
            <w:pPr>
              <w:jc w:val="right"/>
              <w:rPr>
                <w:sz w:val="16"/>
                <w:szCs w:val="16"/>
              </w:rPr>
            </w:pPr>
            <w:r w:rsidRPr="003F0B33">
              <w:rPr>
                <w:sz w:val="16"/>
                <w:szCs w:val="16"/>
              </w:rPr>
              <w:t>16</w:t>
            </w:r>
          </w:p>
        </w:tc>
        <w:tc>
          <w:tcPr>
            <w:tcW w:w="2533" w:type="dxa"/>
            <w:tcBorders>
              <w:top w:val="nil"/>
              <w:left w:val="nil"/>
              <w:bottom w:val="single" w:sz="4" w:space="0" w:color="auto"/>
              <w:right w:val="single" w:sz="4" w:space="0" w:color="auto"/>
            </w:tcBorders>
            <w:shd w:val="clear" w:color="auto" w:fill="auto"/>
            <w:noWrap/>
            <w:vAlign w:val="bottom"/>
            <w:hideMark/>
          </w:tcPr>
          <w:p w14:paraId="10934169" w14:textId="77777777" w:rsidR="003F0B33" w:rsidRPr="003F0B33" w:rsidRDefault="003F0B33" w:rsidP="003F0B33">
            <w:pPr>
              <w:rPr>
                <w:sz w:val="16"/>
                <w:szCs w:val="16"/>
              </w:rPr>
            </w:pPr>
            <w:proofErr w:type="spellStart"/>
            <w:r w:rsidRPr="003F0B33">
              <w:rPr>
                <w:sz w:val="16"/>
                <w:szCs w:val="16"/>
              </w:rPr>
              <w:t>EstRace</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7C410845"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65E748EF" w14:textId="77777777" w:rsidR="003F0B33" w:rsidRPr="003F0B33" w:rsidRDefault="003F0B33" w:rsidP="003F0B33">
            <w:pPr>
              <w:rPr>
                <w:sz w:val="16"/>
                <w:szCs w:val="16"/>
              </w:rPr>
            </w:pPr>
            <w:r w:rsidRPr="003F0B33">
              <w:rPr>
                <w:sz w:val="16"/>
                <w:szCs w:val="16"/>
              </w:rPr>
              <w:t>Categorical</w:t>
            </w:r>
          </w:p>
        </w:tc>
        <w:tc>
          <w:tcPr>
            <w:tcW w:w="3055" w:type="dxa"/>
            <w:tcBorders>
              <w:top w:val="nil"/>
              <w:left w:val="nil"/>
              <w:bottom w:val="single" w:sz="4" w:space="0" w:color="auto"/>
              <w:right w:val="single" w:sz="4" w:space="0" w:color="auto"/>
            </w:tcBorders>
            <w:shd w:val="clear" w:color="auto" w:fill="auto"/>
            <w:noWrap/>
            <w:vAlign w:val="bottom"/>
            <w:hideMark/>
          </w:tcPr>
          <w:p w14:paraId="74E5DB0D" w14:textId="77777777" w:rsidR="003F0B33" w:rsidRPr="003F0B33" w:rsidRDefault="003F0B33" w:rsidP="003F0B33">
            <w:pPr>
              <w:rPr>
                <w:sz w:val="16"/>
                <w:szCs w:val="16"/>
              </w:rPr>
            </w:pPr>
            <w:r w:rsidRPr="003F0B33">
              <w:rPr>
                <w:sz w:val="16"/>
                <w:szCs w:val="16"/>
              </w:rPr>
              <w:t xml:space="preserve">Many distinct values </w:t>
            </w:r>
          </w:p>
        </w:tc>
      </w:tr>
      <w:tr w:rsidR="003F0B33" w:rsidRPr="003F0B33" w14:paraId="5375188D" w14:textId="77777777" w:rsidTr="008116C8">
        <w:trPr>
          <w:trHeight w:val="134"/>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0872CA42" w14:textId="77777777" w:rsidR="003F0B33" w:rsidRPr="003F0B33" w:rsidRDefault="003F0B33" w:rsidP="003F0B33">
            <w:pPr>
              <w:jc w:val="right"/>
              <w:rPr>
                <w:sz w:val="16"/>
                <w:szCs w:val="16"/>
              </w:rPr>
            </w:pPr>
            <w:r w:rsidRPr="003F0B33">
              <w:rPr>
                <w:sz w:val="16"/>
                <w:szCs w:val="16"/>
              </w:rPr>
              <w:t>17</w:t>
            </w:r>
          </w:p>
        </w:tc>
        <w:tc>
          <w:tcPr>
            <w:tcW w:w="2533" w:type="dxa"/>
            <w:tcBorders>
              <w:top w:val="nil"/>
              <w:left w:val="nil"/>
              <w:bottom w:val="single" w:sz="4" w:space="0" w:color="auto"/>
              <w:right w:val="single" w:sz="4" w:space="0" w:color="auto"/>
            </w:tcBorders>
            <w:shd w:val="clear" w:color="auto" w:fill="auto"/>
            <w:noWrap/>
            <w:vAlign w:val="bottom"/>
            <w:hideMark/>
          </w:tcPr>
          <w:p w14:paraId="36C5FF5F" w14:textId="77777777" w:rsidR="003F0B33" w:rsidRPr="003F0B33" w:rsidRDefault="003F0B33" w:rsidP="003F0B33">
            <w:pPr>
              <w:rPr>
                <w:sz w:val="16"/>
                <w:szCs w:val="16"/>
              </w:rPr>
            </w:pPr>
            <w:proofErr w:type="spellStart"/>
            <w:r w:rsidRPr="003F0B33">
              <w:rPr>
                <w:sz w:val="16"/>
                <w:szCs w:val="16"/>
              </w:rPr>
              <w:t>PetsPurchases</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64E2BE98"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69B6BA50" w14:textId="77777777" w:rsidR="003F0B33" w:rsidRPr="003F0B33" w:rsidRDefault="003F0B33" w:rsidP="003F0B33">
            <w:pPr>
              <w:rPr>
                <w:sz w:val="16"/>
                <w:szCs w:val="16"/>
              </w:rPr>
            </w:pPr>
            <w:r w:rsidRPr="003F0B33">
              <w:rPr>
                <w:sz w:val="16"/>
                <w:szCs w:val="16"/>
              </w:rPr>
              <w:t>Binary</w:t>
            </w:r>
          </w:p>
        </w:tc>
        <w:tc>
          <w:tcPr>
            <w:tcW w:w="3055" w:type="dxa"/>
            <w:tcBorders>
              <w:top w:val="nil"/>
              <w:left w:val="nil"/>
              <w:bottom w:val="single" w:sz="4" w:space="0" w:color="auto"/>
              <w:right w:val="single" w:sz="4" w:space="0" w:color="auto"/>
            </w:tcBorders>
            <w:shd w:val="clear" w:color="auto" w:fill="auto"/>
            <w:noWrap/>
            <w:vAlign w:val="bottom"/>
            <w:hideMark/>
          </w:tcPr>
          <w:p w14:paraId="22167AE3" w14:textId="77777777" w:rsidR="003F0B33" w:rsidRPr="003F0B33" w:rsidRDefault="003F0B33" w:rsidP="003F0B33">
            <w:pPr>
              <w:rPr>
                <w:sz w:val="16"/>
                <w:szCs w:val="16"/>
              </w:rPr>
            </w:pPr>
            <w:r w:rsidRPr="003F0B33">
              <w:rPr>
                <w:sz w:val="16"/>
                <w:szCs w:val="16"/>
              </w:rPr>
              <w:t> </w:t>
            </w:r>
          </w:p>
        </w:tc>
      </w:tr>
      <w:tr w:rsidR="003F0B33" w:rsidRPr="003F0B33" w14:paraId="61582EE6" w14:textId="77777777" w:rsidTr="008116C8">
        <w:trPr>
          <w:trHeight w:val="116"/>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4E3BBB01" w14:textId="77777777" w:rsidR="003F0B33" w:rsidRPr="003F0B33" w:rsidRDefault="003F0B33" w:rsidP="003F0B33">
            <w:pPr>
              <w:jc w:val="right"/>
              <w:rPr>
                <w:sz w:val="16"/>
                <w:szCs w:val="16"/>
              </w:rPr>
            </w:pPr>
            <w:r w:rsidRPr="003F0B33">
              <w:rPr>
                <w:sz w:val="16"/>
                <w:szCs w:val="16"/>
              </w:rPr>
              <w:t>18</w:t>
            </w:r>
          </w:p>
        </w:tc>
        <w:tc>
          <w:tcPr>
            <w:tcW w:w="2533" w:type="dxa"/>
            <w:tcBorders>
              <w:top w:val="nil"/>
              <w:left w:val="nil"/>
              <w:bottom w:val="single" w:sz="4" w:space="0" w:color="auto"/>
              <w:right w:val="single" w:sz="4" w:space="0" w:color="auto"/>
            </w:tcBorders>
            <w:shd w:val="clear" w:color="auto" w:fill="auto"/>
            <w:noWrap/>
            <w:vAlign w:val="bottom"/>
            <w:hideMark/>
          </w:tcPr>
          <w:p w14:paraId="6481F0C6" w14:textId="77777777" w:rsidR="003F0B33" w:rsidRPr="003F0B33" w:rsidRDefault="003F0B33" w:rsidP="003F0B33">
            <w:pPr>
              <w:rPr>
                <w:sz w:val="16"/>
                <w:szCs w:val="16"/>
              </w:rPr>
            </w:pPr>
            <w:r w:rsidRPr="003F0B33">
              <w:rPr>
                <w:sz w:val="16"/>
                <w:szCs w:val="16"/>
              </w:rPr>
              <w:t>DigitalHabits_5_AlwaysOn</w:t>
            </w:r>
          </w:p>
        </w:tc>
        <w:tc>
          <w:tcPr>
            <w:tcW w:w="1732" w:type="dxa"/>
            <w:tcBorders>
              <w:top w:val="nil"/>
              <w:left w:val="nil"/>
              <w:bottom w:val="single" w:sz="4" w:space="0" w:color="auto"/>
              <w:right w:val="single" w:sz="4" w:space="0" w:color="auto"/>
            </w:tcBorders>
            <w:shd w:val="clear" w:color="auto" w:fill="auto"/>
            <w:noWrap/>
            <w:vAlign w:val="bottom"/>
            <w:hideMark/>
          </w:tcPr>
          <w:p w14:paraId="67FECCD8"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35057068" w14:textId="77777777" w:rsidR="003F0B33" w:rsidRPr="003F0B33" w:rsidRDefault="003F0B33" w:rsidP="003F0B33">
            <w:pPr>
              <w:rPr>
                <w:sz w:val="16"/>
                <w:szCs w:val="16"/>
              </w:rPr>
            </w:pPr>
            <w:r w:rsidRPr="003F0B33">
              <w:rPr>
                <w:sz w:val="16"/>
                <w:szCs w:val="16"/>
              </w:rPr>
              <w:t>Categorical</w:t>
            </w:r>
          </w:p>
        </w:tc>
        <w:tc>
          <w:tcPr>
            <w:tcW w:w="3055" w:type="dxa"/>
            <w:tcBorders>
              <w:top w:val="nil"/>
              <w:left w:val="nil"/>
              <w:bottom w:val="single" w:sz="4" w:space="0" w:color="auto"/>
              <w:right w:val="single" w:sz="4" w:space="0" w:color="auto"/>
            </w:tcBorders>
            <w:shd w:val="clear" w:color="auto" w:fill="auto"/>
            <w:noWrap/>
            <w:vAlign w:val="bottom"/>
            <w:hideMark/>
          </w:tcPr>
          <w:p w14:paraId="2CB61BE0" w14:textId="77777777" w:rsidR="003F0B33" w:rsidRPr="003F0B33" w:rsidRDefault="003F0B33" w:rsidP="003F0B33">
            <w:pPr>
              <w:rPr>
                <w:sz w:val="16"/>
                <w:szCs w:val="16"/>
              </w:rPr>
            </w:pPr>
            <w:r w:rsidRPr="003F0B33">
              <w:rPr>
                <w:sz w:val="16"/>
                <w:szCs w:val="16"/>
              </w:rPr>
              <w:t xml:space="preserve">5 Distinct Values </w:t>
            </w:r>
          </w:p>
        </w:tc>
      </w:tr>
      <w:tr w:rsidR="003F0B33" w:rsidRPr="003F0B33" w14:paraId="5613104B" w14:textId="77777777" w:rsidTr="008116C8">
        <w:trPr>
          <w:trHeight w:val="170"/>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0F0C152F" w14:textId="77777777" w:rsidR="003F0B33" w:rsidRPr="003F0B33" w:rsidRDefault="003F0B33" w:rsidP="003F0B33">
            <w:pPr>
              <w:jc w:val="right"/>
              <w:rPr>
                <w:sz w:val="16"/>
                <w:szCs w:val="16"/>
              </w:rPr>
            </w:pPr>
            <w:r w:rsidRPr="003F0B33">
              <w:rPr>
                <w:sz w:val="16"/>
                <w:szCs w:val="16"/>
              </w:rPr>
              <w:t>19</w:t>
            </w:r>
          </w:p>
        </w:tc>
        <w:tc>
          <w:tcPr>
            <w:tcW w:w="2533" w:type="dxa"/>
            <w:tcBorders>
              <w:top w:val="nil"/>
              <w:left w:val="nil"/>
              <w:bottom w:val="single" w:sz="4" w:space="0" w:color="auto"/>
              <w:right w:val="single" w:sz="4" w:space="0" w:color="auto"/>
            </w:tcBorders>
            <w:shd w:val="clear" w:color="auto" w:fill="auto"/>
            <w:noWrap/>
            <w:vAlign w:val="bottom"/>
            <w:hideMark/>
          </w:tcPr>
          <w:p w14:paraId="5D956791" w14:textId="77777777" w:rsidR="003F0B33" w:rsidRPr="003F0B33" w:rsidRDefault="003F0B33" w:rsidP="003F0B33">
            <w:pPr>
              <w:rPr>
                <w:sz w:val="16"/>
                <w:szCs w:val="16"/>
              </w:rPr>
            </w:pPr>
            <w:proofErr w:type="spellStart"/>
            <w:r w:rsidRPr="003F0B33">
              <w:rPr>
                <w:sz w:val="16"/>
                <w:szCs w:val="16"/>
              </w:rPr>
              <w:t>AffluencePurchases</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47B3080E"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3A48EDE2" w14:textId="77777777" w:rsidR="003F0B33" w:rsidRPr="003F0B33" w:rsidRDefault="003F0B33" w:rsidP="003F0B33">
            <w:pPr>
              <w:rPr>
                <w:sz w:val="16"/>
                <w:szCs w:val="16"/>
              </w:rPr>
            </w:pPr>
            <w:r w:rsidRPr="003F0B33">
              <w:rPr>
                <w:sz w:val="16"/>
                <w:szCs w:val="16"/>
              </w:rPr>
              <w:t>Binary</w:t>
            </w:r>
          </w:p>
        </w:tc>
        <w:tc>
          <w:tcPr>
            <w:tcW w:w="3055" w:type="dxa"/>
            <w:tcBorders>
              <w:top w:val="nil"/>
              <w:left w:val="nil"/>
              <w:bottom w:val="single" w:sz="4" w:space="0" w:color="auto"/>
              <w:right w:val="single" w:sz="4" w:space="0" w:color="auto"/>
            </w:tcBorders>
            <w:shd w:val="clear" w:color="auto" w:fill="auto"/>
            <w:noWrap/>
            <w:vAlign w:val="bottom"/>
            <w:hideMark/>
          </w:tcPr>
          <w:p w14:paraId="1ADAC70D" w14:textId="77777777" w:rsidR="003F0B33" w:rsidRPr="003F0B33" w:rsidRDefault="003F0B33" w:rsidP="003F0B33">
            <w:pPr>
              <w:rPr>
                <w:sz w:val="16"/>
                <w:szCs w:val="16"/>
              </w:rPr>
            </w:pPr>
            <w:r w:rsidRPr="003F0B33">
              <w:rPr>
                <w:sz w:val="16"/>
                <w:szCs w:val="16"/>
              </w:rPr>
              <w:t> </w:t>
            </w:r>
          </w:p>
        </w:tc>
      </w:tr>
      <w:tr w:rsidR="003F0B33" w:rsidRPr="003F0B33" w14:paraId="71C88653" w14:textId="77777777" w:rsidTr="008116C8">
        <w:trPr>
          <w:trHeight w:val="152"/>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3464ED88" w14:textId="77777777" w:rsidR="003F0B33" w:rsidRPr="003F0B33" w:rsidRDefault="003F0B33" w:rsidP="003F0B33">
            <w:pPr>
              <w:jc w:val="right"/>
              <w:rPr>
                <w:sz w:val="16"/>
                <w:szCs w:val="16"/>
              </w:rPr>
            </w:pPr>
            <w:r w:rsidRPr="003F0B33">
              <w:rPr>
                <w:sz w:val="16"/>
                <w:szCs w:val="16"/>
              </w:rPr>
              <w:t>20</w:t>
            </w:r>
          </w:p>
        </w:tc>
        <w:tc>
          <w:tcPr>
            <w:tcW w:w="2533" w:type="dxa"/>
            <w:tcBorders>
              <w:top w:val="nil"/>
              <w:left w:val="nil"/>
              <w:bottom w:val="single" w:sz="4" w:space="0" w:color="auto"/>
              <w:right w:val="single" w:sz="4" w:space="0" w:color="auto"/>
            </w:tcBorders>
            <w:shd w:val="clear" w:color="auto" w:fill="auto"/>
            <w:noWrap/>
            <w:vAlign w:val="bottom"/>
            <w:hideMark/>
          </w:tcPr>
          <w:p w14:paraId="1EF93D8B" w14:textId="77777777" w:rsidR="003F0B33" w:rsidRPr="003F0B33" w:rsidRDefault="003F0B33" w:rsidP="003F0B33">
            <w:pPr>
              <w:rPr>
                <w:sz w:val="16"/>
                <w:szCs w:val="16"/>
              </w:rPr>
            </w:pPr>
            <w:r w:rsidRPr="003F0B33">
              <w:rPr>
                <w:sz w:val="16"/>
                <w:szCs w:val="16"/>
              </w:rPr>
              <w:t>Age</w:t>
            </w:r>
          </w:p>
        </w:tc>
        <w:tc>
          <w:tcPr>
            <w:tcW w:w="1732" w:type="dxa"/>
            <w:tcBorders>
              <w:top w:val="nil"/>
              <w:left w:val="nil"/>
              <w:bottom w:val="single" w:sz="4" w:space="0" w:color="auto"/>
              <w:right w:val="single" w:sz="4" w:space="0" w:color="auto"/>
            </w:tcBorders>
            <w:shd w:val="clear" w:color="auto" w:fill="auto"/>
            <w:noWrap/>
            <w:vAlign w:val="bottom"/>
            <w:hideMark/>
          </w:tcPr>
          <w:p w14:paraId="5ABACDBE"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4B73E078" w14:textId="77777777" w:rsidR="003F0B33" w:rsidRPr="003F0B33" w:rsidRDefault="003F0B33" w:rsidP="003F0B33">
            <w:pPr>
              <w:rPr>
                <w:sz w:val="16"/>
                <w:szCs w:val="16"/>
              </w:rPr>
            </w:pPr>
            <w:r w:rsidRPr="003F0B33">
              <w:rPr>
                <w:sz w:val="16"/>
                <w:szCs w:val="16"/>
              </w:rPr>
              <w:t>Continuous</w:t>
            </w:r>
          </w:p>
        </w:tc>
        <w:tc>
          <w:tcPr>
            <w:tcW w:w="3055" w:type="dxa"/>
            <w:tcBorders>
              <w:top w:val="nil"/>
              <w:left w:val="nil"/>
              <w:bottom w:val="single" w:sz="4" w:space="0" w:color="auto"/>
              <w:right w:val="single" w:sz="4" w:space="0" w:color="auto"/>
            </w:tcBorders>
            <w:shd w:val="clear" w:color="auto" w:fill="auto"/>
            <w:noWrap/>
            <w:vAlign w:val="bottom"/>
            <w:hideMark/>
          </w:tcPr>
          <w:p w14:paraId="37772B65" w14:textId="77777777" w:rsidR="003F0B33" w:rsidRPr="003F0B33" w:rsidRDefault="003F0B33" w:rsidP="003F0B33">
            <w:pPr>
              <w:rPr>
                <w:sz w:val="16"/>
                <w:szCs w:val="16"/>
              </w:rPr>
            </w:pPr>
            <w:r w:rsidRPr="003F0B33">
              <w:rPr>
                <w:sz w:val="16"/>
                <w:szCs w:val="16"/>
              </w:rPr>
              <w:t xml:space="preserve">Between 18 and 95 </w:t>
            </w:r>
          </w:p>
        </w:tc>
      </w:tr>
      <w:tr w:rsidR="003F0B33" w:rsidRPr="003F0B33" w14:paraId="6B21242F" w14:textId="77777777" w:rsidTr="008116C8">
        <w:trPr>
          <w:trHeight w:val="134"/>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34D606AE" w14:textId="77777777" w:rsidR="003F0B33" w:rsidRPr="003F0B33" w:rsidRDefault="003F0B33" w:rsidP="003F0B33">
            <w:pPr>
              <w:jc w:val="right"/>
              <w:rPr>
                <w:sz w:val="16"/>
                <w:szCs w:val="16"/>
              </w:rPr>
            </w:pPr>
            <w:r w:rsidRPr="003F0B33">
              <w:rPr>
                <w:sz w:val="16"/>
                <w:szCs w:val="16"/>
              </w:rPr>
              <w:t>21</w:t>
            </w:r>
          </w:p>
        </w:tc>
        <w:tc>
          <w:tcPr>
            <w:tcW w:w="2533" w:type="dxa"/>
            <w:tcBorders>
              <w:top w:val="nil"/>
              <w:left w:val="nil"/>
              <w:bottom w:val="single" w:sz="4" w:space="0" w:color="auto"/>
              <w:right w:val="single" w:sz="4" w:space="0" w:color="auto"/>
            </w:tcBorders>
            <w:shd w:val="clear" w:color="auto" w:fill="auto"/>
            <w:noWrap/>
            <w:vAlign w:val="bottom"/>
            <w:hideMark/>
          </w:tcPr>
          <w:p w14:paraId="11CB03AD" w14:textId="77777777" w:rsidR="003F0B33" w:rsidRPr="003F0B33" w:rsidRDefault="003F0B33" w:rsidP="003F0B33">
            <w:pPr>
              <w:rPr>
                <w:sz w:val="16"/>
                <w:szCs w:val="16"/>
              </w:rPr>
            </w:pPr>
            <w:r w:rsidRPr="003F0B33">
              <w:rPr>
                <w:sz w:val="16"/>
                <w:szCs w:val="16"/>
              </w:rPr>
              <w:t>Job</w:t>
            </w:r>
          </w:p>
        </w:tc>
        <w:tc>
          <w:tcPr>
            <w:tcW w:w="1732" w:type="dxa"/>
            <w:tcBorders>
              <w:top w:val="nil"/>
              <w:left w:val="nil"/>
              <w:bottom w:val="single" w:sz="4" w:space="0" w:color="auto"/>
              <w:right w:val="single" w:sz="4" w:space="0" w:color="auto"/>
            </w:tcBorders>
            <w:shd w:val="clear" w:color="auto" w:fill="auto"/>
            <w:noWrap/>
            <w:vAlign w:val="bottom"/>
            <w:hideMark/>
          </w:tcPr>
          <w:p w14:paraId="3458BBBF"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4B275532" w14:textId="77777777" w:rsidR="003F0B33" w:rsidRPr="003F0B33" w:rsidRDefault="003F0B33" w:rsidP="003F0B33">
            <w:pPr>
              <w:rPr>
                <w:sz w:val="16"/>
                <w:szCs w:val="16"/>
              </w:rPr>
            </w:pPr>
            <w:r w:rsidRPr="003F0B33">
              <w:rPr>
                <w:sz w:val="16"/>
                <w:szCs w:val="16"/>
              </w:rPr>
              <w:t>Categorical</w:t>
            </w:r>
          </w:p>
        </w:tc>
        <w:tc>
          <w:tcPr>
            <w:tcW w:w="3055" w:type="dxa"/>
            <w:tcBorders>
              <w:top w:val="nil"/>
              <w:left w:val="nil"/>
              <w:bottom w:val="single" w:sz="4" w:space="0" w:color="auto"/>
              <w:right w:val="single" w:sz="4" w:space="0" w:color="auto"/>
            </w:tcBorders>
            <w:shd w:val="clear" w:color="auto" w:fill="auto"/>
            <w:noWrap/>
            <w:vAlign w:val="bottom"/>
            <w:hideMark/>
          </w:tcPr>
          <w:p w14:paraId="3EFC2B97" w14:textId="77777777" w:rsidR="003F0B33" w:rsidRPr="003F0B33" w:rsidRDefault="003F0B33" w:rsidP="003F0B33">
            <w:pPr>
              <w:rPr>
                <w:sz w:val="16"/>
                <w:szCs w:val="16"/>
              </w:rPr>
            </w:pPr>
            <w:r w:rsidRPr="003F0B33">
              <w:rPr>
                <w:sz w:val="16"/>
                <w:szCs w:val="16"/>
              </w:rPr>
              <w:t xml:space="preserve">11 Distinct occupations </w:t>
            </w:r>
          </w:p>
        </w:tc>
      </w:tr>
      <w:tr w:rsidR="003F0B33" w:rsidRPr="003F0B33" w14:paraId="18503F32" w14:textId="77777777" w:rsidTr="008116C8">
        <w:trPr>
          <w:trHeight w:val="98"/>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7176013A" w14:textId="77777777" w:rsidR="003F0B33" w:rsidRPr="003F0B33" w:rsidRDefault="003F0B33" w:rsidP="003F0B33">
            <w:pPr>
              <w:jc w:val="right"/>
              <w:rPr>
                <w:sz w:val="16"/>
                <w:szCs w:val="16"/>
              </w:rPr>
            </w:pPr>
            <w:r w:rsidRPr="003F0B33">
              <w:rPr>
                <w:sz w:val="16"/>
                <w:szCs w:val="16"/>
              </w:rPr>
              <w:t>22</w:t>
            </w:r>
          </w:p>
        </w:tc>
        <w:tc>
          <w:tcPr>
            <w:tcW w:w="2533" w:type="dxa"/>
            <w:tcBorders>
              <w:top w:val="nil"/>
              <w:left w:val="nil"/>
              <w:bottom w:val="single" w:sz="4" w:space="0" w:color="auto"/>
              <w:right w:val="single" w:sz="4" w:space="0" w:color="auto"/>
            </w:tcBorders>
            <w:shd w:val="clear" w:color="auto" w:fill="auto"/>
            <w:noWrap/>
            <w:vAlign w:val="bottom"/>
            <w:hideMark/>
          </w:tcPr>
          <w:p w14:paraId="571A0C79" w14:textId="77777777" w:rsidR="003F0B33" w:rsidRPr="003F0B33" w:rsidRDefault="003F0B33" w:rsidP="003F0B33">
            <w:pPr>
              <w:rPr>
                <w:sz w:val="16"/>
                <w:szCs w:val="16"/>
              </w:rPr>
            </w:pPr>
            <w:r w:rsidRPr="003F0B33">
              <w:rPr>
                <w:sz w:val="16"/>
                <w:szCs w:val="16"/>
              </w:rPr>
              <w:t>Marital</w:t>
            </w:r>
          </w:p>
        </w:tc>
        <w:tc>
          <w:tcPr>
            <w:tcW w:w="1732" w:type="dxa"/>
            <w:tcBorders>
              <w:top w:val="nil"/>
              <w:left w:val="nil"/>
              <w:bottom w:val="single" w:sz="4" w:space="0" w:color="auto"/>
              <w:right w:val="single" w:sz="4" w:space="0" w:color="auto"/>
            </w:tcBorders>
            <w:shd w:val="clear" w:color="auto" w:fill="auto"/>
            <w:noWrap/>
            <w:vAlign w:val="bottom"/>
            <w:hideMark/>
          </w:tcPr>
          <w:p w14:paraId="1D5D6848"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23766255" w14:textId="77777777" w:rsidR="003F0B33" w:rsidRPr="003F0B33" w:rsidRDefault="003F0B33" w:rsidP="003F0B33">
            <w:pPr>
              <w:rPr>
                <w:sz w:val="16"/>
                <w:szCs w:val="16"/>
              </w:rPr>
            </w:pPr>
            <w:r w:rsidRPr="003F0B33">
              <w:rPr>
                <w:sz w:val="16"/>
                <w:szCs w:val="16"/>
              </w:rPr>
              <w:t>Categorical</w:t>
            </w:r>
          </w:p>
        </w:tc>
        <w:tc>
          <w:tcPr>
            <w:tcW w:w="3055" w:type="dxa"/>
            <w:tcBorders>
              <w:top w:val="nil"/>
              <w:left w:val="nil"/>
              <w:bottom w:val="single" w:sz="4" w:space="0" w:color="auto"/>
              <w:right w:val="single" w:sz="4" w:space="0" w:color="auto"/>
            </w:tcBorders>
            <w:shd w:val="clear" w:color="auto" w:fill="auto"/>
            <w:noWrap/>
            <w:vAlign w:val="bottom"/>
            <w:hideMark/>
          </w:tcPr>
          <w:p w14:paraId="0FA717FF" w14:textId="77777777" w:rsidR="003F0B33" w:rsidRPr="003F0B33" w:rsidRDefault="003F0B33" w:rsidP="003F0B33">
            <w:pPr>
              <w:rPr>
                <w:sz w:val="16"/>
                <w:szCs w:val="16"/>
              </w:rPr>
            </w:pPr>
            <w:r w:rsidRPr="003F0B33">
              <w:rPr>
                <w:sz w:val="16"/>
                <w:szCs w:val="16"/>
              </w:rPr>
              <w:t xml:space="preserve">3 Distinct values </w:t>
            </w:r>
          </w:p>
        </w:tc>
      </w:tr>
      <w:tr w:rsidR="003F0B33" w:rsidRPr="003F0B33" w14:paraId="4C7B0BE0" w14:textId="77777777" w:rsidTr="008116C8">
        <w:trPr>
          <w:trHeight w:val="170"/>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5995256C" w14:textId="77777777" w:rsidR="003F0B33" w:rsidRPr="003F0B33" w:rsidRDefault="003F0B33" w:rsidP="003F0B33">
            <w:pPr>
              <w:jc w:val="right"/>
              <w:rPr>
                <w:sz w:val="16"/>
                <w:szCs w:val="16"/>
              </w:rPr>
            </w:pPr>
            <w:r w:rsidRPr="003F0B33">
              <w:rPr>
                <w:sz w:val="16"/>
                <w:szCs w:val="16"/>
              </w:rPr>
              <w:t>23</w:t>
            </w:r>
          </w:p>
        </w:tc>
        <w:tc>
          <w:tcPr>
            <w:tcW w:w="2533" w:type="dxa"/>
            <w:tcBorders>
              <w:top w:val="nil"/>
              <w:left w:val="nil"/>
              <w:bottom w:val="single" w:sz="4" w:space="0" w:color="auto"/>
              <w:right w:val="single" w:sz="4" w:space="0" w:color="auto"/>
            </w:tcBorders>
            <w:shd w:val="clear" w:color="auto" w:fill="auto"/>
            <w:noWrap/>
            <w:vAlign w:val="bottom"/>
            <w:hideMark/>
          </w:tcPr>
          <w:p w14:paraId="49C98C48" w14:textId="77777777" w:rsidR="003F0B33" w:rsidRPr="003F0B33" w:rsidRDefault="003F0B33" w:rsidP="003F0B33">
            <w:pPr>
              <w:rPr>
                <w:sz w:val="16"/>
                <w:szCs w:val="16"/>
              </w:rPr>
            </w:pPr>
            <w:r w:rsidRPr="003F0B33">
              <w:rPr>
                <w:sz w:val="16"/>
                <w:szCs w:val="16"/>
              </w:rPr>
              <w:t>Education</w:t>
            </w:r>
          </w:p>
        </w:tc>
        <w:tc>
          <w:tcPr>
            <w:tcW w:w="1732" w:type="dxa"/>
            <w:tcBorders>
              <w:top w:val="nil"/>
              <w:left w:val="nil"/>
              <w:bottom w:val="single" w:sz="4" w:space="0" w:color="auto"/>
              <w:right w:val="single" w:sz="4" w:space="0" w:color="auto"/>
            </w:tcBorders>
            <w:shd w:val="clear" w:color="auto" w:fill="auto"/>
            <w:noWrap/>
            <w:vAlign w:val="bottom"/>
            <w:hideMark/>
          </w:tcPr>
          <w:p w14:paraId="54177D26"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2428F03A" w14:textId="77777777" w:rsidR="003F0B33" w:rsidRPr="003F0B33" w:rsidRDefault="003F0B33" w:rsidP="003F0B33">
            <w:pPr>
              <w:rPr>
                <w:sz w:val="16"/>
                <w:szCs w:val="16"/>
              </w:rPr>
            </w:pPr>
            <w:r w:rsidRPr="003F0B33">
              <w:rPr>
                <w:sz w:val="16"/>
                <w:szCs w:val="16"/>
              </w:rPr>
              <w:t>Categorical</w:t>
            </w:r>
          </w:p>
        </w:tc>
        <w:tc>
          <w:tcPr>
            <w:tcW w:w="3055" w:type="dxa"/>
            <w:tcBorders>
              <w:top w:val="nil"/>
              <w:left w:val="nil"/>
              <w:bottom w:val="single" w:sz="4" w:space="0" w:color="auto"/>
              <w:right w:val="single" w:sz="4" w:space="0" w:color="auto"/>
            </w:tcBorders>
            <w:shd w:val="clear" w:color="auto" w:fill="auto"/>
            <w:noWrap/>
            <w:vAlign w:val="bottom"/>
            <w:hideMark/>
          </w:tcPr>
          <w:p w14:paraId="5194973E" w14:textId="77777777" w:rsidR="003F0B33" w:rsidRPr="003F0B33" w:rsidRDefault="003F0B33" w:rsidP="003F0B33">
            <w:pPr>
              <w:rPr>
                <w:sz w:val="16"/>
                <w:szCs w:val="16"/>
              </w:rPr>
            </w:pPr>
            <w:r w:rsidRPr="003F0B33">
              <w:rPr>
                <w:sz w:val="16"/>
                <w:szCs w:val="16"/>
              </w:rPr>
              <w:t xml:space="preserve">3 Distinct values </w:t>
            </w:r>
          </w:p>
        </w:tc>
      </w:tr>
      <w:tr w:rsidR="003F0B33" w:rsidRPr="003F0B33" w14:paraId="13724C04" w14:textId="77777777" w:rsidTr="008116C8">
        <w:trPr>
          <w:trHeight w:val="60"/>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27836EDD" w14:textId="77777777" w:rsidR="003F0B33" w:rsidRPr="003F0B33" w:rsidRDefault="003F0B33" w:rsidP="003F0B33">
            <w:pPr>
              <w:jc w:val="right"/>
              <w:rPr>
                <w:sz w:val="16"/>
                <w:szCs w:val="16"/>
              </w:rPr>
            </w:pPr>
            <w:r w:rsidRPr="003F0B33">
              <w:rPr>
                <w:sz w:val="16"/>
                <w:szCs w:val="16"/>
              </w:rPr>
              <w:t>24</w:t>
            </w:r>
          </w:p>
        </w:tc>
        <w:tc>
          <w:tcPr>
            <w:tcW w:w="2533" w:type="dxa"/>
            <w:tcBorders>
              <w:top w:val="nil"/>
              <w:left w:val="nil"/>
              <w:bottom w:val="single" w:sz="4" w:space="0" w:color="auto"/>
              <w:right w:val="single" w:sz="4" w:space="0" w:color="auto"/>
            </w:tcBorders>
            <w:shd w:val="clear" w:color="auto" w:fill="auto"/>
            <w:noWrap/>
            <w:vAlign w:val="bottom"/>
            <w:hideMark/>
          </w:tcPr>
          <w:p w14:paraId="7840C9A2" w14:textId="77777777" w:rsidR="003F0B33" w:rsidRPr="003F0B33" w:rsidRDefault="003F0B33" w:rsidP="003F0B33">
            <w:pPr>
              <w:rPr>
                <w:sz w:val="16"/>
                <w:szCs w:val="16"/>
              </w:rPr>
            </w:pPr>
            <w:proofErr w:type="spellStart"/>
            <w:r w:rsidRPr="003F0B33">
              <w:rPr>
                <w:sz w:val="16"/>
                <w:szCs w:val="16"/>
              </w:rPr>
              <w:t>carMake</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68843247"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3289B352" w14:textId="77777777" w:rsidR="003F0B33" w:rsidRPr="003F0B33" w:rsidRDefault="003F0B33" w:rsidP="003F0B33">
            <w:pPr>
              <w:rPr>
                <w:sz w:val="16"/>
                <w:szCs w:val="16"/>
              </w:rPr>
            </w:pPr>
            <w:r w:rsidRPr="003F0B33">
              <w:rPr>
                <w:sz w:val="16"/>
                <w:szCs w:val="16"/>
              </w:rPr>
              <w:t>Categorical</w:t>
            </w:r>
          </w:p>
        </w:tc>
        <w:tc>
          <w:tcPr>
            <w:tcW w:w="3055" w:type="dxa"/>
            <w:tcBorders>
              <w:top w:val="nil"/>
              <w:left w:val="nil"/>
              <w:bottom w:val="single" w:sz="4" w:space="0" w:color="auto"/>
              <w:right w:val="single" w:sz="4" w:space="0" w:color="auto"/>
            </w:tcBorders>
            <w:shd w:val="clear" w:color="auto" w:fill="auto"/>
            <w:noWrap/>
            <w:vAlign w:val="bottom"/>
            <w:hideMark/>
          </w:tcPr>
          <w:p w14:paraId="67B12F59" w14:textId="77777777" w:rsidR="003F0B33" w:rsidRPr="003F0B33" w:rsidRDefault="003F0B33" w:rsidP="003F0B33">
            <w:pPr>
              <w:rPr>
                <w:sz w:val="16"/>
                <w:szCs w:val="16"/>
              </w:rPr>
            </w:pPr>
            <w:r w:rsidRPr="003F0B33">
              <w:rPr>
                <w:sz w:val="16"/>
                <w:szCs w:val="16"/>
              </w:rPr>
              <w:t xml:space="preserve">Many distinct values </w:t>
            </w:r>
          </w:p>
        </w:tc>
      </w:tr>
      <w:tr w:rsidR="003F0B33" w:rsidRPr="003F0B33" w14:paraId="19FEC9A4" w14:textId="77777777" w:rsidTr="008116C8">
        <w:trPr>
          <w:trHeight w:val="60"/>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22DAF166" w14:textId="77777777" w:rsidR="003F0B33" w:rsidRPr="003F0B33" w:rsidRDefault="003F0B33" w:rsidP="003F0B33">
            <w:pPr>
              <w:jc w:val="right"/>
              <w:rPr>
                <w:sz w:val="16"/>
                <w:szCs w:val="16"/>
              </w:rPr>
            </w:pPr>
            <w:r w:rsidRPr="003F0B33">
              <w:rPr>
                <w:sz w:val="16"/>
                <w:szCs w:val="16"/>
              </w:rPr>
              <w:t>25</w:t>
            </w:r>
          </w:p>
        </w:tc>
        <w:tc>
          <w:tcPr>
            <w:tcW w:w="2533" w:type="dxa"/>
            <w:tcBorders>
              <w:top w:val="nil"/>
              <w:left w:val="nil"/>
              <w:bottom w:val="single" w:sz="4" w:space="0" w:color="auto"/>
              <w:right w:val="single" w:sz="4" w:space="0" w:color="auto"/>
            </w:tcBorders>
            <w:shd w:val="clear" w:color="auto" w:fill="auto"/>
            <w:noWrap/>
            <w:vAlign w:val="bottom"/>
            <w:hideMark/>
          </w:tcPr>
          <w:p w14:paraId="446B9585" w14:textId="77777777" w:rsidR="003F0B33" w:rsidRPr="003F0B33" w:rsidRDefault="003F0B33" w:rsidP="003F0B33">
            <w:pPr>
              <w:rPr>
                <w:sz w:val="16"/>
                <w:szCs w:val="16"/>
              </w:rPr>
            </w:pPr>
            <w:proofErr w:type="spellStart"/>
            <w:r w:rsidRPr="003F0B33">
              <w:rPr>
                <w:sz w:val="16"/>
                <w:szCs w:val="16"/>
              </w:rPr>
              <w:t>carModel</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6E53E362"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23471F2A" w14:textId="77777777" w:rsidR="003F0B33" w:rsidRPr="003F0B33" w:rsidRDefault="003F0B33" w:rsidP="003F0B33">
            <w:pPr>
              <w:rPr>
                <w:sz w:val="16"/>
                <w:szCs w:val="16"/>
              </w:rPr>
            </w:pPr>
            <w:r w:rsidRPr="003F0B33">
              <w:rPr>
                <w:sz w:val="16"/>
                <w:szCs w:val="16"/>
              </w:rPr>
              <w:t>Categorical</w:t>
            </w:r>
          </w:p>
        </w:tc>
        <w:tc>
          <w:tcPr>
            <w:tcW w:w="3055" w:type="dxa"/>
            <w:tcBorders>
              <w:top w:val="nil"/>
              <w:left w:val="nil"/>
              <w:bottom w:val="single" w:sz="4" w:space="0" w:color="auto"/>
              <w:right w:val="single" w:sz="4" w:space="0" w:color="auto"/>
            </w:tcBorders>
            <w:shd w:val="clear" w:color="auto" w:fill="auto"/>
            <w:noWrap/>
            <w:vAlign w:val="bottom"/>
            <w:hideMark/>
          </w:tcPr>
          <w:p w14:paraId="7A834BC5" w14:textId="77777777" w:rsidR="003F0B33" w:rsidRPr="003F0B33" w:rsidRDefault="003F0B33" w:rsidP="003F0B33">
            <w:pPr>
              <w:rPr>
                <w:sz w:val="16"/>
                <w:szCs w:val="16"/>
              </w:rPr>
            </w:pPr>
            <w:r w:rsidRPr="003F0B33">
              <w:rPr>
                <w:sz w:val="16"/>
                <w:szCs w:val="16"/>
              </w:rPr>
              <w:t xml:space="preserve">Many distinct values </w:t>
            </w:r>
          </w:p>
        </w:tc>
      </w:tr>
      <w:tr w:rsidR="003F0B33" w:rsidRPr="003F0B33" w14:paraId="1A78836B" w14:textId="77777777" w:rsidTr="008116C8">
        <w:trPr>
          <w:trHeight w:val="60"/>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5E8A62D5" w14:textId="77777777" w:rsidR="003F0B33" w:rsidRPr="003F0B33" w:rsidRDefault="003F0B33" w:rsidP="003F0B33">
            <w:pPr>
              <w:jc w:val="right"/>
              <w:rPr>
                <w:sz w:val="16"/>
                <w:szCs w:val="16"/>
              </w:rPr>
            </w:pPr>
            <w:r w:rsidRPr="003F0B33">
              <w:rPr>
                <w:sz w:val="16"/>
                <w:szCs w:val="16"/>
              </w:rPr>
              <w:t>26</w:t>
            </w:r>
          </w:p>
        </w:tc>
        <w:tc>
          <w:tcPr>
            <w:tcW w:w="2533" w:type="dxa"/>
            <w:tcBorders>
              <w:top w:val="nil"/>
              <w:left w:val="nil"/>
              <w:bottom w:val="single" w:sz="4" w:space="0" w:color="auto"/>
              <w:right w:val="single" w:sz="4" w:space="0" w:color="auto"/>
            </w:tcBorders>
            <w:shd w:val="clear" w:color="auto" w:fill="auto"/>
            <w:noWrap/>
            <w:vAlign w:val="bottom"/>
            <w:hideMark/>
          </w:tcPr>
          <w:p w14:paraId="7DFE5F70" w14:textId="77777777" w:rsidR="003F0B33" w:rsidRPr="003F0B33" w:rsidRDefault="003F0B33" w:rsidP="003F0B33">
            <w:pPr>
              <w:rPr>
                <w:sz w:val="16"/>
                <w:szCs w:val="16"/>
              </w:rPr>
            </w:pPr>
            <w:proofErr w:type="spellStart"/>
            <w:r w:rsidRPr="003F0B33">
              <w:rPr>
                <w:sz w:val="16"/>
                <w:szCs w:val="16"/>
              </w:rPr>
              <w:t>carYr</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22A058A1"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7C74E596" w14:textId="77777777" w:rsidR="003F0B33" w:rsidRPr="003F0B33" w:rsidRDefault="003F0B33" w:rsidP="003F0B33">
            <w:pPr>
              <w:rPr>
                <w:sz w:val="16"/>
                <w:szCs w:val="16"/>
              </w:rPr>
            </w:pPr>
            <w:r w:rsidRPr="003F0B33">
              <w:rPr>
                <w:sz w:val="16"/>
                <w:szCs w:val="16"/>
              </w:rPr>
              <w:t>Numeric</w:t>
            </w:r>
          </w:p>
        </w:tc>
        <w:tc>
          <w:tcPr>
            <w:tcW w:w="3055" w:type="dxa"/>
            <w:tcBorders>
              <w:top w:val="nil"/>
              <w:left w:val="nil"/>
              <w:bottom w:val="single" w:sz="4" w:space="0" w:color="auto"/>
              <w:right w:val="single" w:sz="4" w:space="0" w:color="auto"/>
            </w:tcBorders>
            <w:shd w:val="clear" w:color="auto" w:fill="auto"/>
            <w:noWrap/>
            <w:vAlign w:val="bottom"/>
            <w:hideMark/>
          </w:tcPr>
          <w:p w14:paraId="2B98A82D" w14:textId="77777777" w:rsidR="003F0B33" w:rsidRPr="003F0B33" w:rsidRDefault="003F0B33" w:rsidP="003F0B33">
            <w:pPr>
              <w:rPr>
                <w:sz w:val="16"/>
                <w:szCs w:val="16"/>
              </w:rPr>
            </w:pPr>
            <w:r w:rsidRPr="003F0B33">
              <w:rPr>
                <w:sz w:val="16"/>
                <w:szCs w:val="16"/>
              </w:rPr>
              <w:t xml:space="preserve">Many distinct values </w:t>
            </w:r>
          </w:p>
        </w:tc>
      </w:tr>
      <w:tr w:rsidR="003F0B33" w:rsidRPr="003F0B33" w14:paraId="1D945192" w14:textId="77777777" w:rsidTr="008116C8">
        <w:trPr>
          <w:trHeight w:val="62"/>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1C5654C6" w14:textId="77777777" w:rsidR="003F0B33" w:rsidRPr="003F0B33" w:rsidRDefault="003F0B33" w:rsidP="003F0B33">
            <w:pPr>
              <w:jc w:val="right"/>
              <w:rPr>
                <w:sz w:val="16"/>
                <w:szCs w:val="16"/>
              </w:rPr>
            </w:pPr>
            <w:r w:rsidRPr="003F0B33">
              <w:rPr>
                <w:sz w:val="16"/>
                <w:szCs w:val="16"/>
              </w:rPr>
              <w:t>27</w:t>
            </w:r>
          </w:p>
        </w:tc>
        <w:tc>
          <w:tcPr>
            <w:tcW w:w="2533" w:type="dxa"/>
            <w:tcBorders>
              <w:top w:val="nil"/>
              <w:left w:val="nil"/>
              <w:bottom w:val="single" w:sz="4" w:space="0" w:color="auto"/>
              <w:right w:val="single" w:sz="4" w:space="0" w:color="auto"/>
            </w:tcBorders>
            <w:shd w:val="clear" w:color="auto" w:fill="auto"/>
            <w:noWrap/>
            <w:vAlign w:val="bottom"/>
            <w:hideMark/>
          </w:tcPr>
          <w:p w14:paraId="36FEEC8C" w14:textId="77777777" w:rsidR="003F0B33" w:rsidRPr="003F0B33" w:rsidRDefault="003F0B33" w:rsidP="003F0B33">
            <w:pPr>
              <w:rPr>
                <w:sz w:val="16"/>
                <w:szCs w:val="16"/>
              </w:rPr>
            </w:pPr>
            <w:proofErr w:type="spellStart"/>
            <w:r w:rsidRPr="003F0B33">
              <w:rPr>
                <w:sz w:val="16"/>
                <w:szCs w:val="16"/>
              </w:rPr>
              <w:t>DefaultOnRecord</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6CC58EAC"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71FF5830" w14:textId="77777777" w:rsidR="003F0B33" w:rsidRPr="003F0B33" w:rsidRDefault="003F0B33" w:rsidP="003F0B33">
            <w:pPr>
              <w:rPr>
                <w:sz w:val="16"/>
                <w:szCs w:val="16"/>
              </w:rPr>
            </w:pPr>
            <w:r w:rsidRPr="003F0B33">
              <w:rPr>
                <w:sz w:val="16"/>
                <w:szCs w:val="16"/>
              </w:rPr>
              <w:t>Binary</w:t>
            </w:r>
          </w:p>
        </w:tc>
        <w:tc>
          <w:tcPr>
            <w:tcW w:w="3055" w:type="dxa"/>
            <w:tcBorders>
              <w:top w:val="nil"/>
              <w:left w:val="nil"/>
              <w:bottom w:val="single" w:sz="4" w:space="0" w:color="auto"/>
              <w:right w:val="single" w:sz="4" w:space="0" w:color="auto"/>
            </w:tcBorders>
            <w:shd w:val="clear" w:color="auto" w:fill="auto"/>
            <w:noWrap/>
            <w:vAlign w:val="bottom"/>
            <w:hideMark/>
          </w:tcPr>
          <w:p w14:paraId="6BE72571" w14:textId="77777777" w:rsidR="003F0B33" w:rsidRPr="003F0B33" w:rsidRDefault="003F0B33" w:rsidP="003F0B33">
            <w:pPr>
              <w:rPr>
                <w:sz w:val="16"/>
                <w:szCs w:val="16"/>
              </w:rPr>
            </w:pPr>
            <w:r w:rsidRPr="003F0B33">
              <w:rPr>
                <w:sz w:val="16"/>
                <w:szCs w:val="16"/>
              </w:rPr>
              <w:t> </w:t>
            </w:r>
          </w:p>
        </w:tc>
      </w:tr>
      <w:tr w:rsidR="003F0B33" w:rsidRPr="003F0B33" w14:paraId="77CD6339" w14:textId="77777777" w:rsidTr="008116C8">
        <w:trPr>
          <w:trHeight w:val="134"/>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5E0A08B5" w14:textId="77777777" w:rsidR="003F0B33" w:rsidRPr="003F0B33" w:rsidRDefault="003F0B33" w:rsidP="003F0B33">
            <w:pPr>
              <w:jc w:val="right"/>
              <w:rPr>
                <w:sz w:val="16"/>
                <w:szCs w:val="16"/>
              </w:rPr>
            </w:pPr>
            <w:r w:rsidRPr="003F0B33">
              <w:rPr>
                <w:sz w:val="16"/>
                <w:szCs w:val="16"/>
              </w:rPr>
              <w:t>28</w:t>
            </w:r>
          </w:p>
        </w:tc>
        <w:tc>
          <w:tcPr>
            <w:tcW w:w="2533" w:type="dxa"/>
            <w:tcBorders>
              <w:top w:val="nil"/>
              <w:left w:val="nil"/>
              <w:bottom w:val="single" w:sz="4" w:space="0" w:color="auto"/>
              <w:right w:val="single" w:sz="4" w:space="0" w:color="auto"/>
            </w:tcBorders>
            <w:shd w:val="clear" w:color="auto" w:fill="auto"/>
            <w:noWrap/>
            <w:vAlign w:val="bottom"/>
            <w:hideMark/>
          </w:tcPr>
          <w:p w14:paraId="41FCEA36" w14:textId="77777777" w:rsidR="003F0B33" w:rsidRPr="003F0B33" w:rsidRDefault="003F0B33" w:rsidP="003F0B33">
            <w:pPr>
              <w:rPr>
                <w:sz w:val="16"/>
                <w:szCs w:val="16"/>
              </w:rPr>
            </w:pPr>
            <w:proofErr w:type="spellStart"/>
            <w:r w:rsidRPr="003F0B33">
              <w:rPr>
                <w:sz w:val="16"/>
                <w:szCs w:val="16"/>
              </w:rPr>
              <w:t>RecentBalance</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1EB1E705"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29F876A5" w14:textId="77777777" w:rsidR="003F0B33" w:rsidRPr="003F0B33" w:rsidRDefault="003F0B33" w:rsidP="003F0B33">
            <w:pPr>
              <w:rPr>
                <w:sz w:val="16"/>
                <w:szCs w:val="16"/>
              </w:rPr>
            </w:pPr>
            <w:r w:rsidRPr="003F0B33">
              <w:rPr>
                <w:sz w:val="16"/>
                <w:szCs w:val="16"/>
              </w:rPr>
              <w:t>Continuous</w:t>
            </w:r>
          </w:p>
        </w:tc>
        <w:tc>
          <w:tcPr>
            <w:tcW w:w="3055" w:type="dxa"/>
            <w:tcBorders>
              <w:top w:val="nil"/>
              <w:left w:val="nil"/>
              <w:bottom w:val="single" w:sz="4" w:space="0" w:color="auto"/>
              <w:right w:val="single" w:sz="4" w:space="0" w:color="auto"/>
            </w:tcBorders>
            <w:shd w:val="clear" w:color="auto" w:fill="auto"/>
            <w:noWrap/>
            <w:vAlign w:val="bottom"/>
            <w:hideMark/>
          </w:tcPr>
          <w:p w14:paraId="3BEC6AE3" w14:textId="77777777" w:rsidR="003F0B33" w:rsidRPr="003F0B33" w:rsidRDefault="003F0B33" w:rsidP="003F0B33">
            <w:pPr>
              <w:rPr>
                <w:sz w:val="16"/>
                <w:szCs w:val="16"/>
              </w:rPr>
            </w:pPr>
            <w:r w:rsidRPr="003F0B33">
              <w:rPr>
                <w:sz w:val="16"/>
                <w:szCs w:val="16"/>
              </w:rPr>
              <w:t> </w:t>
            </w:r>
          </w:p>
        </w:tc>
      </w:tr>
      <w:tr w:rsidR="003F0B33" w:rsidRPr="003F0B33" w14:paraId="3470ED42" w14:textId="77777777" w:rsidTr="008116C8">
        <w:trPr>
          <w:trHeight w:val="188"/>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1D647CF7" w14:textId="77777777" w:rsidR="003F0B33" w:rsidRPr="003F0B33" w:rsidRDefault="003F0B33" w:rsidP="003F0B33">
            <w:pPr>
              <w:jc w:val="right"/>
              <w:rPr>
                <w:sz w:val="16"/>
                <w:szCs w:val="16"/>
              </w:rPr>
            </w:pPr>
            <w:r w:rsidRPr="003F0B33">
              <w:rPr>
                <w:sz w:val="16"/>
                <w:szCs w:val="16"/>
              </w:rPr>
              <w:t>29</w:t>
            </w:r>
          </w:p>
        </w:tc>
        <w:tc>
          <w:tcPr>
            <w:tcW w:w="2533" w:type="dxa"/>
            <w:tcBorders>
              <w:top w:val="nil"/>
              <w:left w:val="nil"/>
              <w:bottom w:val="single" w:sz="4" w:space="0" w:color="auto"/>
              <w:right w:val="single" w:sz="4" w:space="0" w:color="auto"/>
            </w:tcBorders>
            <w:shd w:val="clear" w:color="auto" w:fill="auto"/>
            <w:noWrap/>
            <w:vAlign w:val="bottom"/>
            <w:hideMark/>
          </w:tcPr>
          <w:p w14:paraId="331AE1EE" w14:textId="77777777" w:rsidR="003F0B33" w:rsidRPr="003F0B33" w:rsidRDefault="003F0B33" w:rsidP="003F0B33">
            <w:pPr>
              <w:rPr>
                <w:sz w:val="16"/>
                <w:szCs w:val="16"/>
              </w:rPr>
            </w:pPr>
            <w:proofErr w:type="spellStart"/>
            <w:r w:rsidRPr="003F0B33">
              <w:rPr>
                <w:sz w:val="16"/>
                <w:szCs w:val="16"/>
              </w:rPr>
              <w:t>HHInsurance</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295A24E7"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024689AA" w14:textId="77777777" w:rsidR="003F0B33" w:rsidRPr="003F0B33" w:rsidRDefault="003F0B33" w:rsidP="003F0B33">
            <w:pPr>
              <w:rPr>
                <w:sz w:val="16"/>
                <w:szCs w:val="16"/>
              </w:rPr>
            </w:pPr>
            <w:r w:rsidRPr="003F0B33">
              <w:rPr>
                <w:sz w:val="16"/>
                <w:szCs w:val="16"/>
              </w:rPr>
              <w:t>Binary</w:t>
            </w:r>
          </w:p>
        </w:tc>
        <w:tc>
          <w:tcPr>
            <w:tcW w:w="3055" w:type="dxa"/>
            <w:tcBorders>
              <w:top w:val="nil"/>
              <w:left w:val="nil"/>
              <w:bottom w:val="single" w:sz="4" w:space="0" w:color="auto"/>
              <w:right w:val="single" w:sz="4" w:space="0" w:color="auto"/>
            </w:tcBorders>
            <w:shd w:val="clear" w:color="auto" w:fill="auto"/>
            <w:noWrap/>
            <w:vAlign w:val="bottom"/>
            <w:hideMark/>
          </w:tcPr>
          <w:p w14:paraId="671BE6C4" w14:textId="77777777" w:rsidR="003F0B33" w:rsidRPr="003F0B33" w:rsidRDefault="003F0B33" w:rsidP="003F0B33">
            <w:pPr>
              <w:rPr>
                <w:sz w:val="16"/>
                <w:szCs w:val="16"/>
              </w:rPr>
            </w:pPr>
            <w:r w:rsidRPr="003F0B33">
              <w:rPr>
                <w:sz w:val="16"/>
                <w:szCs w:val="16"/>
              </w:rPr>
              <w:t> </w:t>
            </w:r>
          </w:p>
        </w:tc>
      </w:tr>
      <w:tr w:rsidR="003F0B33" w:rsidRPr="003F0B33" w14:paraId="25D813C7" w14:textId="77777777" w:rsidTr="008116C8">
        <w:trPr>
          <w:trHeight w:val="170"/>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6B4AD7B6" w14:textId="77777777" w:rsidR="003F0B33" w:rsidRPr="003F0B33" w:rsidRDefault="003F0B33" w:rsidP="003F0B33">
            <w:pPr>
              <w:jc w:val="right"/>
              <w:rPr>
                <w:sz w:val="16"/>
                <w:szCs w:val="16"/>
              </w:rPr>
            </w:pPr>
            <w:r w:rsidRPr="003F0B33">
              <w:rPr>
                <w:sz w:val="16"/>
                <w:szCs w:val="16"/>
              </w:rPr>
              <w:t>30</w:t>
            </w:r>
          </w:p>
        </w:tc>
        <w:tc>
          <w:tcPr>
            <w:tcW w:w="2533" w:type="dxa"/>
            <w:tcBorders>
              <w:top w:val="nil"/>
              <w:left w:val="nil"/>
              <w:bottom w:val="single" w:sz="4" w:space="0" w:color="auto"/>
              <w:right w:val="single" w:sz="4" w:space="0" w:color="auto"/>
            </w:tcBorders>
            <w:shd w:val="clear" w:color="auto" w:fill="auto"/>
            <w:noWrap/>
            <w:vAlign w:val="bottom"/>
            <w:hideMark/>
          </w:tcPr>
          <w:p w14:paraId="3142600C" w14:textId="77777777" w:rsidR="003F0B33" w:rsidRPr="003F0B33" w:rsidRDefault="003F0B33" w:rsidP="003F0B33">
            <w:pPr>
              <w:rPr>
                <w:sz w:val="16"/>
                <w:szCs w:val="16"/>
              </w:rPr>
            </w:pPr>
            <w:proofErr w:type="spellStart"/>
            <w:r w:rsidRPr="003F0B33">
              <w:rPr>
                <w:sz w:val="16"/>
                <w:szCs w:val="16"/>
              </w:rPr>
              <w:t>CarLoan</w:t>
            </w:r>
            <w:proofErr w:type="spellEnd"/>
          </w:p>
        </w:tc>
        <w:tc>
          <w:tcPr>
            <w:tcW w:w="1732" w:type="dxa"/>
            <w:tcBorders>
              <w:top w:val="nil"/>
              <w:left w:val="nil"/>
              <w:bottom w:val="single" w:sz="4" w:space="0" w:color="auto"/>
              <w:right w:val="single" w:sz="4" w:space="0" w:color="auto"/>
            </w:tcBorders>
            <w:shd w:val="clear" w:color="auto" w:fill="auto"/>
            <w:noWrap/>
            <w:vAlign w:val="bottom"/>
            <w:hideMark/>
          </w:tcPr>
          <w:p w14:paraId="5A6B7ACF" w14:textId="77777777" w:rsidR="003F0B33" w:rsidRPr="003F0B33" w:rsidRDefault="003F0B33" w:rsidP="003F0B33">
            <w:pPr>
              <w:rPr>
                <w:sz w:val="16"/>
                <w:szCs w:val="16"/>
              </w:rPr>
            </w:pPr>
            <w:r w:rsidRPr="003F0B33">
              <w:rPr>
                <w:sz w:val="16"/>
                <w:szCs w:val="16"/>
              </w:rPr>
              <w:t>3rd party</w:t>
            </w:r>
          </w:p>
        </w:tc>
        <w:tc>
          <w:tcPr>
            <w:tcW w:w="1238" w:type="dxa"/>
            <w:tcBorders>
              <w:top w:val="nil"/>
              <w:left w:val="nil"/>
              <w:bottom w:val="single" w:sz="4" w:space="0" w:color="auto"/>
              <w:right w:val="single" w:sz="4" w:space="0" w:color="auto"/>
            </w:tcBorders>
            <w:shd w:val="clear" w:color="auto" w:fill="auto"/>
            <w:noWrap/>
            <w:vAlign w:val="bottom"/>
            <w:hideMark/>
          </w:tcPr>
          <w:p w14:paraId="685337DB" w14:textId="77777777" w:rsidR="003F0B33" w:rsidRPr="003F0B33" w:rsidRDefault="003F0B33" w:rsidP="003F0B33">
            <w:pPr>
              <w:rPr>
                <w:sz w:val="16"/>
                <w:szCs w:val="16"/>
              </w:rPr>
            </w:pPr>
            <w:r w:rsidRPr="003F0B33">
              <w:rPr>
                <w:sz w:val="16"/>
                <w:szCs w:val="16"/>
              </w:rPr>
              <w:t>Binary</w:t>
            </w:r>
          </w:p>
        </w:tc>
        <w:tc>
          <w:tcPr>
            <w:tcW w:w="3055" w:type="dxa"/>
            <w:tcBorders>
              <w:top w:val="nil"/>
              <w:left w:val="nil"/>
              <w:bottom w:val="single" w:sz="4" w:space="0" w:color="auto"/>
              <w:right w:val="single" w:sz="4" w:space="0" w:color="auto"/>
            </w:tcBorders>
            <w:shd w:val="clear" w:color="auto" w:fill="auto"/>
            <w:noWrap/>
            <w:vAlign w:val="bottom"/>
            <w:hideMark/>
          </w:tcPr>
          <w:p w14:paraId="5B92B289" w14:textId="77777777" w:rsidR="003F0B33" w:rsidRPr="003F0B33" w:rsidRDefault="003F0B33" w:rsidP="003F0B33">
            <w:pPr>
              <w:rPr>
                <w:sz w:val="16"/>
                <w:szCs w:val="16"/>
              </w:rPr>
            </w:pPr>
            <w:r w:rsidRPr="003F0B33">
              <w:rPr>
                <w:sz w:val="16"/>
                <w:szCs w:val="16"/>
              </w:rPr>
              <w:t> </w:t>
            </w:r>
          </w:p>
        </w:tc>
      </w:tr>
    </w:tbl>
    <w:p w14:paraId="5A3C9325" w14:textId="77777777" w:rsidR="008116C8" w:rsidRDefault="008116C8" w:rsidP="003F0B33"/>
    <w:p w14:paraId="269DEA69" w14:textId="77777777" w:rsidR="00F23C28" w:rsidRDefault="00F23C28" w:rsidP="003F0B33"/>
    <w:p w14:paraId="1B08DCDC" w14:textId="13368913" w:rsidR="00243229" w:rsidRPr="00243229" w:rsidRDefault="00243229" w:rsidP="001A5F50">
      <w:pPr>
        <w:pStyle w:val="ListParagraph"/>
        <w:numPr>
          <w:ilvl w:val="0"/>
          <w:numId w:val="1"/>
        </w:numPr>
        <w:rPr>
          <w:rFonts w:asciiTheme="majorHAnsi" w:hAnsiTheme="majorHAnsi"/>
          <w:sz w:val="32"/>
          <w:szCs w:val="32"/>
        </w:rPr>
      </w:pPr>
      <w:r w:rsidRPr="00243229">
        <w:rPr>
          <w:rFonts w:asciiTheme="majorHAnsi" w:hAnsiTheme="majorHAnsi"/>
          <w:sz w:val="32"/>
          <w:szCs w:val="32"/>
        </w:rPr>
        <w:lastRenderedPageBreak/>
        <w:t>Model</w:t>
      </w:r>
      <w:r w:rsidRPr="00243229">
        <w:rPr>
          <w:b/>
          <w:bCs/>
        </w:rPr>
        <w:t xml:space="preserve"> </w:t>
      </w:r>
      <w:r w:rsidRPr="00243229">
        <w:rPr>
          <w:rFonts w:asciiTheme="majorHAnsi" w:hAnsiTheme="majorHAnsi"/>
          <w:sz w:val="32"/>
          <w:szCs w:val="32"/>
        </w:rPr>
        <w:t xml:space="preserve">Development </w:t>
      </w:r>
    </w:p>
    <w:p w14:paraId="3E0DB1EC" w14:textId="3D44AC86" w:rsidR="00243229" w:rsidRPr="00243229" w:rsidRDefault="00243229" w:rsidP="00243229">
      <w:pPr>
        <w:spacing w:line="360" w:lineRule="auto"/>
      </w:pPr>
      <w:r w:rsidRPr="00243229">
        <w:t>The SEMMA methodology (Sample, Explore, Modify, Model, and Assess) was employed to develop a propensity model. This methodology was adapted with a particular focus on ensuring both parsimony and model validity, allowing for a computationally efficient yet reliable model.</w:t>
      </w:r>
    </w:p>
    <w:p w14:paraId="2E6F87F2" w14:textId="4068CBA0" w:rsidR="00243229" w:rsidRPr="00243229" w:rsidRDefault="00243229" w:rsidP="00A24E19">
      <w:pPr>
        <w:pStyle w:val="ListParagraph"/>
        <w:numPr>
          <w:ilvl w:val="1"/>
          <w:numId w:val="1"/>
        </w:numPr>
        <w:rPr>
          <w:b/>
          <w:bCs/>
        </w:rPr>
      </w:pPr>
      <w:r w:rsidRPr="00243229">
        <w:rPr>
          <w:rFonts w:asciiTheme="majorHAnsi" w:hAnsiTheme="majorHAnsi"/>
          <w:sz w:val="32"/>
          <w:szCs w:val="32"/>
        </w:rPr>
        <w:t>Sample</w:t>
      </w:r>
      <w:r w:rsidRPr="00243229">
        <w:rPr>
          <w:b/>
          <w:bCs/>
        </w:rPr>
        <w:t xml:space="preserve"> </w:t>
      </w:r>
    </w:p>
    <w:p w14:paraId="48494231" w14:textId="58E04248" w:rsidR="00243229" w:rsidRPr="00243229" w:rsidRDefault="00243229" w:rsidP="00243229">
      <w:pPr>
        <w:spacing w:line="360" w:lineRule="auto"/>
      </w:pPr>
      <w:r w:rsidRPr="00243229">
        <w:t>The first step in the SEMMA process was the selection and preparation of data. Historical data from 4,000 previous calls and mailings was collected, along with any supplemental data available for customer profiling. The data was carefully examined to ensure that the relevant features were included for predictive modeling. Key variables were selected based on initial exploratory analysis, which included demographic information, past interactions, and behavioral data, such as the number of contact attempts, communication type, and financial behavior indicators like car loans and household insurance status.</w:t>
      </w:r>
    </w:p>
    <w:p w14:paraId="4B51C85F" w14:textId="111087B2" w:rsidR="00243229" w:rsidRPr="00243229" w:rsidRDefault="00243229" w:rsidP="00A24E19">
      <w:pPr>
        <w:pStyle w:val="ListParagraph"/>
        <w:numPr>
          <w:ilvl w:val="1"/>
          <w:numId w:val="1"/>
        </w:numPr>
        <w:rPr>
          <w:b/>
          <w:bCs/>
        </w:rPr>
      </w:pPr>
      <w:r w:rsidRPr="00243229">
        <w:rPr>
          <w:b/>
          <w:bCs/>
        </w:rPr>
        <w:t xml:space="preserve"> Explore (Exploratory Data Analysis)</w:t>
      </w:r>
    </w:p>
    <w:p w14:paraId="53FF0490" w14:textId="795EE452" w:rsidR="00243229" w:rsidRDefault="00243229" w:rsidP="00243229">
      <w:pPr>
        <w:spacing w:line="360" w:lineRule="auto"/>
      </w:pPr>
      <w:r w:rsidRPr="00243229">
        <w:t>Exploratory Data Analysis (EDA) played a critical role in understanding the distribution and relationships between variables. In this phase, statistical measures such as correlations, distributions, and summary statistics were examined to identify significant predictors of customer acceptance for the line of credit offer. The focus was on identifying variables that had the most predictive power, as well as those that were likely to introduce noise into the model. Visualizations and diagnostic tools, including scatter plots, histograms, and box plots, were used to detect any data issues (e.g., outliers or missing values</w:t>
      </w:r>
      <w:r>
        <w:t xml:space="preserve"> to handle appropriately.</w:t>
      </w:r>
    </w:p>
    <w:p w14:paraId="2F44D2CE" w14:textId="77777777" w:rsidR="001A5F50" w:rsidRPr="00243229" w:rsidRDefault="001A5F50" w:rsidP="00243229">
      <w:pPr>
        <w:spacing w:line="360" w:lineRule="auto"/>
      </w:pPr>
    </w:p>
    <w:p w14:paraId="35DC8B51" w14:textId="6122B285" w:rsidR="00243229" w:rsidRPr="00243229" w:rsidRDefault="00243229" w:rsidP="00A24E19">
      <w:pPr>
        <w:pStyle w:val="ListParagraph"/>
        <w:numPr>
          <w:ilvl w:val="1"/>
          <w:numId w:val="1"/>
        </w:numPr>
        <w:rPr>
          <w:b/>
          <w:bCs/>
        </w:rPr>
      </w:pPr>
      <w:r w:rsidRPr="00243229">
        <w:rPr>
          <w:b/>
          <w:bCs/>
        </w:rPr>
        <w:t>Modify (Data Transformation and Feature Engineering)</w:t>
      </w:r>
    </w:p>
    <w:p w14:paraId="6AD14225" w14:textId="472F3FC0" w:rsidR="00243229" w:rsidRPr="00243229" w:rsidRDefault="00243229" w:rsidP="00243229">
      <w:pPr>
        <w:spacing w:line="360" w:lineRule="auto"/>
      </w:pPr>
      <w:r w:rsidRPr="00243229">
        <w:t xml:space="preserve">Data modification involved transforming variables and handling any issues discovered during EDA. </w:t>
      </w:r>
      <w:r>
        <w:t xml:space="preserve">Using functions from </w:t>
      </w:r>
      <w:proofErr w:type="spellStart"/>
      <w:r>
        <w:t>vtreat</w:t>
      </w:r>
      <w:proofErr w:type="spellEnd"/>
      <w:r>
        <w:t xml:space="preserve"> library</w:t>
      </w:r>
      <w:r w:rsidRPr="00243229">
        <w:t xml:space="preserve">, categorical variables were converted into factors, and any missing data was addressed using imputation methods. Feature engineering was also an essential part of this step, where derived variables such as "previous attempts," "days since last contact," and "car year" were created to capture more granular aspects of customer behavior. The goal of this modification phase was to refine </w:t>
      </w:r>
      <w:r w:rsidRPr="00243229">
        <w:lastRenderedPageBreak/>
        <w:t>the dataset to ensure that it captured all potentially relevant factors while remaining manageable for model fitting.</w:t>
      </w:r>
      <w:r w:rsidR="00964AF8">
        <w:t xml:space="preserve"> Also, 90% data was included as training set and 10% as validation set.</w:t>
      </w:r>
    </w:p>
    <w:p w14:paraId="7773318C" w14:textId="11134C04" w:rsidR="00243229" w:rsidRPr="00243229" w:rsidRDefault="00243229" w:rsidP="00A24E19">
      <w:pPr>
        <w:pStyle w:val="ListParagraph"/>
        <w:numPr>
          <w:ilvl w:val="1"/>
          <w:numId w:val="1"/>
        </w:numPr>
        <w:rPr>
          <w:b/>
          <w:bCs/>
        </w:rPr>
      </w:pPr>
      <w:r w:rsidRPr="00243229">
        <w:rPr>
          <w:b/>
          <w:bCs/>
        </w:rPr>
        <w:t xml:space="preserve"> Model (Model Development and Selection)</w:t>
      </w:r>
    </w:p>
    <w:p w14:paraId="2613F02B" w14:textId="77777777" w:rsidR="001A5F50" w:rsidRDefault="00243229" w:rsidP="00243229">
      <w:pPr>
        <w:spacing w:line="360" w:lineRule="auto"/>
      </w:pPr>
      <w:r w:rsidRPr="00243229">
        <w:t xml:space="preserve">The core of the SEMMA process is model development. </w:t>
      </w:r>
    </w:p>
    <w:p w14:paraId="4A75B231" w14:textId="4D887E32" w:rsidR="001A5F50" w:rsidRDefault="001A5F50" w:rsidP="00A24E19">
      <w:pPr>
        <w:pStyle w:val="ListParagraph"/>
        <w:numPr>
          <w:ilvl w:val="2"/>
          <w:numId w:val="1"/>
        </w:numPr>
        <w:rPr>
          <w:b/>
          <w:bCs/>
        </w:rPr>
      </w:pPr>
      <w:r w:rsidRPr="001A5F50">
        <w:rPr>
          <w:b/>
          <w:bCs/>
        </w:rPr>
        <w:t>L</w:t>
      </w:r>
      <w:r w:rsidR="00243229" w:rsidRPr="00243229">
        <w:rPr>
          <w:b/>
          <w:bCs/>
        </w:rPr>
        <w:t xml:space="preserve">ogistic regression </w:t>
      </w:r>
    </w:p>
    <w:p w14:paraId="749A2881" w14:textId="48820BA5" w:rsidR="00673E40" w:rsidRPr="00673E40" w:rsidRDefault="00673E40" w:rsidP="00673E40">
      <w:pPr>
        <w:spacing w:line="360" w:lineRule="auto"/>
      </w:pPr>
      <w:r w:rsidRPr="00673E40">
        <w:t>An</w:t>
      </w:r>
      <w:r w:rsidRPr="00673E40">
        <w:t xml:space="preserve"> efficient and explainable logistic regression model was built, balancing simplicity and performance</w:t>
      </w:r>
      <w:r w:rsidRPr="00673E40">
        <w:t xml:space="preserve"> by following steps</w:t>
      </w:r>
    </w:p>
    <w:p w14:paraId="3824EB2E" w14:textId="0E3A661F" w:rsidR="00673E40" w:rsidRPr="00673E40" w:rsidRDefault="00673E40" w:rsidP="00673E40">
      <w:pPr>
        <w:pStyle w:val="ListParagraph"/>
        <w:numPr>
          <w:ilvl w:val="0"/>
          <w:numId w:val="8"/>
        </w:numPr>
        <w:spacing w:line="360" w:lineRule="auto"/>
      </w:pPr>
      <w:r w:rsidRPr="00673E40">
        <w:t xml:space="preserve">Initial Regression: </w:t>
      </w:r>
      <w:r w:rsidRPr="00673E40">
        <w:t xml:space="preserve"> </w:t>
      </w:r>
      <w:r w:rsidRPr="00673E40">
        <w:t>A logistic regression model (</w:t>
      </w:r>
      <w:proofErr w:type="spellStart"/>
      <w:r w:rsidRPr="00673E40">
        <w:t>logReg</w:t>
      </w:r>
      <w:proofErr w:type="spellEnd"/>
      <w:r w:rsidRPr="00673E40">
        <w:t xml:space="preserve">) was fit using all the input variables. AIC (2732.4) and p-value </w:t>
      </w:r>
      <w:r>
        <w:t xml:space="preserve">below </w:t>
      </w:r>
      <w:proofErr w:type="spellStart"/>
      <w:r>
        <w:t>threshnold</w:t>
      </w:r>
      <w:proofErr w:type="spellEnd"/>
      <w:r w:rsidRPr="00673E40">
        <w:t>.</w:t>
      </w:r>
    </w:p>
    <w:p w14:paraId="7C3D01B0" w14:textId="716C6C81" w:rsidR="00673E40" w:rsidRPr="00673E40" w:rsidRDefault="00673E40" w:rsidP="00673E40">
      <w:pPr>
        <w:pStyle w:val="ListParagraph"/>
        <w:numPr>
          <w:ilvl w:val="0"/>
          <w:numId w:val="8"/>
        </w:numPr>
        <w:spacing w:line="360" w:lineRule="auto"/>
      </w:pPr>
      <w:r w:rsidRPr="00673E40">
        <w:t>Backward Stepwise Selection: To improve the model's parsimonious nature, backward stepwise selection (step() function) was applied to eliminate less significant predictors, resulting in a refined model (</w:t>
      </w:r>
      <w:proofErr w:type="spellStart"/>
      <w:r w:rsidRPr="00673E40">
        <w:t>bestLogReg</w:t>
      </w:r>
      <w:proofErr w:type="spellEnd"/>
      <w:r w:rsidRPr="00673E40">
        <w:t xml:space="preserve">) with AIC of 2711.2. </w:t>
      </w:r>
    </w:p>
    <w:p w14:paraId="33AF878C" w14:textId="2AFE1777" w:rsidR="00F0068F" w:rsidRPr="00673E40" w:rsidRDefault="00673E40" w:rsidP="00673E40">
      <w:pPr>
        <w:pStyle w:val="ListParagraph"/>
        <w:numPr>
          <w:ilvl w:val="0"/>
          <w:numId w:val="8"/>
        </w:numPr>
        <w:spacing w:line="360" w:lineRule="auto"/>
      </w:pPr>
      <w:r w:rsidRPr="00673E40">
        <w:t>Final Model: use only significant variables to form  a new logistic regression model with a slightly higher AIC (3033.7), indicates a slightly less optimal fit compared to the previous model but focuses on computational efficiency</w:t>
      </w:r>
      <w:r w:rsidR="00F0068F" w:rsidRPr="00673E40">
        <w:rPr>
          <w:b/>
          <w:bCs/>
        </w:rPr>
        <w:tab/>
      </w:r>
    </w:p>
    <w:p w14:paraId="441AB8DF" w14:textId="2D55AE65" w:rsidR="00A24E19" w:rsidRDefault="00A24E19" w:rsidP="00A24E19">
      <w:pPr>
        <w:pStyle w:val="ListParagraph"/>
        <w:numPr>
          <w:ilvl w:val="2"/>
          <w:numId w:val="1"/>
        </w:numPr>
        <w:rPr>
          <w:b/>
          <w:bCs/>
        </w:rPr>
      </w:pPr>
      <w:r>
        <w:rPr>
          <w:b/>
          <w:bCs/>
        </w:rPr>
        <w:t>Classification Tree</w:t>
      </w:r>
      <w:r w:rsidRPr="00243229">
        <w:rPr>
          <w:b/>
          <w:bCs/>
        </w:rPr>
        <w:t xml:space="preserve"> </w:t>
      </w:r>
    </w:p>
    <w:p w14:paraId="543B8014" w14:textId="7765D2FB" w:rsidR="00673E40" w:rsidRDefault="00781167" w:rsidP="00781167">
      <w:pPr>
        <w:pStyle w:val="ListParagraph"/>
        <w:spacing w:line="360" w:lineRule="auto"/>
        <w:ind w:left="0"/>
      </w:pPr>
      <w:r w:rsidRPr="00781167">
        <w:t xml:space="preserve">Below </w:t>
      </w:r>
      <w:r w:rsidRPr="00781167">
        <w:t>approach help</w:t>
      </w:r>
      <w:r w:rsidRPr="00781167">
        <w:t>ed</w:t>
      </w:r>
      <w:r w:rsidRPr="00781167">
        <w:t xml:space="preserve"> with a simple yet effective tree model by using cross-validation, optimal complexity parameter selection, and controlled splitting for robust predictive performance</w:t>
      </w:r>
      <w:r>
        <w:t>:</w:t>
      </w:r>
    </w:p>
    <w:p w14:paraId="4BA1A9FA" w14:textId="77777777" w:rsidR="00781167" w:rsidRDefault="00781167" w:rsidP="00781167">
      <w:pPr>
        <w:pStyle w:val="ListParagraph"/>
        <w:numPr>
          <w:ilvl w:val="0"/>
          <w:numId w:val="9"/>
        </w:numPr>
        <w:spacing w:line="360" w:lineRule="auto"/>
      </w:pPr>
      <w:r w:rsidRPr="00781167">
        <w:rPr>
          <w:b/>
          <w:bCs/>
        </w:rPr>
        <w:t xml:space="preserve">Complexity Parameter: </w:t>
      </w:r>
      <w:r w:rsidRPr="00781167">
        <w:t>The code specifies a range of complexity parameter (cp) values to test during model training. This ensures the model is as simple as possible without sacrificing predictive power. The optimal cp of 0.005 was chosen based on the lowest Root Mean Square Error (RMSE)</w:t>
      </w:r>
    </w:p>
    <w:p w14:paraId="7F05BEAA" w14:textId="77777777" w:rsidR="00781167" w:rsidRPr="00781167" w:rsidRDefault="00781167" w:rsidP="00781167">
      <w:pPr>
        <w:pStyle w:val="ListParagraph"/>
        <w:numPr>
          <w:ilvl w:val="0"/>
          <w:numId w:val="9"/>
        </w:numPr>
        <w:spacing w:line="360" w:lineRule="auto"/>
      </w:pPr>
      <w:r w:rsidRPr="00781167">
        <w:rPr>
          <w:b/>
          <w:bCs/>
        </w:rPr>
        <w:t>Tree Pruning</w:t>
      </w:r>
      <w:r w:rsidRPr="00781167">
        <w:t>:  Used min-split = 10 and min-bucket = 5. These parameters enforce minimum requirements for node splits and final node sizes</w:t>
      </w:r>
    </w:p>
    <w:p w14:paraId="2FE63653" w14:textId="2E5E1670" w:rsidR="00781167" w:rsidRPr="00781167" w:rsidRDefault="00781167" w:rsidP="00781167">
      <w:pPr>
        <w:pStyle w:val="ListParagraph"/>
        <w:numPr>
          <w:ilvl w:val="0"/>
          <w:numId w:val="9"/>
        </w:numPr>
        <w:spacing w:line="360" w:lineRule="auto"/>
      </w:pPr>
      <w:r w:rsidRPr="00781167">
        <w:rPr>
          <w:b/>
          <w:bCs/>
        </w:rPr>
        <w:t>Cross-Validation</w:t>
      </w:r>
      <w:r w:rsidRPr="00781167">
        <w:t>:  Cross-validation within caret’s training process ensures that the chosen model generalizes well to unseen data, reducing the chance of overfitting.</w:t>
      </w:r>
    </w:p>
    <w:p w14:paraId="164D4F5F" w14:textId="77777777" w:rsidR="00781167" w:rsidRDefault="00781167" w:rsidP="00781167">
      <w:pPr>
        <w:pStyle w:val="ListParagraph"/>
        <w:ind w:left="0"/>
      </w:pPr>
    </w:p>
    <w:p w14:paraId="6DA2CA96" w14:textId="77777777" w:rsidR="00964AF8" w:rsidRDefault="00964AF8" w:rsidP="00781167">
      <w:pPr>
        <w:pStyle w:val="ListParagraph"/>
        <w:ind w:left="0"/>
      </w:pPr>
    </w:p>
    <w:p w14:paraId="3187538A" w14:textId="77777777" w:rsidR="00964AF8" w:rsidRPr="00781167" w:rsidRDefault="00964AF8" w:rsidP="00781167">
      <w:pPr>
        <w:pStyle w:val="ListParagraph"/>
        <w:ind w:left="0"/>
      </w:pPr>
    </w:p>
    <w:p w14:paraId="678A6A3E" w14:textId="1756C6B5" w:rsidR="00A24E19" w:rsidRPr="001A5F50" w:rsidRDefault="00A24E19" w:rsidP="00A24E19">
      <w:pPr>
        <w:pStyle w:val="ListParagraph"/>
        <w:numPr>
          <w:ilvl w:val="2"/>
          <w:numId w:val="1"/>
        </w:numPr>
        <w:rPr>
          <w:b/>
          <w:bCs/>
        </w:rPr>
      </w:pPr>
      <w:r>
        <w:rPr>
          <w:b/>
          <w:bCs/>
        </w:rPr>
        <w:lastRenderedPageBreak/>
        <w:t>Random Forest</w:t>
      </w:r>
    </w:p>
    <w:p w14:paraId="5A39DE1C" w14:textId="77777777" w:rsidR="00781167" w:rsidRDefault="00781167" w:rsidP="00781167">
      <w:pPr>
        <w:spacing w:line="360" w:lineRule="auto"/>
        <w:ind w:left="360"/>
      </w:pPr>
      <w:r>
        <w:t xml:space="preserve">Following steps were taken on the </w:t>
      </w:r>
      <w:r w:rsidRPr="00781167">
        <w:t>model t</w:t>
      </w:r>
      <w:r>
        <w:t>o reduce</w:t>
      </w:r>
      <w:r w:rsidRPr="00781167">
        <w:t xml:space="preserve"> overfitting while preserving predictive power and clarity. </w:t>
      </w:r>
    </w:p>
    <w:p w14:paraId="14298667" w14:textId="77777777" w:rsidR="00781167" w:rsidRPr="00781167" w:rsidRDefault="00781167" w:rsidP="00781167">
      <w:pPr>
        <w:numPr>
          <w:ilvl w:val="0"/>
          <w:numId w:val="13"/>
        </w:numPr>
        <w:spacing w:line="360" w:lineRule="auto"/>
      </w:pPr>
      <w:r w:rsidRPr="00781167">
        <w:rPr>
          <w:b/>
          <w:bCs/>
        </w:rPr>
        <w:t>Identifying Overfitting</w:t>
      </w:r>
      <w:r w:rsidRPr="00781167">
        <w:t xml:space="preserve">: The initial model, with 100 trees and an </w:t>
      </w:r>
      <w:proofErr w:type="spellStart"/>
      <w:r w:rsidRPr="00781167">
        <w:t>mtry</w:t>
      </w:r>
      <w:proofErr w:type="spellEnd"/>
      <w:r w:rsidRPr="00781167">
        <w:t xml:space="preserve"> of 10, yielded overly high accuracy, signaling overfitting. This prompted a need to simplify the model to enhance generalization.</w:t>
      </w:r>
    </w:p>
    <w:p w14:paraId="46A88AEA" w14:textId="77777777" w:rsidR="00781167" w:rsidRPr="00781167" w:rsidRDefault="00781167" w:rsidP="00781167">
      <w:pPr>
        <w:numPr>
          <w:ilvl w:val="0"/>
          <w:numId w:val="13"/>
        </w:numPr>
        <w:spacing w:line="360" w:lineRule="auto"/>
      </w:pPr>
      <w:r w:rsidRPr="00781167">
        <w:rPr>
          <w:b/>
          <w:bCs/>
        </w:rPr>
        <w:t>Reducing Model Complexity</w:t>
      </w:r>
      <w:r w:rsidRPr="00781167">
        <w:t xml:space="preserve">: Through a series of iterations, adjusted the model to use only 50 trees and lowered </w:t>
      </w:r>
      <w:proofErr w:type="spellStart"/>
      <w:r w:rsidRPr="00781167">
        <w:t>mtry</w:t>
      </w:r>
      <w:proofErr w:type="spellEnd"/>
      <w:r w:rsidRPr="00781167">
        <w:t xml:space="preserve"> to 5, ensuring fewer features at each split. These changes made the model less dependent on specific data points, improving its robustness.</w:t>
      </w:r>
    </w:p>
    <w:p w14:paraId="2FDD1076" w14:textId="366EE714" w:rsidR="00781167" w:rsidRDefault="00781167" w:rsidP="00781167">
      <w:pPr>
        <w:numPr>
          <w:ilvl w:val="0"/>
          <w:numId w:val="13"/>
        </w:numPr>
        <w:spacing w:line="360" w:lineRule="auto"/>
      </w:pPr>
      <w:r w:rsidRPr="00781167">
        <w:rPr>
          <w:b/>
          <w:bCs/>
        </w:rPr>
        <w:t>Evaluating Feature Importance</w:t>
      </w:r>
      <w:r w:rsidRPr="00781167">
        <w:t>: By examining and plotting the top 20 influential features, we identified the key variables driving predictions. This approach enabled us to simplify the model further by focusing on essential features, achieving interpretability and reducing overengineering.</w:t>
      </w:r>
    </w:p>
    <w:p w14:paraId="3E3A2D6A" w14:textId="77777777" w:rsidR="00781167" w:rsidRDefault="00781167" w:rsidP="00781167">
      <w:pPr>
        <w:spacing w:line="360" w:lineRule="auto"/>
        <w:ind w:left="720"/>
      </w:pPr>
    </w:p>
    <w:p w14:paraId="1BEF9918" w14:textId="20A4F943" w:rsidR="001A5F50" w:rsidRDefault="00781167" w:rsidP="00781167">
      <w:pPr>
        <w:spacing w:line="360" w:lineRule="auto"/>
        <w:ind w:left="360"/>
      </w:pPr>
      <w:r w:rsidRPr="00781167">
        <w:t>However, based on results seen the model is still overengineered to an extent given the drop in accuracy against validation set. Hence, we can conclude that there is still room for improvement based on parameter tuning.</w:t>
      </w:r>
    </w:p>
    <w:p w14:paraId="0B937728" w14:textId="77777777" w:rsidR="00781167" w:rsidRPr="00243229" w:rsidRDefault="00781167" w:rsidP="00964AF8">
      <w:pPr>
        <w:spacing w:line="360" w:lineRule="auto"/>
      </w:pPr>
    </w:p>
    <w:p w14:paraId="3A8029B8" w14:textId="3074A27D" w:rsidR="00243229" w:rsidRPr="00243229" w:rsidRDefault="00243229" w:rsidP="00A24E19">
      <w:pPr>
        <w:pStyle w:val="ListParagraph"/>
        <w:numPr>
          <w:ilvl w:val="1"/>
          <w:numId w:val="1"/>
        </w:numPr>
        <w:rPr>
          <w:b/>
          <w:bCs/>
        </w:rPr>
      </w:pPr>
      <w:r w:rsidRPr="00243229">
        <w:rPr>
          <w:b/>
          <w:bCs/>
        </w:rPr>
        <w:t>Assess (Model Evaluation and Validation)</w:t>
      </w:r>
    </w:p>
    <w:p w14:paraId="14D7E51D" w14:textId="77777777" w:rsidR="00781167" w:rsidRDefault="00781167" w:rsidP="00243229">
      <w:pPr>
        <w:spacing w:line="360" w:lineRule="auto"/>
      </w:pPr>
    </w:p>
    <w:p w14:paraId="64C1D461" w14:textId="5AB60B2F" w:rsidR="00781167" w:rsidRDefault="00243229" w:rsidP="00243229">
      <w:pPr>
        <w:spacing w:line="360" w:lineRule="auto"/>
      </w:pPr>
      <w:r w:rsidRPr="00243229">
        <w:t>The final step in SEMMA is model assessment, where the model’s performance is rigorously evaluated. The parsimonious model was assessed using several metrics, including accuracy, precision, sensitivity, specificity, and F1 score. A key part of ensuring the model’s validity was cross-validation with a separate validation set. This was critical in ensuring that the model did not overfit the training data and could generalize well to new, unseen customer data.</w:t>
      </w:r>
      <w:r w:rsidR="00781167">
        <w:t xml:space="preserve"> </w:t>
      </w:r>
    </w:p>
    <w:p w14:paraId="1A9B9114" w14:textId="7AFD86EB" w:rsidR="00243229" w:rsidRPr="00243229" w:rsidRDefault="00243229" w:rsidP="00781167">
      <w:pPr>
        <w:spacing w:line="360" w:lineRule="auto"/>
        <w:ind w:firstLine="720"/>
      </w:pPr>
      <w:r w:rsidRPr="00243229">
        <w:t xml:space="preserve">The model was also evaluated using a confusion matrix, which helped identify key metrics such as the number of true positives, false positives, true negatives, and false negatives. By setting a threshold of 0.5 for classification, the model was able to predict the </w:t>
      </w:r>
      <w:r w:rsidRPr="00243229">
        <w:lastRenderedPageBreak/>
        <w:t xml:space="preserve">probability of a customer accepting the offer, </w:t>
      </w:r>
      <w:r w:rsidR="008116C8">
        <w:t>for each model</w:t>
      </w:r>
      <w:r w:rsidRPr="00243229">
        <w:t>.</w:t>
      </w:r>
      <w:r w:rsidR="00F0068F">
        <w:t xml:space="preserve"> A further optional step is to move the threshold up or down to improve specificity and sensitivity.</w:t>
      </w:r>
    </w:p>
    <w:p w14:paraId="41D00A0B" w14:textId="77777777" w:rsidR="00CE1917" w:rsidRDefault="00CE1917" w:rsidP="00243229">
      <w:pPr>
        <w:spacing w:line="360" w:lineRule="auto"/>
      </w:pPr>
    </w:p>
    <w:p w14:paraId="66D77A15" w14:textId="0216101D" w:rsidR="003F0B33" w:rsidRPr="00CE1917" w:rsidRDefault="00CE1917" w:rsidP="008116C8">
      <w:pPr>
        <w:pStyle w:val="ListParagraph"/>
        <w:numPr>
          <w:ilvl w:val="2"/>
          <w:numId w:val="1"/>
        </w:numPr>
        <w:ind w:left="0" w:firstLine="0"/>
        <w:rPr>
          <w:b/>
          <w:bCs/>
        </w:rPr>
      </w:pPr>
      <w:r>
        <w:rPr>
          <w:b/>
          <w:bCs/>
        </w:rPr>
        <w:t>KPI Comparison Across Models</w:t>
      </w:r>
    </w:p>
    <w:p w14:paraId="52542A76" w14:textId="301BE040" w:rsidR="00CE1917" w:rsidRDefault="00A24E19" w:rsidP="003F0B33">
      <w:pPr>
        <w:spacing w:line="360" w:lineRule="auto"/>
      </w:pPr>
      <w:r w:rsidRPr="00A24E19">
        <w:t xml:space="preserve">See below </w:t>
      </w:r>
      <w:r w:rsidR="00CE1917" w:rsidRPr="00A24E19">
        <w:t>a table with all the</w:t>
      </w:r>
      <w:r w:rsidR="00CE1917">
        <w:t xml:space="preserve"> KPI’s </w:t>
      </w:r>
      <w:r>
        <w:t>to review the comparison of results from all 3 models</w:t>
      </w:r>
    </w:p>
    <w:tbl>
      <w:tblPr>
        <w:tblStyle w:val="TableGrid"/>
        <w:tblW w:w="0" w:type="auto"/>
        <w:tblInd w:w="-815" w:type="dxa"/>
        <w:tblLook w:val="04A0" w:firstRow="1" w:lastRow="0" w:firstColumn="1" w:lastColumn="0" w:noHBand="0" w:noVBand="1"/>
      </w:tblPr>
      <w:tblGrid>
        <w:gridCol w:w="2037"/>
        <w:gridCol w:w="963"/>
        <w:gridCol w:w="1420"/>
        <w:gridCol w:w="1420"/>
        <w:gridCol w:w="1420"/>
        <w:gridCol w:w="1485"/>
        <w:gridCol w:w="1420"/>
      </w:tblGrid>
      <w:tr w:rsidR="00A24E19" w:rsidRPr="00A24E19" w14:paraId="3B45862D" w14:textId="77777777" w:rsidTr="008116C8">
        <w:trPr>
          <w:trHeight w:val="701"/>
        </w:trPr>
        <w:tc>
          <w:tcPr>
            <w:tcW w:w="2072" w:type="dxa"/>
            <w:noWrap/>
            <w:hideMark/>
          </w:tcPr>
          <w:p w14:paraId="418345C8" w14:textId="77777777" w:rsidR="00A24E19" w:rsidRPr="00A24E19" w:rsidRDefault="00A24E19" w:rsidP="00A24E19">
            <w:pPr>
              <w:spacing w:line="360" w:lineRule="auto"/>
              <w:rPr>
                <w:b/>
                <w:bCs/>
                <w:sz w:val="16"/>
                <w:szCs w:val="16"/>
              </w:rPr>
            </w:pPr>
            <w:r w:rsidRPr="00A24E19">
              <w:rPr>
                <w:b/>
                <w:bCs/>
                <w:sz w:val="16"/>
                <w:szCs w:val="16"/>
              </w:rPr>
              <w:t>Metric</w:t>
            </w:r>
          </w:p>
        </w:tc>
        <w:tc>
          <w:tcPr>
            <w:tcW w:w="807" w:type="dxa"/>
            <w:hideMark/>
          </w:tcPr>
          <w:p w14:paraId="6418CF56" w14:textId="77777777" w:rsidR="00A24E19" w:rsidRPr="00A24E19" w:rsidRDefault="00A24E19" w:rsidP="00A24E19">
            <w:pPr>
              <w:spacing w:line="360" w:lineRule="auto"/>
              <w:rPr>
                <w:sz w:val="16"/>
                <w:szCs w:val="16"/>
              </w:rPr>
            </w:pPr>
            <w:r w:rsidRPr="00A24E19">
              <w:rPr>
                <w:sz w:val="16"/>
                <w:szCs w:val="16"/>
              </w:rPr>
              <w:t>Logistic Regression</w:t>
            </w:r>
            <w:r w:rsidRPr="00A24E19">
              <w:rPr>
                <w:sz w:val="16"/>
                <w:szCs w:val="16"/>
              </w:rPr>
              <w:br/>
              <w:t xml:space="preserve">  Training Set</w:t>
            </w:r>
          </w:p>
        </w:tc>
        <w:tc>
          <w:tcPr>
            <w:tcW w:w="1444" w:type="dxa"/>
            <w:hideMark/>
          </w:tcPr>
          <w:p w14:paraId="26D71399" w14:textId="77777777" w:rsidR="00A24E19" w:rsidRPr="00A24E19" w:rsidRDefault="00A24E19" w:rsidP="00A24E19">
            <w:pPr>
              <w:spacing w:line="360" w:lineRule="auto"/>
              <w:rPr>
                <w:sz w:val="16"/>
                <w:szCs w:val="16"/>
              </w:rPr>
            </w:pPr>
            <w:r w:rsidRPr="00A24E19">
              <w:rPr>
                <w:sz w:val="16"/>
                <w:szCs w:val="16"/>
              </w:rPr>
              <w:t xml:space="preserve">Logistic Regression  </w:t>
            </w:r>
            <w:r w:rsidRPr="00A24E19">
              <w:rPr>
                <w:sz w:val="16"/>
                <w:szCs w:val="16"/>
              </w:rPr>
              <w:br/>
              <w:t>Validation Set</w:t>
            </w:r>
          </w:p>
        </w:tc>
        <w:tc>
          <w:tcPr>
            <w:tcW w:w="1444" w:type="dxa"/>
            <w:hideMark/>
          </w:tcPr>
          <w:p w14:paraId="2417AA01" w14:textId="77777777" w:rsidR="00A24E19" w:rsidRPr="00A24E19" w:rsidRDefault="00A24E19" w:rsidP="00A24E19">
            <w:pPr>
              <w:spacing w:line="360" w:lineRule="auto"/>
              <w:rPr>
                <w:sz w:val="16"/>
                <w:szCs w:val="16"/>
              </w:rPr>
            </w:pPr>
            <w:r w:rsidRPr="00A24E19">
              <w:rPr>
                <w:sz w:val="16"/>
                <w:szCs w:val="16"/>
              </w:rPr>
              <w:t>Classification Tree</w:t>
            </w:r>
            <w:r w:rsidRPr="00A24E19">
              <w:rPr>
                <w:sz w:val="16"/>
                <w:szCs w:val="16"/>
              </w:rPr>
              <w:br/>
              <w:t xml:space="preserve">  Training Set</w:t>
            </w:r>
          </w:p>
        </w:tc>
        <w:tc>
          <w:tcPr>
            <w:tcW w:w="1444" w:type="dxa"/>
            <w:hideMark/>
          </w:tcPr>
          <w:p w14:paraId="3AE19E89" w14:textId="77777777" w:rsidR="00A24E19" w:rsidRPr="00A24E19" w:rsidRDefault="00A24E19" w:rsidP="00A24E19">
            <w:pPr>
              <w:spacing w:line="360" w:lineRule="auto"/>
              <w:rPr>
                <w:sz w:val="16"/>
                <w:szCs w:val="16"/>
              </w:rPr>
            </w:pPr>
            <w:r w:rsidRPr="00A24E19">
              <w:rPr>
                <w:sz w:val="16"/>
                <w:szCs w:val="16"/>
              </w:rPr>
              <w:t xml:space="preserve">Classification Tree  </w:t>
            </w:r>
            <w:r w:rsidRPr="00A24E19">
              <w:rPr>
                <w:sz w:val="16"/>
                <w:szCs w:val="16"/>
              </w:rPr>
              <w:br/>
              <w:t>Validation Set</w:t>
            </w:r>
          </w:p>
        </w:tc>
        <w:tc>
          <w:tcPr>
            <w:tcW w:w="1510" w:type="dxa"/>
            <w:hideMark/>
          </w:tcPr>
          <w:p w14:paraId="7C8BD41E" w14:textId="77777777" w:rsidR="00A24E19" w:rsidRPr="00A24E19" w:rsidRDefault="00A24E19" w:rsidP="00A24E19">
            <w:pPr>
              <w:spacing w:line="360" w:lineRule="auto"/>
              <w:rPr>
                <w:sz w:val="16"/>
                <w:szCs w:val="16"/>
              </w:rPr>
            </w:pPr>
            <w:r w:rsidRPr="00A24E19">
              <w:rPr>
                <w:sz w:val="16"/>
                <w:szCs w:val="16"/>
              </w:rPr>
              <w:t>Random Forest</w:t>
            </w:r>
            <w:r w:rsidRPr="00A24E19">
              <w:rPr>
                <w:sz w:val="16"/>
                <w:szCs w:val="16"/>
              </w:rPr>
              <w:br/>
              <w:t xml:space="preserve">  Training Set</w:t>
            </w:r>
          </w:p>
        </w:tc>
        <w:tc>
          <w:tcPr>
            <w:tcW w:w="1444" w:type="dxa"/>
            <w:hideMark/>
          </w:tcPr>
          <w:p w14:paraId="1B5587C0" w14:textId="77777777" w:rsidR="00A24E19" w:rsidRPr="00A24E19" w:rsidRDefault="00A24E19" w:rsidP="00A24E19">
            <w:pPr>
              <w:spacing w:line="360" w:lineRule="auto"/>
              <w:rPr>
                <w:sz w:val="16"/>
                <w:szCs w:val="16"/>
              </w:rPr>
            </w:pPr>
            <w:r w:rsidRPr="00A24E19">
              <w:rPr>
                <w:sz w:val="16"/>
                <w:szCs w:val="16"/>
              </w:rPr>
              <w:t>Random Forest</w:t>
            </w:r>
            <w:r w:rsidRPr="00A24E19">
              <w:rPr>
                <w:sz w:val="16"/>
                <w:szCs w:val="16"/>
              </w:rPr>
              <w:br/>
              <w:t>Validation Set</w:t>
            </w:r>
          </w:p>
        </w:tc>
      </w:tr>
      <w:tr w:rsidR="00A24E19" w:rsidRPr="00A24E19" w14:paraId="1C53768E" w14:textId="77777777" w:rsidTr="008116C8">
        <w:trPr>
          <w:trHeight w:val="380"/>
        </w:trPr>
        <w:tc>
          <w:tcPr>
            <w:tcW w:w="2072" w:type="dxa"/>
            <w:noWrap/>
            <w:hideMark/>
          </w:tcPr>
          <w:p w14:paraId="75393360" w14:textId="77777777" w:rsidR="00A24E19" w:rsidRPr="00A24E19" w:rsidRDefault="00A24E19" w:rsidP="00A24E19">
            <w:pPr>
              <w:spacing w:line="360" w:lineRule="auto"/>
              <w:rPr>
                <w:sz w:val="16"/>
                <w:szCs w:val="16"/>
              </w:rPr>
            </w:pPr>
            <w:r w:rsidRPr="00A24E19">
              <w:rPr>
                <w:sz w:val="16"/>
                <w:szCs w:val="16"/>
              </w:rPr>
              <w:t>Accuracy</w:t>
            </w:r>
          </w:p>
        </w:tc>
        <w:tc>
          <w:tcPr>
            <w:tcW w:w="807" w:type="dxa"/>
            <w:noWrap/>
            <w:hideMark/>
          </w:tcPr>
          <w:p w14:paraId="2E74F192" w14:textId="77777777" w:rsidR="00A24E19" w:rsidRPr="00A24E19" w:rsidRDefault="00A24E19" w:rsidP="00A24E19">
            <w:pPr>
              <w:spacing w:line="360" w:lineRule="auto"/>
              <w:rPr>
                <w:sz w:val="16"/>
                <w:szCs w:val="16"/>
              </w:rPr>
            </w:pPr>
            <w:r w:rsidRPr="00A24E19">
              <w:rPr>
                <w:sz w:val="16"/>
                <w:szCs w:val="16"/>
              </w:rPr>
              <w:t>0.8028</w:t>
            </w:r>
          </w:p>
        </w:tc>
        <w:tc>
          <w:tcPr>
            <w:tcW w:w="1444" w:type="dxa"/>
            <w:noWrap/>
            <w:hideMark/>
          </w:tcPr>
          <w:p w14:paraId="57644614" w14:textId="77777777" w:rsidR="00A24E19" w:rsidRPr="00A24E19" w:rsidRDefault="00A24E19" w:rsidP="00A24E19">
            <w:pPr>
              <w:spacing w:line="360" w:lineRule="auto"/>
              <w:rPr>
                <w:sz w:val="16"/>
                <w:szCs w:val="16"/>
              </w:rPr>
            </w:pPr>
            <w:r w:rsidRPr="00A24E19">
              <w:rPr>
                <w:sz w:val="16"/>
                <w:szCs w:val="16"/>
              </w:rPr>
              <w:t>0.8225</w:t>
            </w:r>
          </w:p>
        </w:tc>
        <w:tc>
          <w:tcPr>
            <w:tcW w:w="1444" w:type="dxa"/>
            <w:noWrap/>
            <w:hideMark/>
          </w:tcPr>
          <w:p w14:paraId="3CE15784" w14:textId="77777777" w:rsidR="00A24E19" w:rsidRPr="00A24E19" w:rsidRDefault="00A24E19" w:rsidP="00A24E19">
            <w:pPr>
              <w:spacing w:line="360" w:lineRule="auto"/>
              <w:rPr>
                <w:sz w:val="16"/>
                <w:szCs w:val="16"/>
              </w:rPr>
            </w:pPr>
            <w:r w:rsidRPr="00A24E19">
              <w:rPr>
                <w:sz w:val="16"/>
                <w:szCs w:val="16"/>
              </w:rPr>
              <w:t>0.8322</w:t>
            </w:r>
          </w:p>
        </w:tc>
        <w:tc>
          <w:tcPr>
            <w:tcW w:w="1444" w:type="dxa"/>
            <w:noWrap/>
            <w:hideMark/>
          </w:tcPr>
          <w:p w14:paraId="2BE72C29" w14:textId="77777777" w:rsidR="00A24E19" w:rsidRPr="00A24E19" w:rsidRDefault="00A24E19" w:rsidP="00A24E19">
            <w:pPr>
              <w:spacing w:line="360" w:lineRule="auto"/>
              <w:rPr>
                <w:sz w:val="16"/>
                <w:szCs w:val="16"/>
              </w:rPr>
            </w:pPr>
            <w:r w:rsidRPr="00A24E19">
              <w:rPr>
                <w:sz w:val="16"/>
                <w:szCs w:val="16"/>
              </w:rPr>
              <w:t>0.8175</w:t>
            </w:r>
          </w:p>
        </w:tc>
        <w:tc>
          <w:tcPr>
            <w:tcW w:w="1510" w:type="dxa"/>
            <w:noWrap/>
            <w:hideMark/>
          </w:tcPr>
          <w:p w14:paraId="5E95E620" w14:textId="77777777" w:rsidR="00A24E19" w:rsidRPr="00A24E19" w:rsidRDefault="00A24E19" w:rsidP="00A24E19">
            <w:pPr>
              <w:spacing w:line="360" w:lineRule="auto"/>
              <w:rPr>
                <w:sz w:val="16"/>
                <w:szCs w:val="16"/>
              </w:rPr>
            </w:pPr>
            <w:r w:rsidRPr="00A24E19">
              <w:rPr>
                <w:sz w:val="16"/>
                <w:szCs w:val="16"/>
              </w:rPr>
              <w:t>0.9847</w:t>
            </w:r>
          </w:p>
        </w:tc>
        <w:tc>
          <w:tcPr>
            <w:tcW w:w="1444" w:type="dxa"/>
            <w:noWrap/>
            <w:hideMark/>
          </w:tcPr>
          <w:p w14:paraId="37AA5389" w14:textId="77777777" w:rsidR="00A24E19" w:rsidRPr="00A24E19" w:rsidRDefault="00A24E19" w:rsidP="00A24E19">
            <w:pPr>
              <w:spacing w:line="360" w:lineRule="auto"/>
              <w:rPr>
                <w:sz w:val="16"/>
                <w:szCs w:val="16"/>
              </w:rPr>
            </w:pPr>
            <w:r w:rsidRPr="00A24E19">
              <w:rPr>
                <w:sz w:val="16"/>
                <w:szCs w:val="16"/>
              </w:rPr>
              <w:t>0.82</w:t>
            </w:r>
          </w:p>
        </w:tc>
      </w:tr>
      <w:tr w:rsidR="00A24E19" w:rsidRPr="00A24E19" w14:paraId="333799AA" w14:textId="77777777" w:rsidTr="008116C8">
        <w:trPr>
          <w:trHeight w:val="320"/>
        </w:trPr>
        <w:tc>
          <w:tcPr>
            <w:tcW w:w="2072" w:type="dxa"/>
            <w:noWrap/>
            <w:hideMark/>
          </w:tcPr>
          <w:p w14:paraId="48F7D983" w14:textId="77777777" w:rsidR="00A24E19" w:rsidRPr="00A24E19" w:rsidRDefault="00A24E19" w:rsidP="00A24E19">
            <w:pPr>
              <w:spacing w:line="360" w:lineRule="auto"/>
              <w:rPr>
                <w:sz w:val="16"/>
                <w:szCs w:val="16"/>
              </w:rPr>
            </w:pPr>
            <w:r w:rsidRPr="00A24E19">
              <w:rPr>
                <w:sz w:val="16"/>
                <w:szCs w:val="16"/>
              </w:rPr>
              <w:t>95% Confidence Interval</w:t>
            </w:r>
          </w:p>
        </w:tc>
        <w:tc>
          <w:tcPr>
            <w:tcW w:w="807" w:type="dxa"/>
            <w:noWrap/>
            <w:hideMark/>
          </w:tcPr>
          <w:p w14:paraId="67604BB5" w14:textId="77777777" w:rsidR="00A24E19" w:rsidRPr="00A24E19" w:rsidRDefault="00A24E19" w:rsidP="00A24E19">
            <w:pPr>
              <w:spacing w:line="360" w:lineRule="auto"/>
              <w:rPr>
                <w:sz w:val="16"/>
                <w:szCs w:val="16"/>
              </w:rPr>
            </w:pPr>
            <w:r w:rsidRPr="00A24E19">
              <w:rPr>
                <w:sz w:val="16"/>
                <w:szCs w:val="16"/>
              </w:rPr>
              <w:t>(0.7894, 0.8157)</w:t>
            </w:r>
          </w:p>
        </w:tc>
        <w:tc>
          <w:tcPr>
            <w:tcW w:w="1444" w:type="dxa"/>
            <w:noWrap/>
            <w:hideMark/>
          </w:tcPr>
          <w:p w14:paraId="744545C7" w14:textId="77777777" w:rsidR="00A24E19" w:rsidRPr="00A24E19" w:rsidRDefault="00A24E19" w:rsidP="00A24E19">
            <w:pPr>
              <w:spacing w:line="360" w:lineRule="auto"/>
              <w:rPr>
                <w:sz w:val="16"/>
                <w:szCs w:val="16"/>
              </w:rPr>
            </w:pPr>
            <w:r w:rsidRPr="00A24E19">
              <w:rPr>
                <w:sz w:val="16"/>
                <w:szCs w:val="16"/>
              </w:rPr>
              <w:t>(0.7815, 0.8587)</w:t>
            </w:r>
          </w:p>
        </w:tc>
        <w:tc>
          <w:tcPr>
            <w:tcW w:w="1444" w:type="dxa"/>
            <w:noWrap/>
            <w:hideMark/>
          </w:tcPr>
          <w:p w14:paraId="2092DA22" w14:textId="77777777" w:rsidR="00A24E19" w:rsidRPr="00A24E19" w:rsidRDefault="00A24E19" w:rsidP="00A24E19">
            <w:pPr>
              <w:spacing w:line="360" w:lineRule="auto"/>
              <w:rPr>
                <w:sz w:val="16"/>
                <w:szCs w:val="16"/>
              </w:rPr>
            </w:pPr>
            <w:r w:rsidRPr="00A24E19">
              <w:rPr>
                <w:sz w:val="16"/>
                <w:szCs w:val="16"/>
              </w:rPr>
              <w:t>(0.8196, 0.8443)</w:t>
            </w:r>
          </w:p>
        </w:tc>
        <w:tc>
          <w:tcPr>
            <w:tcW w:w="1444" w:type="dxa"/>
            <w:noWrap/>
            <w:hideMark/>
          </w:tcPr>
          <w:p w14:paraId="3CC70120" w14:textId="77777777" w:rsidR="00A24E19" w:rsidRPr="00A24E19" w:rsidRDefault="00A24E19" w:rsidP="00A24E19">
            <w:pPr>
              <w:spacing w:line="360" w:lineRule="auto"/>
              <w:rPr>
                <w:sz w:val="16"/>
                <w:szCs w:val="16"/>
              </w:rPr>
            </w:pPr>
            <w:r w:rsidRPr="00A24E19">
              <w:rPr>
                <w:sz w:val="16"/>
                <w:szCs w:val="16"/>
              </w:rPr>
              <w:t>(0.7761, 0.8541)</w:t>
            </w:r>
          </w:p>
        </w:tc>
        <w:tc>
          <w:tcPr>
            <w:tcW w:w="1510" w:type="dxa"/>
            <w:noWrap/>
            <w:hideMark/>
          </w:tcPr>
          <w:p w14:paraId="3982F9FF" w14:textId="77777777" w:rsidR="00A24E19" w:rsidRPr="00A24E19" w:rsidRDefault="00A24E19" w:rsidP="00A24E19">
            <w:pPr>
              <w:spacing w:line="360" w:lineRule="auto"/>
              <w:rPr>
                <w:sz w:val="16"/>
                <w:szCs w:val="16"/>
              </w:rPr>
            </w:pPr>
            <w:r w:rsidRPr="00A24E19">
              <w:rPr>
                <w:sz w:val="16"/>
                <w:szCs w:val="16"/>
              </w:rPr>
              <w:t>(0.9802, 0.9885)</w:t>
            </w:r>
          </w:p>
        </w:tc>
        <w:tc>
          <w:tcPr>
            <w:tcW w:w="1444" w:type="dxa"/>
            <w:noWrap/>
            <w:hideMark/>
          </w:tcPr>
          <w:p w14:paraId="70BD8F83" w14:textId="77777777" w:rsidR="00A24E19" w:rsidRPr="00A24E19" w:rsidRDefault="00A24E19" w:rsidP="00A24E19">
            <w:pPr>
              <w:spacing w:line="360" w:lineRule="auto"/>
              <w:rPr>
                <w:sz w:val="16"/>
                <w:szCs w:val="16"/>
              </w:rPr>
            </w:pPr>
            <w:r w:rsidRPr="00A24E19">
              <w:rPr>
                <w:sz w:val="16"/>
                <w:szCs w:val="16"/>
              </w:rPr>
              <w:t>(0.7788, 0.8564)</w:t>
            </w:r>
          </w:p>
        </w:tc>
      </w:tr>
      <w:tr w:rsidR="00A24E19" w:rsidRPr="00A24E19" w14:paraId="1CF29B17" w14:textId="77777777" w:rsidTr="008116C8">
        <w:trPr>
          <w:trHeight w:val="320"/>
        </w:trPr>
        <w:tc>
          <w:tcPr>
            <w:tcW w:w="2072" w:type="dxa"/>
            <w:noWrap/>
            <w:hideMark/>
          </w:tcPr>
          <w:p w14:paraId="770ED902" w14:textId="77777777" w:rsidR="00A24E19" w:rsidRPr="00A24E19" w:rsidRDefault="00A24E19" w:rsidP="00A24E19">
            <w:pPr>
              <w:spacing w:line="360" w:lineRule="auto"/>
              <w:rPr>
                <w:sz w:val="16"/>
                <w:szCs w:val="16"/>
              </w:rPr>
            </w:pPr>
            <w:r w:rsidRPr="00A24E19">
              <w:rPr>
                <w:sz w:val="16"/>
                <w:szCs w:val="16"/>
              </w:rPr>
              <w:t>No Information Rate</w:t>
            </w:r>
          </w:p>
        </w:tc>
        <w:tc>
          <w:tcPr>
            <w:tcW w:w="807" w:type="dxa"/>
            <w:noWrap/>
            <w:hideMark/>
          </w:tcPr>
          <w:p w14:paraId="0FA82228" w14:textId="77777777" w:rsidR="00A24E19" w:rsidRPr="00A24E19" w:rsidRDefault="00A24E19" w:rsidP="00A24E19">
            <w:pPr>
              <w:spacing w:line="360" w:lineRule="auto"/>
              <w:rPr>
                <w:sz w:val="16"/>
                <w:szCs w:val="16"/>
              </w:rPr>
            </w:pPr>
            <w:r w:rsidRPr="00A24E19">
              <w:rPr>
                <w:sz w:val="16"/>
                <w:szCs w:val="16"/>
              </w:rPr>
              <w:t>0.5983</w:t>
            </w:r>
          </w:p>
        </w:tc>
        <w:tc>
          <w:tcPr>
            <w:tcW w:w="1444" w:type="dxa"/>
            <w:noWrap/>
            <w:hideMark/>
          </w:tcPr>
          <w:p w14:paraId="403318E5" w14:textId="77777777" w:rsidR="00A24E19" w:rsidRPr="00A24E19" w:rsidRDefault="00A24E19" w:rsidP="00A24E19">
            <w:pPr>
              <w:spacing w:line="360" w:lineRule="auto"/>
              <w:rPr>
                <w:sz w:val="16"/>
                <w:szCs w:val="16"/>
              </w:rPr>
            </w:pPr>
            <w:r w:rsidRPr="00A24E19">
              <w:rPr>
                <w:sz w:val="16"/>
                <w:szCs w:val="16"/>
              </w:rPr>
              <w:t>0.605</w:t>
            </w:r>
          </w:p>
        </w:tc>
        <w:tc>
          <w:tcPr>
            <w:tcW w:w="1444" w:type="dxa"/>
            <w:noWrap/>
            <w:hideMark/>
          </w:tcPr>
          <w:p w14:paraId="034EE429" w14:textId="77777777" w:rsidR="00A24E19" w:rsidRPr="00A24E19" w:rsidRDefault="00A24E19" w:rsidP="00A24E19">
            <w:pPr>
              <w:spacing w:line="360" w:lineRule="auto"/>
              <w:rPr>
                <w:sz w:val="16"/>
                <w:szCs w:val="16"/>
              </w:rPr>
            </w:pPr>
            <w:r w:rsidRPr="00A24E19">
              <w:rPr>
                <w:sz w:val="16"/>
                <w:szCs w:val="16"/>
              </w:rPr>
              <w:t>0.5983</w:t>
            </w:r>
          </w:p>
        </w:tc>
        <w:tc>
          <w:tcPr>
            <w:tcW w:w="1444" w:type="dxa"/>
            <w:noWrap/>
            <w:hideMark/>
          </w:tcPr>
          <w:p w14:paraId="049399A4" w14:textId="77777777" w:rsidR="00A24E19" w:rsidRPr="00A24E19" w:rsidRDefault="00A24E19" w:rsidP="00A24E19">
            <w:pPr>
              <w:spacing w:line="360" w:lineRule="auto"/>
              <w:rPr>
                <w:sz w:val="16"/>
                <w:szCs w:val="16"/>
              </w:rPr>
            </w:pPr>
            <w:r w:rsidRPr="00A24E19">
              <w:rPr>
                <w:sz w:val="16"/>
                <w:szCs w:val="16"/>
              </w:rPr>
              <w:t>0.605</w:t>
            </w:r>
          </w:p>
        </w:tc>
        <w:tc>
          <w:tcPr>
            <w:tcW w:w="1510" w:type="dxa"/>
            <w:noWrap/>
            <w:hideMark/>
          </w:tcPr>
          <w:p w14:paraId="2D79EA85" w14:textId="77777777" w:rsidR="00A24E19" w:rsidRPr="00A24E19" w:rsidRDefault="00A24E19" w:rsidP="00A24E19">
            <w:pPr>
              <w:spacing w:line="360" w:lineRule="auto"/>
              <w:rPr>
                <w:sz w:val="16"/>
                <w:szCs w:val="16"/>
              </w:rPr>
            </w:pPr>
            <w:r w:rsidRPr="00A24E19">
              <w:rPr>
                <w:sz w:val="16"/>
                <w:szCs w:val="16"/>
              </w:rPr>
              <w:t>0.5983</w:t>
            </w:r>
          </w:p>
        </w:tc>
        <w:tc>
          <w:tcPr>
            <w:tcW w:w="1444" w:type="dxa"/>
            <w:noWrap/>
            <w:hideMark/>
          </w:tcPr>
          <w:p w14:paraId="3926B4CB" w14:textId="77777777" w:rsidR="00A24E19" w:rsidRPr="00A24E19" w:rsidRDefault="00A24E19" w:rsidP="00A24E19">
            <w:pPr>
              <w:spacing w:line="360" w:lineRule="auto"/>
              <w:rPr>
                <w:sz w:val="16"/>
                <w:szCs w:val="16"/>
              </w:rPr>
            </w:pPr>
            <w:r w:rsidRPr="00A24E19">
              <w:rPr>
                <w:sz w:val="16"/>
                <w:szCs w:val="16"/>
              </w:rPr>
              <w:t>0.605</w:t>
            </w:r>
          </w:p>
        </w:tc>
      </w:tr>
      <w:tr w:rsidR="008116C8" w:rsidRPr="00A24E19" w14:paraId="3127534A" w14:textId="77777777" w:rsidTr="008116C8">
        <w:trPr>
          <w:trHeight w:val="320"/>
        </w:trPr>
        <w:tc>
          <w:tcPr>
            <w:tcW w:w="2072" w:type="dxa"/>
            <w:noWrap/>
            <w:hideMark/>
          </w:tcPr>
          <w:p w14:paraId="22347A27" w14:textId="77777777" w:rsidR="008116C8" w:rsidRPr="00A24E19" w:rsidRDefault="008116C8" w:rsidP="008116C8">
            <w:pPr>
              <w:spacing w:line="360" w:lineRule="auto"/>
              <w:rPr>
                <w:sz w:val="16"/>
                <w:szCs w:val="16"/>
              </w:rPr>
            </w:pPr>
            <w:r w:rsidRPr="00A24E19">
              <w:rPr>
                <w:sz w:val="16"/>
                <w:szCs w:val="16"/>
              </w:rPr>
              <w:t>P-Value [Acc &gt; NIR]</w:t>
            </w:r>
          </w:p>
        </w:tc>
        <w:tc>
          <w:tcPr>
            <w:tcW w:w="807" w:type="dxa"/>
            <w:noWrap/>
            <w:hideMark/>
          </w:tcPr>
          <w:p w14:paraId="523EF7DE" w14:textId="4CF4D497" w:rsidR="008116C8" w:rsidRPr="00A24E19" w:rsidRDefault="008116C8" w:rsidP="008116C8">
            <w:pPr>
              <w:spacing w:line="360" w:lineRule="auto"/>
              <w:rPr>
                <w:sz w:val="16"/>
                <w:szCs w:val="16"/>
              </w:rPr>
            </w:pPr>
            <w:r>
              <w:rPr>
                <w:sz w:val="16"/>
                <w:szCs w:val="16"/>
              </w:rPr>
              <w:t>2.2E-16</w:t>
            </w:r>
          </w:p>
        </w:tc>
        <w:tc>
          <w:tcPr>
            <w:tcW w:w="1444" w:type="dxa"/>
            <w:noWrap/>
            <w:hideMark/>
          </w:tcPr>
          <w:p w14:paraId="54B7E759" w14:textId="43697796" w:rsidR="008116C8" w:rsidRPr="00A24E19" w:rsidRDefault="008116C8" w:rsidP="008116C8">
            <w:pPr>
              <w:spacing w:line="360" w:lineRule="auto"/>
              <w:rPr>
                <w:sz w:val="16"/>
                <w:szCs w:val="16"/>
              </w:rPr>
            </w:pPr>
            <w:r w:rsidRPr="00B33357">
              <w:rPr>
                <w:sz w:val="16"/>
                <w:szCs w:val="16"/>
              </w:rPr>
              <w:t>2.2E-16</w:t>
            </w:r>
          </w:p>
        </w:tc>
        <w:tc>
          <w:tcPr>
            <w:tcW w:w="1444" w:type="dxa"/>
            <w:noWrap/>
            <w:hideMark/>
          </w:tcPr>
          <w:p w14:paraId="2E332A28" w14:textId="49865C40" w:rsidR="008116C8" w:rsidRPr="00A24E19" w:rsidRDefault="008116C8" w:rsidP="008116C8">
            <w:pPr>
              <w:spacing w:line="360" w:lineRule="auto"/>
              <w:rPr>
                <w:sz w:val="16"/>
                <w:szCs w:val="16"/>
              </w:rPr>
            </w:pPr>
            <w:r w:rsidRPr="00B33357">
              <w:rPr>
                <w:sz w:val="16"/>
                <w:szCs w:val="16"/>
              </w:rPr>
              <w:t>2.2E-16</w:t>
            </w:r>
          </w:p>
        </w:tc>
        <w:tc>
          <w:tcPr>
            <w:tcW w:w="1444" w:type="dxa"/>
            <w:noWrap/>
            <w:hideMark/>
          </w:tcPr>
          <w:p w14:paraId="7BE51ECA" w14:textId="55034893" w:rsidR="008116C8" w:rsidRPr="00A24E19" w:rsidRDefault="008116C8" w:rsidP="008116C8">
            <w:pPr>
              <w:spacing w:line="360" w:lineRule="auto"/>
              <w:rPr>
                <w:sz w:val="16"/>
                <w:szCs w:val="16"/>
              </w:rPr>
            </w:pPr>
            <w:r w:rsidRPr="00B33357">
              <w:rPr>
                <w:sz w:val="16"/>
                <w:szCs w:val="16"/>
              </w:rPr>
              <w:t>2.2E-16</w:t>
            </w:r>
          </w:p>
        </w:tc>
        <w:tc>
          <w:tcPr>
            <w:tcW w:w="1510" w:type="dxa"/>
            <w:noWrap/>
            <w:hideMark/>
          </w:tcPr>
          <w:p w14:paraId="1FDB188E" w14:textId="0722C9DD" w:rsidR="008116C8" w:rsidRPr="00A24E19" w:rsidRDefault="008116C8" w:rsidP="008116C8">
            <w:pPr>
              <w:spacing w:line="360" w:lineRule="auto"/>
              <w:rPr>
                <w:sz w:val="16"/>
                <w:szCs w:val="16"/>
              </w:rPr>
            </w:pPr>
            <w:r w:rsidRPr="00B33357">
              <w:rPr>
                <w:sz w:val="16"/>
                <w:szCs w:val="16"/>
              </w:rPr>
              <w:t>2.2E-16</w:t>
            </w:r>
          </w:p>
        </w:tc>
        <w:tc>
          <w:tcPr>
            <w:tcW w:w="1444" w:type="dxa"/>
            <w:noWrap/>
            <w:hideMark/>
          </w:tcPr>
          <w:p w14:paraId="3349CC17" w14:textId="089DBC1A" w:rsidR="008116C8" w:rsidRPr="00A24E19" w:rsidRDefault="008116C8" w:rsidP="008116C8">
            <w:pPr>
              <w:spacing w:line="360" w:lineRule="auto"/>
              <w:rPr>
                <w:sz w:val="16"/>
                <w:szCs w:val="16"/>
              </w:rPr>
            </w:pPr>
            <w:r w:rsidRPr="00B33357">
              <w:rPr>
                <w:sz w:val="16"/>
                <w:szCs w:val="16"/>
              </w:rPr>
              <w:t>2.2E-16</w:t>
            </w:r>
          </w:p>
        </w:tc>
      </w:tr>
      <w:tr w:rsidR="00A24E19" w:rsidRPr="00A24E19" w14:paraId="51E6CA04" w14:textId="77777777" w:rsidTr="008116C8">
        <w:trPr>
          <w:trHeight w:val="320"/>
        </w:trPr>
        <w:tc>
          <w:tcPr>
            <w:tcW w:w="2072" w:type="dxa"/>
            <w:noWrap/>
            <w:hideMark/>
          </w:tcPr>
          <w:p w14:paraId="4CB31BEB" w14:textId="77777777" w:rsidR="00A24E19" w:rsidRPr="00A24E19" w:rsidRDefault="00A24E19" w:rsidP="00A24E19">
            <w:pPr>
              <w:spacing w:line="360" w:lineRule="auto"/>
              <w:rPr>
                <w:sz w:val="16"/>
                <w:szCs w:val="16"/>
              </w:rPr>
            </w:pPr>
            <w:r w:rsidRPr="00A24E19">
              <w:rPr>
                <w:sz w:val="16"/>
                <w:szCs w:val="16"/>
              </w:rPr>
              <w:t>Kappa</w:t>
            </w:r>
          </w:p>
        </w:tc>
        <w:tc>
          <w:tcPr>
            <w:tcW w:w="807" w:type="dxa"/>
            <w:noWrap/>
            <w:hideMark/>
          </w:tcPr>
          <w:p w14:paraId="0E42DEA4" w14:textId="77777777" w:rsidR="00A24E19" w:rsidRPr="00A24E19" w:rsidRDefault="00A24E19" w:rsidP="00A24E19">
            <w:pPr>
              <w:spacing w:line="360" w:lineRule="auto"/>
              <w:rPr>
                <w:sz w:val="16"/>
                <w:szCs w:val="16"/>
              </w:rPr>
            </w:pPr>
            <w:r w:rsidRPr="00A24E19">
              <w:rPr>
                <w:sz w:val="16"/>
                <w:szCs w:val="16"/>
              </w:rPr>
              <w:t>0.5799</w:t>
            </w:r>
          </w:p>
        </w:tc>
        <w:tc>
          <w:tcPr>
            <w:tcW w:w="1444" w:type="dxa"/>
            <w:noWrap/>
            <w:hideMark/>
          </w:tcPr>
          <w:p w14:paraId="3663EC01" w14:textId="77777777" w:rsidR="00A24E19" w:rsidRPr="00A24E19" w:rsidRDefault="00A24E19" w:rsidP="00A24E19">
            <w:pPr>
              <w:spacing w:line="360" w:lineRule="auto"/>
              <w:rPr>
                <w:sz w:val="16"/>
                <w:szCs w:val="16"/>
              </w:rPr>
            </w:pPr>
            <w:r w:rsidRPr="00A24E19">
              <w:rPr>
                <w:sz w:val="16"/>
                <w:szCs w:val="16"/>
              </w:rPr>
              <w:t>0.6216</w:t>
            </w:r>
          </w:p>
        </w:tc>
        <w:tc>
          <w:tcPr>
            <w:tcW w:w="1444" w:type="dxa"/>
            <w:noWrap/>
            <w:hideMark/>
          </w:tcPr>
          <w:p w14:paraId="3261C592" w14:textId="77777777" w:rsidR="00A24E19" w:rsidRPr="00A24E19" w:rsidRDefault="00A24E19" w:rsidP="00A24E19">
            <w:pPr>
              <w:spacing w:line="360" w:lineRule="auto"/>
              <w:rPr>
                <w:sz w:val="16"/>
                <w:szCs w:val="16"/>
              </w:rPr>
            </w:pPr>
            <w:r w:rsidRPr="00A24E19">
              <w:rPr>
                <w:sz w:val="16"/>
                <w:szCs w:val="16"/>
              </w:rPr>
              <w:t>0.6512</w:t>
            </w:r>
          </w:p>
        </w:tc>
        <w:tc>
          <w:tcPr>
            <w:tcW w:w="1444" w:type="dxa"/>
            <w:noWrap/>
            <w:hideMark/>
          </w:tcPr>
          <w:p w14:paraId="6BE53865" w14:textId="77777777" w:rsidR="00A24E19" w:rsidRPr="00A24E19" w:rsidRDefault="00A24E19" w:rsidP="00A24E19">
            <w:pPr>
              <w:spacing w:line="360" w:lineRule="auto"/>
              <w:rPr>
                <w:sz w:val="16"/>
                <w:szCs w:val="16"/>
              </w:rPr>
            </w:pPr>
            <w:r w:rsidRPr="00A24E19">
              <w:rPr>
                <w:sz w:val="16"/>
                <w:szCs w:val="16"/>
              </w:rPr>
              <w:t>0.6177</w:t>
            </w:r>
          </w:p>
        </w:tc>
        <w:tc>
          <w:tcPr>
            <w:tcW w:w="1510" w:type="dxa"/>
            <w:noWrap/>
            <w:hideMark/>
          </w:tcPr>
          <w:p w14:paraId="53B16A09" w14:textId="77777777" w:rsidR="00A24E19" w:rsidRPr="00A24E19" w:rsidRDefault="00A24E19" w:rsidP="00A24E19">
            <w:pPr>
              <w:spacing w:line="360" w:lineRule="auto"/>
              <w:rPr>
                <w:sz w:val="16"/>
                <w:szCs w:val="16"/>
              </w:rPr>
            </w:pPr>
            <w:r w:rsidRPr="00A24E19">
              <w:rPr>
                <w:sz w:val="16"/>
                <w:szCs w:val="16"/>
              </w:rPr>
              <w:t>0.9681</w:t>
            </w:r>
          </w:p>
        </w:tc>
        <w:tc>
          <w:tcPr>
            <w:tcW w:w="1444" w:type="dxa"/>
            <w:noWrap/>
            <w:hideMark/>
          </w:tcPr>
          <w:p w14:paraId="583DB21C" w14:textId="77777777" w:rsidR="00A24E19" w:rsidRPr="00A24E19" w:rsidRDefault="00A24E19" w:rsidP="00A24E19">
            <w:pPr>
              <w:spacing w:line="360" w:lineRule="auto"/>
              <w:rPr>
                <w:sz w:val="16"/>
                <w:szCs w:val="16"/>
              </w:rPr>
            </w:pPr>
            <w:r w:rsidRPr="00A24E19">
              <w:rPr>
                <w:sz w:val="16"/>
                <w:szCs w:val="16"/>
              </w:rPr>
              <w:t>0.6201</w:t>
            </w:r>
          </w:p>
        </w:tc>
      </w:tr>
      <w:tr w:rsidR="00A24E19" w:rsidRPr="00A24E19" w14:paraId="26A47068" w14:textId="77777777" w:rsidTr="008116C8">
        <w:trPr>
          <w:trHeight w:val="320"/>
        </w:trPr>
        <w:tc>
          <w:tcPr>
            <w:tcW w:w="2072" w:type="dxa"/>
            <w:noWrap/>
            <w:hideMark/>
          </w:tcPr>
          <w:p w14:paraId="1DE0E03C" w14:textId="77777777" w:rsidR="00A24E19" w:rsidRPr="00A24E19" w:rsidRDefault="00A24E19" w:rsidP="00A24E19">
            <w:pPr>
              <w:spacing w:line="360" w:lineRule="auto"/>
              <w:rPr>
                <w:sz w:val="16"/>
                <w:szCs w:val="16"/>
              </w:rPr>
            </w:pPr>
            <w:proofErr w:type="spellStart"/>
            <w:r w:rsidRPr="00A24E19">
              <w:rPr>
                <w:sz w:val="16"/>
                <w:szCs w:val="16"/>
              </w:rPr>
              <w:t>Mcnemar's</w:t>
            </w:r>
            <w:proofErr w:type="spellEnd"/>
            <w:r w:rsidRPr="00A24E19">
              <w:rPr>
                <w:sz w:val="16"/>
                <w:szCs w:val="16"/>
              </w:rPr>
              <w:t xml:space="preserve"> Test P-Value</w:t>
            </w:r>
          </w:p>
        </w:tc>
        <w:tc>
          <w:tcPr>
            <w:tcW w:w="807" w:type="dxa"/>
            <w:noWrap/>
            <w:hideMark/>
          </w:tcPr>
          <w:p w14:paraId="57071D09" w14:textId="6322DC52" w:rsidR="00A24E19" w:rsidRPr="00A24E19" w:rsidRDefault="00A24E19" w:rsidP="00A24E19">
            <w:pPr>
              <w:spacing w:line="360" w:lineRule="auto"/>
              <w:rPr>
                <w:sz w:val="16"/>
                <w:szCs w:val="16"/>
              </w:rPr>
            </w:pPr>
            <w:r w:rsidRPr="00A24E19">
              <w:rPr>
                <w:sz w:val="16"/>
                <w:szCs w:val="16"/>
              </w:rPr>
              <w:t>2.5</w:t>
            </w:r>
            <w:r w:rsidR="008116C8">
              <w:rPr>
                <w:sz w:val="16"/>
                <w:szCs w:val="16"/>
              </w:rPr>
              <w:t>7</w:t>
            </w:r>
            <w:r w:rsidRPr="00A24E19">
              <w:rPr>
                <w:sz w:val="16"/>
                <w:szCs w:val="16"/>
              </w:rPr>
              <w:t>E-14</w:t>
            </w:r>
          </w:p>
        </w:tc>
        <w:tc>
          <w:tcPr>
            <w:tcW w:w="1444" w:type="dxa"/>
            <w:noWrap/>
            <w:hideMark/>
          </w:tcPr>
          <w:p w14:paraId="46F1C7CC" w14:textId="77777777" w:rsidR="00A24E19" w:rsidRPr="00A24E19" w:rsidRDefault="00A24E19" w:rsidP="00A24E19">
            <w:pPr>
              <w:spacing w:line="360" w:lineRule="auto"/>
              <w:rPr>
                <w:sz w:val="16"/>
                <w:szCs w:val="16"/>
              </w:rPr>
            </w:pPr>
            <w:r w:rsidRPr="00A24E19">
              <w:rPr>
                <w:sz w:val="16"/>
                <w:szCs w:val="16"/>
              </w:rPr>
              <w:t>0.05758</w:t>
            </w:r>
          </w:p>
        </w:tc>
        <w:tc>
          <w:tcPr>
            <w:tcW w:w="1444" w:type="dxa"/>
            <w:noWrap/>
            <w:hideMark/>
          </w:tcPr>
          <w:p w14:paraId="448ABBAB" w14:textId="77777777" w:rsidR="00A24E19" w:rsidRPr="00A24E19" w:rsidRDefault="00A24E19" w:rsidP="00A24E19">
            <w:pPr>
              <w:spacing w:line="360" w:lineRule="auto"/>
              <w:rPr>
                <w:sz w:val="16"/>
                <w:szCs w:val="16"/>
              </w:rPr>
            </w:pPr>
            <w:r w:rsidRPr="00A24E19">
              <w:rPr>
                <w:sz w:val="16"/>
                <w:szCs w:val="16"/>
              </w:rPr>
              <w:t>0.8388</w:t>
            </w:r>
          </w:p>
        </w:tc>
        <w:tc>
          <w:tcPr>
            <w:tcW w:w="1444" w:type="dxa"/>
            <w:noWrap/>
            <w:hideMark/>
          </w:tcPr>
          <w:p w14:paraId="194E71CE" w14:textId="77777777" w:rsidR="00A24E19" w:rsidRPr="00A24E19" w:rsidRDefault="00A24E19" w:rsidP="00A24E19">
            <w:pPr>
              <w:spacing w:line="360" w:lineRule="auto"/>
              <w:rPr>
                <w:sz w:val="16"/>
                <w:szCs w:val="16"/>
              </w:rPr>
            </w:pPr>
            <w:r w:rsidRPr="00A24E19">
              <w:rPr>
                <w:sz w:val="16"/>
                <w:szCs w:val="16"/>
              </w:rPr>
              <w:t>1</w:t>
            </w:r>
          </w:p>
        </w:tc>
        <w:tc>
          <w:tcPr>
            <w:tcW w:w="1510" w:type="dxa"/>
            <w:noWrap/>
            <w:hideMark/>
          </w:tcPr>
          <w:p w14:paraId="7170A7C7" w14:textId="77777777" w:rsidR="00A24E19" w:rsidRPr="00A24E19" w:rsidRDefault="00A24E19" w:rsidP="00A24E19">
            <w:pPr>
              <w:spacing w:line="360" w:lineRule="auto"/>
              <w:rPr>
                <w:sz w:val="16"/>
                <w:szCs w:val="16"/>
              </w:rPr>
            </w:pPr>
            <w:r w:rsidRPr="00A24E19">
              <w:rPr>
                <w:sz w:val="16"/>
                <w:szCs w:val="16"/>
              </w:rPr>
              <w:t>0.000001208</w:t>
            </w:r>
          </w:p>
        </w:tc>
        <w:tc>
          <w:tcPr>
            <w:tcW w:w="1444" w:type="dxa"/>
            <w:noWrap/>
            <w:hideMark/>
          </w:tcPr>
          <w:p w14:paraId="09E16320" w14:textId="77777777" w:rsidR="00A24E19" w:rsidRPr="00A24E19" w:rsidRDefault="00A24E19" w:rsidP="00A24E19">
            <w:pPr>
              <w:spacing w:line="360" w:lineRule="auto"/>
              <w:rPr>
                <w:sz w:val="16"/>
                <w:szCs w:val="16"/>
              </w:rPr>
            </w:pPr>
            <w:r w:rsidRPr="00A24E19">
              <w:rPr>
                <w:sz w:val="16"/>
                <w:szCs w:val="16"/>
              </w:rPr>
              <w:t>0.4094</w:t>
            </w:r>
          </w:p>
        </w:tc>
      </w:tr>
      <w:tr w:rsidR="00A24E19" w:rsidRPr="00A24E19" w14:paraId="7894C223" w14:textId="77777777" w:rsidTr="008116C8">
        <w:trPr>
          <w:trHeight w:val="320"/>
        </w:trPr>
        <w:tc>
          <w:tcPr>
            <w:tcW w:w="2072" w:type="dxa"/>
            <w:noWrap/>
            <w:hideMark/>
          </w:tcPr>
          <w:p w14:paraId="0D791EF3" w14:textId="77777777" w:rsidR="00A24E19" w:rsidRPr="00A24E19" w:rsidRDefault="00A24E19" w:rsidP="00A24E19">
            <w:pPr>
              <w:spacing w:line="360" w:lineRule="auto"/>
              <w:rPr>
                <w:sz w:val="16"/>
                <w:szCs w:val="16"/>
              </w:rPr>
            </w:pPr>
            <w:r w:rsidRPr="00A24E19">
              <w:rPr>
                <w:sz w:val="16"/>
                <w:szCs w:val="16"/>
              </w:rPr>
              <w:t>Sensitivity</w:t>
            </w:r>
          </w:p>
        </w:tc>
        <w:tc>
          <w:tcPr>
            <w:tcW w:w="807" w:type="dxa"/>
            <w:noWrap/>
            <w:hideMark/>
          </w:tcPr>
          <w:p w14:paraId="7AA50998" w14:textId="77777777" w:rsidR="00A24E19" w:rsidRPr="00A24E19" w:rsidRDefault="00A24E19" w:rsidP="00A24E19">
            <w:pPr>
              <w:spacing w:line="360" w:lineRule="auto"/>
              <w:rPr>
                <w:sz w:val="16"/>
                <w:szCs w:val="16"/>
              </w:rPr>
            </w:pPr>
            <w:r w:rsidRPr="00A24E19">
              <w:rPr>
                <w:sz w:val="16"/>
                <w:szCs w:val="16"/>
              </w:rPr>
              <w:t>0.8825</w:t>
            </w:r>
          </w:p>
        </w:tc>
        <w:tc>
          <w:tcPr>
            <w:tcW w:w="1444" w:type="dxa"/>
            <w:noWrap/>
            <w:hideMark/>
          </w:tcPr>
          <w:p w14:paraId="286E0AB3" w14:textId="77777777" w:rsidR="00A24E19" w:rsidRPr="00A24E19" w:rsidRDefault="00A24E19" w:rsidP="00A24E19">
            <w:pPr>
              <w:spacing w:line="360" w:lineRule="auto"/>
              <w:rPr>
                <w:sz w:val="16"/>
                <w:szCs w:val="16"/>
              </w:rPr>
            </w:pPr>
            <w:r w:rsidRPr="00A24E19">
              <w:rPr>
                <w:sz w:val="16"/>
                <w:szCs w:val="16"/>
              </w:rPr>
              <w:t>0.8884</w:t>
            </w:r>
          </w:p>
        </w:tc>
        <w:tc>
          <w:tcPr>
            <w:tcW w:w="1444" w:type="dxa"/>
            <w:noWrap/>
            <w:hideMark/>
          </w:tcPr>
          <w:p w14:paraId="209D3FE2" w14:textId="77777777" w:rsidR="00A24E19" w:rsidRPr="00A24E19" w:rsidRDefault="00A24E19" w:rsidP="00A24E19">
            <w:pPr>
              <w:spacing w:line="360" w:lineRule="auto"/>
              <w:rPr>
                <w:sz w:val="16"/>
                <w:szCs w:val="16"/>
              </w:rPr>
            </w:pPr>
            <w:r w:rsidRPr="00A24E19">
              <w:rPr>
                <w:sz w:val="16"/>
                <w:szCs w:val="16"/>
              </w:rPr>
              <w:t>0.8584</w:t>
            </w:r>
          </w:p>
        </w:tc>
        <w:tc>
          <w:tcPr>
            <w:tcW w:w="1444" w:type="dxa"/>
            <w:noWrap/>
            <w:hideMark/>
          </w:tcPr>
          <w:p w14:paraId="4BA8862F" w14:textId="77777777" w:rsidR="00A24E19" w:rsidRPr="00A24E19" w:rsidRDefault="00A24E19" w:rsidP="00A24E19">
            <w:pPr>
              <w:spacing w:line="360" w:lineRule="auto"/>
              <w:rPr>
                <w:sz w:val="16"/>
                <w:szCs w:val="16"/>
              </w:rPr>
            </w:pPr>
            <w:r w:rsidRPr="00A24E19">
              <w:rPr>
                <w:sz w:val="16"/>
                <w:szCs w:val="16"/>
              </w:rPr>
              <w:t>0.8512</w:t>
            </w:r>
          </w:p>
        </w:tc>
        <w:tc>
          <w:tcPr>
            <w:tcW w:w="1510" w:type="dxa"/>
            <w:noWrap/>
            <w:hideMark/>
          </w:tcPr>
          <w:p w14:paraId="1B30A50C" w14:textId="77777777" w:rsidR="00A24E19" w:rsidRPr="00A24E19" w:rsidRDefault="00A24E19" w:rsidP="00A24E19">
            <w:pPr>
              <w:spacing w:line="360" w:lineRule="auto"/>
              <w:rPr>
                <w:sz w:val="16"/>
                <w:szCs w:val="16"/>
              </w:rPr>
            </w:pPr>
            <w:r w:rsidRPr="00A24E19">
              <w:rPr>
                <w:sz w:val="16"/>
                <w:szCs w:val="16"/>
              </w:rPr>
              <w:t>0.9958</w:t>
            </w:r>
          </w:p>
        </w:tc>
        <w:tc>
          <w:tcPr>
            <w:tcW w:w="1444" w:type="dxa"/>
            <w:noWrap/>
            <w:hideMark/>
          </w:tcPr>
          <w:p w14:paraId="34388D62" w14:textId="77777777" w:rsidR="00A24E19" w:rsidRPr="00A24E19" w:rsidRDefault="00A24E19" w:rsidP="00A24E19">
            <w:pPr>
              <w:spacing w:line="360" w:lineRule="auto"/>
              <w:rPr>
                <w:sz w:val="16"/>
                <w:szCs w:val="16"/>
              </w:rPr>
            </w:pPr>
            <w:r w:rsidRPr="00A24E19">
              <w:rPr>
                <w:sz w:val="16"/>
                <w:szCs w:val="16"/>
              </w:rPr>
              <w:t>0.8678</w:t>
            </w:r>
          </w:p>
        </w:tc>
      </w:tr>
      <w:tr w:rsidR="00A24E19" w:rsidRPr="00A24E19" w14:paraId="73ABF1A9" w14:textId="77777777" w:rsidTr="008116C8">
        <w:trPr>
          <w:trHeight w:val="320"/>
        </w:trPr>
        <w:tc>
          <w:tcPr>
            <w:tcW w:w="2072" w:type="dxa"/>
            <w:noWrap/>
            <w:hideMark/>
          </w:tcPr>
          <w:p w14:paraId="7DE8BB3D" w14:textId="77777777" w:rsidR="00A24E19" w:rsidRPr="00A24E19" w:rsidRDefault="00A24E19" w:rsidP="00A24E19">
            <w:pPr>
              <w:spacing w:line="360" w:lineRule="auto"/>
              <w:rPr>
                <w:sz w:val="16"/>
                <w:szCs w:val="16"/>
              </w:rPr>
            </w:pPr>
            <w:r w:rsidRPr="00A24E19">
              <w:rPr>
                <w:sz w:val="16"/>
                <w:szCs w:val="16"/>
              </w:rPr>
              <w:t>Specificity</w:t>
            </w:r>
          </w:p>
        </w:tc>
        <w:tc>
          <w:tcPr>
            <w:tcW w:w="807" w:type="dxa"/>
            <w:noWrap/>
            <w:hideMark/>
          </w:tcPr>
          <w:p w14:paraId="6463FD2F" w14:textId="77777777" w:rsidR="00A24E19" w:rsidRPr="00A24E19" w:rsidRDefault="00A24E19" w:rsidP="00A24E19">
            <w:pPr>
              <w:spacing w:line="360" w:lineRule="auto"/>
              <w:rPr>
                <w:sz w:val="16"/>
                <w:szCs w:val="16"/>
              </w:rPr>
            </w:pPr>
            <w:r w:rsidRPr="00A24E19">
              <w:rPr>
                <w:sz w:val="16"/>
                <w:szCs w:val="16"/>
              </w:rPr>
              <w:t>0.684</w:t>
            </w:r>
          </w:p>
        </w:tc>
        <w:tc>
          <w:tcPr>
            <w:tcW w:w="1444" w:type="dxa"/>
            <w:noWrap/>
            <w:hideMark/>
          </w:tcPr>
          <w:p w14:paraId="6AF4CECF" w14:textId="77777777" w:rsidR="00A24E19" w:rsidRPr="00A24E19" w:rsidRDefault="00A24E19" w:rsidP="00A24E19">
            <w:pPr>
              <w:spacing w:line="360" w:lineRule="auto"/>
              <w:rPr>
                <w:sz w:val="16"/>
                <w:szCs w:val="16"/>
              </w:rPr>
            </w:pPr>
            <w:r w:rsidRPr="00A24E19">
              <w:rPr>
                <w:sz w:val="16"/>
                <w:szCs w:val="16"/>
              </w:rPr>
              <w:t>0.7215</w:t>
            </w:r>
          </w:p>
        </w:tc>
        <w:tc>
          <w:tcPr>
            <w:tcW w:w="1444" w:type="dxa"/>
            <w:noWrap/>
            <w:hideMark/>
          </w:tcPr>
          <w:p w14:paraId="4CAEDA21" w14:textId="77777777" w:rsidR="00A24E19" w:rsidRPr="00A24E19" w:rsidRDefault="00A24E19" w:rsidP="00A24E19">
            <w:pPr>
              <w:spacing w:line="360" w:lineRule="auto"/>
              <w:rPr>
                <w:sz w:val="16"/>
                <w:szCs w:val="16"/>
              </w:rPr>
            </w:pPr>
            <w:r w:rsidRPr="00A24E19">
              <w:rPr>
                <w:sz w:val="16"/>
                <w:szCs w:val="16"/>
              </w:rPr>
              <w:t>0.7932</w:t>
            </w:r>
          </w:p>
        </w:tc>
        <w:tc>
          <w:tcPr>
            <w:tcW w:w="1444" w:type="dxa"/>
            <w:noWrap/>
            <w:hideMark/>
          </w:tcPr>
          <w:p w14:paraId="6AF2F270" w14:textId="77777777" w:rsidR="00A24E19" w:rsidRPr="00A24E19" w:rsidRDefault="00A24E19" w:rsidP="00A24E19">
            <w:pPr>
              <w:spacing w:line="360" w:lineRule="auto"/>
              <w:rPr>
                <w:sz w:val="16"/>
                <w:szCs w:val="16"/>
              </w:rPr>
            </w:pPr>
            <w:r w:rsidRPr="00A24E19">
              <w:rPr>
                <w:sz w:val="16"/>
                <w:szCs w:val="16"/>
              </w:rPr>
              <w:t>0.7658</w:t>
            </w:r>
          </w:p>
        </w:tc>
        <w:tc>
          <w:tcPr>
            <w:tcW w:w="1510" w:type="dxa"/>
            <w:noWrap/>
            <w:hideMark/>
          </w:tcPr>
          <w:p w14:paraId="054B9359" w14:textId="77777777" w:rsidR="00A24E19" w:rsidRPr="00A24E19" w:rsidRDefault="00A24E19" w:rsidP="00A24E19">
            <w:pPr>
              <w:spacing w:line="360" w:lineRule="auto"/>
              <w:rPr>
                <w:sz w:val="16"/>
                <w:szCs w:val="16"/>
              </w:rPr>
            </w:pPr>
            <w:r w:rsidRPr="00A24E19">
              <w:rPr>
                <w:sz w:val="16"/>
                <w:szCs w:val="16"/>
              </w:rPr>
              <w:t>0.9682</w:t>
            </w:r>
          </w:p>
        </w:tc>
        <w:tc>
          <w:tcPr>
            <w:tcW w:w="1444" w:type="dxa"/>
            <w:noWrap/>
            <w:hideMark/>
          </w:tcPr>
          <w:p w14:paraId="3F607D19" w14:textId="77777777" w:rsidR="00A24E19" w:rsidRPr="00A24E19" w:rsidRDefault="00A24E19" w:rsidP="00A24E19">
            <w:pPr>
              <w:spacing w:line="360" w:lineRule="auto"/>
              <w:rPr>
                <w:sz w:val="16"/>
                <w:szCs w:val="16"/>
              </w:rPr>
            </w:pPr>
            <w:r w:rsidRPr="00A24E19">
              <w:rPr>
                <w:sz w:val="16"/>
                <w:szCs w:val="16"/>
              </w:rPr>
              <w:t>0.7468</w:t>
            </w:r>
          </w:p>
        </w:tc>
      </w:tr>
      <w:tr w:rsidR="00A24E19" w:rsidRPr="00A24E19" w14:paraId="62390FDF" w14:textId="77777777" w:rsidTr="008116C8">
        <w:trPr>
          <w:trHeight w:val="320"/>
        </w:trPr>
        <w:tc>
          <w:tcPr>
            <w:tcW w:w="2072" w:type="dxa"/>
            <w:noWrap/>
            <w:hideMark/>
          </w:tcPr>
          <w:p w14:paraId="2662C879" w14:textId="2CF51A70" w:rsidR="00A24E19" w:rsidRPr="00A24E19" w:rsidRDefault="00A24E19" w:rsidP="00A24E19">
            <w:pPr>
              <w:spacing w:line="360" w:lineRule="auto"/>
              <w:rPr>
                <w:sz w:val="16"/>
                <w:szCs w:val="16"/>
              </w:rPr>
            </w:pPr>
            <w:r w:rsidRPr="00A24E19">
              <w:rPr>
                <w:sz w:val="16"/>
                <w:szCs w:val="16"/>
              </w:rPr>
              <w:t xml:space="preserve">Precision </w:t>
            </w:r>
          </w:p>
        </w:tc>
        <w:tc>
          <w:tcPr>
            <w:tcW w:w="807" w:type="dxa"/>
            <w:noWrap/>
            <w:hideMark/>
          </w:tcPr>
          <w:p w14:paraId="36B188F9" w14:textId="77777777" w:rsidR="00A24E19" w:rsidRPr="00A24E19" w:rsidRDefault="00A24E19" w:rsidP="00A24E19">
            <w:pPr>
              <w:spacing w:line="360" w:lineRule="auto"/>
              <w:rPr>
                <w:sz w:val="16"/>
                <w:szCs w:val="16"/>
              </w:rPr>
            </w:pPr>
            <w:r w:rsidRPr="00A24E19">
              <w:rPr>
                <w:sz w:val="16"/>
                <w:szCs w:val="16"/>
              </w:rPr>
              <w:t>0.8062</w:t>
            </w:r>
          </w:p>
        </w:tc>
        <w:tc>
          <w:tcPr>
            <w:tcW w:w="1444" w:type="dxa"/>
            <w:noWrap/>
            <w:hideMark/>
          </w:tcPr>
          <w:p w14:paraId="53E08914" w14:textId="77777777" w:rsidR="00A24E19" w:rsidRPr="00A24E19" w:rsidRDefault="00A24E19" w:rsidP="00A24E19">
            <w:pPr>
              <w:spacing w:line="360" w:lineRule="auto"/>
              <w:rPr>
                <w:sz w:val="16"/>
                <w:szCs w:val="16"/>
              </w:rPr>
            </w:pPr>
            <w:r w:rsidRPr="00A24E19">
              <w:rPr>
                <w:sz w:val="16"/>
                <w:szCs w:val="16"/>
              </w:rPr>
              <w:t>0.8301</w:t>
            </w:r>
          </w:p>
        </w:tc>
        <w:tc>
          <w:tcPr>
            <w:tcW w:w="1444" w:type="dxa"/>
            <w:noWrap/>
            <w:hideMark/>
          </w:tcPr>
          <w:p w14:paraId="67F7AF30" w14:textId="77777777" w:rsidR="00A24E19" w:rsidRPr="00A24E19" w:rsidRDefault="00A24E19" w:rsidP="00A24E19">
            <w:pPr>
              <w:spacing w:line="360" w:lineRule="auto"/>
              <w:rPr>
                <w:sz w:val="16"/>
                <w:szCs w:val="16"/>
              </w:rPr>
            </w:pPr>
            <w:r w:rsidRPr="00A24E19">
              <w:rPr>
                <w:sz w:val="16"/>
                <w:szCs w:val="16"/>
              </w:rPr>
              <w:t>0.8608</w:t>
            </w:r>
          </w:p>
        </w:tc>
        <w:tc>
          <w:tcPr>
            <w:tcW w:w="1444" w:type="dxa"/>
            <w:noWrap/>
            <w:hideMark/>
          </w:tcPr>
          <w:p w14:paraId="2408A5FF" w14:textId="77777777" w:rsidR="00A24E19" w:rsidRPr="00A24E19" w:rsidRDefault="00A24E19" w:rsidP="00A24E19">
            <w:pPr>
              <w:spacing w:line="360" w:lineRule="auto"/>
              <w:rPr>
                <w:sz w:val="16"/>
                <w:szCs w:val="16"/>
              </w:rPr>
            </w:pPr>
            <w:r w:rsidRPr="00A24E19">
              <w:rPr>
                <w:sz w:val="16"/>
                <w:szCs w:val="16"/>
              </w:rPr>
              <w:t>0.8477</w:t>
            </w:r>
          </w:p>
        </w:tc>
        <w:tc>
          <w:tcPr>
            <w:tcW w:w="1510" w:type="dxa"/>
            <w:noWrap/>
            <w:hideMark/>
          </w:tcPr>
          <w:p w14:paraId="7AD4EE24" w14:textId="77777777" w:rsidR="00A24E19" w:rsidRPr="00A24E19" w:rsidRDefault="00A24E19" w:rsidP="00A24E19">
            <w:pPr>
              <w:spacing w:line="360" w:lineRule="auto"/>
              <w:rPr>
                <w:sz w:val="16"/>
                <w:szCs w:val="16"/>
              </w:rPr>
            </w:pPr>
            <w:r w:rsidRPr="00A24E19">
              <w:rPr>
                <w:sz w:val="16"/>
                <w:szCs w:val="16"/>
              </w:rPr>
              <w:t>0.979</w:t>
            </w:r>
          </w:p>
        </w:tc>
        <w:tc>
          <w:tcPr>
            <w:tcW w:w="1444" w:type="dxa"/>
            <w:noWrap/>
            <w:hideMark/>
          </w:tcPr>
          <w:p w14:paraId="55C0D85B" w14:textId="77777777" w:rsidR="00A24E19" w:rsidRPr="00A24E19" w:rsidRDefault="00A24E19" w:rsidP="00A24E19">
            <w:pPr>
              <w:spacing w:line="360" w:lineRule="auto"/>
              <w:rPr>
                <w:sz w:val="16"/>
                <w:szCs w:val="16"/>
              </w:rPr>
            </w:pPr>
            <w:r w:rsidRPr="00A24E19">
              <w:rPr>
                <w:sz w:val="16"/>
                <w:szCs w:val="16"/>
              </w:rPr>
              <w:t>0.84</w:t>
            </w:r>
          </w:p>
        </w:tc>
      </w:tr>
      <w:tr w:rsidR="00A24E19" w:rsidRPr="00A24E19" w14:paraId="0318004C" w14:textId="77777777" w:rsidTr="008116C8">
        <w:trPr>
          <w:trHeight w:val="320"/>
        </w:trPr>
        <w:tc>
          <w:tcPr>
            <w:tcW w:w="2072" w:type="dxa"/>
            <w:noWrap/>
            <w:hideMark/>
          </w:tcPr>
          <w:p w14:paraId="4222BEAB" w14:textId="77777777" w:rsidR="00A24E19" w:rsidRPr="00A24E19" w:rsidRDefault="00A24E19" w:rsidP="00A24E19">
            <w:pPr>
              <w:spacing w:line="360" w:lineRule="auto"/>
              <w:rPr>
                <w:sz w:val="16"/>
                <w:szCs w:val="16"/>
              </w:rPr>
            </w:pPr>
            <w:r w:rsidRPr="00A24E19">
              <w:rPr>
                <w:sz w:val="16"/>
                <w:szCs w:val="16"/>
              </w:rPr>
              <w:t>Neg Pred Value</w:t>
            </w:r>
          </w:p>
        </w:tc>
        <w:tc>
          <w:tcPr>
            <w:tcW w:w="807" w:type="dxa"/>
            <w:noWrap/>
            <w:hideMark/>
          </w:tcPr>
          <w:p w14:paraId="49F98C19" w14:textId="77777777" w:rsidR="00A24E19" w:rsidRPr="00A24E19" w:rsidRDefault="00A24E19" w:rsidP="00A24E19">
            <w:pPr>
              <w:spacing w:line="360" w:lineRule="auto"/>
              <w:rPr>
                <w:sz w:val="16"/>
                <w:szCs w:val="16"/>
              </w:rPr>
            </w:pPr>
            <w:r w:rsidRPr="00A24E19">
              <w:rPr>
                <w:sz w:val="16"/>
                <w:szCs w:val="16"/>
              </w:rPr>
              <w:t>0.7963</w:t>
            </w:r>
          </w:p>
        </w:tc>
        <w:tc>
          <w:tcPr>
            <w:tcW w:w="1444" w:type="dxa"/>
            <w:noWrap/>
            <w:hideMark/>
          </w:tcPr>
          <w:p w14:paraId="05807D18" w14:textId="77777777" w:rsidR="00A24E19" w:rsidRPr="00A24E19" w:rsidRDefault="00A24E19" w:rsidP="00A24E19">
            <w:pPr>
              <w:spacing w:line="360" w:lineRule="auto"/>
              <w:rPr>
                <w:sz w:val="16"/>
                <w:szCs w:val="16"/>
              </w:rPr>
            </w:pPr>
            <w:r w:rsidRPr="00A24E19">
              <w:rPr>
                <w:sz w:val="16"/>
                <w:szCs w:val="16"/>
              </w:rPr>
              <w:t>0.8085</w:t>
            </w:r>
          </w:p>
        </w:tc>
        <w:tc>
          <w:tcPr>
            <w:tcW w:w="1444" w:type="dxa"/>
            <w:noWrap/>
            <w:hideMark/>
          </w:tcPr>
          <w:p w14:paraId="2D4BA550" w14:textId="77777777" w:rsidR="00A24E19" w:rsidRPr="00A24E19" w:rsidRDefault="00A24E19" w:rsidP="00A24E19">
            <w:pPr>
              <w:spacing w:line="360" w:lineRule="auto"/>
              <w:rPr>
                <w:sz w:val="16"/>
                <w:szCs w:val="16"/>
              </w:rPr>
            </w:pPr>
            <w:r w:rsidRPr="00A24E19">
              <w:rPr>
                <w:sz w:val="16"/>
                <w:szCs w:val="16"/>
              </w:rPr>
              <w:t>0.7899</w:t>
            </w:r>
          </w:p>
        </w:tc>
        <w:tc>
          <w:tcPr>
            <w:tcW w:w="1444" w:type="dxa"/>
            <w:noWrap/>
            <w:hideMark/>
          </w:tcPr>
          <w:p w14:paraId="4A11AC41" w14:textId="77777777" w:rsidR="00A24E19" w:rsidRPr="00A24E19" w:rsidRDefault="00A24E19" w:rsidP="00A24E19">
            <w:pPr>
              <w:spacing w:line="360" w:lineRule="auto"/>
              <w:rPr>
                <w:sz w:val="16"/>
                <w:szCs w:val="16"/>
              </w:rPr>
            </w:pPr>
            <w:r w:rsidRPr="00A24E19">
              <w:rPr>
                <w:sz w:val="16"/>
                <w:szCs w:val="16"/>
              </w:rPr>
              <w:t>0.7707</w:t>
            </w:r>
          </w:p>
        </w:tc>
        <w:tc>
          <w:tcPr>
            <w:tcW w:w="1510" w:type="dxa"/>
            <w:noWrap/>
            <w:hideMark/>
          </w:tcPr>
          <w:p w14:paraId="230A0A50" w14:textId="77777777" w:rsidR="00A24E19" w:rsidRPr="00A24E19" w:rsidRDefault="00A24E19" w:rsidP="00A24E19">
            <w:pPr>
              <w:spacing w:line="360" w:lineRule="auto"/>
              <w:rPr>
                <w:sz w:val="16"/>
                <w:szCs w:val="16"/>
              </w:rPr>
            </w:pPr>
            <w:r w:rsidRPr="00A24E19">
              <w:rPr>
                <w:sz w:val="16"/>
                <w:szCs w:val="16"/>
              </w:rPr>
              <w:t>0.9936</w:t>
            </w:r>
          </w:p>
        </w:tc>
        <w:tc>
          <w:tcPr>
            <w:tcW w:w="1444" w:type="dxa"/>
            <w:noWrap/>
            <w:hideMark/>
          </w:tcPr>
          <w:p w14:paraId="533A6A97" w14:textId="77777777" w:rsidR="00A24E19" w:rsidRPr="00A24E19" w:rsidRDefault="00A24E19" w:rsidP="00A24E19">
            <w:pPr>
              <w:spacing w:line="360" w:lineRule="auto"/>
              <w:rPr>
                <w:sz w:val="16"/>
                <w:szCs w:val="16"/>
              </w:rPr>
            </w:pPr>
            <w:r w:rsidRPr="00A24E19">
              <w:rPr>
                <w:sz w:val="16"/>
                <w:szCs w:val="16"/>
              </w:rPr>
              <w:t>0.7867</w:t>
            </w:r>
          </w:p>
        </w:tc>
      </w:tr>
      <w:tr w:rsidR="00A24E19" w:rsidRPr="00A24E19" w14:paraId="694632F1" w14:textId="77777777" w:rsidTr="008116C8">
        <w:trPr>
          <w:trHeight w:val="320"/>
        </w:trPr>
        <w:tc>
          <w:tcPr>
            <w:tcW w:w="2072" w:type="dxa"/>
            <w:noWrap/>
            <w:hideMark/>
          </w:tcPr>
          <w:p w14:paraId="4AD00421" w14:textId="77777777" w:rsidR="00A24E19" w:rsidRPr="00A24E19" w:rsidRDefault="00A24E19" w:rsidP="00A24E19">
            <w:pPr>
              <w:spacing w:line="360" w:lineRule="auto"/>
              <w:rPr>
                <w:sz w:val="16"/>
                <w:szCs w:val="16"/>
              </w:rPr>
            </w:pPr>
            <w:r w:rsidRPr="00A24E19">
              <w:rPr>
                <w:sz w:val="16"/>
                <w:szCs w:val="16"/>
              </w:rPr>
              <w:t>Prevalence</w:t>
            </w:r>
          </w:p>
        </w:tc>
        <w:tc>
          <w:tcPr>
            <w:tcW w:w="807" w:type="dxa"/>
            <w:noWrap/>
            <w:hideMark/>
          </w:tcPr>
          <w:p w14:paraId="293B3963" w14:textId="77777777" w:rsidR="00A24E19" w:rsidRPr="00A24E19" w:rsidRDefault="00A24E19" w:rsidP="00A24E19">
            <w:pPr>
              <w:spacing w:line="360" w:lineRule="auto"/>
              <w:rPr>
                <w:sz w:val="16"/>
                <w:szCs w:val="16"/>
              </w:rPr>
            </w:pPr>
            <w:r w:rsidRPr="00A24E19">
              <w:rPr>
                <w:sz w:val="16"/>
                <w:szCs w:val="16"/>
              </w:rPr>
              <w:t>0.5983</w:t>
            </w:r>
          </w:p>
        </w:tc>
        <w:tc>
          <w:tcPr>
            <w:tcW w:w="1444" w:type="dxa"/>
            <w:noWrap/>
            <w:hideMark/>
          </w:tcPr>
          <w:p w14:paraId="60155BD0" w14:textId="77777777" w:rsidR="00A24E19" w:rsidRPr="00A24E19" w:rsidRDefault="00A24E19" w:rsidP="00A24E19">
            <w:pPr>
              <w:spacing w:line="360" w:lineRule="auto"/>
              <w:rPr>
                <w:sz w:val="16"/>
                <w:szCs w:val="16"/>
              </w:rPr>
            </w:pPr>
            <w:r w:rsidRPr="00A24E19">
              <w:rPr>
                <w:sz w:val="16"/>
                <w:szCs w:val="16"/>
              </w:rPr>
              <w:t>0.605</w:t>
            </w:r>
          </w:p>
        </w:tc>
        <w:tc>
          <w:tcPr>
            <w:tcW w:w="1444" w:type="dxa"/>
            <w:noWrap/>
            <w:hideMark/>
          </w:tcPr>
          <w:p w14:paraId="2E701407" w14:textId="77777777" w:rsidR="00A24E19" w:rsidRPr="00A24E19" w:rsidRDefault="00A24E19" w:rsidP="00A24E19">
            <w:pPr>
              <w:spacing w:line="360" w:lineRule="auto"/>
              <w:rPr>
                <w:sz w:val="16"/>
                <w:szCs w:val="16"/>
              </w:rPr>
            </w:pPr>
            <w:r w:rsidRPr="00A24E19">
              <w:rPr>
                <w:sz w:val="16"/>
                <w:szCs w:val="16"/>
              </w:rPr>
              <w:t>0.5983</w:t>
            </w:r>
          </w:p>
        </w:tc>
        <w:tc>
          <w:tcPr>
            <w:tcW w:w="1444" w:type="dxa"/>
            <w:noWrap/>
            <w:hideMark/>
          </w:tcPr>
          <w:p w14:paraId="1CBD25BD" w14:textId="77777777" w:rsidR="00A24E19" w:rsidRPr="00A24E19" w:rsidRDefault="00A24E19" w:rsidP="00A24E19">
            <w:pPr>
              <w:spacing w:line="360" w:lineRule="auto"/>
              <w:rPr>
                <w:sz w:val="16"/>
                <w:szCs w:val="16"/>
              </w:rPr>
            </w:pPr>
            <w:r w:rsidRPr="00A24E19">
              <w:rPr>
                <w:sz w:val="16"/>
                <w:szCs w:val="16"/>
              </w:rPr>
              <w:t>0.605</w:t>
            </w:r>
          </w:p>
        </w:tc>
        <w:tc>
          <w:tcPr>
            <w:tcW w:w="1510" w:type="dxa"/>
            <w:noWrap/>
            <w:hideMark/>
          </w:tcPr>
          <w:p w14:paraId="1F5D8B4B" w14:textId="77777777" w:rsidR="00A24E19" w:rsidRPr="00A24E19" w:rsidRDefault="00A24E19" w:rsidP="00A24E19">
            <w:pPr>
              <w:spacing w:line="360" w:lineRule="auto"/>
              <w:rPr>
                <w:sz w:val="16"/>
                <w:szCs w:val="16"/>
              </w:rPr>
            </w:pPr>
            <w:r w:rsidRPr="00A24E19">
              <w:rPr>
                <w:sz w:val="16"/>
                <w:szCs w:val="16"/>
              </w:rPr>
              <w:t>0.5983</w:t>
            </w:r>
          </w:p>
        </w:tc>
        <w:tc>
          <w:tcPr>
            <w:tcW w:w="1444" w:type="dxa"/>
            <w:noWrap/>
            <w:hideMark/>
          </w:tcPr>
          <w:p w14:paraId="62B58899" w14:textId="77777777" w:rsidR="00A24E19" w:rsidRPr="00A24E19" w:rsidRDefault="00A24E19" w:rsidP="00A24E19">
            <w:pPr>
              <w:spacing w:line="360" w:lineRule="auto"/>
              <w:rPr>
                <w:sz w:val="16"/>
                <w:szCs w:val="16"/>
              </w:rPr>
            </w:pPr>
            <w:r w:rsidRPr="00A24E19">
              <w:rPr>
                <w:sz w:val="16"/>
                <w:szCs w:val="16"/>
              </w:rPr>
              <w:t>0.605</w:t>
            </w:r>
          </w:p>
        </w:tc>
      </w:tr>
      <w:tr w:rsidR="00A24E19" w:rsidRPr="00A24E19" w14:paraId="6B64883F" w14:textId="77777777" w:rsidTr="008116C8">
        <w:trPr>
          <w:trHeight w:val="320"/>
        </w:trPr>
        <w:tc>
          <w:tcPr>
            <w:tcW w:w="2072" w:type="dxa"/>
            <w:noWrap/>
            <w:hideMark/>
          </w:tcPr>
          <w:p w14:paraId="451D2DD4" w14:textId="77777777" w:rsidR="00A24E19" w:rsidRPr="00A24E19" w:rsidRDefault="00A24E19" w:rsidP="00A24E19">
            <w:pPr>
              <w:spacing w:line="360" w:lineRule="auto"/>
              <w:rPr>
                <w:sz w:val="16"/>
                <w:szCs w:val="16"/>
              </w:rPr>
            </w:pPr>
            <w:r w:rsidRPr="00A24E19">
              <w:rPr>
                <w:sz w:val="16"/>
                <w:szCs w:val="16"/>
              </w:rPr>
              <w:t>Detection Rate</w:t>
            </w:r>
          </w:p>
        </w:tc>
        <w:tc>
          <w:tcPr>
            <w:tcW w:w="807" w:type="dxa"/>
            <w:noWrap/>
            <w:hideMark/>
          </w:tcPr>
          <w:p w14:paraId="0B73F589" w14:textId="77777777" w:rsidR="00A24E19" w:rsidRPr="00A24E19" w:rsidRDefault="00A24E19" w:rsidP="00A24E19">
            <w:pPr>
              <w:spacing w:line="360" w:lineRule="auto"/>
              <w:rPr>
                <w:sz w:val="16"/>
                <w:szCs w:val="16"/>
              </w:rPr>
            </w:pPr>
            <w:r w:rsidRPr="00A24E19">
              <w:rPr>
                <w:sz w:val="16"/>
                <w:szCs w:val="16"/>
              </w:rPr>
              <w:t>0.5281</w:t>
            </w:r>
          </w:p>
        </w:tc>
        <w:tc>
          <w:tcPr>
            <w:tcW w:w="1444" w:type="dxa"/>
            <w:noWrap/>
            <w:hideMark/>
          </w:tcPr>
          <w:p w14:paraId="7A9F423C" w14:textId="77777777" w:rsidR="00A24E19" w:rsidRPr="00A24E19" w:rsidRDefault="00A24E19" w:rsidP="00A24E19">
            <w:pPr>
              <w:spacing w:line="360" w:lineRule="auto"/>
              <w:rPr>
                <w:sz w:val="16"/>
                <w:szCs w:val="16"/>
              </w:rPr>
            </w:pPr>
            <w:r w:rsidRPr="00A24E19">
              <w:rPr>
                <w:sz w:val="16"/>
                <w:szCs w:val="16"/>
              </w:rPr>
              <w:t>0.5375</w:t>
            </w:r>
          </w:p>
        </w:tc>
        <w:tc>
          <w:tcPr>
            <w:tcW w:w="1444" w:type="dxa"/>
            <w:noWrap/>
            <w:hideMark/>
          </w:tcPr>
          <w:p w14:paraId="4ABD0436" w14:textId="77777777" w:rsidR="00A24E19" w:rsidRPr="00A24E19" w:rsidRDefault="00A24E19" w:rsidP="00A24E19">
            <w:pPr>
              <w:spacing w:line="360" w:lineRule="auto"/>
              <w:rPr>
                <w:sz w:val="16"/>
                <w:szCs w:val="16"/>
              </w:rPr>
            </w:pPr>
            <w:r w:rsidRPr="00A24E19">
              <w:rPr>
                <w:sz w:val="16"/>
                <w:szCs w:val="16"/>
              </w:rPr>
              <w:t>0.5136</w:t>
            </w:r>
          </w:p>
        </w:tc>
        <w:tc>
          <w:tcPr>
            <w:tcW w:w="1444" w:type="dxa"/>
            <w:noWrap/>
            <w:hideMark/>
          </w:tcPr>
          <w:p w14:paraId="505774BE" w14:textId="77777777" w:rsidR="00A24E19" w:rsidRPr="00A24E19" w:rsidRDefault="00A24E19" w:rsidP="00A24E19">
            <w:pPr>
              <w:spacing w:line="360" w:lineRule="auto"/>
              <w:rPr>
                <w:sz w:val="16"/>
                <w:szCs w:val="16"/>
              </w:rPr>
            </w:pPr>
            <w:r w:rsidRPr="00A24E19">
              <w:rPr>
                <w:sz w:val="16"/>
                <w:szCs w:val="16"/>
              </w:rPr>
              <w:t>0.515</w:t>
            </w:r>
          </w:p>
        </w:tc>
        <w:tc>
          <w:tcPr>
            <w:tcW w:w="1510" w:type="dxa"/>
            <w:noWrap/>
            <w:hideMark/>
          </w:tcPr>
          <w:p w14:paraId="462670CB" w14:textId="77777777" w:rsidR="00A24E19" w:rsidRPr="00A24E19" w:rsidRDefault="00A24E19" w:rsidP="00A24E19">
            <w:pPr>
              <w:spacing w:line="360" w:lineRule="auto"/>
              <w:rPr>
                <w:sz w:val="16"/>
                <w:szCs w:val="16"/>
              </w:rPr>
            </w:pPr>
            <w:r w:rsidRPr="00A24E19">
              <w:rPr>
                <w:sz w:val="16"/>
                <w:szCs w:val="16"/>
              </w:rPr>
              <w:t>0.5958</w:t>
            </w:r>
          </w:p>
        </w:tc>
        <w:tc>
          <w:tcPr>
            <w:tcW w:w="1444" w:type="dxa"/>
            <w:noWrap/>
            <w:hideMark/>
          </w:tcPr>
          <w:p w14:paraId="4BC1F86F" w14:textId="77777777" w:rsidR="00A24E19" w:rsidRPr="00A24E19" w:rsidRDefault="00A24E19" w:rsidP="00A24E19">
            <w:pPr>
              <w:spacing w:line="360" w:lineRule="auto"/>
              <w:rPr>
                <w:sz w:val="16"/>
                <w:szCs w:val="16"/>
              </w:rPr>
            </w:pPr>
            <w:r w:rsidRPr="00A24E19">
              <w:rPr>
                <w:sz w:val="16"/>
                <w:szCs w:val="16"/>
              </w:rPr>
              <w:t>0.525</w:t>
            </w:r>
          </w:p>
        </w:tc>
      </w:tr>
      <w:tr w:rsidR="00A24E19" w:rsidRPr="00A24E19" w14:paraId="474B6923" w14:textId="77777777" w:rsidTr="008116C8">
        <w:trPr>
          <w:trHeight w:val="320"/>
        </w:trPr>
        <w:tc>
          <w:tcPr>
            <w:tcW w:w="2072" w:type="dxa"/>
            <w:noWrap/>
            <w:hideMark/>
          </w:tcPr>
          <w:p w14:paraId="0ACBD57F" w14:textId="77777777" w:rsidR="00A24E19" w:rsidRPr="00A24E19" w:rsidRDefault="00A24E19" w:rsidP="00A24E19">
            <w:pPr>
              <w:spacing w:line="360" w:lineRule="auto"/>
              <w:rPr>
                <w:sz w:val="16"/>
                <w:szCs w:val="16"/>
              </w:rPr>
            </w:pPr>
            <w:r w:rsidRPr="00A24E19">
              <w:rPr>
                <w:sz w:val="16"/>
                <w:szCs w:val="16"/>
              </w:rPr>
              <w:t>Detection Prevalence</w:t>
            </w:r>
          </w:p>
        </w:tc>
        <w:tc>
          <w:tcPr>
            <w:tcW w:w="807" w:type="dxa"/>
            <w:noWrap/>
            <w:hideMark/>
          </w:tcPr>
          <w:p w14:paraId="48CA1F4F" w14:textId="77777777" w:rsidR="00A24E19" w:rsidRPr="00A24E19" w:rsidRDefault="00A24E19" w:rsidP="00A24E19">
            <w:pPr>
              <w:spacing w:line="360" w:lineRule="auto"/>
              <w:rPr>
                <w:sz w:val="16"/>
                <w:szCs w:val="16"/>
              </w:rPr>
            </w:pPr>
            <w:r w:rsidRPr="00A24E19">
              <w:rPr>
                <w:sz w:val="16"/>
                <w:szCs w:val="16"/>
              </w:rPr>
              <w:t>0.655</w:t>
            </w:r>
          </w:p>
        </w:tc>
        <w:tc>
          <w:tcPr>
            <w:tcW w:w="1444" w:type="dxa"/>
            <w:noWrap/>
            <w:hideMark/>
          </w:tcPr>
          <w:p w14:paraId="0D20000E" w14:textId="77777777" w:rsidR="00A24E19" w:rsidRPr="00A24E19" w:rsidRDefault="00A24E19" w:rsidP="00A24E19">
            <w:pPr>
              <w:spacing w:line="360" w:lineRule="auto"/>
              <w:rPr>
                <w:sz w:val="16"/>
                <w:szCs w:val="16"/>
              </w:rPr>
            </w:pPr>
            <w:r w:rsidRPr="00A24E19">
              <w:rPr>
                <w:sz w:val="16"/>
                <w:szCs w:val="16"/>
              </w:rPr>
              <w:t>0.6475</w:t>
            </w:r>
          </w:p>
        </w:tc>
        <w:tc>
          <w:tcPr>
            <w:tcW w:w="1444" w:type="dxa"/>
            <w:noWrap/>
            <w:hideMark/>
          </w:tcPr>
          <w:p w14:paraId="1FAED136" w14:textId="77777777" w:rsidR="00A24E19" w:rsidRPr="00A24E19" w:rsidRDefault="00A24E19" w:rsidP="00A24E19">
            <w:pPr>
              <w:spacing w:line="360" w:lineRule="auto"/>
              <w:rPr>
                <w:sz w:val="16"/>
                <w:szCs w:val="16"/>
              </w:rPr>
            </w:pPr>
            <w:r w:rsidRPr="00A24E19">
              <w:rPr>
                <w:sz w:val="16"/>
                <w:szCs w:val="16"/>
              </w:rPr>
              <w:t>0.5967</w:t>
            </w:r>
          </w:p>
        </w:tc>
        <w:tc>
          <w:tcPr>
            <w:tcW w:w="1444" w:type="dxa"/>
            <w:noWrap/>
            <w:hideMark/>
          </w:tcPr>
          <w:p w14:paraId="109CB9F8" w14:textId="77777777" w:rsidR="00A24E19" w:rsidRPr="00A24E19" w:rsidRDefault="00A24E19" w:rsidP="00A24E19">
            <w:pPr>
              <w:spacing w:line="360" w:lineRule="auto"/>
              <w:rPr>
                <w:sz w:val="16"/>
                <w:szCs w:val="16"/>
              </w:rPr>
            </w:pPr>
            <w:r w:rsidRPr="00A24E19">
              <w:rPr>
                <w:sz w:val="16"/>
                <w:szCs w:val="16"/>
              </w:rPr>
              <w:t>0.6075</w:t>
            </w:r>
          </w:p>
        </w:tc>
        <w:tc>
          <w:tcPr>
            <w:tcW w:w="1510" w:type="dxa"/>
            <w:noWrap/>
            <w:hideMark/>
          </w:tcPr>
          <w:p w14:paraId="67971F28" w14:textId="77777777" w:rsidR="00A24E19" w:rsidRPr="00A24E19" w:rsidRDefault="00A24E19" w:rsidP="00A24E19">
            <w:pPr>
              <w:spacing w:line="360" w:lineRule="auto"/>
              <w:rPr>
                <w:sz w:val="16"/>
                <w:szCs w:val="16"/>
              </w:rPr>
            </w:pPr>
            <w:r w:rsidRPr="00A24E19">
              <w:rPr>
                <w:sz w:val="16"/>
                <w:szCs w:val="16"/>
              </w:rPr>
              <w:t>0.6086</w:t>
            </w:r>
          </w:p>
        </w:tc>
        <w:tc>
          <w:tcPr>
            <w:tcW w:w="1444" w:type="dxa"/>
            <w:noWrap/>
            <w:hideMark/>
          </w:tcPr>
          <w:p w14:paraId="2B9326FC" w14:textId="77777777" w:rsidR="00A24E19" w:rsidRPr="00A24E19" w:rsidRDefault="00A24E19" w:rsidP="00A24E19">
            <w:pPr>
              <w:spacing w:line="360" w:lineRule="auto"/>
              <w:rPr>
                <w:sz w:val="16"/>
                <w:szCs w:val="16"/>
              </w:rPr>
            </w:pPr>
            <w:r w:rsidRPr="00A24E19">
              <w:rPr>
                <w:sz w:val="16"/>
                <w:szCs w:val="16"/>
              </w:rPr>
              <w:t>0.625</w:t>
            </w:r>
          </w:p>
        </w:tc>
      </w:tr>
      <w:tr w:rsidR="00A24E19" w:rsidRPr="00A24E19" w14:paraId="5E9CE7C0" w14:textId="77777777" w:rsidTr="008116C8">
        <w:trPr>
          <w:trHeight w:val="320"/>
        </w:trPr>
        <w:tc>
          <w:tcPr>
            <w:tcW w:w="2072" w:type="dxa"/>
            <w:noWrap/>
            <w:hideMark/>
          </w:tcPr>
          <w:p w14:paraId="330D4A84" w14:textId="77777777" w:rsidR="00A24E19" w:rsidRPr="00A24E19" w:rsidRDefault="00A24E19" w:rsidP="00A24E19">
            <w:pPr>
              <w:spacing w:line="360" w:lineRule="auto"/>
              <w:rPr>
                <w:sz w:val="16"/>
                <w:szCs w:val="16"/>
              </w:rPr>
            </w:pPr>
            <w:r w:rsidRPr="00A24E19">
              <w:rPr>
                <w:sz w:val="16"/>
                <w:szCs w:val="16"/>
              </w:rPr>
              <w:t>Balanced Accuracy</w:t>
            </w:r>
          </w:p>
        </w:tc>
        <w:tc>
          <w:tcPr>
            <w:tcW w:w="807" w:type="dxa"/>
            <w:noWrap/>
            <w:hideMark/>
          </w:tcPr>
          <w:p w14:paraId="1FF08BE3" w14:textId="77777777" w:rsidR="00A24E19" w:rsidRPr="00A24E19" w:rsidRDefault="00A24E19" w:rsidP="00A24E19">
            <w:pPr>
              <w:spacing w:line="360" w:lineRule="auto"/>
              <w:rPr>
                <w:sz w:val="16"/>
                <w:szCs w:val="16"/>
              </w:rPr>
            </w:pPr>
            <w:r w:rsidRPr="00A24E19">
              <w:rPr>
                <w:sz w:val="16"/>
                <w:szCs w:val="16"/>
              </w:rPr>
              <w:t>0.7832</w:t>
            </w:r>
          </w:p>
        </w:tc>
        <w:tc>
          <w:tcPr>
            <w:tcW w:w="1444" w:type="dxa"/>
            <w:noWrap/>
            <w:hideMark/>
          </w:tcPr>
          <w:p w14:paraId="6A334673" w14:textId="77777777" w:rsidR="00A24E19" w:rsidRPr="00A24E19" w:rsidRDefault="00A24E19" w:rsidP="00A24E19">
            <w:pPr>
              <w:spacing w:line="360" w:lineRule="auto"/>
              <w:rPr>
                <w:sz w:val="16"/>
                <w:szCs w:val="16"/>
              </w:rPr>
            </w:pPr>
            <w:r w:rsidRPr="00A24E19">
              <w:rPr>
                <w:sz w:val="16"/>
                <w:szCs w:val="16"/>
              </w:rPr>
              <w:t>0.805</w:t>
            </w:r>
          </w:p>
        </w:tc>
        <w:tc>
          <w:tcPr>
            <w:tcW w:w="1444" w:type="dxa"/>
            <w:noWrap/>
            <w:hideMark/>
          </w:tcPr>
          <w:p w14:paraId="4C229274" w14:textId="77777777" w:rsidR="00A24E19" w:rsidRPr="00A24E19" w:rsidRDefault="00A24E19" w:rsidP="00A24E19">
            <w:pPr>
              <w:spacing w:line="360" w:lineRule="auto"/>
              <w:rPr>
                <w:sz w:val="16"/>
                <w:szCs w:val="16"/>
              </w:rPr>
            </w:pPr>
            <w:r w:rsidRPr="00A24E19">
              <w:rPr>
                <w:sz w:val="16"/>
                <w:szCs w:val="16"/>
              </w:rPr>
              <w:t>0.8258</w:t>
            </w:r>
          </w:p>
        </w:tc>
        <w:tc>
          <w:tcPr>
            <w:tcW w:w="1444" w:type="dxa"/>
            <w:noWrap/>
            <w:hideMark/>
          </w:tcPr>
          <w:p w14:paraId="65593C76" w14:textId="77777777" w:rsidR="00A24E19" w:rsidRPr="00A24E19" w:rsidRDefault="00A24E19" w:rsidP="00A24E19">
            <w:pPr>
              <w:spacing w:line="360" w:lineRule="auto"/>
              <w:rPr>
                <w:sz w:val="16"/>
                <w:szCs w:val="16"/>
              </w:rPr>
            </w:pPr>
            <w:r w:rsidRPr="00A24E19">
              <w:rPr>
                <w:sz w:val="16"/>
                <w:szCs w:val="16"/>
              </w:rPr>
              <w:t>0.8085</w:t>
            </w:r>
          </w:p>
        </w:tc>
        <w:tc>
          <w:tcPr>
            <w:tcW w:w="1510" w:type="dxa"/>
            <w:noWrap/>
            <w:hideMark/>
          </w:tcPr>
          <w:p w14:paraId="2B717048" w14:textId="77777777" w:rsidR="00A24E19" w:rsidRPr="00A24E19" w:rsidRDefault="00A24E19" w:rsidP="00A24E19">
            <w:pPr>
              <w:spacing w:line="360" w:lineRule="auto"/>
              <w:rPr>
                <w:sz w:val="16"/>
                <w:szCs w:val="16"/>
              </w:rPr>
            </w:pPr>
            <w:r w:rsidRPr="00A24E19">
              <w:rPr>
                <w:sz w:val="16"/>
                <w:szCs w:val="16"/>
              </w:rPr>
              <w:t>0.982</w:t>
            </w:r>
          </w:p>
        </w:tc>
        <w:tc>
          <w:tcPr>
            <w:tcW w:w="1444" w:type="dxa"/>
            <w:noWrap/>
            <w:hideMark/>
          </w:tcPr>
          <w:p w14:paraId="39ED45D6" w14:textId="77777777" w:rsidR="00A24E19" w:rsidRPr="00A24E19" w:rsidRDefault="00A24E19" w:rsidP="00A24E19">
            <w:pPr>
              <w:spacing w:line="360" w:lineRule="auto"/>
              <w:rPr>
                <w:sz w:val="16"/>
                <w:szCs w:val="16"/>
              </w:rPr>
            </w:pPr>
            <w:r w:rsidRPr="00A24E19">
              <w:rPr>
                <w:sz w:val="16"/>
                <w:szCs w:val="16"/>
              </w:rPr>
              <w:t>0.8073</w:t>
            </w:r>
          </w:p>
        </w:tc>
      </w:tr>
      <w:tr w:rsidR="00A24E19" w:rsidRPr="00A24E19" w14:paraId="49CECA56" w14:textId="77777777" w:rsidTr="008116C8">
        <w:trPr>
          <w:trHeight w:val="320"/>
        </w:trPr>
        <w:tc>
          <w:tcPr>
            <w:tcW w:w="2072" w:type="dxa"/>
            <w:noWrap/>
            <w:hideMark/>
          </w:tcPr>
          <w:p w14:paraId="447395C1" w14:textId="77777777" w:rsidR="00A24E19" w:rsidRPr="00A24E19" w:rsidRDefault="00A24E19" w:rsidP="00A24E19">
            <w:pPr>
              <w:spacing w:line="360" w:lineRule="auto"/>
              <w:rPr>
                <w:sz w:val="16"/>
                <w:szCs w:val="16"/>
              </w:rPr>
            </w:pPr>
            <w:r w:rsidRPr="00A24E19">
              <w:rPr>
                <w:sz w:val="16"/>
                <w:szCs w:val="16"/>
              </w:rPr>
              <w:t>F1 Score</w:t>
            </w:r>
          </w:p>
        </w:tc>
        <w:tc>
          <w:tcPr>
            <w:tcW w:w="807" w:type="dxa"/>
            <w:noWrap/>
            <w:hideMark/>
          </w:tcPr>
          <w:p w14:paraId="2144E143" w14:textId="77777777" w:rsidR="00A24E19" w:rsidRPr="00A24E19" w:rsidRDefault="00A24E19" w:rsidP="00A24E19">
            <w:pPr>
              <w:spacing w:line="360" w:lineRule="auto"/>
              <w:rPr>
                <w:sz w:val="16"/>
                <w:szCs w:val="16"/>
              </w:rPr>
            </w:pPr>
            <w:r w:rsidRPr="00A24E19">
              <w:rPr>
                <w:sz w:val="16"/>
                <w:szCs w:val="16"/>
              </w:rPr>
              <w:t>0.843</w:t>
            </w:r>
          </w:p>
        </w:tc>
        <w:tc>
          <w:tcPr>
            <w:tcW w:w="1444" w:type="dxa"/>
            <w:noWrap/>
            <w:hideMark/>
          </w:tcPr>
          <w:p w14:paraId="6A827A24" w14:textId="77777777" w:rsidR="00A24E19" w:rsidRPr="00A24E19" w:rsidRDefault="00A24E19" w:rsidP="00A24E19">
            <w:pPr>
              <w:spacing w:line="360" w:lineRule="auto"/>
              <w:rPr>
                <w:sz w:val="16"/>
                <w:szCs w:val="16"/>
              </w:rPr>
            </w:pPr>
            <w:r w:rsidRPr="00A24E19">
              <w:rPr>
                <w:sz w:val="16"/>
                <w:szCs w:val="16"/>
              </w:rPr>
              <w:t>0.8587</w:t>
            </w:r>
          </w:p>
        </w:tc>
        <w:tc>
          <w:tcPr>
            <w:tcW w:w="1444" w:type="dxa"/>
            <w:noWrap/>
            <w:hideMark/>
          </w:tcPr>
          <w:p w14:paraId="2A9496C3" w14:textId="77777777" w:rsidR="00A24E19" w:rsidRPr="00A24E19" w:rsidRDefault="00A24E19" w:rsidP="00A24E19">
            <w:pPr>
              <w:spacing w:line="360" w:lineRule="auto"/>
              <w:rPr>
                <w:sz w:val="16"/>
                <w:szCs w:val="16"/>
              </w:rPr>
            </w:pPr>
            <w:r w:rsidRPr="00A24E19">
              <w:rPr>
                <w:sz w:val="16"/>
                <w:szCs w:val="16"/>
              </w:rPr>
              <w:t>0.8596</w:t>
            </w:r>
          </w:p>
        </w:tc>
        <w:tc>
          <w:tcPr>
            <w:tcW w:w="1444" w:type="dxa"/>
            <w:noWrap/>
            <w:hideMark/>
          </w:tcPr>
          <w:p w14:paraId="21688EF5" w14:textId="77777777" w:rsidR="00A24E19" w:rsidRPr="00A24E19" w:rsidRDefault="00A24E19" w:rsidP="00A24E19">
            <w:pPr>
              <w:spacing w:line="360" w:lineRule="auto"/>
              <w:rPr>
                <w:sz w:val="16"/>
                <w:szCs w:val="16"/>
              </w:rPr>
            </w:pPr>
            <w:r w:rsidRPr="00A24E19">
              <w:rPr>
                <w:sz w:val="16"/>
                <w:szCs w:val="16"/>
              </w:rPr>
              <w:t>0.8495</w:t>
            </w:r>
          </w:p>
        </w:tc>
        <w:tc>
          <w:tcPr>
            <w:tcW w:w="1510" w:type="dxa"/>
            <w:noWrap/>
            <w:hideMark/>
          </w:tcPr>
          <w:p w14:paraId="434117DB" w14:textId="77777777" w:rsidR="00A24E19" w:rsidRPr="00A24E19" w:rsidRDefault="00A24E19" w:rsidP="00A24E19">
            <w:pPr>
              <w:spacing w:line="360" w:lineRule="auto"/>
              <w:rPr>
                <w:sz w:val="16"/>
                <w:szCs w:val="16"/>
              </w:rPr>
            </w:pPr>
            <w:r w:rsidRPr="00A24E19">
              <w:rPr>
                <w:sz w:val="16"/>
                <w:szCs w:val="16"/>
              </w:rPr>
              <w:t>0.9874</w:t>
            </w:r>
          </w:p>
        </w:tc>
        <w:tc>
          <w:tcPr>
            <w:tcW w:w="1444" w:type="dxa"/>
            <w:noWrap/>
            <w:hideMark/>
          </w:tcPr>
          <w:p w14:paraId="333D1802" w14:textId="77777777" w:rsidR="00A24E19" w:rsidRPr="00A24E19" w:rsidRDefault="00A24E19" w:rsidP="00A24E19">
            <w:pPr>
              <w:spacing w:line="360" w:lineRule="auto"/>
              <w:rPr>
                <w:sz w:val="16"/>
                <w:szCs w:val="16"/>
              </w:rPr>
            </w:pPr>
            <w:r w:rsidRPr="00A24E19">
              <w:rPr>
                <w:sz w:val="16"/>
                <w:szCs w:val="16"/>
              </w:rPr>
              <w:t>0.854</w:t>
            </w:r>
          </w:p>
        </w:tc>
      </w:tr>
    </w:tbl>
    <w:p w14:paraId="65B3801D" w14:textId="77777777" w:rsidR="008116C8" w:rsidRPr="00A24E19" w:rsidRDefault="008116C8" w:rsidP="00A24E19">
      <w:pPr>
        <w:pStyle w:val="ListParagraph"/>
        <w:ind w:left="1224"/>
      </w:pPr>
    </w:p>
    <w:p w14:paraId="1D1916AD" w14:textId="35D26073" w:rsidR="00A24E19" w:rsidRPr="00F0068F" w:rsidRDefault="00A24E19" w:rsidP="008116C8">
      <w:pPr>
        <w:pStyle w:val="ListParagraph"/>
        <w:numPr>
          <w:ilvl w:val="2"/>
          <w:numId w:val="1"/>
        </w:numPr>
        <w:ind w:left="0" w:firstLine="0"/>
      </w:pPr>
      <w:r w:rsidRPr="00A24E19">
        <w:rPr>
          <w:b/>
          <w:bCs/>
        </w:rPr>
        <w:t xml:space="preserve">Final prediction </w:t>
      </w:r>
      <w:r w:rsidR="00F0068F">
        <w:rPr>
          <w:b/>
          <w:bCs/>
        </w:rPr>
        <w:t>and Target profile</w:t>
      </w:r>
    </w:p>
    <w:p w14:paraId="110CC6D9" w14:textId="3A9F958F" w:rsidR="00F0068F" w:rsidRPr="00A24E19" w:rsidRDefault="00F0068F" w:rsidP="00F0068F">
      <w:pPr>
        <w:pStyle w:val="ListParagraph"/>
        <w:ind w:left="0"/>
      </w:pPr>
      <w:r>
        <w:t>Final steps performed to calculate the ensemble average and identification of top 100 customers</w:t>
      </w:r>
    </w:p>
    <w:p w14:paraId="58C69043" w14:textId="6C1B9899" w:rsidR="00F0068F" w:rsidRPr="00F0068F" w:rsidRDefault="00F0068F" w:rsidP="00F0068F">
      <w:pPr>
        <w:pStyle w:val="ListParagraph"/>
        <w:numPr>
          <w:ilvl w:val="0"/>
          <w:numId w:val="4"/>
        </w:numPr>
        <w:spacing w:line="276" w:lineRule="auto"/>
      </w:pPr>
      <w:r w:rsidRPr="00F0068F">
        <w:t>Combine Results:</w:t>
      </w:r>
      <w:r w:rsidRPr="00F0068F">
        <w:t xml:space="preserve"> </w:t>
      </w:r>
      <w:r w:rsidRPr="00F0068F">
        <w:t>Combine predictions from the training , validation (and prospects)</w:t>
      </w:r>
    </w:p>
    <w:p w14:paraId="5499420A" w14:textId="72A27F6E" w:rsidR="00F0068F" w:rsidRPr="00F0068F" w:rsidRDefault="00F0068F" w:rsidP="00F0068F">
      <w:pPr>
        <w:pStyle w:val="ListParagraph"/>
        <w:numPr>
          <w:ilvl w:val="0"/>
          <w:numId w:val="4"/>
        </w:numPr>
        <w:spacing w:line="276" w:lineRule="auto"/>
      </w:pPr>
      <w:r w:rsidRPr="00F0068F">
        <w:t>Calculate Average</w:t>
      </w:r>
      <w:r w:rsidRPr="00F0068F">
        <w:t xml:space="preserve"> probability</w:t>
      </w:r>
      <w:r w:rsidRPr="00F0068F">
        <w:t>:</w:t>
      </w:r>
      <w:r w:rsidRPr="00F0068F">
        <w:rPr>
          <w:rFonts w:eastAsiaTheme="minorEastAsia" w:hAnsi="Avenir Next LT Pro"/>
          <w:color w:val="FFFFFF" w:themeColor="background1"/>
          <w:kern w:val="24"/>
          <w:sz w:val="28"/>
          <w:szCs w:val="28"/>
          <w14:ligatures w14:val="none"/>
        </w:rPr>
        <w:t xml:space="preserve"> </w:t>
      </w:r>
      <w:r w:rsidRPr="00F0068F">
        <w:t>Calculate the average of predicted probabilities from three models</w:t>
      </w:r>
    </w:p>
    <w:p w14:paraId="58B76818" w14:textId="2C334A88" w:rsidR="00F0068F" w:rsidRPr="00F0068F" w:rsidRDefault="00F0068F" w:rsidP="00F0068F">
      <w:pPr>
        <w:pStyle w:val="ListParagraph"/>
        <w:numPr>
          <w:ilvl w:val="0"/>
          <w:numId w:val="4"/>
        </w:numPr>
        <w:spacing w:line="276" w:lineRule="auto"/>
      </w:pPr>
      <w:r w:rsidRPr="00F0068F">
        <w:t>Rank Customers:</w:t>
      </w:r>
      <w:r>
        <w:t xml:space="preserve"> </w:t>
      </w:r>
      <w:r w:rsidRPr="00F0068F">
        <w:t>Rank the customers probabilities based on the average probability in descending order.</w:t>
      </w:r>
    </w:p>
    <w:p w14:paraId="28AD6549" w14:textId="40237B05" w:rsidR="00F0068F" w:rsidRPr="00F0068F" w:rsidRDefault="00F0068F" w:rsidP="00F0068F">
      <w:pPr>
        <w:pStyle w:val="ListParagraph"/>
        <w:numPr>
          <w:ilvl w:val="0"/>
          <w:numId w:val="4"/>
        </w:numPr>
        <w:spacing w:line="276" w:lineRule="auto"/>
      </w:pPr>
      <w:r w:rsidRPr="00F0068F">
        <w:t>Select Top 100 Customers:</w:t>
      </w:r>
      <w:r w:rsidRPr="00F0068F">
        <w:t xml:space="preserve"> </w:t>
      </w:r>
      <w:r w:rsidRPr="00F0068F">
        <w:t>Full</w:t>
      </w:r>
      <w:r w:rsidRPr="00F0068F">
        <w:t xml:space="preserve"> </w:t>
      </w:r>
      <w:r w:rsidRPr="00F0068F">
        <w:t xml:space="preserve">Results </w:t>
      </w:r>
      <w:r w:rsidRPr="00F0068F">
        <w:t>are</w:t>
      </w:r>
      <w:r w:rsidRPr="00F0068F">
        <w:t xml:space="preserve"> filtered to retain only the top 100 customers based on rank, creating a data frame of  topCustomers100.</w:t>
      </w:r>
    </w:p>
    <w:p w14:paraId="158E4742" w14:textId="1D16FD7D" w:rsidR="00CE1917" w:rsidRPr="008116C8" w:rsidRDefault="00CE1917" w:rsidP="008116C8">
      <w:pPr>
        <w:pStyle w:val="ListParagraph"/>
        <w:numPr>
          <w:ilvl w:val="0"/>
          <w:numId w:val="1"/>
        </w:numPr>
        <w:rPr>
          <w:b/>
          <w:bCs/>
        </w:rPr>
      </w:pPr>
      <w:r w:rsidRPr="00CE1917">
        <w:rPr>
          <w:b/>
          <w:bCs/>
        </w:rPr>
        <w:lastRenderedPageBreak/>
        <w:t>Insights based on Results</w:t>
      </w:r>
    </w:p>
    <w:p w14:paraId="51E648D9" w14:textId="6CFA3876" w:rsidR="008116C8" w:rsidRDefault="008116C8" w:rsidP="008116C8">
      <w:pPr>
        <w:spacing w:line="360" w:lineRule="auto"/>
      </w:pPr>
      <w:r w:rsidRPr="008116C8">
        <w:t xml:space="preserve">The </w:t>
      </w:r>
      <w:r>
        <w:t xml:space="preserve">following values for </w:t>
      </w:r>
      <w:r w:rsidRPr="008116C8">
        <w:t xml:space="preserve">variables are noted to be  strong indicators of likelihood for </w:t>
      </w:r>
      <w:r>
        <w:t>offer</w:t>
      </w:r>
      <w:r w:rsidRPr="008116C8">
        <w:t xml:space="preserve"> acceptance as most of the top 100 customers share the same values for these variables. </w:t>
      </w:r>
    </w:p>
    <w:p w14:paraId="22786274" w14:textId="2EBF0EB4" w:rsidR="008116C8" w:rsidRDefault="008116C8" w:rsidP="00673E40">
      <w:pPr>
        <w:pStyle w:val="ListParagraph"/>
        <w:numPr>
          <w:ilvl w:val="0"/>
          <w:numId w:val="3"/>
        </w:numPr>
        <w:spacing w:line="276" w:lineRule="auto"/>
      </w:pPr>
      <w:proofErr w:type="spellStart"/>
      <w:r w:rsidRPr="008116C8">
        <w:t>past_Outcome</w:t>
      </w:r>
      <w:proofErr w:type="spellEnd"/>
      <w:r>
        <w:t xml:space="preserve"> = Success</w:t>
      </w:r>
    </w:p>
    <w:p w14:paraId="3FC61DA2" w14:textId="43ADE151" w:rsidR="008116C8" w:rsidRDefault="008116C8" w:rsidP="00673E40">
      <w:pPr>
        <w:pStyle w:val="ListParagraph"/>
        <w:numPr>
          <w:ilvl w:val="0"/>
          <w:numId w:val="3"/>
        </w:numPr>
        <w:spacing w:line="276" w:lineRule="auto"/>
      </w:pPr>
      <w:proofErr w:type="spellStart"/>
      <w:r w:rsidRPr="008116C8">
        <w:t>RecentBalance</w:t>
      </w:r>
      <w:proofErr w:type="spellEnd"/>
      <w:r>
        <w:t xml:space="preserve"> &gt; 100 </w:t>
      </w:r>
    </w:p>
    <w:p w14:paraId="4196E627" w14:textId="4D154673" w:rsidR="008116C8" w:rsidRDefault="008116C8" w:rsidP="00673E40">
      <w:pPr>
        <w:pStyle w:val="ListParagraph"/>
        <w:numPr>
          <w:ilvl w:val="0"/>
          <w:numId w:val="3"/>
        </w:numPr>
        <w:spacing w:line="276" w:lineRule="auto"/>
      </w:pPr>
      <w:proofErr w:type="spellStart"/>
      <w:r w:rsidRPr="008116C8">
        <w:t>CarLoan</w:t>
      </w:r>
      <w:proofErr w:type="spellEnd"/>
      <w:r>
        <w:t xml:space="preserve"> = 0</w:t>
      </w:r>
    </w:p>
    <w:p w14:paraId="12CFBF66" w14:textId="03150D25" w:rsidR="008116C8" w:rsidRPr="008116C8" w:rsidRDefault="008116C8" w:rsidP="00673E40">
      <w:pPr>
        <w:pStyle w:val="ListParagraph"/>
        <w:numPr>
          <w:ilvl w:val="0"/>
          <w:numId w:val="3"/>
        </w:numPr>
        <w:spacing w:line="276" w:lineRule="auto"/>
      </w:pPr>
      <w:r w:rsidRPr="008116C8">
        <w:t>Duration</w:t>
      </w:r>
      <w:r>
        <w:t xml:space="preserve"> &gt; 200 </w:t>
      </w:r>
    </w:p>
    <w:p w14:paraId="0A857E5C" w14:textId="77777777" w:rsidR="008116C8" w:rsidRDefault="008116C8" w:rsidP="008116C8">
      <w:pPr>
        <w:spacing w:line="360" w:lineRule="auto"/>
      </w:pPr>
      <w:r w:rsidRPr="008116C8">
        <w:t>This allows for an easier schematic to identify target demographic.</w:t>
      </w:r>
    </w:p>
    <w:p w14:paraId="0AD9F996" w14:textId="77777777" w:rsidR="00964AF8" w:rsidRDefault="00964AF8" w:rsidP="008116C8">
      <w:pPr>
        <w:spacing w:line="360" w:lineRule="auto"/>
      </w:pPr>
    </w:p>
    <w:p w14:paraId="3FDA6B6A" w14:textId="26D8C51F" w:rsidR="00CE1917" w:rsidRDefault="00A24E19" w:rsidP="00A24E19">
      <w:pPr>
        <w:pStyle w:val="ListParagraph"/>
        <w:numPr>
          <w:ilvl w:val="0"/>
          <w:numId w:val="1"/>
        </w:numPr>
        <w:rPr>
          <w:b/>
          <w:bCs/>
        </w:rPr>
      </w:pPr>
      <w:r>
        <w:rPr>
          <w:b/>
          <w:bCs/>
        </w:rPr>
        <w:t>Conclusion</w:t>
      </w:r>
    </w:p>
    <w:p w14:paraId="2EBF06A8" w14:textId="2C679271" w:rsidR="00CE1917" w:rsidRPr="00243229" w:rsidRDefault="00CE1917" w:rsidP="00CE1917">
      <w:pPr>
        <w:spacing w:line="360" w:lineRule="auto"/>
      </w:pPr>
      <w:r w:rsidRPr="00243229">
        <w:t xml:space="preserve">The SEMMA methodology provided a structured approach to developing a robust and parsimonious customer propensity model. By focusing on parsimony and validating the model through a variety of performance metrics, the team at National City Bank was able to create a model that not only accurately predicts the next 100 customers but also offers insights into customer profiles and behaviors. </w:t>
      </w:r>
      <w:r w:rsidR="00781167">
        <w:t>Optionally one would also evaluate ROC curve which was not performed here. The final</w:t>
      </w:r>
      <w:r w:rsidRPr="00243229">
        <w:t xml:space="preserve"> model is a valuable tool for informing marketing decisions and optimizing resource allocation for the new line of credit product</w:t>
      </w:r>
      <w:r w:rsidR="00A24E19">
        <w:t xml:space="preserve"> which should be tested and iterated further for deployment.</w:t>
      </w:r>
    </w:p>
    <w:p w14:paraId="70CD0FE0" w14:textId="77777777" w:rsidR="00CE1917" w:rsidRPr="00CE1917" w:rsidRDefault="00CE1917" w:rsidP="003F0B33">
      <w:pPr>
        <w:spacing w:line="360" w:lineRule="auto"/>
        <w:rPr>
          <w:b/>
          <w:bCs/>
        </w:rPr>
      </w:pPr>
    </w:p>
    <w:sectPr w:rsidR="00CE1917" w:rsidRPr="00CE1917" w:rsidSect="00F23C2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LT Pro">
    <w:panose1 w:val="020B0504020202020204"/>
    <w:charset w:val="4D"/>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013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872D55"/>
    <w:multiLevelType w:val="hybridMultilevel"/>
    <w:tmpl w:val="B6D0E13E"/>
    <w:lvl w:ilvl="0" w:tplc="8FAEA2C2">
      <w:start w:val="1"/>
      <w:numFmt w:val="bullet"/>
      <w:lvlText w:val="•"/>
      <w:lvlJc w:val="left"/>
      <w:pPr>
        <w:tabs>
          <w:tab w:val="num" w:pos="720"/>
        </w:tabs>
        <w:ind w:left="720" w:hanging="360"/>
      </w:pPr>
      <w:rPr>
        <w:rFonts w:ascii="Times New Roman" w:hAnsi="Times New Roman" w:hint="default"/>
      </w:rPr>
    </w:lvl>
    <w:lvl w:ilvl="1" w:tplc="73783756" w:tentative="1">
      <w:start w:val="1"/>
      <w:numFmt w:val="bullet"/>
      <w:lvlText w:val="•"/>
      <w:lvlJc w:val="left"/>
      <w:pPr>
        <w:tabs>
          <w:tab w:val="num" w:pos="1440"/>
        </w:tabs>
        <w:ind w:left="1440" w:hanging="360"/>
      </w:pPr>
      <w:rPr>
        <w:rFonts w:ascii="Times New Roman" w:hAnsi="Times New Roman" w:hint="default"/>
      </w:rPr>
    </w:lvl>
    <w:lvl w:ilvl="2" w:tplc="5754A6F2" w:tentative="1">
      <w:start w:val="1"/>
      <w:numFmt w:val="bullet"/>
      <w:lvlText w:val="•"/>
      <w:lvlJc w:val="left"/>
      <w:pPr>
        <w:tabs>
          <w:tab w:val="num" w:pos="2160"/>
        </w:tabs>
        <w:ind w:left="2160" w:hanging="360"/>
      </w:pPr>
      <w:rPr>
        <w:rFonts w:ascii="Times New Roman" w:hAnsi="Times New Roman" w:hint="default"/>
      </w:rPr>
    </w:lvl>
    <w:lvl w:ilvl="3" w:tplc="0B7AB15E" w:tentative="1">
      <w:start w:val="1"/>
      <w:numFmt w:val="bullet"/>
      <w:lvlText w:val="•"/>
      <w:lvlJc w:val="left"/>
      <w:pPr>
        <w:tabs>
          <w:tab w:val="num" w:pos="2880"/>
        </w:tabs>
        <w:ind w:left="2880" w:hanging="360"/>
      </w:pPr>
      <w:rPr>
        <w:rFonts w:ascii="Times New Roman" w:hAnsi="Times New Roman" w:hint="default"/>
      </w:rPr>
    </w:lvl>
    <w:lvl w:ilvl="4" w:tplc="13F890CA" w:tentative="1">
      <w:start w:val="1"/>
      <w:numFmt w:val="bullet"/>
      <w:lvlText w:val="•"/>
      <w:lvlJc w:val="left"/>
      <w:pPr>
        <w:tabs>
          <w:tab w:val="num" w:pos="3600"/>
        </w:tabs>
        <w:ind w:left="3600" w:hanging="360"/>
      </w:pPr>
      <w:rPr>
        <w:rFonts w:ascii="Times New Roman" w:hAnsi="Times New Roman" w:hint="default"/>
      </w:rPr>
    </w:lvl>
    <w:lvl w:ilvl="5" w:tplc="105E2AA0" w:tentative="1">
      <w:start w:val="1"/>
      <w:numFmt w:val="bullet"/>
      <w:lvlText w:val="•"/>
      <w:lvlJc w:val="left"/>
      <w:pPr>
        <w:tabs>
          <w:tab w:val="num" w:pos="4320"/>
        </w:tabs>
        <w:ind w:left="4320" w:hanging="360"/>
      </w:pPr>
      <w:rPr>
        <w:rFonts w:ascii="Times New Roman" w:hAnsi="Times New Roman" w:hint="default"/>
      </w:rPr>
    </w:lvl>
    <w:lvl w:ilvl="6" w:tplc="B0A65CE0" w:tentative="1">
      <w:start w:val="1"/>
      <w:numFmt w:val="bullet"/>
      <w:lvlText w:val="•"/>
      <w:lvlJc w:val="left"/>
      <w:pPr>
        <w:tabs>
          <w:tab w:val="num" w:pos="5040"/>
        </w:tabs>
        <w:ind w:left="5040" w:hanging="360"/>
      </w:pPr>
      <w:rPr>
        <w:rFonts w:ascii="Times New Roman" w:hAnsi="Times New Roman" w:hint="default"/>
      </w:rPr>
    </w:lvl>
    <w:lvl w:ilvl="7" w:tplc="9A461764" w:tentative="1">
      <w:start w:val="1"/>
      <w:numFmt w:val="bullet"/>
      <w:lvlText w:val="•"/>
      <w:lvlJc w:val="left"/>
      <w:pPr>
        <w:tabs>
          <w:tab w:val="num" w:pos="5760"/>
        </w:tabs>
        <w:ind w:left="5760" w:hanging="360"/>
      </w:pPr>
      <w:rPr>
        <w:rFonts w:ascii="Times New Roman" w:hAnsi="Times New Roman" w:hint="default"/>
      </w:rPr>
    </w:lvl>
    <w:lvl w:ilvl="8" w:tplc="B6184FF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E63687"/>
    <w:multiLevelType w:val="hybridMultilevel"/>
    <w:tmpl w:val="157E06A6"/>
    <w:lvl w:ilvl="0" w:tplc="49803D36">
      <w:start w:val="1"/>
      <w:numFmt w:val="bullet"/>
      <w:lvlText w:val="•"/>
      <w:lvlJc w:val="left"/>
      <w:pPr>
        <w:tabs>
          <w:tab w:val="num" w:pos="720"/>
        </w:tabs>
        <w:ind w:left="720" w:hanging="360"/>
      </w:pPr>
      <w:rPr>
        <w:rFonts w:ascii="Times New Roman" w:hAnsi="Times New Roman" w:hint="default"/>
      </w:rPr>
    </w:lvl>
    <w:lvl w:ilvl="1" w:tplc="941A313C" w:tentative="1">
      <w:start w:val="1"/>
      <w:numFmt w:val="bullet"/>
      <w:lvlText w:val="•"/>
      <w:lvlJc w:val="left"/>
      <w:pPr>
        <w:tabs>
          <w:tab w:val="num" w:pos="1440"/>
        </w:tabs>
        <w:ind w:left="1440" w:hanging="360"/>
      </w:pPr>
      <w:rPr>
        <w:rFonts w:ascii="Times New Roman" w:hAnsi="Times New Roman" w:hint="default"/>
      </w:rPr>
    </w:lvl>
    <w:lvl w:ilvl="2" w:tplc="35348946" w:tentative="1">
      <w:start w:val="1"/>
      <w:numFmt w:val="bullet"/>
      <w:lvlText w:val="•"/>
      <w:lvlJc w:val="left"/>
      <w:pPr>
        <w:tabs>
          <w:tab w:val="num" w:pos="2160"/>
        </w:tabs>
        <w:ind w:left="2160" w:hanging="360"/>
      </w:pPr>
      <w:rPr>
        <w:rFonts w:ascii="Times New Roman" w:hAnsi="Times New Roman" w:hint="default"/>
      </w:rPr>
    </w:lvl>
    <w:lvl w:ilvl="3" w:tplc="A63A76A8" w:tentative="1">
      <w:start w:val="1"/>
      <w:numFmt w:val="bullet"/>
      <w:lvlText w:val="•"/>
      <w:lvlJc w:val="left"/>
      <w:pPr>
        <w:tabs>
          <w:tab w:val="num" w:pos="2880"/>
        </w:tabs>
        <w:ind w:left="2880" w:hanging="360"/>
      </w:pPr>
      <w:rPr>
        <w:rFonts w:ascii="Times New Roman" w:hAnsi="Times New Roman" w:hint="default"/>
      </w:rPr>
    </w:lvl>
    <w:lvl w:ilvl="4" w:tplc="7462633E" w:tentative="1">
      <w:start w:val="1"/>
      <w:numFmt w:val="bullet"/>
      <w:lvlText w:val="•"/>
      <w:lvlJc w:val="left"/>
      <w:pPr>
        <w:tabs>
          <w:tab w:val="num" w:pos="3600"/>
        </w:tabs>
        <w:ind w:left="3600" w:hanging="360"/>
      </w:pPr>
      <w:rPr>
        <w:rFonts w:ascii="Times New Roman" w:hAnsi="Times New Roman" w:hint="default"/>
      </w:rPr>
    </w:lvl>
    <w:lvl w:ilvl="5" w:tplc="ACE205C4" w:tentative="1">
      <w:start w:val="1"/>
      <w:numFmt w:val="bullet"/>
      <w:lvlText w:val="•"/>
      <w:lvlJc w:val="left"/>
      <w:pPr>
        <w:tabs>
          <w:tab w:val="num" w:pos="4320"/>
        </w:tabs>
        <w:ind w:left="4320" w:hanging="360"/>
      </w:pPr>
      <w:rPr>
        <w:rFonts w:ascii="Times New Roman" w:hAnsi="Times New Roman" w:hint="default"/>
      </w:rPr>
    </w:lvl>
    <w:lvl w:ilvl="6" w:tplc="7830471E" w:tentative="1">
      <w:start w:val="1"/>
      <w:numFmt w:val="bullet"/>
      <w:lvlText w:val="•"/>
      <w:lvlJc w:val="left"/>
      <w:pPr>
        <w:tabs>
          <w:tab w:val="num" w:pos="5040"/>
        </w:tabs>
        <w:ind w:left="5040" w:hanging="360"/>
      </w:pPr>
      <w:rPr>
        <w:rFonts w:ascii="Times New Roman" w:hAnsi="Times New Roman" w:hint="default"/>
      </w:rPr>
    </w:lvl>
    <w:lvl w:ilvl="7" w:tplc="98E28B66" w:tentative="1">
      <w:start w:val="1"/>
      <w:numFmt w:val="bullet"/>
      <w:lvlText w:val="•"/>
      <w:lvlJc w:val="left"/>
      <w:pPr>
        <w:tabs>
          <w:tab w:val="num" w:pos="5760"/>
        </w:tabs>
        <w:ind w:left="5760" w:hanging="360"/>
      </w:pPr>
      <w:rPr>
        <w:rFonts w:ascii="Times New Roman" w:hAnsi="Times New Roman" w:hint="default"/>
      </w:rPr>
    </w:lvl>
    <w:lvl w:ilvl="8" w:tplc="694278C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67609C"/>
    <w:multiLevelType w:val="hybridMultilevel"/>
    <w:tmpl w:val="418A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F5458"/>
    <w:multiLevelType w:val="hybridMultilevel"/>
    <w:tmpl w:val="1248CA86"/>
    <w:lvl w:ilvl="0" w:tplc="FFD89DBC">
      <w:start w:val="1"/>
      <w:numFmt w:val="bullet"/>
      <w:lvlText w:val="•"/>
      <w:lvlJc w:val="left"/>
      <w:pPr>
        <w:tabs>
          <w:tab w:val="num" w:pos="720"/>
        </w:tabs>
        <w:ind w:left="720" w:hanging="360"/>
      </w:pPr>
      <w:rPr>
        <w:rFonts w:ascii="Times New Roman" w:hAnsi="Times New Roman" w:hint="default"/>
      </w:rPr>
    </w:lvl>
    <w:lvl w:ilvl="1" w:tplc="CDC6A2B0" w:tentative="1">
      <w:start w:val="1"/>
      <w:numFmt w:val="bullet"/>
      <w:lvlText w:val="•"/>
      <w:lvlJc w:val="left"/>
      <w:pPr>
        <w:tabs>
          <w:tab w:val="num" w:pos="1440"/>
        </w:tabs>
        <w:ind w:left="1440" w:hanging="360"/>
      </w:pPr>
      <w:rPr>
        <w:rFonts w:ascii="Times New Roman" w:hAnsi="Times New Roman" w:hint="default"/>
      </w:rPr>
    </w:lvl>
    <w:lvl w:ilvl="2" w:tplc="AAF068CA" w:tentative="1">
      <w:start w:val="1"/>
      <w:numFmt w:val="bullet"/>
      <w:lvlText w:val="•"/>
      <w:lvlJc w:val="left"/>
      <w:pPr>
        <w:tabs>
          <w:tab w:val="num" w:pos="2160"/>
        </w:tabs>
        <w:ind w:left="2160" w:hanging="360"/>
      </w:pPr>
      <w:rPr>
        <w:rFonts w:ascii="Times New Roman" w:hAnsi="Times New Roman" w:hint="default"/>
      </w:rPr>
    </w:lvl>
    <w:lvl w:ilvl="3" w:tplc="84C2A364" w:tentative="1">
      <w:start w:val="1"/>
      <w:numFmt w:val="bullet"/>
      <w:lvlText w:val="•"/>
      <w:lvlJc w:val="left"/>
      <w:pPr>
        <w:tabs>
          <w:tab w:val="num" w:pos="2880"/>
        </w:tabs>
        <w:ind w:left="2880" w:hanging="360"/>
      </w:pPr>
      <w:rPr>
        <w:rFonts w:ascii="Times New Roman" w:hAnsi="Times New Roman" w:hint="default"/>
      </w:rPr>
    </w:lvl>
    <w:lvl w:ilvl="4" w:tplc="E4DEB748" w:tentative="1">
      <w:start w:val="1"/>
      <w:numFmt w:val="bullet"/>
      <w:lvlText w:val="•"/>
      <w:lvlJc w:val="left"/>
      <w:pPr>
        <w:tabs>
          <w:tab w:val="num" w:pos="3600"/>
        </w:tabs>
        <w:ind w:left="3600" w:hanging="360"/>
      </w:pPr>
      <w:rPr>
        <w:rFonts w:ascii="Times New Roman" w:hAnsi="Times New Roman" w:hint="default"/>
      </w:rPr>
    </w:lvl>
    <w:lvl w:ilvl="5" w:tplc="DDDCC014" w:tentative="1">
      <w:start w:val="1"/>
      <w:numFmt w:val="bullet"/>
      <w:lvlText w:val="•"/>
      <w:lvlJc w:val="left"/>
      <w:pPr>
        <w:tabs>
          <w:tab w:val="num" w:pos="4320"/>
        </w:tabs>
        <w:ind w:left="4320" w:hanging="360"/>
      </w:pPr>
      <w:rPr>
        <w:rFonts w:ascii="Times New Roman" w:hAnsi="Times New Roman" w:hint="default"/>
      </w:rPr>
    </w:lvl>
    <w:lvl w:ilvl="6" w:tplc="76702D8C" w:tentative="1">
      <w:start w:val="1"/>
      <w:numFmt w:val="bullet"/>
      <w:lvlText w:val="•"/>
      <w:lvlJc w:val="left"/>
      <w:pPr>
        <w:tabs>
          <w:tab w:val="num" w:pos="5040"/>
        </w:tabs>
        <w:ind w:left="5040" w:hanging="360"/>
      </w:pPr>
      <w:rPr>
        <w:rFonts w:ascii="Times New Roman" w:hAnsi="Times New Roman" w:hint="default"/>
      </w:rPr>
    </w:lvl>
    <w:lvl w:ilvl="7" w:tplc="BA18D712" w:tentative="1">
      <w:start w:val="1"/>
      <w:numFmt w:val="bullet"/>
      <w:lvlText w:val="•"/>
      <w:lvlJc w:val="left"/>
      <w:pPr>
        <w:tabs>
          <w:tab w:val="num" w:pos="5760"/>
        </w:tabs>
        <w:ind w:left="5760" w:hanging="360"/>
      </w:pPr>
      <w:rPr>
        <w:rFonts w:ascii="Times New Roman" w:hAnsi="Times New Roman" w:hint="default"/>
      </w:rPr>
    </w:lvl>
    <w:lvl w:ilvl="8" w:tplc="4482A79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C95026"/>
    <w:multiLevelType w:val="hybridMultilevel"/>
    <w:tmpl w:val="0B2259D6"/>
    <w:lvl w:ilvl="0" w:tplc="FD94C84E">
      <w:start w:val="1"/>
      <w:numFmt w:val="bullet"/>
      <w:lvlText w:val="•"/>
      <w:lvlJc w:val="left"/>
      <w:pPr>
        <w:tabs>
          <w:tab w:val="num" w:pos="720"/>
        </w:tabs>
        <w:ind w:left="720" w:hanging="360"/>
      </w:pPr>
      <w:rPr>
        <w:rFonts w:ascii="Times New Roman" w:hAnsi="Times New Roman" w:hint="default"/>
      </w:rPr>
    </w:lvl>
    <w:lvl w:ilvl="1" w:tplc="0644D376" w:tentative="1">
      <w:start w:val="1"/>
      <w:numFmt w:val="bullet"/>
      <w:lvlText w:val="•"/>
      <w:lvlJc w:val="left"/>
      <w:pPr>
        <w:tabs>
          <w:tab w:val="num" w:pos="1440"/>
        </w:tabs>
        <w:ind w:left="1440" w:hanging="360"/>
      </w:pPr>
      <w:rPr>
        <w:rFonts w:ascii="Times New Roman" w:hAnsi="Times New Roman" w:hint="default"/>
      </w:rPr>
    </w:lvl>
    <w:lvl w:ilvl="2" w:tplc="F66085CC" w:tentative="1">
      <w:start w:val="1"/>
      <w:numFmt w:val="bullet"/>
      <w:lvlText w:val="•"/>
      <w:lvlJc w:val="left"/>
      <w:pPr>
        <w:tabs>
          <w:tab w:val="num" w:pos="2160"/>
        </w:tabs>
        <w:ind w:left="2160" w:hanging="360"/>
      </w:pPr>
      <w:rPr>
        <w:rFonts w:ascii="Times New Roman" w:hAnsi="Times New Roman" w:hint="default"/>
      </w:rPr>
    </w:lvl>
    <w:lvl w:ilvl="3" w:tplc="4DA8A9D6" w:tentative="1">
      <w:start w:val="1"/>
      <w:numFmt w:val="bullet"/>
      <w:lvlText w:val="•"/>
      <w:lvlJc w:val="left"/>
      <w:pPr>
        <w:tabs>
          <w:tab w:val="num" w:pos="2880"/>
        </w:tabs>
        <w:ind w:left="2880" w:hanging="360"/>
      </w:pPr>
      <w:rPr>
        <w:rFonts w:ascii="Times New Roman" w:hAnsi="Times New Roman" w:hint="default"/>
      </w:rPr>
    </w:lvl>
    <w:lvl w:ilvl="4" w:tplc="0D606A4A" w:tentative="1">
      <w:start w:val="1"/>
      <w:numFmt w:val="bullet"/>
      <w:lvlText w:val="•"/>
      <w:lvlJc w:val="left"/>
      <w:pPr>
        <w:tabs>
          <w:tab w:val="num" w:pos="3600"/>
        </w:tabs>
        <w:ind w:left="3600" w:hanging="360"/>
      </w:pPr>
      <w:rPr>
        <w:rFonts w:ascii="Times New Roman" w:hAnsi="Times New Roman" w:hint="default"/>
      </w:rPr>
    </w:lvl>
    <w:lvl w:ilvl="5" w:tplc="EF088660" w:tentative="1">
      <w:start w:val="1"/>
      <w:numFmt w:val="bullet"/>
      <w:lvlText w:val="•"/>
      <w:lvlJc w:val="left"/>
      <w:pPr>
        <w:tabs>
          <w:tab w:val="num" w:pos="4320"/>
        </w:tabs>
        <w:ind w:left="4320" w:hanging="360"/>
      </w:pPr>
      <w:rPr>
        <w:rFonts w:ascii="Times New Roman" w:hAnsi="Times New Roman" w:hint="default"/>
      </w:rPr>
    </w:lvl>
    <w:lvl w:ilvl="6" w:tplc="B2EA68DA" w:tentative="1">
      <w:start w:val="1"/>
      <w:numFmt w:val="bullet"/>
      <w:lvlText w:val="•"/>
      <w:lvlJc w:val="left"/>
      <w:pPr>
        <w:tabs>
          <w:tab w:val="num" w:pos="5040"/>
        </w:tabs>
        <w:ind w:left="5040" w:hanging="360"/>
      </w:pPr>
      <w:rPr>
        <w:rFonts w:ascii="Times New Roman" w:hAnsi="Times New Roman" w:hint="default"/>
      </w:rPr>
    </w:lvl>
    <w:lvl w:ilvl="7" w:tplc="D4DC7930" w:tentative="1">
      <w:start w:val="1"/>
      <w:numFmt w:val="bullet"/>
      <w:lvlText w:val="•"/>
      <w:lvlJc w:val="left"/>
      <w:pPr>
        <w:tabs>
          <w:tab w:val="num" w:pos="5760"/>
        </w:tabs>
        <w:ind w:left="5760" w:hanging="360"/>
      </w:pPr>
      <w:rPr>
        <w:rFonts w:ascii="Times New Roman" w:hAnsi="Times New Roman" w:hint="default"/>
      </w:rPr>
    </w:lvl>
    <w:lvl w:ilvl="8" w:tplc="8B7ED75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FB5691D"/>
    <w:multiLevelType w:val="hybridMultilevel"/>
    <w:tmpl w:val="AFBEB1EA"/>
    <w:lvl w:ilvl="0" w:tplc="0706D80E">
      <w:start w:val="1"/>
      <w:numFmt w:val="bullet"/>
      <w:lvlText w:val="•"/>
      <w:lvlJc w:val="left"/>
      <w:pPr>
        <w:tabs>
          <w:tab w:val="num" w:pos="720"/>
        </w:tabs>
        <w:ind w:left="720" w:hanging="360"/>
      </w:pPr>
      <w:rPr>
        <w:rFonts w:ascii="Times New Roman" w:hAnsi="Times New Roman" w:hint="default"/>
      </w:rPr>
    </w:lvl>
    <w:lvl w:ilvl="1" w:tplc="0870040A" w:tentative="1">
      <w:start w:val="1"/>
      <w:numFmt w:val="bullet"/>
      <w:lvlText w:val="•"/>
      <w:lvlJc w:val="left"/>
      <w:pPr>
        <w:tabs>
          <w:tab w:val="num" w:pos="1440"/>
        </w:tabs>
        <w:ind w:left="1440" w:hanging="360"/>
      </w:pPr>
      <w:rPr>
        <w:rFonts w:ascii="Times New Roman" w:hAnsi="Times New Roman" w:hint="default"/>
      </w:rPr>
    </w:lvl>
    <w:lvl w:ilvl="2" w:tplc="387C422E" w:tentative="1">
      <w:start w:val="1"/>
      <w:numFmt w:val="bullet"/>
      <w:lvlText w:val="•"/>
      <w:lvlJc w:val="left"/>
      <w:pPr>
        <w:tabs>
          <w:tab w:val="num" w:pos="2160"/>
        </w:tabs>
        <w:ind w:left="2160" w:hanging="360"/>
      </w:pPr>
      <w:rPr>
        <w:rFonts w:ascii="Times New Roman" w:hAnsi="Times New Roman" w:hint="default"/>
      </w:rPr>
    </w:lvl>
    <w:lvl w:ilvl="3" w:tplc="6A025BBA" w:tentative="1">
      <w:start w:val="1"/>
      <w:numFmt w:val="bullet"/>
      <w:lvlText w:val="•"/>
      <w:lvlJc w:val="left"/>
      <w:pPr>
        <w:tabs>
          <w:tab w:val="num" w:pos="2880"/>
        </w:tabs>
        <w:ind w:left="2880" w:hanging="360"/>
      </w:pPr>
      <w:rPr>
        <w:rFonts w:ascii="Times New Roman" w:hAnsi="Times New Roman" w:hint="default"/>
      </w:rPr>
    </w:lvl>
    <w:lvl w:ilvl="4" w:tplc="6BF28A00" w:tentative="1">
      <w:start w:val="1"/>
      <w:numFmt w:val="bullet"/>
      <w:lvlText w:val="•"/>
      <w:lvlJc w:val="left"/>
      <w:pPr>
        <w:tabs>
          <w:tab w:val="num" w:pos="3600"/>
        </w:tabs>
        <w:ind w:left="3600" w:hanging="360"/>
      </w:pPr>
      <w:rPr>
        <w:rFonts w:ascii="Times New Roman" w:hAnsi="Times New Roman" w:hint="default"/>
      </w:rPr>
    </w:lvl>
    <w:lvl w:ilvl="5" w:tplc="B86C9038" w:tentative="1">
      <w:start w:val="1"/>
      <w:numFmt w:val="bullet"/>
      <w:lvlText w:val="•"/>
      <w:lvlJc w:val="left"/>
      <w:pPr>
        <w:tabs>
          <w:tab w:val="num" w:pos="4320"/>
        </w:tabs>
        <w:ind w:left="4320" w:hanging="360"/>
      </w:pPr>
      <w:rPr>
        <w:rFonts w:ascii="Times New Roman" w:hAnsi="Times New Roman" w:hint="default"/>
      </w:rPr>
    </w:lvl>
    <w:lvl w:ilvl="6" w:tplc="204EBB84" w:tentative="1">
      <w:start w:val="1"/>
      <w:numFmt w:val="bullet"/>
      <w:lvlText w:val="•"/>
      <w:lvlJc w:val="left"/>
      <w:pPr>
        <w:tabs>
          <w:tab w:val="num" w:pos="5040"/>
        </w:tabs>
        <w:ind w:left="5040" w:hanging="360"/>
      </w:pPr>
      <w:rPr>
        <w:rFonts w:ascii="Times New Roman" w:hAnsi="Times New Roman" w:hint="default"/>
      </w:rPr>
    </w:lvl>
    <w:lvl w:ilvl="7" w:tplc="32A42E00" w:tentative="1">
      <w:start w:val="1"/>
      <w:numFmt w:val="bullet"/>
      <w:lvlText w:val="•"/>
      <w:lvlJc w:val="left"/>
      <w:pPr>
        <w:tabs>
          <w:tab w:val="num" w:pos="5760"/>
        </w:tabs>
        <w:ind w:left="5760" w:hanging="360"/>
      </w:pPr>
      <w:rPr>
        <w:rFonts w:ascii="Times New Roman" w:hAnsi="Times New Roman" w:hint="default"/>
      </w:rPr>
    </w:lvl>
    <w:lvl w:ilvl="8" w:tplc="414C84A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1135DA1"/>
    <w:multiLevelType w:val="hybridMultilevel"/>
    <w:tmpl w:val="463CD804"/>
    <w:lvl w:ilvl="0" w:tplc="8ED4CDB6">
      <w:start w:val="1"/>
      <w:numFmt w:val="bullet"/>
      <w:lvlText w:val="•"/>
      <w:lvlJc w:val="left"/>
      <w:pPr>
        <w:tabs>
          <w:tab w:val="num" w:pos="720"/>
        </w:tabs>
        <w:ind w:left="720" w:hanging="360"/>
      </w:pPr>
      <w:rPr>
        <w:rFonts w:ascii="Times New Roman" w:hAnsi="Times New Roman" w:hint="default"/>
      </w:rPr>
    </w:lvl>
    <w:lvl w:ilvl="1" w:tplc="5E4620DE" w:tentative="1">
      <w:start w:val="1"/>
      <w:numFmt w:val="bullet"/>
      <w:lvlText w:val="•"/>
      <w:lvlJc w:val="left"/>
      <w:pPr>
        <w:tabs>
          <w:tab w:val="num" w:pos="1440"/>
        </w:tabs>
        <w:ind w:left="1440" w:hanging="360"/>
      </w:pPr>
      <w:rPr>
        <w:rFonts w:ascii="Times New Roman" w:hAnsi="Times New Roman" w:hint="default"/>
      </w:rPr>
    </w:lvl>
    <w:lvl w:ilvl="2" w:tplc="4E766BC8" w:tentative="1">
      <w:start w:val="1"/>
      <w:numFmt w:val="bullet"/>
      <w:lvlText w:val="•"/>
      <w:lvlJc w:val="left"/>
      <w:pPr>
        <w:tabs>
          <w:tab w:val="num" w:pos="2160"/>
        </w:tabs>
        <w:ind w:left="2160" w:hanging="360"/>
      </w:pPr>
      <w:rPr>
        <w:rFonts w:ascii="Times New Roman" w:hAnsi="Times New Roman" w:hint="default"/>
      </w:rPr>
    </w:lvl>
    <w:lvl w:ilvl="3" w:tplc="5C86F5DA" w:tentative="1">
      <w:start w:val="1"/>
      <w:numFmt w:val="bullet"/>
      <w:lvlText w:val="•"/>
      <w:lvlJc w:val="left"/>
      <w:pPr>
        <w:tabs>
          <w:tab w:val="num" w:pos="2880"/>
        </w:tabs>
        <w:ind w:left="2880" w:hanging="360"/>
      </w:pPr>
      <w:rPr>
        <w:rFonts w:ascii="Times New Roman" w:hAnsi="Times New Roman" w:hint="default"/>
      </w:rPr>
    </w:lvl>
    <w:lvl w:ilvl="4" w:tplc="48A692CE" w:tentative="1">
      <w:start w:val="1"/>
      <w:numFmt w:val="bullet"/>
      <w:lvlText w:val="•"/>
      <w:lvlJc w:val="left"/>
      <w:pPr>
        <w:tabs>
          <w:tab w:val="num" w:pos="3600"/>
        </w:tabs>
        <w:ind w:left="3600" w:hanging="360"/>
      </w:pPr>
      <w:rPr>
        <w:rFonts w:ascii="Times New Roman" w:hAnsi="Times New Roman" w:hint="default"/>
      </w:rPr>
    </w:lvl>
    <w:lvl w:ilvl="5" w:tplc="5E3214C0" w:tentative="1">
      <w:start w:val="1"/>
      <w:numFmt w:val="bullet"/>
      <w:lvlText w:val="•"/>
      <w:lvlJc w:val="left"/>
      <w:pPr>
        <w:tabs>
          <w:tab w:val="num" w:pos="4320"/>
        </w:tabs>
        <w:ind w:left="4320" w:hanging="360"/>
      </w:pPr>
      <w:rPr>
        <w:rFonts w:ascii="Times New Roman" w:hAnsi="Times New Roman" w:hint="default"/>
      </w:rPr>
    </w:lvl>
    <w:lvl w:ilvl="6" w:tplc="8F7C1F9E" w:tentative="1">
      <w:start w:val="1"/>
      <w:numFmt w:val="bullet"/>
      <w:lvlText w:val="•"/>
      <w:lvlJc w:val="left"/>
      <w:pPr>
        <w:tabs>
          <w:tab w:val="num" w:pos="5040"/>
        </w:tabs>
        <w:ind w:left="5040" w:hanging="360"/>
      </w:pPr>
      <w:rPr>
        <w:rFonts w:ascii="Times New Roman" w:hAnsi="Times New Roman" w:hint="default"/>
      </w:rPr>
    </w:lvl>
    <w:lvl w:ilvl="7" w:tplc="37C279D0" w:tentative="1">
      <w:start w:val="1"/>
      <w:numFmt w:val="bullet"/>
      <w:lvlText w:val="•"/>
      <w:lvlJc w:val="left"/>
      <w:pPr>
        <w:tabs>
          <w:tab w:val="num" w:pos="5760"/>
        </w:tabs>
        <w:ind w:left="5760" w:hanging="360"/>
      </w:pPr>
      <w:rPr>
        <w:rFonts w:ascii="Times New Roman" w:hAnsi="Times New Roman" w:hint="default"/>
      </w:rPr>
    </w:lvl>
    <w:lvl w:ilvl="8" w:tplc="B9F0C3B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90D31C3"/>
    <w:multiLevelType w:val="hybridMultilevel"/>
    <w:tmpl w:val="89421D26"/>
    <w:lvl w:ilvl="0" w:tplc="8AA2E22C">
      <w:start w:val="1"/>
      <w:numFmt w:val="bullet"/>
      <w:lvlText w:val="•"/>
      <w:lvlJc w:val="left"/>
      <w:pPr>
        <w:tabs>
          <w:tab w:val="num" w:pos="720"/>
        </w:tabs>
        <w:ind w:left="720" w:hanging="360"/>
      </w:pPr>
      <w:rPr>
        <w:rFonts w:ascii="Times New Roman" w:hAnsi="Times New Roman" w:hint="default"/>
      </w:rPr>
    </w:lvl>
    <w:lvl w:ilvl="1" w:tplc="5358A8C8" w:tentative="1">
      <w:start w:val="1"/>
      <w:numFmt w:val="bullet"/>
      <w:lvlText w:val="•"/>
      <w:lvlJc w:val="left"/>
      <w:pPr>
        <w:tabs>
          <w:tab w:val="num" w:pos="1440"/>
        </w:tabs>
        <w:ind w:left="1440" w:hanging="360"/>
      </w:pPr>
      <w:rPr>
        <w:rFonts w:ascii="Times New Roman" w:hAnsi="Times New Roman" w:hint="default"/>
      </w:rPr>
    </w:lvl>
    <w:lvl w:ilvl="2" w:tplc="ADAADBE8" w:tentative="1">
      <w:start w:val="1"/>
      <w:numFmt w:val="bullet"/>
      <w:lvlText w:val="•"/>
      <w:lvlJc w:val="left"/>
      <w:pPr>
        <w:tabs>
          <w:tab w:val="num" w:pos="2160"/>
        </w:tabs>
        <w:ind w:left="2160" w:hanging="360"/>
      </w:pPr>
      <w:rPr>
        <w:rFonts w:ascii="Times New Roman" w:hAnsi="Times New Roman" w:hint="default"/>
      </w:rPr>
    </w:lvl>
    <w:lvl w:ilvl="3" w:tplc="D3DC5052" w:tentative="1">
      <w:start w:val="1"/>
      <w:numFmt w:val="bullet"/>
      <w:lvlText w:val="•"/>
      <w:lvlJc w:val="left"/>
      <w:pPr>
        <w:tabs>
          <w:tab w:val="num" w:pos="2880"/>
        </w:tabs>
        <w:ind w:left="2880" w:hanging="360"/>
      </w:pPr>
      <w:rPr>
        <w:rFonts w:ascii="Times New Roman" w:hAnsi="Times New Roman" w:hint="default"/>
      </w:rPr>
    </w:lvl>
    <w:lvl w:ilvl="4" w:tplc="BA306CDC" w:tentative="1">
      <w:start w:val="1"/>
      <w:numFmt w:val="bullet"/>
      <w:lvlText w:val="•"/>
      <w:lvlJc w:val="left"/>
      <w:pPr>
        <w:tabs>
          <w:tab w:val="num" w:pos="3600"/>
        </w:tabs>
        <w:ind w:left="3600" w:hanging="360"/>
      </w:pPr>
      <w:rPr>
        <w:rFonts w:ascii="Times New Roman" w:hAnsi="Times New Roman" w:hint="default"/>
      </w:rPr>
    </w:lvl>
    <w:lvl w:ilvl="5" w:tplc="986E559E" w:tentative="1">
      <w:start w:val="1"/>
      <w:numFmt w:val="bullet"/>
      <w:lvlText w:val="•"/>
      <w:lvlJc w:val="left"/>
      <w:pPr>
        <w:tabs>
          <w:tab w:val="num" w:pos="4320"/>
        </w:tabs>
        <w:ind w:left="4320" w:hanging="360"/>
      </w:pPr>
      <w:rPr>
        <w:rFonts w:ascii="Times New Roman" w:hAnsi="Times New Roman" w:hint="default"/>
      </w:rPr>
    </w:lvl>
    <w:lvl w:ilvl="6" w:tplc="F6D4DBC4" w:tentative="1">
      <w:start w:val="1"/>
      <w:numFmt w:val="bullet"/>
      <w:lvlText w:val="•"/>
      <w:lvlJc w:val="left"/>
      <w:pPr>
        <w:tabs>
          <w:tab w:val="num" w:pos="5040"/>
        </w:tabs>
        <w:ind w:left="5040" w:hanging="360"/>
      </w:pPr>
      <w:rPr>
        <w:rFonts w:ascii="Times New Roman" w:hAnsi="Times New Roman" w:hint="default"/>
      </w:rPr>
    </w:lvl>
    <w:lvl w:ilvl="7" w:tplc="928A3FD4" w:tentative="1">
      <w:start w:val="1"/>
      <w:numFmt w:val="bullet"/>
      <w:lvlText w:val="•"/>
      <w:lvlJc w:val="left"/>
      <w:pPr>
        <w:tabs>
          <w:tab w:val="num" w:pos="5760"/>
        </w:tabs>
        <w:ind w:left="5760" w:hanging="360"/>
      </w:pPr>
      <w:rPr>
        <w:rFonts w:ascii="Times New Roman" w:hAnsi="Times New Roman" w:hint="default"/>
      </w:rPr>
    </w:lvl>
    <w:lvl w:ilvl="8" w:tplc="3CC25C9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D2D71DD"/>
    <w:multiLevelType w:val="hybridMultilevel"/>
    <w:tmpl w:val="D7489190"/>
    <w:lvl w:ilvl="0" w:tplc="B6742552">
      <w:start w:val="1"/>
      <w:numFmt w:val="bullet"/>
      <w:lvlText w:val="•"/>
      <w:lvlJc w:val="left"/>
      <w:pPr>
        <w:tabs>
          <w:tab w:val="num" w:pos="720"/>
        </w:tabs>
        <w:ind w:left="720" w:hanging="360"/>
      </w:pPr>
      <w:rPr>
        <w:rFonts w:ascii="Times New Roman" w:hAnsi="Times New Roman" w:hint="default"/>
      </w:rPr>
    </w:lvl>
    <w:lvl w:ilvl="1" w:tplc="1BB0910C" w:tentative="1">
      <w:start w:val="1"/>
      <w:numFmt w:val="bullet"/>
      <w:lvlText w:val="•"/>
      <w:lvlJc w:val="left"/>
      <w:pPr>
        <w:tabs>
          <w:tab w:val="num" w:pos="1440"/>
        </w:tabs>
        <w:ind w:left="1440" w:hanging="360"/>
      </w:pPr>
      <w:rPr>
        <w:rFonts w:ascii="Times New Roman" w:hAnsi="Times New Roman" w:hint="default"/>
      </w:rPr>
    </w:lvl>
    <w:lvl w:ilvl="2" w:tplc="F23C8D72" w:tentative="1">
      <w:start w:val="1"/>
      <w:numFmt w:val="bullet"/>
      <w:lvlText w:val="•"/>
      <w:lvlJc w:val="left"/>
      <w:pPr>
        <w:tabs>
          <w:tab w:val="num" w:pos="2160"/>
        </w:tabs>
        <w:ind w:left="2160" w:hanging="360"/>
      </w:pPr>
      <w:rPr>
        <w:rFonts w:ascii="Times New Roman" w:hAnsi="Times New Roman" w:hint="default"/>
      </w:rPr>
    </w:lvl>
    <w:lvl w:ilvl="3" w:tplc="D2E09500" w:tentative="1">
      <w:start w:val="1"/>
      <w:numFmt w:val="bullet"/>
      <w:lvlText w:val="•"/>
      <w:lvlJc w:val="left"/>
      <w:pPr>
        <w:tabs>
          <w:tab w:val="num" w:pos="2880"/>
        </w:tabs>
        <w:ind w:left="2880" w:hanging="360"/>
      </w:pPr>
      <w:rPr>
        <w:rFonts w:ascii="Times New Roman" w:hAnsi="Times New Roman" w:hint="default"/>
      </w:rPr>
    </w:lvl>
    <w:lvl w:ilvl="4" w:tplc="C41E418E" w:tentative="1">
      <w:start w:val="1"/>
      <w:numFmt w:val="bullet"/>
      <w:lvlText w:val="•"/>
      <w:lvlJc w:val="left"/>
      <w:pPr>
        <w:tabs>
          <w:tab w:val="num" w:pos="3600"/>
        </w:tabs>
        <w:ind w:left="3600" w:hanging="360"/>
      </w:pPr>
      <w:rPr>
        <w:rFonts w:ascii="Times New Roman" w:hAnsi="Times New Roman" w:hint="default"/>
      </w:rPr>
    </w:lvl>
    <w:lvl w:ilvl="5" w:tplc="342A9F7E" w:tentative="1">
      <w:start w:val="1"/>
      <w:numFmt w:val="bullet"/>
      <w:lvlText w:val="•"/>
      <w:lvlJc w:val="left"/>
      <w:pPr>
        <w:tabs>
          <w:tab w:val="num" w:pos="4320"/>
        </w:tabs>
        <w:ind w:left="4320" w:hanging="360"/>
      </w:pPr>
      <w:rPr>
        <w:rFonts w:ascii="Times New Roman" w:hAnsi="Times New Roman" w:hint="default"/>
      </w:rPr>
    </w:lvl>
    <w:lvl w:ilvl="6" w:tplc="1AE2B95A" w:tentative="1">
      <w:start w:val="1"/>
      <w:numFmt w:val="bullet"/>
      <w:lvlText w:val="•"/>
      <w:lvlJc w:val="left"/>
      <w:pPr>
        <w:tabs>
          <w:tab w:val="num" w:pos="5040"/>
        </w:tabs>
        <w:ind w:left="5040" w:hanging="360"/>
      </w:pPr>
      <w:rPr>
        <w:rFonts w:ascii="Times New Roman" w:hAnsi="Times New Roman" w:hint="default"/>
      </w:rPr>
    </w:lvl>
    <w:lvl w:ilvl="7" w:tplc="3EAE1794" w:tentative="1">
      <w:start w:val="1"/>
      <w:numFmt w:val="bullet"/>
      <w:lvlText w:val="•"/>
      <w:lvlJc w:val="left"/>
      <w:pPr>
        <w:tabs>
          <w:tab w:val="num" w:pos="5760"/>
        </w:tabs>
        <w:ind w:left="5760" w:hanging="360"/>
      </w:pPr>
      <w:rPr>
        <w:rFonts w:ascii="Times New Roman" w:hAnsi="Times New Roman" w:hint="default"/>
      </w:rPr>
    </w:lvl>
    <w:lvl w:ilvl="8" w:tplc="F40CF9A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E4F74B8"/>
    <w:multiLevelType w:val="hybridMultilevel"/>
    <w:tmpl w:val="F092A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48261C"/>
    <w:multiLevelType w:val="hybridMultilevel"/>
    <w:tmpl w:val="7818CB64"/>
    <w:lvl w:ilvl="0" w:tplc="72D4AF16">
      <w:start w:val="1"/>
      <w:numFmt w:val="bullet"/>
      <w:lvlText w:val="•"/>
      <w:lvlJc w:val="left"/>
      <w:pPr>
        <w:tabs>
          <w:tab w:val="num" w:pos="720"/>
        </w:tabs>
        <w:ind w:left="720" w:hanging="360"/>
      </w:pPr>
      <w:rPr>
        <w:rFonts w:ascii="Times New Roman" w:hAnsi="Times New Roman" w:hint="default"/>
      </w:rPr>
    </w:lvl>
    <w:lvl w:ilvl="1" w:tplc="5B2AE1E4" w:tentative="1">
      <w:start w:val="1"/>
      <w:numFmt w:val="bullet"/>
      <w:lvlText w:val="•"/>
      <w:lvlJc w:val="left"/>
      <w:pPr>
        <w:tabs>
          <w:tab w:val="num" w:pos="1440"/>
        </w:tabs>
        <w:ind w:left="1440" w:hanging="360"/>
      </w:pPr>
      <w:rPr>
        <w:rFonts w:ascii="Times New Roman" w:hAnsi="Times New Roman" w:hint="default"/>
      </w:rPr>
    </w:lvl>
    <w:lvl w:ilvl="2" w:tplc="A07AD346" w:tentative="1">
      <w:start w:val="1"/>
      <w:numFmt w:val="bullet"/>
      <w:lvlText w:val="•"/>
      <w:lvlJc w:val="left"/>
      <w:pPr>
        <w:tabs>
          <w:tab w:val="num" w:pos="2160"/>
        </w:tabs>
        <w:ind w:left="2160" w:hanging="360"/>
      </w:pPr>
      <w:rPr>
        <w:rFonts w:ascii="Times New Roman" w:hAnsi="Times New Roman" w:hint="default"/>
      </w:rPr>
    </w:lvl>
    <w:lvl w:ilvl="3" w:tplc="B41C2B5A" w:tentative="1">
      <w:start w:val="1"/>
      <w:numFmt w:val="bullet"/>
      <w:lvlText w:val="•"/>
      <w:lvlJc w:val="left"/>
      <w:pPr>
        <w:tabs>
          <w:tab w:val="num" w:pos="2880"/>
        </w:tabs>
        <w:ind w:left="2880" w:hanging="360"/>
      </w:pPr>
      <w:rPr>
        <w:rFonts w:ascii="Times New Roman" w:hAnsi="Times New Roman" w:hint="default"/>
      </w:rPr>
    </w:lvl>
    <w:lvl w:ilvl="4" w:tplc="91FAD14A" w:tentative="1">
      <w:start w:val="1"/>
      <w:numFmt w:val="bullet"/>
      <w:lvlText w:val="•"/>
      <w:lvlJc w:val="left"/>
      <w:pPr>
        <w:tabs>
          <w:tab w:val="num" w:pos="3600"/>
        </w:tabs>
        <w:ind w:left="3600" w:hanging="360"/>
      </w:pPr>
      <w:rPr>
        <w:rFonts w:ascii="Times New Roman" w:hAnsi="Times New Roman" w:hint="default"/>
      </w:rPr>
    </w:lvl>
    <w:lvl w:ilvl="5" w:tplc="99F4CCA0" w:tentative="1">
      <w:start w:val="1"/>
      <w:numFmt w:val="bullet"/>
      <w:lvlText w:val="•"/>
      <w:lvlJc w:val="left"/>
      <w:pPr>
        <w:tabs>
          <w:tab w:val="num" w:pos="4320"/>
        </w:tabs>
        <w:ind w:left="4320" w:hanging="360"/>
      </w:pPr>
      <w:rPr>
        <w:rFonts w:ascii="Times New Roman" w:hAnsi="Times New Roman" w:hint="default"/>
      </w:rPr>
    </w:lvl>
    <w:lvl w:ilvl="6" w:tplc="9E769FDC" w:tentative="1">
      <w:start w:val="1"/>
      <w:numFmt w:val="bullet"/>
      <w:lvlText w:val="•"/>
      <w:lvlJc w:val="left"/>
      <w:pPr>
        <w:tabs>
          <w:tab w:val="num" w:pos="5040"/>
        </w:tabs>
        <w:ind w:left="5040" w:hanging="360"/>
      </w:pPr>
      <w:rPr>
        <w:rFonts w:ascii="Times New Roman" w:hAnsi="Times New Roman" w:hint="default"/>
      </w:rPr>
    </w:lvl>
    <w:lvl w:ilvl="7" w:tplc="2AAC7084" w:tentative="1">
      <w:start w:val="1"/>
      <w:numFmt w:val="bullet"/>
      <w:lvlText w:val="•"/>
      <w:lvlJc w:val="left"/>
      <w:pPr>
        <w:tabs>
          <w:tab w:val="num" w:pos="5760"/>
        </w:tabs>
        <w:ind w:left="5760" w:hanging="360"/>
      </w:pPr>
      <w:rPr>
        <w:rFonts w:ascii="Times New Roman" w:hAnsi="Times New Roman" w:hint="default"/>
      </w:rPr>
    </w:lvl>
    <w:lvl w:ilvl="8" w:tplc="FA648F3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C3E0D61"/>
    <w:multiLevelType w:val="hybridMultilevel"/>
    <w:tmpl w:val="C7DE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202F4"/>
    <w:multiLevelType w:val="hybridMultilevel"/>
    <w:tmpl w:val="151C218C"/>
    <w:lvl w:ilvl="0" w:tplc="6F1630C8">
      <w:start w:val="1"/>
      <w:numFmt w:val="bullet"/>
      <w:lvlText w:val="•"/>
      <w:lvlJc w:val="left"/>
      <w:pPr>
        <w:tabs>
          <w:tab w:val="num" w:pos="720"/>
        </w:tabs>
        <w:ind w:left="720" w:hanging="360"/>
      </w:pPr>
      <w:rPr>
        <w:rFonts w:ascii="Times New Roman" w:hAnsi="Times New Roman" w:hint="default"/>
      </w:rPr>
    </w:lvl>
    <w:lvl w:ilvl="1" w:tplc="D212AE84" w:tentative="1">
      <w:start w:val="1"/>
      <w:numFmt w:val="bullet"/>
      <w:lvlText w:val="•"/>
      <w:lvlJc w:val="left"/>
      <w:pPr>
        <w:tabs>
          <w:tab w:val="num" w:pos="1440"/>
        </w:tabs>
        <w:ind w:left="1440" w:hanging="360"/>
      </w:pPr>
      <w:rPr>
        <w:rFonts w:ascii="Times New Roman" w:hAnsi="Times New Roman" w:hint="default"/>
      </w:rPr>
    </w:lvl>
    <w:lvl w:ilvl="2" w:tplc="9CB08556" w:tentative="1">
      <w:start w:val="1"/>
      <w:numFmt w:val="bullet"/>
      <w:lvlText w:val="•"/>
      <w:lvlJc w:val="left"/>
      <w:pPr>
        <w:tabs>
          <w:tab w:val="num" w:pos="2160"/>
        </w:tabs>
        <w:ind w:left="2160" w:hanging="360"/>
      </w:pPr>
      <w:rPr>
        <w:rFonts w:ascii="Times New Roman" w:hAnsi="Times New Roman" w:hint="default"/>
      </w:rPr>
    </w:lvl>
    <w:lvl w:ilvl="3" w:tplc="DB026694" w:tentative="1">
      <w:start w:val="1"/>
      <w:numFmt w:val="bullet"/>
      <w:lvlText w:val="•"/>
      <w:lvlJc w:val="left"/>
      <w:pPr>
        <w:tabs>
          <w:tab w:val="num" w:pos="2880"/>
        </w:tabs>
        <w:ind w:left="2880" w:hanging="360"/>
      </w:pPr>
      <w:rPr>
        <w:rFonts w:ascii="Times New Roman" w:hAnsi="Times New Roman" w:hint="default"/>
      </w:rPr>
    </w:lvl>
    <w:lvl w:ilvl="4" w:tplc="9872B53A" w:tentative="1">
      <w:start w:val="1"/>
      <w:numFmt w:val="bullet"/>
      <w:lvlText w:val="•"/>
      <w:lvlJc w:val="left"/>
      <w:pPr>
        <w:tabs>
          <w:tab w:val="num" w:pos="3600"/>
        </w:tabs>
        <w:ind w:left="3600" w:hanging="360"/>
      </w:pPr>
      <w:rPr>
        <w:rFonts w:ascii="Times New Roman" w:hAnsi="Times New Roman" w:hint="default"/>
      </w:rPr>
    </w:lvl>
    <w:lvl w:ilvl="5" w:tplc="1D84DAAA" w:tentative="1">
      <w:start w:val="1"/>
      <w:numFmt w:val="bullet"/>
      <w:lvlText w:val="•"/>
      <w:lvlJc w:val="left"/>
      <w:pPr>
        <w:tabs>
          <w:tab w:val="num" w:pos="4320"/>
        </w:tabs>
        <w:ind w:left="4320" w:hanging="360"/>
      </w:pPr>
      <w:rPr>
        <w:rFonts w:ascii="Times New Roman" w:hAnsi="Times New Roman" w:hint="default"/>
      </w:rPr>
    </w:lvl>
    <w:lvl w:ilvl="6" w:tplc="310E4A8E" w:tentative="1">
      <w:start w:val="1"/>
      <w:numFmt w:val="bullet"/>
      <w:lvlText w:val="•"/>
      <w:lvlJc w:val="left"/>
      <w:pPr>
        <w:tabs>
          <w:tab w:val="num" w:pos="5040"/>
        </w:tabs>
        <w:ind w:left="5040" w:hanging="360"/>
      </w:pPr>
      <w:rPr>
        <w:rFonts w:ascii="Times New Roman" w:hAnsi="Times New Roman" w:hint="default"/>
      </w:rPr>
    </w:lvl>
    <w:lvl w:ilvl="7" w:tplc="91FA8F92" w:tentative="1">
      <w:start w:val="1"/>
      <w:numFmt w:val="bullet"/>
      <w:lvlText w:val="•"/>
      <w:lvlJc w:val="left"/>
      <w:pPr>
        <w:tabs>
          <w:tab w:val="num" w:pos="5760"/>
        </w:tabs>
        <w:ind w:left="5760" w:hanging="360"/>
      </w:pPr>
      <w:rPr>
        <w:rFonts w:ascii="Times New Roman" w:hAnsi="Times New Roman" w:hint="default"/>
      </w:rPr>
    </w:lvl>
    <w:lvl w:ilvl="8" w:tplc="4772428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CFF22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1636089">
    <w:abstractNumId w:val="14"/>
  </w:num>
  <w:num w:numId="2" w16cid:durableId="595090116">
    <w:abstractNumId w:val="0"/>
  </w:num>
  <w:num w:numId="3" w16cid:durableId="64960507">
    <w:abstractNumId w:val="12"/>
  </w:num>
  <w:num w:numId="4" w16cid:durableId="354814697">
    <w:abstractNumId w:val="10"/>
  </w:num>
  <w:num w:numId="5" w16cid:durableId="1308583777">
    <w:abstractNumId w:val="8"/>
  </w:num>
  <w:num w:numId="6" w16cid:durableId="1955742878">
    <w:abstractNumId w:val="1"/>
  </w:num>
  <w:num w:numId="7" w16cid:durableId="183054342">
    <w:abstractNumId w:val="9"/>
  </w:num>
  <w:num w:numId="8" w16cid:durableId="2126535953">
    <w:abstractNumId w:val="3"/>
  </w:num>
  <w:num w:numId="9" w16cid:durableId="206915450">
    <w:abstractNumId w:val="7"/>
  </w:num>
  <w:num w:numId="10" w16cid:durableId="437069461">
    <w:abstractNumId w:val="6"/>
  </w:num>
  <w:num w:numId="11" w16cid:durableId="1719552228">
    <w:abstractNumId w:val="11"/>
  </w:num>
  <w:num w:numId="12" w16cid:durableId="2068606868">
    <w:abstractNumId w:val="4"/>
  </w:num>
  <w:num w:numId="13" w16cid:durableId="716394247">
    <w:abstractNumId w:val="5"/>
  </w:num>
  <w:num w:numId="14" w16cid:durableId="1382752109">
    <w:abstractNumId w:val="2"/>
  </w:num>
  <w:num w:numId="15" w16cid:durableId="4325500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8E"/>
    <w:rsid w:val="00060A5B"/>
    <w:rsid w:val="001A5F50"/>
    <w:rsid w:val="00201428"/>
    <w:rsid w:val="00207120"/>
    <w:rsid w:val="00243229"/>
    <w:rsid w:val="003F0B33"/>
    <w:rsid w:val="00626A82"/>
    <w:rsid w:val="00673E40"/>
    <w:rsid w:val="00746682"/>
    <w:rsid w:val="00781167"/>
    <w:rsid w:val="007D4DE5"/>
    <w:rsid w:val="008116C8"/>
    <w:rsid w:val="008E238E"/>
    <w:rsid w:val="0095190D"/>
    <w:rsid w:val="00964AF8"/>
    <w:rsid w:val="00A24E19"/>
    <w:rsid w:val="00CE1917"/>
    <w:rsid w:val="00F0068F"/>
    <w:rsid w:val="00F23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9BF8"/>
  <w15:chartTrackingRefBased/>
  <w15:docId w15:val="{258BD378-901C-634A-9EA3-26BAE095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6C8"/>
  </w:style>
  <w:style w:type="paragraph" w:styleId="Heading1">
    <w:name w:val="heading 1"/>
    <w:basedOn w:val="Normal"/>
    <w:next w:val="Normal"/>
    <w:link w:val="Heading1Char"/>
    <w:uiPriority w:val="9"/>
    <w:qFormat/>
    <w:rsid w:val="008E2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3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3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3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3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38E"/>
    <w:rPr>
      <w:rFonts w:eastAsiaTheme="majorEastAsia" w:cstheme="majorBidi"/>
      <w:color w:val="272727" w:themeColor="text1" w:themeTint="D8"/>
    </w:rPr>
  </w:style>
  <w:style w:type="paragraph" w:styleId="Title">
    <w:name w:val="Title"/>
    <w:basedOn w:val="Normal"/>
    <w:next w:val="Normal"/>
    <w:link w:val="TitleChar"/>
    <w:uiPriority w:val="10"/>
    <w:qFormat/>
    <w:rsid w:val="008E23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3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3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238E"/>
    <w:rPr>
      <w:i/>
      <w:iCs/>
      <w:color w:val="404040" w:themeColor="text1" w:themeTint="BF"/>
    </w:rPr>
  </w:style>
  <w:style w:type="paragraph" w:styleId="ListParagraph">
    <w:name w:val="List Paragraph"/>
    <w:basedOn w:val="Normal"/>
    <w:uiPriority w:val="34"/>
    <w:qFormat/>
    <w:rsid w:val="008E238E"/>
    <w:pPr>
      <w:ind w:left="720"/>
      <w:contextualSpacing/>
    </w:pPr>
  </w:style>
  <w:style w:type="character" w:styleId="IntenseEmphasis">
    <w:name w:val="Intense Emphasis"/>
    <w:basedOn w:val="DefaultParagraphFont"/>
    <w:uiPriority w:val="21"/>
    <w:qFormat/>
    <w:rsid w:val="008E238E"/>
    <w:rPr>
      <w:i/>
      <w:iCs/>
      <w:color w:val="0F4761" w:themeColor="accent1" w:themeShade="BF"/>
    </w:rPr>
  </w:style>
  <w:style w:type="paragraph" w:styleId="IntenseQuote">
    <w:name w:val="Intense Quote"/>
    <w:basedOn w:val="Normal"/>
    <w:next w:val="Normal"/>
    <w:link w:val="IntenseQuoteChar"/>
    <w:uiPriority w:val="30"/>
    <w:qFormat/>
    <w:rsid w:val="008E2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38E"/>
    <w:rPr>
      <w:i/>
      <w:iCs/>
      <w:color w:val="0F4761" w:themeColor="accent1" w:themeShade="BF"/>
    </w:rPr>
  </w:style>
  <w:style w:type="character" w:styleId="IntenseReference">
    <w:name w:val="Intense Reference"/>
    <w:basedOn w:val="DefaultParagraphFont"/>
    <w:uiPriority w:val="32"/>
    <w:qFormat/>
    <w:rsid w:val="008E238E"/>
    <w:rPr>
      <w:b/>
      <w:bCs/>
      <w:smallCaps/>
      <w:color w:val="0F4761" w:themeColor="accent1" w:themeShade="BF"/>
      <w:spacing w:val="5"/>
    </w:rPr>
  </w:style>
  <w:style w:type="character" w:styleId="CommentReference">
    <w:name w:val="annotation reference"/>
    <w:basedOn w:val="DefaultParagraphFont"/>
    <w:uiPriority w:val="99"/>
    <w:semiHidden/>
    <w:unhideWhenUsed/>
    <w:rsid w:val="00CE1917"/>
    <w:rPr>
      <w:sz w:val="16"/>
      <w:szCs w:val="16"/>
    </w:rPr>
  </w:style>
  <w:style w:type="paragraph" w:styleId="CommentText">
    <w:name w:val="annotation text"/>
    <w:basedOn w:val="Normal"/>
    <w:link w:val="CommentTextChar"/>
    <w:uiPriority w:val="99"/>
    <w:semiHidden/>
    <w:unhideWhenUsed/>
    <w:rsid w:val="00CE1917"/>
    <w:rPr>
      <w:sz w:val="20"/>
      <w:szCs w:val="20"/>
    </w:rPr>
  </w:style>
  <w:style w:type="character" w:customStyle="1" w:styleId="CommentTextChar">
    <w:name w:val="Comment Text Char"/>
    <w:basedOn w:val="DefaultParagraphFont"/>
    <w:link w:val="CommentText"/>
    <w:uiPriority w:val="99"/>
    <w:semiHidden/>
    <w:rsid w:val="00CE1917"/>
    <w:rPr>
      <w:sz w:val="20"/>
      <w:szCs w:val="20"/>
    </w:rPr>
  </w:style>
  <w:style w:type="paragraph" w:styleId="CommentSubject">
    <w:name w:val="annotation subject"/>
    <w:basedOn w:val="CommentText"/>
    <w:next w:val="CommentText"/>
    <w:link w:val="CommentSubjectChar"/>
    <w:uiPriority w:val="99"/>
    <w:semiHidden/>
    <w:unhideWhenUsed/>
    <w:rsid w:val="00CE1917"/>
    <w:rPr>
      <w:b/>
      <w:bCs/>
    </w:rPr>
  </w:style>
  <w:style w:type="character" w:customStyle="1" w:styleId="CommentSubjectChar">
    <w:name w:val="Comment Subject Char"/>
    <w:basedOn w:val="CommentTextChar"/>
    <w:link w:val="CommentSubject"/>
    <w:uiPriority w:val="99"/>
    <w:semiHidden/>
    <w:rsid w:val="00CE1917"/>
    <w:rPr>
      <w:b/>
      <w:bCs/>
      <w:sz w:val="20"/>
      <w:szCs w:val="20"/>
    </w:rPr>
  </w:style>
  <w:style w:type="table" w:styleId="TableGrid">
    <w:name w:val="Table Grid"/>
    <w:basedOn w:val="TableNormal"/>
    <w:uiPriority w:val="39"/>
    <w:rsid w:val="00A24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068F"/>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link w:val="NoSpacingChar"/>
    <w:uiPriority w:val="1"/>
    <w:qFormat/>
    <w:rsid w:val="00F23C28"/>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F23C28"/>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1921">
      <w:bodyDiv w:val="1"/>
      <w:marLeft w:val="0"/>
      <w:marRight w:val="0"/>
      <w:marTop w:val="0"/>
      <w:marBottom w:val="0"/>
      <w:divBdr>
        <w:top w:val="none" w:sz="0" w:space="0" w:color="auto"/>
        <w:left w:val="none" w:sz="0" w:space="0" w:color="auto"/>
        <w:bottom w:val="none" w:sz="0" w:space="0" w:color="auto"/>
        <w:right w:val="none" w:sz="0" w:space="0" w:color="auto"/>
      </w:divBdr>
    </w:div>
    <w:div w:id="159077381">
      <w:bodyDiv w:val="1"/>
      <w:marLeft w:val="0"/>
      <w:marRight w:val="0"/>
      <w:marTop w:val="0"/>
      <w:marBottom w:val="0"/>
      <w:divBdr>
        <w:top w:val="none" w:sz="0" w:space="0" w:color="auto"/>
        <w:left w:val="none" w:sz="0" w:space="0" w:color="auto"/>
        <w:bottom w:val="none" w:sz="0" w:space="0" w:color="auto"/>
        <w:right w:val="none" w:sz="0" w:space="0" w:color="auto"/>
      </w:divBdr>
      <w:divsChild>
        <w:div w:id="1596936474">
          <w:marLeft w:val="0"/>
          <w:marRight w:val="0"/>
          <w:marTop w:val="0"/>
          <w:marBottom w:val="0"/>
          <w:divBdr>
            <w:top w:val="none" w:sz="0" w:space="0" w:color="auto"/>
            <w:left w:val="none" w:sz="0" w:space="0" w:color="auto"/>
            <w:bottom w:val="none" w:sz="0" w:space="0" w:color="auto"/>
            <w:right w:val="none" w:sz="0" w:space="0" w:color="auto"/>
          </w:divBdr>
        </w:div>
        <w:div w:id="1854033583">
          <w:marLeft w:val="0"/>
          <w:marRight w:val="0"/>
          <w:marTop w:val="0"/>
          <w:marBottom w:val="0"/>
          <w:divBdr>
            <w:top w:val="none" w:sz="0" w:space="0" w:color="auto"/>
            <w:left w:val="none" w:sz="0" w:space="0" w:color="auto"/>
            <w:bottom w:val="none" w:sz="0" w:space="0" w:color="auto"/>
            <w:right w:val="none" w:sz="0" w:space="0" w:color="auto"/>
          </w:divBdr>
        </w:div>
        <w:div w:id="855001952">
          <w:marLeft w:val="0"/>
          <w:marRight w:val="0"/>
          <w:marTop w:val="0"/>
          <w:marBottom w:val="0"/>
          <w:divBdr>
            <w:top w:val="none" w:sz="0" w:space="0" w:color="auto"/>
            <w:left w:val="none" w:sz="0" w:space="0" w:color="auto"/>
            <w:bottom w:val="none" w:sz="0" w:space="0" w:color="auto"/>
            <w:right w:val="none" w:sz="0" w:space="0" w:color="auto"/>
          </w:divBdr>
        </w:div>
        <w:div w:id="858813612">
          <w:marLeft w:val="0"/>
          <w:marRight w:val="0"/>
          <w:marTop w:val="0"/>
          <w:marBottom w:val="0"/>
          <w:divBdr>
            <w:top w:val="none" w:sz="0" w:space="0" w:color="auto"/>
            <w:left w:val="none" w:sz="0" w:space="0" w:color="auto"/>
            <w:bottom w:val="none" w:sz="0" w:space="0" w:color="auto"/>
            <w:right w:val="none" w:sz="0" w:space="0" w:color="auto"/>
          </w:divBdr>
        </w:div>
        <w:div w:id="109713477">
          <w:marLeft w:val="0"/>
          <w:marRight w:val="0"/>
          <w:marTop w:val="0"/>
          <w:marBottom w:val="0"/>
          <w:divBdr>
            <w:top w:val="none" w:sz="0" w:space="0" w:color="auto"/>
            <w:left w:val="none" w:sz="0" w:space="0" w:color="auto"/>
            <w:bottom w:val="none" w:sz="0" w:space="0" w:color="auto"/>
            <w:right w:val="none" w:sz="0" w:space="0" w:color="auto"/>
          </w:divBdr>
        </w:div>
        <w:div w:id="252132651">
          <w:marLeft w:val="0"/>
          <w:marRight w:val="0"/>
          <w:marTop w:val="0"/>
          <w:marBottom w:val="0"/>
          <w:divBdr>
            <w:top w:val="none" w:sz="0" w:space="0" w:color="auto"/>
            <w:left w:val="none" w:sz="0" w:space="0" w:color="auto"/>
            <w:bottom w:val="none" w:sz="0" w:space="0" w:color="auto"/>
            <w:right w:val="none" w:sz="0" w:space="0" w:color="auto"/>
          </w:divBdr>
        </w:div>
        <w:div w:id="713702955">
          <w:marLeft w:val="0"/>
          <w:marRight w:val="0"/>
          <w:marTop w:val="0"/>
          <w:marBottom w:val="0"/>
          <w:divBdr>
            <w:top w:val="none" w:sz="0" w:space="0" w:color="auto"/>
            <w:left w:val="none" w:sz="0" w:space="0" w:color="auto"/>
            <w:bottom w:val="none" w:sz="0" w:space="0" w:color="auto"/>
            <w:right w:val="none" w:sz="0" w:space="0" w:color="auto"/>
          </w:divBdr>
        </w:div>
        <w:div w:id="332996258">
          <w:marLeft w:val="0"/>
          <w:marRight w:val="0"/>
          <w:marTop w:val="0"/>
          <w:marBottom w:val="0"/>
          <w:divBdr>
            <w:top w:val="none" w:sz="0" w:space="0" w:color="auto"/>
            <w:left w:val="none" w:sz="0" w:space="0" w:color="auto"/>
            <w:bottom w:val="none" w:sz="0" w:space="0" w:color="auto"/>
            <w:right w:val="none" w:sz="0" w:space="0" w:color="auto"/>
          </w:divBdr>
        </w:div>
        <w:div w:id="816803596">
          <w:marLeft w:val="0"/>
          <w:marRight w:val="0"/>
          <w:marTop w:val="0"/>
          <w:marBottom w:val="0"/>
          <w:divBdr>
            <w:top w:val="none" w:sz="0" w:space="0" w:color="auto"/>
            <w:left w:val="none" w:sz="0" w:space="0" w:color="auto"/>
            <w:bottom w:val="none" w:sz="0" w:space="0" w:color="auto"/>
            <w:right w:val="none" w:sz="0" w:space="0" w:color="auto"/>
          </w:divBdr>
        </w:div>
        <w:div w:id="1073509267">
          <w:marLeft w:val="0"/>
          <w:marRight w:val="0"/>
          <w:marTop w:val="0"/>
          <w:marBottom w:val="0"/>
          <w:divBdr>
            <w:top w:val="none" w:sz="0" w:space="0" w:color="auto"/>
            <w:left w:val="none" w:sz="0" w:space="0" w:color="auto"/>
            <w:bottom w:val="none" w:sz="0" w:space="0" w:color="auto"/>
            <w:right w:val="none" w:sz="0" w:space="0" w:color="auto"/>
          </w:divBdr>
        </w:div>
        <w:div w:id="1926188952">
          <w:marLeft w:val="0"/>
          <w:marRight w:val="0"/>
          <w:marTop w:val="0"/>
          <w:marBottom w:val="0"/>
          <w:divBdr>
            <w:top w:val="none" w:sz="0" w:space="0" w:color="auto"/>
            <w:left w:val="none" w:sz="0" w:space="0" w:color="auto"/>
            <w:bottom w:val="none" w:sz="0" w:space="0" w:color="auto"/>
            <w:right w:val="none" w:sz="0" w:space="0" w:color="auto"/>
          </w:divBdr>
        </w:div>
        <w:div w:id="588389505">
          <w:marLeft w:val="0"/>
          <w:marRight w:val="0"/>
          <w:marTop w:val="0"/>
          <w:marBottom w:val="0"/>
          <w:divBdr>
            <w:top w:val="none" w:sz="0" w:space="0" w:color="auto"/>
            <w:left w:val="none" w:sz="0" w:space="0" w:color="auto"/>
            <w:bottom w:val="none" w:sz="0" w:space="0" w:color="auto"/>
            <w:right w:val="none" w:sz="0" w:space="0" w:color="auto"/>
          </w:divBdr>
        </w:div>
        <w:div w:id="208031530">
          <w:marLeft w:val="0"/>
          <w:marRight w:val="0"/>
          <w:marTop w:val="0"/>
          <w:marBottom w:val="0"/>
          <w:divBdr>
            <w:top w:val="none" w:sz="0" w:space="0" w:color="auto"/>
            <w:left w:val="none" w:sz="0" w:space="0" w:color="auto"/>
            <w:bottom w:val="none" w:sz="0" w:space="0" w:color="auto"/>
            <w:right w:val="none" w:sz="0" w:space="0" w:color="auto"/>
          </w:divBdr>
        </w:div>
        <w:div w:id="642583948">
          <w:marLeft w:val="0"/>
          <w:marRight w:val="0"/>
          <w:marTop w:val="0"/>
          <w:marBottom w:val="0"/>
          <w:divBdr>
            <w:top w:val="none" w:sz="0" w:space="0" w:color="auto"/>
            <w:left w:val="none" w:sz="0" w:space="0" w:color="auto"/>
            <w:bottom w:val="none" w:sz="0" w:space="0" w:color="auto"/>
            <w:right w:val="none" w:sz="0" w:space="0" w:color="auto"/>
          </w:divBdr>
        </w:div>
        <w:div w:id="847133266">
          <w:marLeft w:val="0"/>
          <w:marRight w:val="0"/>
          <w:marTop w:val="0"/>
          <w:marBottom w:val="0"/>
          <w:divBdr>
            <w:top w:val="none" w:sz="0" w:space="0" w:color="auto"/>
            <w:left w:val="none" w:sz="0" w:space="0" w:color="auto"/>
            <w:bottom w:val="none" w:sz="0" w:space="0" w:color="auto"/>
            <w:right w:val="none" w:sz="0" w:space="0" w:color="auto"/>
          </w:divBdr>
        </w:div>
        <w:div w:id="1737363484">
          <w:marLeft w:val="0"/>
          <w:marRight w:val="0"/>
          <w:marTop w:val="0"/>
          <w:marBottom w:val="0"/>
          <w:divBdr>
            <w:top w:val="none" w:sz="0" w:space="0" w:color="auto"/>
            <w:left w:val="none" w:sz="0" w:space="0" w:color="auto"/>
            <w:bottom w:val="none" w:sz="0" w:space="0" w:color="auto"/>
            <w:right w:val="none" w:sz="0" w:space="0" w:color="auto"/>
          </w:divBdr>
        </w:div>
        <w:div w:id="131102112">
          <w:marLeft w:val="0"/>
          <w:marRight w:val="0"/>
          <w:marTop w:val="0"/>
          <w:marBottom w:val="0"/>
          <w:divBdr>
            <w:top w:val="none" w:sz="0" w:space="0" w:color="auto"/>
            <w:left w:val="none" w:sz="0" w:space="0" w:color="auto"/>
            <w:bottom w:val="none" w:sz="0" w:space="0" w:color="auto"/>
            <w:right w:val="none" w:sz="0" w:space="0" w:color="auto"/>
          </w:divBdr>
        </w:div>
        <w:div w:id="322507591">
          <w:marLeft w:val="0"/>
          <w:marRight w:val="0"/>
          <w:marTop w:val="0"/>
          <w:marBottom w:val="0"/>
          <w:divBdr>
            <w:top w:val="none" w:sz="0" w:space="0" w:color="auto"/>
            <w:left w:val="none" w:sz="0" w:space="0" w:color="auto"/>
            <w:bottom w:val="none" w:sz="0" w:space="0" w:color="auto"/>
            <w:right w:val="none" w:sz="0" w:space="0" w:color="auto"/>
          </w:divBdr>
        </w:div>
        <w:div w:id="424034397">
          <w:marLeft w:val="0"/>
          <w:marRight w:val="0"/>
          <w:marTop w:val="0"/>
          <w:marBottom w:val="0"/>
          <w:divBdr>
            <w:top w:val="none" w:sz="0" w:space="0" w:color="auto"/>
            <w:left w:val="none" w:sz="0" w:space="0" w:color="auto"/>
            <w:bottom w:val="none" w:sz="0" w:space="0" w:color="auto"/>
            <w:right w:val="none" w:sz="0" w:space="0" w:color="auto"/>
          </w:divBdr>
        </w:div>
        <w:div w:id="1024667885">
          <w:marLeft w:val="0"/>
          <w:marRight w:val="0"/>
          <w:marTop w:val="0"/>
          <w:marBottom w:val="0"/>
          <w:divBdr>
            <w:top w:val="none" w:sz="0" w:space="0" w:color="auto"/>
            <w:left w:val="none" w:sz="0" w:space="0" w:color="auto"/>
            <w:bottom w:val="none" w:sz="0" w:space="0" w:color="auto"/>
            <w:right w:val="none" w:sz="0" w:space="0" w:color="auto"/>
          </w:divBdr>
        </w:div>
        <w:div w:id="106659603">
          <w:marLeft w:val="0"/>
          <w:marRight w:val="0"/>
          <w:marTop w:val="0"/>
          <w:marBottom w:val="0"/>
          <w:divBdr>
            <w:top w:val="none" w:sz="0" w:space="0" w:color="auto"/>
            <w:left w:val="none" w:sz="0" w:space="0" w:color="auto"/>
            <w:bottom w:val="none" w:sz="0" w:space="0" w:color="auto"/>
            <w:right w:val="none" w:sz="0" w:space="0" w:color="auto"/>
          </w:divBdr>
        </w:div>
        <w:div w:id="449476643">
          <w:marLeft w:val="0"/>
          <w:marRight w:val="0"/>
          <w:marTop w:val="0"/>
          <w:marBottom w:val="0"/>
          <w:divBdr>
            <w:top w:val="none" w:sz="0" w:space="0" w:color="auto"/>
            <w:left w:val="none" w:sz="0" w:space="0" w:color="auto"/>
            <w:bottom w:val="none" w:sz="0" w:space="0" w:color="auto"/>
            <w:right w:val="none" w:sz="0" w:space="0" w:color="auto"/>
          </w:divBdr>
        </w:div>
        <w:div w:id="317271796">
          <w:marLeft w:val="0"/>
          <w:marRight w:val="0"/>
          <w:marTop w:val="0"/>
          <w:marBottom w:val="0"/>
          <w:divBdr>
            <w:top w:val="none" w:sz="0" w:space="0" w:color="auto"/>
            <w:left w:val="none" w:sz="0" w:space="0" w:color="auto"/>
            <w:bottom w:val="none" w:sz="0" w:space="0" w:color="auto"/>
            <w:right w:val="none" w:sz="0" w:space="0" w:color="auto"/>
          </w:divBdr>
        </w:div>
        <w:div w:id="1485702449">
          <w:marLeft w:val="0"/>
          <w:marRight w:val="0"/>
          <w:marTop w:val="0"/>
          <w:marBottom w:val="0"/>
          <w:divBdr>
            <w:top w:val="none" w:sz="0" w:space="0" w:color="auto"/>
            <w:left w:val="none" w:sz="0" w:space="0" w:color="auto"/>
            <w:bottom w:val="none" w:sz="0" w:space="0" w:color="auto"/>
            <w:right w:val="none" w:sz="0" w:space="0" w:color="auto"/>
          </w:divBdr>
        </w:div>
        <w:div w:id="1090929786">
          <w:marLeft w:val="0"/>
          <w:marRight w:val="0"/>
          <w:marTop w:val="0"/>
          <w:marBottom w:val="0"/>
          <w:divBdr>
            <w:top w:val="none" w:sz="0" w:space="0" w:color="auto"/>
            <w:left w:val="none" w:sz="0" w:space="0" w:color="auto"/>
            <w:bottom w:val="none" w:sz="0" w:space="0" w:color="auto"/>
            <w:right w:val="none" w:sz="0" w:space="0" w:color="auto"/>
          </w:divBdr>
        </w:div>
        <w:div w:id="641617749">
          <w:marLeft w:val="0"/>
          <w:marRight w:val="0"/>
          <w:marTop w:val="0"/>
          <w:marBottom w:val="0"/>
          <w:divBdr>
            <w:top w:val="none" w:sz="0" w:space="0" w:color="auto"/>
            <w:left w:val="none" w:sz="0" w:space="0" w:color="auto"/>
            <w:bottom w:val="none" w:sz="0" w:space="0" w:color="auto"/>
            <w:right w:val="none" w:sz="0" w:space="0" w:color="auto"/>
          </w:divBdr>
        </w:div>
        <w:div w:id="263727492">
          <w:marLeft w:val="0"/>
          <w:marRight w:val="0"/>
          <w:marTop w:val="0"/>
          <w:marBottom w:val="0"/>
          <w:divBdr>
            <w:top w:val="none" w:sz="0" w:space="0" w:color="auto"/>
            <w:left w:val="none" w:sz="0" w:space="0" w:color="auto"/>
            <w:bottom w:val="none" w:sz="0" w:space="0" w:color="auto"/>
            <w:right w:val="none" w:sz="0" w:space="0" w:color="auto"/>
          </w:divBdr>
        </w:div>
        <w:div w:id="905410770">
          <w:marLeft w:val="0"/>
          <w:marRight w:val="0"/>
          <w:marTop w:val="0"/>
          <w:marBottom w:val="0"/>
          <w:divBdr>
            <w:top w:val="none" w:sz="0" w:space="0" w:color="auto"/>
            <w:left w:val="none" w:sz="0" w:space="0" w:color="auto"/>
            <w:bottom w:val="none" w:sz="0" w:space="0" w:color="auto"/>
            <w:right w:val="none" w:sz="0" w:space="0" w:color="auto"/>
          </w:divBdr>
        </w:div>
        <w:div w:id="892929279">
          <w:marLeft w:val="0"/>
          <w:marRight w:val="0"/>
          <w:marTop w:val="0"/>
          <w:marBottom w:val="0"/>
          <w:divBdr>
            <w:top w:val="none" w:sz="0" w:space="0" w:color="auto"/>
            <w:left w:val="none" w:sz="0" w:space="0" w:color="auto"/>
            <w:bottom w:val="none" w:sz="0" w:space="0" w:color="auto"/>
            <w:right w:val="none" w:sz="0" w:space="0" w:color="auto"/>
          </w:divBdr>
        </w:div>
      </w:divsChild>
    </w:div>
    <w:div w:id="164786300">
      <w:bodyDiv w:val="1"/>
      <w:marLeft w:val="0"/>
      <w:marRight w:val="0"/>
      <w:marTop w:val="0"/>
      <w:marBottom w:val="0"/>
      <w:divBdr>
        <w:top w:val="none" w:sz="0" w:space="0" w:color="auto"/>
        <w:left w:val="none" w:sz="0" w:space="0" w:color="auto"/>
        <w:bottom w:val="none" w:sz="0" w:space="0" w:color="auto"/>
        <w:right w:val="none" w:sz="0" w:space="0" w:color="auto"/>
      </w:divBdr>
      <w:divsChild>
        <w:div w:id="1161699287">
          <w:marLeft w:val="547"/>
          <w:marRight w:val="0"/>
          <w:marTop w:val="0"/>
          <w:marBottom w:val="0"/>
          <w:divBdr>
            <w:top w:val="none" w:sz="0" w:space="0" w:color="auto"/>
            <w:left w:val="none" w:sz="0" w:space="0" w:color="auto"/>
            <w:bottom w:val="none" w:sz="0" w:space="0" w:color="auto"/>
            <w:right w:val="none" w:sz="0" w:space="0" w:color="auto"/>
          </w:divBdr>
        </w:div>
        <w:div w:id="57439430">
          <w:marLeft w:val="547"/>
          <w:marRight w:val="0"/>
          <w:marTop w:val="0"/>
          <w:marBottom w:val="0"/>
          <w:divBdr>
            <w:top w:val="none" w:sz="0" w:space="0" w:color="auto"/>
            <w:left w:val="none" w:sz="0" w:space="0" w:color="auto"/>
            <w:bottom w:val="none" w:sz="0" w:space="0" w:color="auto"/>
            <w:right w:val="none" w:sz="0" w:space="0" w:color="auto"/>
          </w:divBdr>
        </w:div>
        <w:div w:id="1009525689">
          <w:marLeft w:val="547"/>
          <w:marRight w:val="0"/>
          <w:marTop w:val="0"/>
          <w:marBottom w:val="0"/>
          <w:divBdr>
            <w:top w:val="none" w:sz="0" w:space="0" w:color="auto"/>
            <w:left w:val="none" w:sz="0" w:space="0" w:color="auto"/>
            <w:bottom w:val="none" w:sz="0" w:space="0" w:color="auto"/>
            <w:right w:val="none" w:sz="0" w:space="0" w:color="auto"/>
          </w:divBdr>
        </w:div>
      </w:divsChild>
    </w:div>
    <w:div w:id="183062724">
      <w:bodyDiv w:val="1"/>
      <w:marLeft w:val="0"/>
      <w:marRight w:val="0"/>
      <w:marTop w:val="0"/>
      <w:marBottom w:val="0"/>
      <w:divBdr>
        <w:top w:val="none" w:sz="0" w:space="0" w:color="auto"/>
        <w:left w:val="none" w:sz="0" w:space="0" w:color="auto"/>
        <w:bottom w:val="none" w:sz="0" w:space="0" w:color="auto"/>
        <w:right w:val="none" w:sz="0" w:space="0" w:color="auto"/>
      </w:divBdr>
    </w:div>
    <w:div w:id="455490932">
      <w:bodyDiv w:val="1"/>
      <w:marLeft w:val="0"/>
      <w:marRight w:val="0"/>
      <w:marTop w:val="0"/>
      <w:marBottom w:val="0"/>
      <w:divBdr>
        <w:top w:val="none" w:sz="0" w:space="0" w:color="auto"/>
        <w:left w:val="none" w:sz="0" w:space="0" w:color="auto"/>
        <w:bottom w:val="none" w:sz="0" w:space="0" w:color="auto"/>
        <w:right w:val="none" w:sz="0" w:space="0" w:color="auto"/>
      </w:divBdr>
    </w:div>
    <w:div w:id="486287718">
      <w:bodyDiv w:val="1"/>
      <w:marLeft w:val="0"/>
      <w:marRight w:val="0"/>
      <w:marTop w:val="0"/>
      <w:marBottom w:val="0"/>
      <w:divBdr>
        <w:top w:val="none" w:sz="0" w:space="0" w:color="auto"/>
        <w:left w:val="none" w:sz="0" w:space="0" w:color="auto"/>
        <w:bottom w:val="none" w:sz="0" w:space="0" w:color="auto"/>
        <w:right w:val="none" w:sz="0" w:space="0" w:color="auto"/>
      </w:divBdr>
      <w:divsChild>
        <w:div w:id="1079327525">
          <w:marLeft w:val="547"/>
          <w:marRight w:val="0"/>
          <w:marTop w:val="0"/>
          <w:marBottom w:val="0"/>
          <w:divBdr>
            <w:top w:val="none" w:sz="0" w:space="0" w:color="auto"/>
            <w:left w:val="none" w:sz="0" w:space="0" w:color="auto"/>
            <w:bottom w:val="none" w:sz="0" w:space="0" w:color="auto"/>
            <w:right w:val="none" w:sz="0" w:space="0" w:color="auto"/>
          </w:divBdr>
        </w:div>
      </w:divsChild>
    </w:div>
    <w:div w:id="509835508">
      <w:bodyDiv w:val="1"/>
      <w:marLeft w:val="0"/>
      <w:marRight w:val="0"/>
      <w:marTop w:val="0"/>
      <w:marBottom w:val="0"/>
      <w:divBdr>
        <w:top w:val="none" w:sz="0" w:space="0" w:color="auto"/>
        <w:left w:val="none" w:sz="0" w:space="0" w:color="auto"/>
        <w:bottom w:val="none" w:sz="0" w:space="0" w:color="auto"/>
        <w:right w:val="none" w:sz="0" w:space="0" w:color="auto"/>
      </w:divBdr>
      <w:divsChild>
        <w:div w:id="97064979">
          <w:marLeft w:val="547"/>
          <w:marRight w:val="0"/>
          <w:marTop w:val="0"/>
          <w:marBottom w:val="0"/>
          <w:divBdr>
            <w:top w:val="none" w:sz="0" w:space="0" w:color="auto"/>
            <w:left w:val="none" w:sz="0" w:space="0" w:color="auto"/>
            <w:bottom w:val="none" w:sz="0" w:space="0" w:color="auto"/>
            <w:right w:val="none" w:sz="0" w:space="0" w:color="auto"/>
          </w:divBdr>
        </w:div>
      </w:divsChild>
    </w:div>
    <w:div w:id="514728691">
      <w:bodyDiv w:val="1"/>
      <w:marLeft w:val="0"/>
      <w:marRight w:val="0"/>
      <w:marTop w:val="0"/>
      <w:marBottom w:val="0"/>
      <w:divBdr>
        <w:top w:val="none" w:sz="0" w:space="0" w:color="auto"/>
        <w:left w:val="none" w:sz="0" w:space="0" w:color="auto"/>
        <w:bottom w:val="none" w:sz="0" w:space="0" w:color="auto"/>
        <w:right w:val="none" w:sz="0" w:space="0" w:color="auto"/>
      </w:divBdr>
    </w:div>
    <w:div w:id="528372934">
      <w:bodyDiv w:val="1"/>
      <w:marLeft w:val="0"/>
      <w:marRight w:val="0"/>
      <w:marTop w:val="0"/>
      <w:marBottom w:val="0"/>
      <w:divBdr>
        <w:top w:val="none" w:sz="0" w:space="0" w:color="auto"/>
        <w:left w:val="none" w:sz="0" w:space="0" w:color="auto"/>
        <w:bottom w:val="none" w:sz="0" w:space="0" w:color="auto"/>
        <w:right w:val="none" w:sz="0" w:space="0" w:color="auto"/>
      </w:divBdr>
    </w:div>
    <w:div w:id="593981508">
      <w:bodyDiv w:val="1"/>
      <w:marLeft w:val="0"/>
      <w:marRight w:val="0"/>
      <w:marTop w:val="0"/>
      <w:marBottom w:val="0"/>
      <w:divBdr>
        <w:top w:val="none" w:sz="0" w:space="0" w:color="auto"/>
        <w:left w:val="none" w:sz="0" w:space="0" w:color="auto"/>
        <w:bottom w:val="none" w:sz="0" w:space="0" w:color="auto"/>
        <w:right w:val="none" w:sz="0" w:space="0" w:color="auto"/>
      </w:divBdr>
      <w:divsChild>
        <w:div w:id="903950384">
          <w:marLeft w:val="547"/>
          <w:marRight w:val="0"/>
          <w:marTop w:val="0"/>
          <w:marBottom w:val="0"/>
          <w:divBdr>
            <w:top w:val="none" w:sz="0" w:space="0" w:color="auto"/>
            <w:left w:val="none" w:sz="0" w:space="0" w:color="auto"/>
            <w:bottom w:val="none" w:sz="0" w:space="0" w:color="auto"/>
            <w:right w:val="none" w:sz="0" w:space="0" w:color="auto"/>
          </w:divBdr>
        </w:div>
        <w:div w:id="1011839053">
          <w:marLeft w:val="547"/>
          <w:marRight w:val="0"/>
          <w:marTop w:val="0"/>
          <w:marBottom w:val="0"/>
          <w:divBdr>
            <w:top w:val="none" w:sz="0" w:space="0" w:color="auto"/>
            <w:left w:val="none" w:sz="0" w:space="0" w:color="auto"/>
            <w:bottom w:val="none" w:sz="0" w:space="0" w:color="auto"/>
            <w:right w:val="none" w:sz="0" w:space="0" w:color="auto"/>
          </w:divBdr>
        </w:div>
        <w:div w:id="41366853">
          <w:marLeft w:val="547"/>
          <w:marRight w:val="0"/>
          <w:marTop w:val="0"/>
          <w:marBottom w:val="0"/>
          <w:divBdr>
            <w:top w:val="none" w:sz="0" w:space="0" w:color="auto"/>
            <w:left w:val="none" w:sz="0" w:space="0" w:color="auto"/>
            <w:bottom w:val="none" w:sz="0" w:space="0" w:color="auto"/>
            <w:right w:val="none" w:sz="0" w:space="0" w:color="auto"/>
          </w:divBdr>
        </w:div>
      </w:divsChild>
    </w:div>
    <w:div w:id="708532498">
      <w:bodyDiv w:val="1"/>
      <w:marLeft w:val="0"/>
      <w:marRight w:val="0"/>
      <w:marTop w:val="0"/>
      <w:marBottom w:val="0"/>
      <w:divBdr>
        <w:top w:val="none" w:sz="0" w:space="0" w:color="auto"/>
        <w:left w:val="none" w:sz="0" w:space="0" w:color="auto"/>
        <w:bottom w:val="none" w:sz="0" w:space="0" w:color="auto"/>
        <w:right w:val="none" w:sz="0" w:space="0" w:color="auto"/>
      </w:divBdr>
    </w:div>
    <w:div w:id="1341002039">
      <w:bodyDiv w:val="1"/>
      <w:marLeft w:val="0"/>
      <w:marRight w:val="0"/>
      <w:marTop w:val="0"/>
      <w:marBottom w:val="0"/>
      <w:divBdr>
        <w:top w:val="none" w:sz="0" w:space="0" w:color="auto"/>
        <w:left w:val="none" w:sz="0" w:space="0" w:color="auto"/>
        <w:bottom w:val="none" w:sz="0" w:space="0" w:color="auto"/>
        <w:right w:val="none" w:sz="0" w:space="0" w:color="auto"/>
      </w:divBdr>
    </w:div>
    <w:div w:id="1477649619">
      <w:bodyDiv w:val="1"/>
      <w:marLeft w:val="0"/>
      <w:marRight w:val="0"/>
      <w:marTop w:val="0"/>
      <w:marBottom w:val="0"/>
      <w:divBdr>
        <w:top w:val="none" w:sz="0" w:space="0" w:color="auto"/>
        <w:left w:val="none" w:sz="0" w:space="0" w:color="auto"/>
        <w:bottom w:val="none" w:sz="0" w:space="0" w:color="auto"/>
        <w:right w:val="none" w:sz="0" w:space="0" w:color="auto"/>
      </w:divBdr>
    </w:div>
    <w:div w:id="1656034879">
      <w:bodyDiv w:val="1"/>
      <w:marLeft w:val="0"/>
      <w:marRight w:val="0"/>
      <w:marTop w:val="0"/>
      <w:marBottom w:val="0"/>
      <w:divBdr>
        <w:top w:val="none" w:sz="0" w:space="0" w:color="auto"/>
        <w:left w:val="none" w:sz="0" w:space="0" w:color="auto"/>
        <w:bottom w:val="none" w:sz="0" w:space="0" w:color="auto"/>
        <w:right w:val="none" w:sz="0" w:space="0" w:color="auto"/>
      </w:divBdr>
      <w:divsChild>
        <w:div w:id="1548955647">
          <w:marLeft w:val="547"/>
          <w:marRight w:val="0"/>
          <w:marTop w:val="0"/>
          <w:marBottom w:val="0"/>
          <w:divBdr>
            <w:top w:val="none" w:sz="0" w:space="0" w:color="auto"/>
            <w:left w:val="none" w:sz="0" w:space="0" w:color="auto"/>
            <w:bottom w:val="none" w:sz="0" w:space="0" w:color="auto"/>
            <w:right w:val="none" w:sz="0" w:space="0" w:color="auto"/>
          </w:divBdr>
        </w:div>
      </w:divsChild>
    </w:div>
    <w:div w:id="1752314966">
      <w:bodyDiv w:val="1"/>
      <w:marLeft w:val="0"/>
      <w:marRight w:val="0"/>
      <w:marTop w:val="0"/>
      <w:marBottom w:val="0"/>
      <w:divBdr>
        <w:top w:val="none" w:sz="0" w:space="0" w:color="auto"/>
        <w:left w:val="none" w:sz="0" w:space="0" w:color="auto"/>
        <w:bottom w:val="none" w:sz="0" w:space="0" w:color="auto"/>
        <w:right w:val="none" w:sz="0" w:space="0" w:color="auto"/>
      </w:divBdr>
      <w:divsChild>
        <w:div w:id="376977378">
          <w:marLeft w:val="547"/>
          <w:marRight w:val="0"/>
          <w:marTop w:val="0"/>
          <w:marBottom w:val="0"/>
          <w:divBdr>
            <w:top w:val="none" w:sz="0" w:space="0" w:color="auto"/>
            <w:left w:val="none" w:sz="0" w:space="0" w:color="auto"/>
            <w:bottom w:val="none" w:sz="0" w:space="0" w:color="auto"/>
            <w:right w:val="none" w:sz="0" w:space="0" w:color="auto"/>
          </w:divBdr>
        </w:div>
      </w:divsChild>
    </w:div>
    <w:div w:id="1753620888">
      <w:bodyDiv w:val="1"/>
      <w:marLeft w:val="0"/>
      <w:marRight w:val="0"/>
      <w:marTop w:val="0"/>
      <w:marBottom w:val="0"/>
      <w:divBdr>
        <w:top w:val="none" w:sz="0" w:space="0" w:color="auto"/>
        <w:left w:val="none" w:sz="0" w:space="0" w:color="auto"/>
        <w:bottom w:val="none" w:sz="0" w:space="0" w:color="auto"/>
        <w:right w:val="none" w:sz="0" w:space="0" w:color="auto"/>
      </w:divBdr>
    </w:div>
    <w:div w:id="1792477536">
      <w:bodyDiv w:val="1"/>
      <w:marLeft w:val="0"/>
      <w:marRight w:val="0"/>
      <w:marTop w:val="0"/>
      <w:marBottom w:val="0"/>
      <w:divBdr>
        <w:top w:val="none" w:sz="0" w:space="0" w:color="auto"/>
        <w:left w:val="none" w:sz="0" w:space="0" w:color="auto"/>
        <w:bottom w:val="none" w:sz="0" w:space="0" w:color="auto"/>
        <w:right w:val="none" w:sz="0" w:space="0" w:color="auto"/>
      </w:divBdr>
      <w:divsChild>
        <w:div w:id="1620725992">
          <w:marLeft w:val="547"/>
          <w:marRight w:val="0"/>
          <w:marTop w:val="0"/>
          <w:marBottom w:val="0"/>
          <w:divBdr>
            <w:top w:val="none" w:sz="0" w:space="0" w:color="auto"/>
            <w:left w:val="none" w:sz="0" w:space="0" w:color="auto"/>
            <w:bottom w:val="none" w:sz="0" w:space="0" w:color="auto"/>
            <w:right w:val="none" w:sz="0" w:space="0" w:color="auto"/>
          </w:divBdr>
        </w:div>
        <w:div w:id="2142378729">
          <w:marLeft w:val="547"/>
          <w:marRight w:val="0"/>
          <w:marTop w:val="0"/>
          <w:marBottom w:val="0"/>
          <w:divBdr>
            <w:top w:val="none" w:sz="0" w:space="0" w:color="auto"/>
            <w:left w:val="none" w:sz="0" w:space="0" w:color="auto"/>
            <w:bottom w:val="none" w:sz="0" w:space="0" w:color="auto"/>
            <w:right w:val="none" w:sz="0" w:space="0" w:color="auto"/>
          </w:divBdr>
        </w:div>
      </w:divsChild>
    </w:div>
    <w:div w:id="1855607521">
      <w:bodyDiv w:val="1"/>
      <w:marLeft w:val="0"/>
      <w:marRight w:val="0"/>
      <w:marTop w:val="0"/>
      <w:marBottom w:val="0"/>
      <w:divBdr>
        <w:top w:val="none" w:sz="0" w:space="0" w:color="auto"/>
        <w:left w:val="none" w:sz="0" w:space="0" w:color="auto"/>
        <w:bottom w:val="none" w:sz="0" w:space="0" w:color="auto"/>
        <w:right w:val="none" w:sz="0" w:space="0" w:color="auto"/>
      </w:divBdr>
      <w:divsChild>
        <w:div w:id="731738770">
          <w:marLeft w:val="547"/>
          <w:marRight w:val="0"/>
          <w:marTop w:val="0"/>
          <w:marBottom w:val="0"/>
          <w:divBdr>
            <w:top w:val="none" w:sz="0" w:space="0" w:color="auto"/>
            <w:left w:val="none" w:sz="0" w:space="0" w:color="auto"/>
            <w:bottom w:val="none" w:sz="0" w:space="0" w:color="auto"/>
            <w:right w:val="none" w:sz="0" w:space="0" w:color="auto"/>
          </w:divBdr>
        </w:div>
      </w:divsChild>
    </w:div>
    <w:div w:id="1872569082">
      <w:bodyDiv w:val="1"/>
      <w:marLeft w:val="0"/>
      <w:marRight w:val="0"/>
      <w:marTop w:val="0"/>
      <w:marBottom w:val="0"/>
      <w:divBdr>
        <w:top w:val="none" w:sz="0" w:space="0" w:color="auto"/>
        <w:left w:val="none" w:sz="0" w:space="0" w:color="auto"/>
        <w:bottom w:val="none" w:sz="0" w:space="0" w:color="auto"/>
        <w:right w:val="none" w:sz="0" w:space="0" w:color="auto"/>
      </w:divBdr>
    </w:div>
    <w:div w:id="1954631166">
      <w:bodyDiv w:val="1"/>
      <w:marLeft w:val="0"/>
      <w:marRight w:val="0"/>
      <w:marTop w:val="0"/>
      <w:marBottom w:val="0"/>
      <w:divBdr>
        <w:top w:val="none" w:sz="0" w:space="0" w:color="auto"/>
        <w:left w:val="none" w:sz="0" w:space="0" w:color="auto"/>
        <w:bottom w:val="none" w:sz="0" w:space="0" w:color="auto"/>
        <w:right w:val="none" w:sz="0" w:space="0" w:color="auto"/>
      </w:divBdr>
      <w:divsChild>
        <w:div w:id="598367962">
          <w:marLeft w:val="547"/>
          <w:marRight w:val="0"/>
          <w:marTop w:val="0"/>
          <w:marBottom w:val="0"/>
          <w:divBdr>
            <w:top w:val="none" w:sz="0" w:space="0" w:color="auto"/>
            <w:left w:val="none" w:sz="0" w:space="0" w:color="auto"/>
            <w:bottom w:val="none" w:sz="0" w:space="0" w:color="auto"/>
            <w:right w:val="none" w:sz="0" w:space="0" w:color="auto"/>
          </w:divBdr>
        </w:div>
      </w:divsChild>
    </w:div>
    <w:div w:id="1976788669">
      <w:bodyDiv w:val="1"/>
      <w:marLeft w:val="0"/>
      <w:marRight w:val="0"/>
      <w:marTop w:val="0"/>
      <w:marBottom w:val="0"/>
      <w:divBdr>
        <w:top w:val="none" w:sz="0" w:space="0" w:color="auto"/>
        <w:left w:val="none" w:sz="0" w:space="0" w:color="auto"/>
        <w:bottom w:val="none" w:sz="0" w:space="0" w:color="auto"/>
        <w:right w:val="none" w:sz="0" w:space="0" w:color="auto"/>
      </w:divBdr>
    </w:div>
    <w:div w:id="2065639602">
      <w:bodyDiv w:val="1"/>
      <w:marLeft w:val="0"/>
      <w:marRight w:val="0"/>
      <w:marTop w:val="0"/>
      <w:marBottom w:val="0"/>
      <w:divBdr>
        <w:top w:val="none" w:sz="0" w:space="0" w:color="auto"/>
        <w:left w:val="none" w:sz="0" w:space="0" w:color="auto"/>
        <w:bottom w:val="none" w:sz="0" w:space="0" w:color="auto"/>
        <w:right w:val="none" w:sz="0" w:space="0" w:color="auto"/>
      </w:divBdr>
      <w:divsChild>
        <w:div w:id="11338660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Propensity</dc:title>
  <dc:subject>National City Bank</dc:subject>
  <dc:creator>Ohm Kundurthy</dc:creator>
  <cp:keywords/>
  <dc:description/>
  <cp:lastModifiedBy>Naika LLC</cp:lastModifiedBy>
  <cp:revision>6</cp:revision>
  <dcterms:created xsi:type="dcterms:W3CDTF">2024-11-11T18:06:00Z</dcterms:created>
  <dcterms:modified xsi:type="dcterms:W3CDTF">2024-11-11T23:59:00Z</dcterms:modified>
</cp:coreProperties>
</file>