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30B" w14:textId="77777777" w:rsidR="00391DB0" w:rsidRDefault="00391DB0" w:rsidP="00391DB0">
      <w:pPr>
        <w:jc w:val="center"/>
        <w:rPr>
          <w:noProof/>
        </w:rPr>
      </w:pPr>
    </w:p>
    <w:p w14:paraId="083F9FB7" w14:textId="77777777" w:rsidR="00391DB0" w:rsidRDefault="00391DB0" w:rsidP="00391DB0">
      <w:pPr>
        <w:jc w:val="center"/>
        <w:rPr>
          <w:noProof/>
        </w:rPr>
      </w:pPr>
    </w:p>
    <w:p w14:paraId="0BDEE68E" w14:textId="77777777" w:rsidR="00391DB0" w:rsidRDefault="00391DB0" w:rsidP="00391DB0">
      <w:pPr>
        <w:jc w:val="center"/>
        <w:rPr>
          <w:noProof/>
        </w:rPr>
      </w:pPr>
    </w:p>
    <w:p w14:paraId="013F9C79" w14:textId="77777777" w:rsidR="00391DB0" w:rsidRDefault="00391DB0" w:rsidP="00391DB0">
      <w:pPr>
        <w:jc w:val="center"/>
        <w:rPr>
          <w:noProof/>
        </w:rPr>
      </w:pPr>
    </w:p>
    <w:p w14:paraId="00627AFE" w14:textId="77777777" w:rsidR="00391DB0" w:rsidRDefault="00391DB0" w:rsidP="00391DB0">
      <w:pPr>
        <w:jc w:val="center"/>
        <w:rPr>
          <w:noProof/>
        </w:rPr>
      </w:pPr>
    </w:p>
    <w:p w14:paraId="5D151C1E" w14:textId="77777777" w:rsidR="00391DB0" w:rsidRDefault="00391DB0" w:rsidP="00391DB0">
      <w:pPr>
        <w:jc w:val="center"/>
        <w:rPr>
          <w:noProof/>
        </w:rPr>
      </w:pPr>
    </w:p>
    <w:p w14:paraId="0DE498EF" w14:textId="77777777" w:rsidR="00391DB0" w:rsidRDefault="00391DB0" w:rsidP="00391DB0">
      <w:pPr>
        <w:jc w:val="center"/>
        <w:rPr>
          <w:noProof/>
        </w:rPr>
      </w:pPr>
    </w:p>
    <w:p w14:paraId="15CBB15D" w14:textId="77777777" w:rsidR="00391DB0" w:rsidRPr="00EA2DD6" w:rsidRDefault="00391DB0" w:rsidP="00391DB0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7</w:t>
      </w:r>
      <w:r w:rsidRPr="00EA2DD6">
        <w:rPr>
          <w:b/>
          <w:bCs/>
          <w:color w:val="000000"/>
          <w:sz w:val="52"/>
          <w:szCs w:val="52"/>
        </w:rPr>
        <w:t xml:space="preserve">. </w:t>
      </w:r>
      <w:r w:rsidRPr="00C160B6">
        <w:rPr>
          <w:b/>
          <w:bCs/>
          <w:color w:val="000000"/>
          <w:sz w:val="52"/>
          <w:szCs w:val="52"/>
        </w:rPr>
        <w:t>Prototípus koncepciója</w:t>
      </w:r>
    </w:p>
    <w:p w14:paraId="425FFA87" w14:textId="77777777" w:rsidR="00391DB0" w:rsidRPr="00EA2DD6" w:rsidRDefault="00391DB0" w:rsidP="00391DB0">
      <w:pPr>
        <w:jc w:val="center"/>
        <w:rPr>
          <w:color w:val="000000"/>
        </w:rPr>
      </w:pPr>
    </w:p>
    <w:p w14:paraId="771ADA4A" w14:textId="77777777" w:rsidR="00391DB0" w:rsidRPr="00EA2DD6" w:rsidRDefault="00391DB0" w:rsidP="00391DB0">
      <w:pPr>
        <w:jc w:val="center"/>
        <w:rPr>
          <w:color w:val="000000"/>
        </w:rPr>
      </w:pPr>
    </w:p>
    <w:p w14:paraId="5C355380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color w:val="000000"/>
          <w:sz w:val="44"/>
          <w:szCs w:val="44"/>
        </w:rPr>
        <w:t>25 – bandITs</w:t>
      </w:r>
    </w:p>
    <w:p w14:paraId="04D130D7" w14:textId="77777777" w:rsidR="00391DB0" w:rsidRDefault="00391DB0" w:rsidP="00391DB0">
      <w:pPr>
        <w:jc w:val="center"/>
      </w:pPr>
    </w:p>
    <w:p w14:paraId="684B6BB0" w14:textId="77777777" w:rsidR="00391DB0" w:rsidRDefault="00391DB0" w:rsidP="00391DB0">
      <w:pPr>
        <w:jc w:val="center"/>
      </w:pPr>
    </w:p>
    <w:p w14:paraId="306F38FF" w14:textId="77777777" w:rsidR="00391DB0" w:rsidRPr="00EA2DD6" w:rsidRDefault="00391DB0" w:rsidP="00391DB0">
      <w:pPr>
        <w:jc w:val="center"/>
        <w:rPr>
          <w:sz w:val="38"/>
          <w:szCs w:val="38"/>
        </w:rPr>
      </w:pPr>
      <w:r w:rsidRPr="00EA2DD6">
        <w:rPr>
          <w:sz w:val="38"/>
          <w:szCs w:val="38"/>
        </w:rPr>
        <w:t>Konzulens:</w:t>
      </w:r>
    </w:p>
    <w:p w14:paraId="35EA645B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b/>
          <w:bCs/>
          <w:color w:val="000000"/>
          <w:sz w:val="44"/>
          <w:szCs w:val="44"/>
        </w:rPr>
        <w:t>Huszerl Gábor</w:t>
      </w:r>
    </w:p>
    <w:p w14:paraId="7C18C91A" w14:textId="77777777" w:rsidR="00391DB0" w:rsidRDefault="00391DB0" w:rsidP="00391DB0">
      <w:pPr>
        <w:jc w:val="center"/>
        <w:rPr>
          <w:sz w:val="44"/>
          <w:szCs w:val="44"/>
        </w:rPr>
      </w:pPr>
    </w:p>
    <w:p w14:paraId="5DE7E6AD" w14:textId="77777777" w:rsidR="00391DB0" w:rsidRDefault="00391DB0" w:rsidP="00391DB0">
      <w:pPr>
        <w:jc w:val="center"/>
        <w:rPr>
          <w:sz w:val="44"/>
          <w:szCs w:val="44"/>
        </w:rPr>
      </w:pPr>
    </w:p>
    <w:p w14:paraId="24895AFC" w14:textId="77777777" w:rsidR="00391DB0" w:rsidRDefault="00391DB0" w:rsidP="00391DB0">
      <w:pPr>
        <w:jc w:val="center"/>
        <w:rPr>
          <w:sz w:val="44"/>
          <w:szCs w:val="44"/>
        </w:rPr>
      </w:pPr>
    </w:p>
    <w:p w14:paraId="44742ABF" w14:textId="77777777" w:rsidR="00391DB0" w:rsidRDefault="00391DB0" w:rsidP="00391DB0">
      <w:pPr>
        <w:jc w:val="center"/>
        <w:rPr>
          <w:sz w:val="44"/>
          <w:szCs w:val="44"/>
        </w:rPr>
      </w:pPr>
    </w:p>
    <w:p w14:paraId="3798B9E1" w14:textId="77777777" w:rsidR="00391DB0" w:rsidRDefault="00391DB0" w:rsidP="00391DB0">
      <w:pPr>
        <w:jc w:val="center"/>
        <w:rPr>
          <w:sz w:val="44"/>
          <w:szCs w:val="44"/>
        </w:rPr>
      </w:pPr>
    </w:p>
    <w:p w14:paraId="791FB411" w14:textId="77777777" w:rsidR="00391DB0" w:rsidRDefault="00391DB0" w:rsidP="00391DB0">
      <w:pPr>
        <w:jc w:val="center"/>
        <w:rPr>
          <w:sz w:val="44"/>
          <w:szCs w:val="44"/>
        </w:rPr>
      </w:pPr>
    </w:p>
    <w:p w14:paraId="504BED61" w14:textId="77777777" w:rsidR="00391DB0" w:rsidRDefault="00391DB0" w:rsidP="00391DB0">
      <w:pPr>
        <w:jc w:val="center"/>
        <w:rPr>
          <w:sz w:val="44"/>
          <w:szCs w:val="44"/>
        </w:rPr>
      </w:pPr>
    </w:p>
    <w:p w14:paraId="0BDE9029" w14:textId="77777777" w:rsidR="00391DB0" w:rsidRDefault="00391DB0" w:rsidP="00391DB0">
      <w:pPr>
        <w:jc w:val="center"/>
        <w:rPr>
          <w:sz w:val="44"/>
          <w:szCs w:val="44"/>
        </w:rPr>
      </w:pPr>
    </w:p>
    <w:p w14:paraId="744D3A46" w14:textId="77777777" w:rsidR="00391DB0" w:rsidRDefault="00391DB0" w:rsidP="00391DB0">
      <w:pPr>
        <w:jc w:val="center"/>
        <w:rPr>
          <w:sz w:val="44"/>
          <w:szCs w:val="44"/>
        </w:rPr>
      </w:pPr>
    </w:p>
    <w:p w14:paraId="51C19746" w14:textId="77777777" w:rsidR="00391DB0" w:rsidRDefault="00391DB0" w:rsidP="00391DB0">
      <w:pPr>
        <w:jc w:val="center"/>
        <w:rPr>
          <w:sz w:val="44"/>
          <w:szCs w:val="44"/>
        </w:rPr>
      </w:pPr>
    </w:p>
    <w:p w14:paraId="0AD53E69" w14:textId="77777777" w:rsidR="00391DB0" w:rsidRDefault="00391DB0" w:rsidP="00391DB0">
      <w:pPr>
        <w:jc w:val="center"/>
        <w:rPr>
          <w:sz w:val="44"/>
          <w:szCs w:val="44"/>
        </w:rPr>
      </w:pPr>
    </w:p>
    <w:p w14:paraId="31C7FDCA" w14:textId="77777777" w:rsidR="00391DB0" w:rsidRDefault="00391DB0" w:rsidP="00391DB0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418"/>
        <w:gridCol w:w="4253"/>
      </w:tblGrid>
      <w:tr w:rsidR="00391DB0" w:rsidRPr="00DB2D7A" w14:paraId="764281B9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05FF856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C6DFC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8465C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gomanpc@yahoo.com</w:t>
            </w:r>
          </w:p>
        </w:tc>
      </w:tr>
      <w:tr w:rsidR="00391DB0" w:rsidRPr="00DB2D7A" w14:paraId="67288725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0779A01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Guzmics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C05AF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52E503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hyperlink r:id="rId8" w:history="1">
              <w:r w:rsidRPr="00EA2DD6">
                <w:rPr>
                  <w:rStyle w:val="Hiperhivatkozs"/>
                  <w:color w:val="000000"/>
                </w:rPr>
                <w:t>guzmicsgergo@gmail.com</w:t>
              </w:r>
            </w:hyperlink>
          </w:p>
        </w:tc>
      </w:tr>
      <w:tr w:rsidR="00391DB0" w:rsidRPr="00DB2D7A" w14:paraId="57155A63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18D5753A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F034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2E2A31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zsombor.kohar@edu.bme.hu</w:t>
            </w:r>
          </w:p>
        </w:tc>
      </w:tr>
      <w:tr w:rsidR="00391DB0" w:rsidRPr="00DB2D7A" w14:paraId="4723303D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93977D5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Rakos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B7077C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70978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gergo_rakos@yahoo.com</w:t>
            </w:r>
          </w:p>
        </w:tc>
      </w:tr>
      <w:tr w:rsidR="00391DB0" w:rsidRPr="00DB2D7A" w14:paraId="506CFD1A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BFE6083" w14:textId="72EEBA26" w:rsidR="00391DB0" w:rsidRPr="00EA2DD6" w:rsidRDefault="00645E0C" w:rsidP="00D8247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391DB0" w:rsidRPr="00EA2DD6">
              <w:rPr>
                <w:color w:val="000000"/>
              </w:rPr>
              <w:t>r. Taba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5EF3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4C768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taba.szabolcs@gmail.com</w:t>
            </w:r>
          </w:p>
        </w:tc>
      </w:tr>
    </w:tbl>
    <w:p w14:paraId="0036AE48" w14:textId="77777777" w:rsidR="00391DB0" w:rsidRPr="00EA2DD6" w:rsidRDefault="00391DB0" w:rsidP="00391DB0">
      <w:pPr>
        <w:rPr>
          <w:color w:val="000000"/>
        </w:rPr>
      </w:pPr>
    </w:p>
    <w:p w14:paraId="15F5663B" w14:textId="0BEBB249" w:rsidR="00391DB0" w:rsidRDefault="00391DB0" w:rsidP="00391DB0">
      <w:pPr>
        <w:jc w:val="right"/>
        <w:rPr>
          <w:color w:val="000000"/>
          <w:sz w:val="28"/>
          <w:szCs w:val="28"/>
        </w:rPr>
      </w:pPr>
      <w:r w:rsidRPr="00EA2DD6">
        <w:rPr>
          <w:color w:val="000000"/>
          <w:sz w:val="28"/>
          <w:szCs w:val="28"/>
        </w:rPr>
        <w:t>2025.03.</w:t>
      </w:r>
      <w:r>
        <w:rPr>
          <w:color w:val="000000"/>
          <w:sz w:val="28"/>
          <w:szCs w:val="28"/>
        </w:rPr>
        <w:t>3</w:t>
      </w:r>
      <w:r w:rsidR="006559D7">
        <w:rPr>
          <w:color w:val="000000"/>
          <w:sz w:val="28"/>
          <w:szCs w:val="28"/>
        </w:rPr>
        <w:t>1</w:t>
      </w:r>
      <w:r w:rsidR="00EC2BEB">
        <w:rPr>
          <w:color w:val="000000"/>
          <w:sz w:val="28"/>
          <w:szCs w:val="28"/>
        </w:rPr>
        <w:t>.</w:t>
      </w:r>
    </w:p>
    <w:p w14:paraId="2ABE9A32" w14:textId="77777777" w:rsidR="006559D7" w:rsidRDefault="006559D7" w:rsidP="00477E90">
      <w:pPr>
        <w:rPr>
          <w:color w:val="000000"/>
          <w:sz w:val="28"/>
          <w:szCs w:val="28"/>
        </w:rPr>
      </w:pPr>
    </w:p>
    <w:p w14:paraId="28FA9AD7" w14:textId="77777777" w:rsidR="00477E90" w:rsidRDefault="00477E90" w:rsidP="00477E90">
      <w:pPr>
        <w:rPr>
          <w:color w:val="000000"/>
          <w:sz w:val="28"/>
          <w:szCs w:val="28"/>
        </w:rPr>
        <w:sectPr w:rsidR="00477E90" w:rsidSect="00477E90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55B7ADA" w14:textId="0769ADF0" w:rsidR="00B57E16" w:rsidRDefault="00FC1DC8" w:rsidP="00391DB0">
      <w:pPr>
        <w:pStyle w:val="Cmsor1"/>
        <w:numPr>
          <w:ilvl w:val="0"/>
          <w:numId w:val="0"/>
        </w:numPr>
      </w:pPr>
      <w:r>
        <w:rPr>
          <w:lang w:val="en-US"/>
        </w:rPr>
        <w:lastRenderedPageBreak/>
        <w:t>Protot</w:t>
      </w:r>
      <w:r>
        <w:t>ípus koncepciója</w:t>
      </w:r>
    </w:p>
    <w:p w14:paraId="318C6B21" w14:textId="3B95B5C3" w:rsidR="006559D7" w:rsidRDefault="003B2742" w:rsidP="006559D7">
      <w:pPr>
        <w:pStyle w:val="Cmsor20"/>
        <w:numPr>
          <w:ilvl w:val="1"/>
          <w:numId w:val="4"/>
        </w:numPr>
        <w:sectPr w:rsidR="006559D7" w:rsidSect="00B729BB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>Változás hatása a modell</w:t>
      </w:r>
    </w:p>
    <w:p w14:paraId="657EBEC6" w14:textId="561EC944" w:rsidR="003B2742" w:rsidRPr="00E374BA" w:rsidRDefault="003B2742" w:rsidP="006559D7">
      <w:pPr>
        <w:pStyle w:val="Cmsor3"/>
      </w:pPr>
      <w:r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13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1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r w:rsidR="00A30D67">
        <w:rPr>
          <w:lang w:val="en-US"/>
        </w:rPr>
        <w:t>cutImmidiate</w:t>
      </w:r>
      <w:r>
        <w:rPr>
          <w:lang w:val="en-US"/>
        </w:rPr>
        <w:t>()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>Mycelium – cutWithDelay()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r>
        <w:rPr>
          <w:lang w:val="en-US"/>
        </w:rPr>
        <w:t xml:space="preserve">Tecton - </w:t>
      </w:r>
      <w:r w:rsidRPr="00CB77CF">
        <w:t>getOccupantsWithState(i: InsectState)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>a tektonon helyezkednek el, és adott állapotban vannak.</w:t>
      </w:r>
    </w:p>
    <w:p w14:paraId="0EA6D622" w14:textId="2A352E26" w:rsidR="002E6D93" w:rsidRDefault="002E6D93" w:rsidP="00DB7585">
      <w:pPr>
        <w:pStyle w:val="Cmsor4"/>
      </w:pPr>
      <w:r>
        <w:rPr>
          <w:lang w:val="en-US"/>
        </w:rPr>
        <w:t xml:space="preserve">Tecton - </w:t>
      </w:r>
      <w:r w:rsidRPr="002E6D93">
        <w:t>sustaining()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tekton, vagy a tektonon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r>
        <w:rPr>
          <w:lang w:val="en-US"/>
        </w:rPr>
        <w:t>TectonVisitor -</w:t>
      </w:r>
      <w:r w:rsidRPr="00937DA0">
        <w:t xml:space="preserve"> visit(t: SustainingTecton, m: Mushroom)</w:t>
      </w:r>
    </w:p>
    <w:p w14:paraId="7E1B2FAE" w14:textId="3D2873A6" w:rsidR="00B10F8D" w:rsidRPr="00B10F8D" w:rsidRDefault="00B10F8D" w:rsidP="00B10F8D">
      <w:r>
        <w:t xml:space="preserve">A </w:t>
      </w:r>
      <w:r w:rsidR="009E7858">
        <w:t xml:space="preserve">visitor </w:t>
      </w:r>
      <w:r w:rsidR="00004F12">
        <w:t>működésének kiterjesztése az új tekton fajtára.</w:t>
      </w:r>
    </w:p>
    <w:p w14:paraId="77E4CE16" w14:textId="3613CBDF" w:rsidR="00BF7919" w:rsidRDefault="00BF7919" w:rsidP="00DB7585">
      <w:pPr>
        <w:pStyle w:val="Cmsor4"/>
      </w:pPr>
      <w:r>
        <w:t>Insect – die()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r>
        <w:t>Insect – split()</w:t>
      </w:r>
    </w:p>
    <w:p w14:paraId="0BCE39DE" w14:textId="1E9C7A4F" w:rsidR="00B266C0" w:rsidRDefault="004C0621" w:rsidP="000D46E1">
      <w:pPr>
        <w:sectPr w:rsidR="00B266C0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2050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6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headerReference w:type="default" r:id="rId17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2051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2052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9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r w:rsidR="007F634A" w:rsidRPr="007F634A">
        <w:lastRenderedPageBreak/>
        <w:t>getOccupantsWithState</w:t>
      </w:r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BB3F65" w:rsidP="00D24420">
      <w:r>
        <w:pict w14:anchorId="177F6225">
          <v:shape id="_x0000_i1025" type="#_x0000_t75" style="width:468.75pt;height:390pt">
            <v:imagedata r:id="rId20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BB3F65" w:rsidP="00B266C0">
      <w:r>
        <w:pict w14:anchorId="7857B011">
          <v:shape id="_x0000_i1026" type="#_x0000_t75" style="width:477.75pt;height:366.75pt">
            <v:imagedata r:id="rId21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headerReference w:type="default" r:id="rId2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2053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23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headerReference w:type="default" r:id="rId2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r>
        <w:lastRenderedPageBreak/>
        <w:t>Tektontörés</w:t>
      </w:r>
    </w:p>
    <w:p w14:paraId="361F94FD" w14:textId="77777777" w:rsidR="003776AB" w:rsidRDefault="003776AB" w:rsidP="00B266C0"/>
    <w:p w14:paraId="3DF26113" w14:textId="0E27720B" w:rsidR="003776AB" w:rsidRDefault="00BB3F65" w:rsidP="00B266C0">
      <w:r>
        <w:pict w14:anchorId="589B447F">
          <v:shape id="_x0000_i1027" type="#_x0000_t75" style="width:456pt;height:459.75pt">
            <v:imagedata r:id="rId25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2054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26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headerReference w:type="default" r:id="rId2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60A70626" w14:textId="3C558CC3" w:rsidR="00F91334" w:rsidRDefault="00F91334" w:rsidP="00F91334">
      <w:pPr>
        <w:pStyle w:val="Cmsor20"/>
      </w:pPr>
      <w:r>
        <w:t>Prototípus interface-definíciója</w:t>
      </w:r>
    </w:p>
    <w:p w14:paraId="4DE2D8DA" w14:textId="33C65EC3" w:rsidR="00274126" w:rsidRPr="00073EA5" w:rsidRDefault="001032BB" w:rsidP="001032BB">
      <w:pPr>
        <w:pStyle w:val="Cmsor3"/>
      </w:pPr>
      <w:r>
        <w:t>Az interfész általános leírása</w:t>
      </w: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73E75F94" w14:textId="62A4A6E3" w:rsidR="001032BB" w:rsidRDefault="00F91334" w:rsidP="001032BB">
      <w:pPr>
        <w:pStyle w:val="Cmsor3"/>
      </w:pPr>
      <w:r>
        <w:t xml:space="preserve">Bemeneti </w:t>
      </w:r>
      <w:r w:rsidR="001032BB">
        <w:t>nyelv</w:t>
      </w:r>
    </w:p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r w:rsidRPr="000701E0">
        <w:t>&lt;&lt; 1:&lt;OPCIÓ_1&gt;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( _ ) karakterrel </w:t>
      </w:r>
      <w:r w:rsidR="00BD61B2">
        <w:t>vannak elválasztva.</w:t>
      </w:r>
    </w:p>
    <w:p w14:paraId="677D5375" w14:textId="77777777" w:rsidR="00FB4281" w:rsidRDefault="00FB4281" w:rsidP="001032BB"/>
    <w:p w14:paraId="69DC516F" w14:textId="354AE00B" w:rsidR="00A95488" w:rsidRDefault="00F839B3" w:rsidP="00645E0C">
      <w:pPr>
        <w:rPr>
          <w:b/>
          <w:bCs/>
          <w:caps/>
          <w:sz w:val="32"/>
          <w:szCs w:val="32"/>
        </w:rPr>
      </w:pPr>
      <w:r w:rsidRPr="00006819">
        <w:rPr>
          <w:b/>
          <w:bCs/>
          <w:caps/>
          <w:sz w:val="32"/>
          <w:szCs w:val="32"/>
        </w:rPr>
        <w:t>A parancsok listája</w:t>
      </w:r>
    </w:p>
    <w:p w14:paraId="0B06E18B" w14:textId="77777777" w:rsidR="00F9486E" w:rsidRPr="006806D0" w:rsidRDefault="00F9486E" w:rsidP="00645E0C">
      <w:pPr>
        <w:rPr>
          <w:b/>
          <w:bCs/>
          <w:caps/>
          <w:sz w:val="32"/>
          <w:szCs w:val="32"/>
        </w:rPr>
      </w:pPr>
    </w:p>
    <w:p w14:paraId="0C1FA6B3" w14:textId="48B8975D" w:rsidR="006806D0" w:rsidRPr="00006819" w:rsidRDefault="006806D0" w:rsidP="006806D0">
      <w:r>
        <w:t>Az 1. számú use-case kapcsán</w:t>
      </w:r>
    </w:p>
    <w:p w14:paraId="0E4AB1B8" w14:textId="1D17C588" w:rsidR="00F91334" w:rsidRPr="00DF1005" w:rsidRDefault="00DF1005" w:rsidP="006806D0">
      <w:pPr>
        <w:pStyle w:val="Parancs"/>
        <w:rPr>
          <w:i/>
        </w:rPr>
      </w:pPr>
      <w:r>
        <w:t>STATE</w:t>
      </w:r>
    </w:p>
    <w:p w14:paraId="6290AA8C" w14:textId="35FFF1BC" w:rsidR="00F91334" w:rsidRPr="00551820" w:rsidRDefault="00F91334" w:rsidP="00F91334">
      <w:pPr>
        <w:ind w:left="708"/>
        <w:rPr>
          <w:bCs/>
        </w:rPr>
      </w:pPr>
      <w:r w:rsidRPr="00F91334">
        <w:rPr>
          <w:b/>
        </w:rPr>
        <w:t>Leírás:</w:t>
      </w:r>
      <w:r w:rsidR="00551820">
        <w:rPr>
          <w:b/>
        </w:rPr>
        <w:t xml:space="preserve"> </w:t>
      </w:r>
      <w:r w:rsidR="00551820">
        <w:rPr>
          <w:bCs/>
        </w:rPr>
        <w:t>A kiválasztott objekt</w:t>
      </w:r>
      <w:r w:rsidR="009F62B6">
        <w:rPr>
          <w:bCs/>
        </w:rPr>
        <w:t>um állapotát</w:t>
      </w:r>
      <w:r w:rsidR="00964DD9">
        <w:rPr>
          <w:bCs/>
        </w:rPr>
        <w:t xml:space="preserve"> a megadott formátumban kiírja.</w:t>
      </w:r>
    </w:p>
    <w:p w14:paraId="038DFC5E" w14:textId="6A5A0465" w:rsidR="00F91334" w:rsidRDefault="00F91334" w:rsidP="00073EA5">
      <w:pPr>
        <w:ind w:left="708"/>
        <w:rPr>
          <w:bCs/>
        </w:rPr>
      </w:pPr>
      <w:r w:rsidRPr="00F91334">
        <w:rPr>
          <w:b/>
        </w:rPr>
        <w:t>Opciók:</w:t>
      </w:r>
      <w:r w:rsidR="000E1113">
        <w:rPr>
          <w:b/>
        </w:rPr>
        <w:t xml:space="preserve"> </w:t>
      </w:r>
      <w:r w:rsidR="006C0D8B">
        <w:rPr>
          <w:bCs/>
        </w:rPr>
        <w:t>A kiírandó objektum.</w:t>
      </w:r>
    </w:p>
    <w:p w14:paraId="3ACA26D9" w14:textId="77777777" w:rsidR="006806D0" w:rsidRDefault="006806D0" w:rsidP="00073EA5">
      <w:pPr>
        <w:ind w:left="708"/>
        <w:rPr>
          <w:b/>
        </w:rPr>
      </w:pPr>
    </w:p>
    <w:p w14:paraId="1FBB3B14" w14:textId="77777777" w:rsidR="0012505A" w:rsidRDefault="0012505A" w:rsidP="00073EA5">
      <w:pPr>
        <w:ind w:left="708"/>
        <w:rPr>
          <w:b/>
        </w:rPr>
      </w:pPr>
    </w:p>
    <w:p w14:paraId="4F2E6C51" w14:textId="1AF72E85" w:rsidR="006806D0" w:rsidRPr="006806D0" w:rsidRDefault="006806D0" w:rsidP="006806D0">
      <w:r>
        <w:t>A 2. számú use-case kapcsán</w:t>
      </w:r>
    </w:p>
    <w:p w14:paraId="06814E2D" w14:textId="098C30BF" w:rsidR="00073EA5" w:rsidRPr="00A95488" w:rsidRDefault="00A95488" w:rsidP="006806D0">
      <w:pPr>
        <w:pStyle w:val="Parancs"/>
      </w:pPr>
      <w:r w:rsidRPr="00A95488">
        <w:t>Tectonbreak</w:t>
      </w:r>
    </w:p>
    <w:p w14:paraId="31FDA9B1" w14:textId="77777777" w:rsidR="00A95488" w:rsidRDefault="00A95488" w:rsidP="00A95488">
      <w:pPr>
        <w:ind w:left="708"/>
        <w:rPr>
          <w:b/>
        </w:rPr>
      </w:pPr>
      <w:r>
        <w:rPr>
          <w:b/>
        </w:rPr>
        <w:t xml:space="preserve">Leírás: </w:t>
      </w:r>
      <w:r w:rsidRPr="0012505A">
        <w:rPr>
          <w:bCs/>
        </w:rPr>
        <w:t>Tectontörés</w:t>
      </w:r>
    </w:p>
    <w:p w14:paraId="6B63B6E7" w14:textId="77777777" w:rsidR="00A95488" w:rsidRPr="0012505A" w:rsidRDefault="00A95488" w:rsidP="00A95488">
      <w:pPr>
        <w:ind w:left="708"/>
        <w:rPr>
          <w:bCs/>
        </w:rPr>
      </w:pPr>
      <w:r>
        <w:rPr>
          <w:b/>
        </w:rPr>
        <w:t xml:space="preserve">Opciók: </w:t>
      </w:r>
      <w:r w:rsidRPr="0012505A">
        <w:rPr>
          <w:bCs/>
        </w:rPr>
        <w:t>Nincsenek paraméterek</w:t>
      </w:r>
    </w:p>
    <w:p w14:paraId="2FB8355A" w14:textId="77777777" w:rsidR="006806D0" w:rsidRDefault="006806D0" w:rsidP="00A95488">
      <w:pPr>
        <w:ind w:left="708"/>
        <w:rPr>
          <w:b/>
        </w:rPr>
      </w:pPr>
    </w:p>
    <w:p w14:paraId="7190BCE3" w14:textId="77777777" w:rsidR="0012505A" w:rsidRDefault="0012505A" w:rsidP="00A95488">
      <w:pPr>
        <w:ind w:left="708"/>
        <w:rPr>
          <w:b/>
        </w:rPr>
      </w:pPr>
    </w:p>
    <w:p w14:paraId="32B5D84A" w14:textId="15A706D0" w:rsidR="006806D0" w:rsidRDefault="006806D0" w:rsidP="006806D0">
      <w:r>
        <w:t>A 3. számú use-case kapcsán</w:t>
      </w:r>
    </w:p>
    <w:p w14:paraId="4956283A" w14:textId="77777777" w:rsidR="006806D0" w:rsidRPr="001F46E1" w:rsidRDefault="006806D0" w:rsidP="006806D0">
      <w:pPr>
        <w:pStyle w:val="Parancs"/>
        <w:rPr>
          <w:b w:val="0"/>
          <w:bCs/>
          <w:caps w:val="0"/>
        </w:rPr>
      </w:pPr>
      <w:r>
        <w:t xml:space="preserve">CREATE_TECTON </w:t>
      </w:r>
      <w:r w:rsidRPr="001F46E1">
        <w:rPr>
          <w:b w:val="0"/>
          <w:bCs/>
          <w:caps w:val="0"/>
        </w:rPr>
        <w:t>TectonType {Neihgbouring Tectons}</w:t>
      </w:r>
    </w:p>
    <w:p w14:paraId="64483582" w14:textId="77777777" w:rsidR="0012505A" w:rsidRPr="0012505A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</w:rPr>
        <w:t>Új Tecton létrehozása</w:t>
      </w:r>
    </w:p>
    <w:p w14:paraId="4139A0B5" w14:textId="77777777" w:rsidR="0012505A" w:rsidRPr="0012505A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12505A">
        <w:rPr>
          <w:bCs/>
        </w:rPr>
        <w:t>Első paraméter eldönti milyen típusu legyen az új Tecton, A következő paraméter egy lista mely tartalmazza a Tectonokat amelyek szomszédjai lesznek az új Tectonnak</w:t>
      </w:r>
    </w:p>
    <w:p w14:paraId="4FC6B46E" w14:textId="77777777" w:rsidR="0012505A" w:rsidRDefault="0012505A" w:rsidP="006806D0"/>
    <w:p w14:paraId="3C00E75F" w14:textId="77777777" w:rsidR="0012505A" w:rsidRPr="006806D0" w:rsidRDefault="0012505A" w:rsidP="006806D0"/>
    <w:p w14:paraId="43BD228B" w14:textId="12A0F613" w:rsidR="006806D0" w:rsidRDefault="006806D0" w:rsidP="006806D0">
      <w:r>
        <w:t>A 4. számú use-case kapcsán</w:t>
      </w:r>
    </w:p>
    <w:p w14:paraId="1B4FF608" w14:textId="77777777" w:rsidR="0012505A" w:rsidRPr="0054798B" w:rsidRDefault="0012505A" w:rsidP="0012505A">
      <w:pPr>
        <w:pStyle w:val="Parancs"/>
        <w:rPr>
          <w:b w:val="0"/>
          <w:bCs/>
          <w:caps w:val="0"/>
        </w:rPr>
      </w:pPr>
      <w:r>
        <w:t xml:space="preserve">SET_BREAKTIMER </w:t>
      </w:r>
      <w:r w:rsidRPr="0054798B">
        <w:rPr>
          <w:b w:val="0"/>
          <w:bCs/>
          <w:caps w:val="0"/>
        </w:rPr>
        <w:t>number</w:t>
      </w:r>
    </w:p>
    <w:p w14:paraId="5F3ED97D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r w:rsidRPr="0012505A">
        <w:rPr>
          <w:bCs/>
        </w:rPr>
        <w:t xml:space="preserve">Tecton BreakTimerjének beallítása </w:t>
      </w:r>
      <w:r w:rsidRPr="0012505A">
        <w:rPr>
          <w:bCs/>
          <w:lang w:val="en-US"/>
        </w:rPr>
        <w:t>egy adott értékre</w:t>
      </w:r>
    </w:p>
    <w:p w14:paraId="092A8800" w14:textId="77777777" w:rsidR="0012505A" w:rsidRPr="0012505A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12505A">
        <w:rPr>
          <w:bCs/>
          <w:lang w:val="en-US"/>
        </w:rPr>
        <w:t>E</w:t>
      </w:r>
      <w:r w:rsidRPr="0012505A">
        <w:rPr>
          <w:bCs/>
        </w:rPr>
        <w:t xml:space="preserve">gyetlen paramétere az a szám ami be lesz állitva mint új BreakTimer </w:t>
      </w:r>
    </w:p>
    <w:p w14:paraId="737806B3" w14:textId="77777777" w:rsidR="0012505A" w:rsidRDefault="0012505A" w:rsidP="006806D0"/>
    <w:p w14:paraId="75250A9C" w14:textId="77777777" w:rsidR="0012505A" w:rsidRPr="006806D0" w:rsidRDefault="0012505A" w:rsidP="006806D0"/>
    <w:p w14:paraId="1E21BBC1" w14:textId="557FC183" w:rsidR="006806D0" w:rsidRDefault="006806D0" w:rsidP="006806D0">
      <w:r>
        <w:t>Az 5. számú use-case kapcsán</w:t>
      </w:r>
    </w:p>
    <w:p w14:paraId="3AB5617F" w14:textId="77777777" w:rsidR="0012505A" w:rsidRDefault="0012505A" w:rsidP="0012505A">
      <w:pPr>
        <w:pStyle w:val="Parancs"/>
      </w:pPr>
      <w:r>
        <w:t>RUN text_file</w:t>
      </w:r>
    </w:p>
    <w:p w14:paraId="76235F44" w14:textId="77777777" w:rsidR="0012505A" w:rsidRPr="0012505A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  <w:lang w:val="en-US"/>
        </w:rPr>
        <w:t>Játék világ legenerálása/inicializálása</w:t>
      </w:r>
    </w:p>
    <w:p w14:paraId="460A9C87" w14:textId="15B7C590" w:rsidR="0012505A" w:rsidRPr="0012505A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12505A">
        <w:rPr>
          <w:bCs/>
        </w:rPr>
        <w:t>Nincsenek paraméterek</w:t>
      </w:r>
    </w:p>
    <w:p w14:paraId="321D9926" w14:textId="77777777" w:rsidR="0012505A" w:rsidRPr="0012505A" w:rsidRDefault="0012505A" w:rsidP="006806D0">
      <w:pPr>
        <w:rPr>
          <w:bCs/>
        </w:rPr>
      </w:pPr>
    </w:p>
    <w:p w14:paraId="086631C5" w14:textId="77777777" w:rsidR="0012505A" w:rsidRPr="006806D0" w:rsidRDefault="0012505A" w:rsidP="006806D0"/>
    <w:p w14:paraId="7ACF0B5A" w14:textId="3DD45925" w:rsidR="006806D0" w:rsidRDefault="006806D0" w:rsidP="006806D0">
      <w:r>
        <w:t>A 6. számú use-case kapcsán</w:t>
      </w:r>
    </w:p>
    <w:p w14:paraId="42F1C2E6" w14:textId="77777777" w:rsidR="0012505A" w:rsidRDefault="0012505A" w:rsidP="007537FB">
      <w:pPr>
        <w:pStyle w:val="Parancs"/>
      </w:pPr>
      <w:r>
        <w:t>END_GAME</w:t>
      </w:r>
    </w:p>
    <w:p w14:paraId="0C6F6CE6" w14:textId="77777777" w:rsidR="0012505A" w:rsidRPr="007537FB" w:rsidRDefault="0012505A" w:rsidP="0012505A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 végének kezelése</w:t>
      </w:r>
    </w:p>
    <w:p w14:paraId="29B17CD6" w14:textId="340A6683" w:rsidR="0012505A" w:rsidRPr="007537FB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5B97405B" w14:textId="77777777" w:rsidR="0012505A" w:rsidRDefault="0012505A" w:rsidP="006806D0"/>
    <w:p w14:paraId="2A560BFC" w14:textId="1C23DC8C" w:rsidR="0054798B" w:rsidRPr="006806D0" w:rsidRDefault="00F1223C" w:rsidP="006806D0">
      <w:r>
        <w:br w:type="page"/>
      </w:r>
    </w:p>
    <w:p w14:paraId="47525FE2" w14:textId="6466EB80" w:rsidR="006806D0" w:rsidRDefault="006806D0" w:rsidP="006806D0">
      <w:r>
        <w:t>A 7. számú use-case kapcsán</w:t>
      </w:r>
    </w:p>
    <w:p w14:paraId="729B030D" w14:textId="77777777" w:rsidR="0012505A" w:rsidRPr="0054798B" w:rsidRDefault="0012505A" w:rsidP="007537FB">
      <w:pPr>
        <w:pStyle w:val="Parancs"/>
        <w:rPr>
          <w:b w:val="0"/>
          <w:bCs/>
          <w:caps w:val="0"/>
        </w:rPr>
      </w:pPr>
      <w:r>
        <w:t>SET</w:t>
      </w:r>
      <w:r>
        <w:rPr>
          <w:lang w:val="en-US"/>
        </w:rPr>
        <w:t xml:space="preserve">_ENDGAMETIMER </w:t>
      </w:r>
      <w:r w:rsidRPr="0054798B">
        <w:rPr>
          <w:b w:val="0"/>
          <w:bCs/>
          <w:caps w:val="0"/>
        </w:rPr>
        <w:t>number</w:t>
      </w:r>
    </w:p>
    <w:p w14:paraId="5FEACFDC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Az EndgameTimer beállítása</w:t>
      </w:r>
    </w:p>
    <w:p w14:paraId="43BEC9C4" w14:textId="5D0D9B60" w:rsidR="0012505A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Egyetlen paramétere egy szám mely az új maradék Round-okat jelöli</w:t>
      </w:r>
    </w:p>
    <w:p w14:paraId="535CFE9C" w14:textId="77777777" w:rsidR="00BB3F65" w:rsidRDefault="00BB3F65" w:rsidP="00BB3F65">
      <w:pPr>
        <w:rPr>
          <w:bCs/>
        </w:rPr>
      </w:pPr>
    </w:p>
    <w:p w14:paraId="7726BF79" w14:textId="77777777" w:rsidR="00BB3F65" w:rsidRPr="007537FB" w:rsidRDefault="00BB3F65" w:rsidP="00BB3F65">
      <w:pPr>
        <w:rPr>
          <w:bCs/>
        </w:rPr>
      </w:pPr>
    </w:p>
    <w:p w14:paraId="1DA0A9EC" w14:textId="42168FB9" w:rsidR="006806D0" w:rsidRDefault="006806D0" w:rsidP="006806D0">
      <w:r>
        <w:t>A 8. számú use-case kapcsán</w:t>
      </w:r>
    </w:p>
    <w:p w14:paraId="44437470" w14:textId="77777777" w:rsidR="0012505A" w:rsidRDefault="0012505A" w:rsidP="007537FB">
      <w:pPr>
        <w:pStyle w:val="Parancs"/>
      </w:pPr>
      <w:r>
        <w:t>END_TURN</w:t>
      </w:r>
    </w:p>
    <w:p w14:paraId="07DA142D" w14:textId="77777777" w:rsidR="0012505A" w:rsidRDefault="0012505A" w:rsidP="0012505A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End turn küldése</w:t>
      </w:r>
    </w:p>
    <w:p w14:paraId="5444C8A1" w14:textId="1B9B41A5" w:rsidR="0012505A" w:rsidRPr="007537FB" w:rsidRDefault="0012505A" w:rsidP="0012505A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2AC684CF" w14:textId="77777777" w:rsidR="0012505A" w:rsidRDefault="0012505A" w:rsidP="006806D0"/>
    <w:p w14:paraId="1A84852F" w14:textId="77777777" w:rsidR="0012505A" w:rsidRPr="0012505A" w:rsidRDefault="0012505A" w:rsidP="006806D0">
      <w:pPr>
        <w:rPr>
          <w:b/>
        </w:rPr>
      </w:pPr>
    </w:p>
    <w:p w14:paraId="5CA6074F" w14:textId="74F1FDF9" w:rsidR="006806D0" w:rsidRDefault="006806D0" w:rsidP="006806D0">
      <w:r>
        <w:t>A 9. számú use-case kapcsán</w:t>
      </w:r>
    </w:p>
    <w:p w14:paraId="3E573B32" w14:textId="77777777" w:rsidR="007537FB" w:rsidRPr="0054798B" w:rsidRDefault="007537FB" w:rsidP="007537FB">
      <w:pPr>
        <w:pStyle w:val="Parancs"/>
        <w:rPr>
          <w:b w:val="0"/>
          <w:bCs/>
          <w:caps w:val="0"/>
        </w:rPr>
      </w:pPr>
      <w:r>
        <w:t xml:space="preserve">ADD_PLAYER </w:t>
      </w:r>
      <w:r w:rsidRPr="0054798B">
        <w:rPr>
          <w:b w:val="0"/>
          <w:bCs/>
          <w:caps w:val="0"/>
        </w:rPr>
        <w:t>player_name player_type</w:t>
      </w:r>
    </w:p>
    <w:p w14:paraId="32F3B8B4" w14:textId="77777777" w:rsidR="007537FB" w:rsidRPr="007537FB" w:rsidRDefault="007537FB" w:rsidP="007537FB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Játékosok hozzáadása a játékhoz</w:t>
      </w:r>
    </w:p>
    <w:p w14:paraId="1D81FEE6" w14:textId="5B3136C7" w:rsidR="007537FB" w:rsidRPr="007537FB" w:rsidRDefault="007537FB" w:rsidP="007537FB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 xml:space="preserve">Első paraméter a játékos neve, a második paraméter </w:t>
      </w:r>
      <w:r w:rsidRPr="007537FB">
        <w:rPr>
          <w:bCs/>
          <w:lang w:val="en-US"/>
        </w:rPr>
        <w:t xml:space="preserve">hogy </w:t>
      </w:r>
      <w:r w:rsidRPr="007537FB">
        <w:rPr>
          <w:bCs/>
        </w:rPr>
        <w:t>Gombász vagy Rovarász lesz a játékos</w:t>
      </w:r>
    </w:p>
    <w:p w14:paraId="575A098B" w14:textId="77777777" w:rsidR="007537FB" w:rsidRPr="007537FB" w:rsidRDefault="007537FB" w:rsidP="006806D0">
      <w:pPr>
        <w:rPr>
          <w:bCs/>
        </w:rPr>
      </w:pPr>
    </w:p>
    <w:p w14:paraId="5AA5F966" w14:textId="77777777" w:rsidR="007537FB" w:rsidRPr="006806D0" w:rsidRDefault="007537FB" w:rsidP="006806D0"/>
    <w:p w14:paraId="54E98D85" w14:textId="772BB3F0" w:rsidR="006806D0" w:rsidRDefault="006806D0" w:rsidP="006806D0">
      <w:r>
        <w:t>A 10. számú use-case kapcsán</w:t>
      </w:r>
    </w:p>
    <w:p w14:paraId="6587CDA7" w14:textId="77777777" w:rsidR="007537FB" w:rsidRDefault="007537FB" w:rsidP="007537FB">
      <w:pPr>
        <w:pStyle w:val="Parancs"/>
      </w:pPr>
      <w:r>
        <w:t>START_GAME</w:t>
      </w:r>
    </w:p>
    <w:p w14:paraId="000098FC" w14:textId="77777777" w:rsidR="007537FB" w:rsidRPr="007537FB" w:rsidRDefault="007537FB" w:rsidP="007537FB">
      <w:pPr>
        <w:ind w:left="708"/>
        <w:rPr>
          <w:bCs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>Játék indítása</w:t>
      </w:r>
    </w:p>
    <w:p w14:paraId="04F15110" w14:textId="3B790695" w:rsidR="007537FB" w:rsidRPr="007537FB" w:rsidRDefault="007537FB" w:rsidP="007537FB">
      <w:pPr>
        <w:ind w:left="708"/>
        <w:rPr>
          <w:bCs/>
        </w:rPr>
      </w:pPr>
      <w:r>
        <w:rPr>
          <w:b/>
          <w:lang w:val="en-US"/>
        </w:rPr>
        <w:t xml:space="preserve">Opciók: </w:t>
      </w:r>
      <w:r w:rsidRPr="007537FB">
        <w:rPr>
          <w:bCs/>
        </w:rPr>
        <w:t>Nincsenek paraméterek</w:t>
      </w:r>
    </w:p>
    <w:p w14:paraId="27AF09A0" w14:textId="77777777" w:rsidR="007537FB" w:rsidRDefault="007537FB" w:rsidP="006806D0"/>
    <w:p w14:paraId="03A1FF53" w14:textId="77777777" w:rsidR="007537FB" w:rsidRPr="006806D0" w:rsidRDefault="007537FB" w:rsidP="006806D0"/>
    <w:p w14:paraId="47DBD000" w14:textId="0616A346" w:rsidR="006806D0" w:rsidRDefault="006806D0" w:rsidP="006806D0">
      <w:r>
        <w:t>A 11. számú use-case kapcsán</w:t>
      </w:r>
    </w:p>
    <w:p w14:paraId="7429F63D" w14:textId="77777777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CREATE_MUSHROOMBODY </w:t>
      </w:r>
      <w:r w:rsidRPr="00F815C3">
        <w:rPr>
          <w:bCs/>
          <w:i w:val="0"/>
          <w:iCs/>
          <w:color w:val="auto"/>
        </w:rPr>
        <w:t>tecton</w:t>
      </w:r>
    </w:p>
    <w:p w14:paraId="08D88510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a céltektonon létrejön.</w:t>
      </w:r>
    </w:p>
    <w:p w14:paraId="2F617E3F" w14:textId="757576E0" w:rsidR="007537FB" w:rsidRDefault="001F46E1" w:rsidP="0054798B">
      <w:pPr>
        <w:ind w:firstLine="708"/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6CE16E81" w14:textId="77777777" w:rsidR="007537FB" w:rsidRDefault="007537FB" w:rsidP="006806D0"/>
    <w:p w14:paraId="7C22BE0D" w14:textId="77777777" w:rsidR="001F46E1" w:rsidRPr="006806D0" w:rsidRDefault="001F46E1" w:rsidP="006806D0"/>
    <w:p w14:paraId="4A87E744" w14:textId="2D826FD9" w:rsidR="006806D0" w:rsidRDefault="006806D0" w:rsidP="006806D0">
      <w:r>
        <w:t>A 12. számú use-case kapcsán</w:t>
      </w:r>
    </w:p>
    <w:p w14:paraId="6703C20D" w14:textId="77777777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GROW_MUSHROOMBODY </w:t>
      </w:r>
      <w:r w:rsidRPr="00F815C3">
        <w:rPr>
          <w:bCs/>
          <w:i w:val="0"/>
          <w:iCs/>
          <w:color w:val="auto"/>
        </w:rPr>
        <w:t>tecton</w:t>
      </w:r>
    </w:p>
    <w:p w14:paraId="16386CEE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létrejön és rákerül a céltektonra.</w:t>
      </w:r>
    </w:p>
    <w:p w14:paraId="0DB791C6" w14:textId="77777777" w:rsidR="001F46E1" w:rsidRPr="00CA31AD" w:rsidRDefault="001F46E1" w:rsidP="001F46E1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089B7C77" w14:textId="77777777" w:rsidR="001F46E1" w:rsidRDefault="001F46E1" w:rsidP="006806D0"/>
    <w:p w14:paraId="6DA61944" w14:textId="77777777" w:rsidR="001F46E1" w:rsidRPr="006806D0" w:rsidRDefault="001F46E1" w:rsidP="006806D0"/>
    <w:p w14:paraId="5694C9B8" w14:textId="7CB7B89F" w:rsidR="006806D0" w:rsidRPr="006806D0" w:rsidRDefault="006806D0" w:rsidP="006806D0">
      <w:r>
        <w:t>A 13. számú use-case kapcsán</w:t>
      </w:r>
    </w:p>
    <w:p w14:paraId="15BACB70" w14:textId="77777777" w:rsidR="001F46E1" w:rsidRPr="0054798B" w:rsidRDefault="001F46E1" w:rsidP="001F46E1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PUT_SPORE </w:t>
      </w:r>
      <w:r w:rsidRPr="00F815C3">
        <w:rPr>
          <w:bCs/>
          <w:i w:val="0"/>
          <w:iCs/>
          <w:color w:val="auto"/>
        </w:rPr>
        <w:t>tecton</w:t>
      </w:r>
    </w:p>
    <w:p w14:paraId="3A1B4235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Egy spóra rákerül a céltektonra.</w:t>
      </w:r>
    </w:p>
    <w:p w14:paraId="42C7BFC6" w14:textId="481865D8" w:rsidR="00BB3F65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Céltekton (tecton)</w:t>
      </w:r>
    </w:p>
    <w:p w14:paraId="276FB24E" w14:textId="3D4BF465" w:rsidR="006806D0" w:rsidRPr="00BB3F65" w:rsidRDefault="00BB3F65" w:rsidP="00BB3F65">
      <w:pPr>
        <w:spacing w:before="120" w:after="120"/>
        <w:jc w:val="both"/>
        <w:rPr>
          <w:b/>
          <w:bCs/>
        </w:rPr>
      </w:pPr>
      <w:r>
        <w:rPr>
          <w:bCs/>
        </w:rPr>
        <w:br w:type="page"/>
      </w:r>
      <w:r w:rsidR="006806D0">
        <w:lastRenderedPageBreak/>
        <w:t>A 14. számú use-case kapcsán</w:t>
      </w:r>
    </w:p>
    <w:p w14:paraId="1214A144" w14:textId="77777777" w:rsidR="001F46E1" w:rsidRPr="00F815C3" w:rsidRDefault="001F46E1" w:rsidP="001F46E1">
      <w:pPr>
        <w:pStyle w:val="magyarazat"/>
        <w:spacing w:before="120" w:after="120"/>
        <w:rPr>
          <w:bCs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EJECT_SPORES </w:t>
      </w:r>
      <w:r w:rsidRPr="00F815C3">
        <w:rPr>
          <w:bCs/>
          <w:i w:val="0"/>
          <w:iCs/>
          <w:color w:val="auto"/>
        </w:rPr>
        <w:t>mushroombody tecton</w:t>
      </w:r>
    </w:p>
    <w:p w14:paraId="3C7B5E42" w14:textId="77777777" w:rsidR="001F46E1" w:rsidRPr="0054798B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valamennyi spórája rákerül a céltektonra.</w:t>
      </w:r>
    </w:p>
    <w:p w14:paraId="63DBD86D" w14:textId="77777777" w:rsidR="001F46E1" w:rsidRDefault="001F46E1" w:rsidP="001F46E1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(mushroombody); céltekton (tecton)</w:t>
      </w:r>
    </w:p>
    <w:p w14:paraId="4B6A946C" w14:textId="77777777" w:rsidR="00BB3F65" w:rsidRDefault="00BB3F65" w:rsidP="00BB3F65"/>
    <w:p w14:paraId="160F41A3" w14:textId="77777777" w:rsidR="00BB3F65" w:rsidRPr="00CA31AD" w:rsidRDefault="00BB3F65" w:rsidP="00BB3F65">
      <w:pPr>
        <w:rPr>
          <w:b/>
          <w:bCs/>
        </w:rPr>
      </w:pPr>
    </w:p>
    <w:p w14:paraId="01F9CA79" w14:textId="3B6B8615" w:rsidR="006806D0" w:rsidRDefault="006806D0" w:rsidP="006806D0">
      <w:r>
        <w:t>A 15. számú use-case kapcsán</w:t>
      </w:r>
    </w:p>
    <w:p w14:paraId="6C6427DB" w14:textId="77777777" w:rsidR="0054798B" w:rsidRPr="0054798B" w:rsidRDefault="0054798B" w:rsidP="0054798B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DEACTIVATE </w:t>
      </w:r>
      <w:r w:rsidRPr="00F815C3">
        <w:rPr>
          <w:bCs/>
          <w:i w:val="0"/>
          <w:iCs/>
          <w:color w:val="auto"/>
        </w:rPr>
        <w:t>mushroombody</w:t>
      </w:r>
    </w:p>
    <w:p w14:paraId="5959FABD" w14:textId="77777777" w:rsidR="0054798B" w:rsidRPr="0054798B" w:rsidRDefault="0054798B" w:rsidP="0054798B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elpusztul (inaktívvá válik).</w:t>
      </w:r>
    </w:p>
    <w:p w14:paraId="6BF4FA00" w14:textId="77777777" w:rsidR="0054798B" w:rsidRPr="00CA31AD" w:rsidRDefault="0054798B" w:rsidP="0054798B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(mushroombody)</w:t>
      </w:r>
    </w:p>
    <w:p w14:paraId="2BBC2856" w14:textId="4B2E99F2" w:rsidR="0054798B" w:rsidRDefault="0054798B" w:rsidP="006806D0"/>
    <w:p w14:paraId="5EB1A710" w14:textId="77777777" w:rsidR="0054798B" w:rsidRPr="006806D0" w:rsidRDefault="0054798B" w:rsidP="006806D0"/>
    <w:p w14:paraId="20A5B2F3" w14:textId="09397839" w:rsidR="006806D0" w:rsidRDefault="006806D0" w:rsidP="006806D0">
      <w:r>
        <w:t>A 16. számú use-case kapcsán</w:t>
      </w:r>
    </w:p>
    <w:p w14:paraId="052B0604" w14:textId="77777777" w:rsidR="0054798B" w:rsidRPr="0054798B" w:rsidRDefault="0054798B" w:rsidP="0054798B">
      <w:pPr>
        <w:pStyle w:val="Parancs"/>
      </w:pPr>
      <w:r w:rsidRPr="0054798B">
        <w:rPr>
          <w:rStyle w:val="Kiemels2"/>
          <w:b/>
          <w:bCs w:val="0"/>
        </w:rPr>
        <w:t>Create_Mycelium</w:t>
      </w:r>
    </w:p>
    <w:p w14:paraId="5E926C04" w14:textId="77777777" w:rsidR="0054798B" w:rsidRPr="00F91334" w:rsidRDefault="0054798B" w:rsidP="0054798B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3246C7DF" w14:textId="77777777" w:rsidR="0054798B" w:rsidRDefault="0054798B" w:rsidP="0054798B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Nincsenek argumentumok</w:t>
      </w:r>
    </w:p>
    <w:p w14:paraId="5279C4AB" w14:textId="77777777" w:rsidR="0054798B" w:rsidRDefault="0054798B" w:rsidP="006806D0"/>
    <w:p w14:paraId="13C94D03" w14:textId="77777777" w:rsidR="0054798B" w:rsidRPr="006806D0" w:rsidRDefault="0054798B" w:rsidP="006806D0"/>
    <w:p w14:paraId="3EE007AF" w14:textId="06EC114D" w:rsidR="006806D0" w:rsidRDefault="006806D0" w:rsidP="006806D0">
      <w:r>
        <w:t>A 17. számú use-case kapcsán</w:t>
      </w:r>
    </w:p>
    <w:p w14:paraId="37C33892" w14:textId="77777777" w:rsidR="00F815C3" w:rsidRPr="00F815C3" w:rsidRDefault="00F815C3" w:rsidP="00F815C3">
      <w:pPr>
        <w:pStyle w:val="Parancs"/>
        <w:rPr>
          <w:b w:val="0"/>
          <w:bCs/>
          <w:caps w:val="0"/>
        </w:rPr>
      </w:pPr>
      <w:r>
        <w:t xml:space="preserve">add_mycelium_to_tecton </w:t>
      </w:r>
      <w:r w:rsidRPr="00F815C3">
        <w:rPr>
          <w:b w:val="0"/>
          <w:bCs/>
          <w:caps w:val="0"/>
        </w:rPr>
        <w:t>Mycelium Tecton</w:t>
      </w:r>
    </w:p>
    <w:p w14:paraId="575E022B" w14:textId="77777777" w:rsidR="00F815C3" w:rsidRPr="00C4178E" w:rsidRDefault="00F815C3" w:rsidP="00F815C3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Hozzáadja a kiválasztott fonalat a kiválasztott tektonhoz</w:t>
      </w:r>
    </w:p>
    <w:p w14:paraId="4C861040" w14:textId="77777777" w:rsidR="00F815C3" w:rsidRPr="00C4178E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 fonál, ami rajta lesz a tektonon és a tekton, amin lesz a fonál</w:t>
      </w:r>
    </w:p>
    <w:p w14:paraId="742E2ADC" w14:textId="77777777" w:rsidR="0054798B" w:rsidRDefault="0054798B" w:rsidP="006806D0"/>
    <w:p w14:paraId="70265755" w14:textId="77777777" w:rsidR="0054798B" w:rsidRPr="006806D0" w:rsidRDefault="0054798B" w:rsidP="006806D0"/>
    <w:p w14:paraId="1E2ED6CE" w14:textId="52CEA0D4" w:rsidR="00F815C3" w:rsidRDefault="006806D0" w:rsidP="006806D0">
      <w:r>
        <w:t>A 18. számú use-case kapcsán</w:t>
      </w:r>
    </w:p>
    <w:p w14:paraId="53CAA619" w14:textId="77777777" w:rsidR="00F815C3" w:rsidRPr="00F815C3" w:rsidRDefault="00F815C3" w:rsidP="00F815C3">
      <w:pPr>
        <w:pStyle w:val="Parancs"/>
        <w:rPr>
          <w:b w:val="0"/>
          <w:bCs/>
          <w:caps w:val="0"/>
        </w:rPr>
      </w:pPr>
      <w:r>
        <w:t xml:space="preserve">Grow_mycelium </w:t>
      </w:r>
      <w:r w:rsidRPr="00F815C3">
        <w:rPr>
          <w:b w:val="0"/>
          <w:bCs/>
          <w:caps w:val="0"/>
        </w:rPr>
        <w:t>Mushroom Tecton</w:t>
      </w:r>
    </w:p>
    <w:p w14:paraId="2052E3C7" w14:textId="77777777" w:rsidR="00F815C3" w:rsidRPr="00C4178E" w:rsidRDefault="00F815C3" w:rsidP="00F815C3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Rá-nő egy gombafonál a kiválasztott tektonra</w:t>
      </w:r>
    </w:p>
    <w:p w14:paraId="26F902D7" w14:textId="77777777" w:rsid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 gombatest vagy gombafonál, amiből növesztünk és a tekton, amin a gombafonál lesz</w:t>
      </w:r>
    </w:p>
    <w:p w14:paraId="39EEB8C3" w14:textId="77777777" w:rsidR="00F815C3" w:rsidRPr="007073F9" w:rsidRDefault="00F815C3" w:rsidP="00F815C3">
      <w:pPr>
        <w:rPr>
          <w:bCs/>
        </w:rPr>
      </w:pPr>
    </w:p>
    <w:p w14:paraId="626B3E16" w14:textId="77777777" w:rsidR="00F815C3" w:rsidRPr="006806D0" w:rsidRDefault="00F815C3" w:rsidP="006806D0"/>
    <w:p w14:paraId="0F269D3F" w14:textId="29BE0418" w:rsidR="006806D0" w:rsidRDefault="006806D0" w:rsidP="006806D0">
      <w:r>
        <w:t>A 19. számú use-case kapcsán</w:t>
      </w:r>
    </w:p>
    <w:p w14:paraId="5A63B23B" w14:textId="77777777" w:rsidR="00F815C3" w:rsidRPr="00F815C3" w:rsidRDefault="00F815C3" w:rsidP="00F815C3">
      <w:pPr>
        <w:pStyle w:val="Parancs"/>
        <w:rPr>
          <w:b w:val="0"/>
          <w:caps w:val="0"/>
        </w:rPr>
      </w:pPr>
      <w:r>
        <w:t>CREATE</w:t>
      </w:r>
      <w:r>
        <w:rPr>
          <w:lang w:val="en-US"/>
        </w:rPr>
        <w:t xml:space="preserve">_INSECT </w:t>
      </w:r>
      <w:r w:rsidRPr="00F815C3">
        <w:rPr>
          <w:b w:val="0"/>
          <w:caps w:val="0"/>
        </w:rPr>
        <w:t>tecton</w:t>
      </w:r>
    </w:p>
    <w:p w14:paraId="3DB954AE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létrejön és rákerül az argumentumként megadott céltektonra, ha ezen van gombafonál</w:t>
      </w:r>
    </w:p>
    <w:p w14:paraId="09F2697C" w14:textId="77777777" w:rsidR="00F815C3" w:rsidRPr="00F815C3" w:rsidRDefault="00F815C3" w:rsidP="00F815C3">
      <w:pPr>
        <w:ind w:left="708"/>
        <w:rPr>
          <w:bCs/>
          <w:lang w:val="en-US"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céltekton, ahova létrejönne</w:t>
      </w:r>
    </w:p>
    <w:p w14:paraId="4BA632B4" w14:textId="77777777" w:rsidR="00F815C3" w:rsidRPr="00F815C3" w:rsidRDefault="00F815C3" w:rsidP="006806D0">
      <w:pPr>
        <w:rPr>
          <w:bCs/>
        </w:rPr>
      </w:pPr>
    </w:p>
    <w:p w14:paraId="4AB935E9" w14:textId="77777777" w:rsidR="00F815C3" w:rsidRPr="006806D0" w:rsidRDefault="00F815C3" w:rsidP="006806D0"/>
    <w:p w14:paraId="7C9B8BA8" w14:textId="79AFE162" w:rsidR="006806D0" w:rsidRDefault="006806D0" w:rsidP="006806D0">
      <w:r>
        <w:t>A 20. számú use-case kapcsán</w:t>
      </w:r>
    </w:p>
    <w:p w14:paraId="258345EF" w14:textId="77777777" w:rsidR="00F815C3" w:rsidRPr="00F815C3" w:rsidRDefault="00F815C3" w:rsidP="00F815C3">
      <w:pPr>
        <w:pStyle w:val="Parancs"/>
        <w:rPr>
          <w:b w:val="0"/>
          <w:caps w:val="0"/>
        </w:rPr>
      </w:pPr>
      <w:r>
        <w:t xml:space="preserve">MOVE </w:t>
      </w:r>
      <w:r w:rsidRPr="00F815C3">
        <w:rPr>
          <w:b w:val="0"/>
          <w:caps w:val="0"/>
        </w:rPr>
        <w:t>insect tecton</w:t>
      </w:r>
    </w:p>
    <w:p w14:paraId="381EB42C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átmenne az argumentumként megadott céltektonra</w:t>
      </w:r>
    </w:p>
    <w:p w14:paraId="58D70A48" w14:textId="36813795" w:rsidR="00BB3F65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mozogna</w:t>
      </w:r>
      <w:r>
        <w:rPr>
          <w:bCs/>
          <w:lang w:val="en-US"/>
        </w:rPr>
        <w:t xml:space="preserve">. </w:t>
      </w:r>
      <w:r w:rsidRPr="00F815C3">
        <w:rPr>
          <w:bCs/>
        </w:rPr>
        <w:t>A céltekton, ahova mozogna</w:t>
      </w:r>
      <w:r>
        <w:rPr>
          <w:bCs/>
        </w:rPr>
        <w:t>.</w:t>
      </w:r>
    </w:p>
    <w:p w14:paraId="4539EEB1" w14:textId="68D36DFB" w:rsidR="006806D0" w:rsidRPr="00BB3F65" w:rsidRDefault="00BB3F65" w:rsidP="006806D0">
      <w:pPr>
        <w:rPr>
          <w:bCs/>
          <w:lang w:val="en-US"/>
        </w:rPr>
      </w:pPr>
      <w:r>
        <w:rPr>
          <w:bCs/>
        </w:rPr>
        <w:br w:type="page"/>
      </w:r>
      <w:r w:rsidR="006806D0">
        <w:lastRenderedPageBreak/>
        <w:t>A 21. számú use-case kapcsán</w:t>
      </w:r>
    </w:p>
    <w:p w14:paraId="78290437" w14:textId="77777777" w:rsidR="00F815C3" w:rsidRPr="00F91334" w:rsidRDefault="00F815C3" w:rsidP="00F815C3">
      <w:pPr>
        <w:pStyle w:val="Parancs"/>
      </w:pPr>
      <w:r>
        <w:t>EAT insect</w:t>
      </w:r>
    </w:p>
    <w:p w14:paraId="5893B720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megeszik egy spórát a tektonján</w:t>
      </w:r>
    </w:p>
    <w:p w14:paraId="35E53E49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enne</w:t>
      </w:r>
    </w:p>
    <w:p w14:paraId="0138D542" w14:textId="77777777" w:rsidR="00F815C3" w:rsidRDefault="00F815C3" w:rsidP="006806D0"/>
    <w:p w14:paraId="24B3F3C3" w14:textId="77777777" w:rsidR="00F815C3" w:rsidRPr="006806D0" w:rsidRDefault="00F815C3" w:rsidP="006806D0"/>
    <w:p w14:paraId="2377D8C4" w14:textId="54DE9BC5" w:rsidR="006806D0" w:rsidRDefault="006806D0" w:rsidP="006806D0">
      <w:r>
        <w:t>A 22. számú use-case kapcsán</w:t>
      </w:r>
    </w:p>
    <w:p w14:paraId="4852F308" w14:textId="77777777" w:rsidR="00F815C3" w:rsidRPr="00F91334" w:rsidRDefault="00F815C3" w:rsidP="00F815C3">
      <w:pPr>
        <w:pStyle w:val="Parancs"/>
      </w:pPr>
      <w:r>
        <w:t>CUT insect</w:t>
      </w:r>
    </w:p>
    <w:p w14:paraId="31426115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>A rovar elvág egy fonalat a tektonján</w:t>
      </w:r>
    </w:p>
    <w:p w14:paraId="5A93410A" w14:textId="77777777" w:rsidR="00F815C3" w:rsidRPr="00F815C3" w:rsidRDefault="00F815C3" w:rsidP="00F815C3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vágna</w:t>
      </w:r>
    </w:p>
    <w:p w14:paraId="2C275EE5" w14:textId="77777777" w:rsidR="00F815C3" w:rsidRDefault="00F815C3" w:rsidP="006806D0"/>
    <w:p w14:paraId="0BC4F162" w14:textId="77777777" w:rsidR="00F1223C" w:rsidRDefault="00F1223C" w:rsidP="006806D0"/>
    <w:p w14:paraId="0666D64B" w14:textId="52BBE526" w:rsidR="00FB4281" w:rsidRPr="00073EA5" w:rsidRDefault="00F1223C" w:rsidP="00006819">
      <w:pPr>
        <w:rPr>
          <w:b/>
        </w:rPr>
      </w:pPr>
      <w:r>
        <w:rPr>
          <w:b/>
        </w:rPr>
        <w:br w:type="page"/>
      </w:r>
    </w:p>
    <w:p w14:paraId="0379C215" w14:textId="6EE84188" w:rsidR="00556E14" w:rsidRDefault="00F91334" w:rsidP="00F91334">
      <w:pPr>
        <w:pStyle w:val="Cmsor3"/>
      </w:pPr>
      <w:r>
        <w:t>Kimeneti nyelv</w:t>
      </w: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elemN</w:t>
      </w:r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1BC7974F" w14:textId="53047822" w:rsidR="00F1223C" w:rsidRPr="00F91334" w:rsidRDefault="00F1223C" w:rsidP="00F91334">
      <w:r>
        <w:br w:type="page"/>
      </w:r>
    </w:p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416339B5" w14:textId="4BF09573" w:rsidR="00FB4281" w:rsidRDefault="00F1223C" w:rsidP="00F1223C">
      <w:pPr>
        <w:pStyle w:val="Parancs"/>
      </w:pPr>
      <w:r>
        <w:t>1. Számú Use case - Állapot kiírása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67472499" w:rsidR="00F91334" w:rsidRDefault="007B5DED" w:rsidP="002B19B7">
            <w:r>
              <w:t>User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Default="00F91334" w:rsidP="00F91334"/>
    <w:p w14:paraId="39B2946C" w14:textId="77777777" w:rsidR="00F9486E" w:rsidRDefault="00F9486E" w:rsidP="00F91334"/>
    <w:p w14:paraId="531612F7" w14:textId="77777777" w:rsidR="00F9486E" w:rsidRPr="00E42835" w:rsidRDefault="00F9486E" w:rsidP="00F91334"/>
    <w:p w14:paraId="23875AFD" w14:textId="6DFAED3A" w:rsidR="00F9486E" w:rsidRDefault="00F9486E" w:rsidP="00F9486E">
      <w:pPr>
        <w:pStyle w:val="Parancs"/>
      </w:pPr>
      <w:r>
        <w:t>2. Számú Use case - Tectontörés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EC741E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F1064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8AB824" w14:textId="77777777" w:rsidR="00F1223C" w:rsidRDefault="00F1223C" w:rsidP="00D82473">
            <w:r>
              <w:t>Tectontörés</w:t>
            </w:r>
          </w:p>
        </w:tc>
      </w:tr>
      <w:tr w:rsidR="00F1223C" w14:paraId="1B259C3B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FCE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5780" w14:textId="77777777" w:rsidR="00F1223C" w:rsidRDefault="00F1223C" w:rsidP="00D82473">
            <w:r>
              <w:t>Az adott FertileTecton eltörik, vagyis a rajta lévő objektumok megsemmisülnek (kivéve a gombatestet) és egy új FertileTecton keletkezik, melynek egyetlen szomszédja az eredeti FertileTecton lesz. Az eredeti FertileTectonnak is beállítjuk az új FertileTectont mint szomszéd.</w:t>
            </w:r>
          </w:p>
          <w:p w14:paraId="250B8478" w14:textId="77777777" w:rsidR="00F1223C" w:rsidRDefault="00F1223C" w:rsidP="00D82473"/>
          <w:p w14:paraId="45E5C78F" w14:textId="77777777" w:rsidR="00F1223C" w:rsidRDefault="00F1223C" w:rsidP="00D82473">
            <w:r>
              <w:t>Hasonlóan történik a törés a többi Tecton típusra is. A törés mindig FertileTectont eredményez az új Tecton típusaként.</w:t>
            </w:r>
          </w:p>
        </w:tc>
      </w:tr>
      <w:tr w:rsidR="00F1223C" w14:paraId="4CA46318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50C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DB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4FB9536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C1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03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 BreakTimer eléri a 0-at</w:t>
            </w:r>
          </w:p>
          <w:p w14:paraId="28EB116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 Tectonrol minden eltörlődik (kivéve a gombatestet)</w:t>
            </w:r>
          </w:p>
          <w:p w14:paraId="5D08AA4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3.Új Tecton keletkezik</w:t>
            </w:r>
          </w:p>
          <w:p w14:paraId="30799FF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Tecton és az eltört Tecton szomszédok lesznek</w:t>
            </w:r>
          </w:p>
        </w:tc>
      </w:tr>
    </w:tbl>
    <w:p w14:paraId="02980C77" w14:textId="77777777" w:rsidR="00F1223C" w:rsidRDefault="00F1223C" w:rsidP="00F1223C"/>
    <w:p w14:paraId="5C2706AA" w14:textId="1154F874" w:rsidR="00F1223C" w:rsidRDefault="00F1223C" w:rsidP="00F9486E">
      <w:pPr>
        <w:rPr>
          <w:lang w:val="en-US"/>
        </w:rPr>
      </w:pPr>
    </w:p>
    <w:p w14:paraId="49698A4E" w14:textId="77777777" w:rsidR="00F9486E" w:rsidRDefault="00F9486E" w:rsidP="00F9486E">
      <w:pPr>
        <w:rPr>
          <w:lang w:val="en-US"/>
        </w:rPr>
      </w:pPr>
    </w:p>
    <w:p w14:paraId="1CFF6319" w14:textId="1785AFBE" w:rsidR="00F9486E" w:rsidRPr="00F9486E" w:rsidRDefault="00F9486E" w:rsidP="00F9486E">
      <w:pPr>
        <w:pStyle w:val="Parancs"/>
      </w:pPr>
      <w:r>
        <w:t>3. Számú Use case - Új Tecton létrehozása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C7D0790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379DF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B50B3D" w14:textId="77777777" w:rsidR="00F1223C" w:rsidRDefault="00F1223C" w:rsidP="00D82473">
            <w:r>
              <w:t>Új Tecton létrehozása</w:t>
            </w:r>
          </w:p>
        </w:tc>
      </w:tr>
      <w:tr w:rsidR="00F1223C" w14:paraId="524E595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86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8475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t>ználó paraméterként átadja az összes olyan Tectont amelyeket kívánja hogy szomszédjai legyenek az új Tectonnak. Itt legelső paraméterként azt adja át, hogy milyen típusú Tectonná szeretné csinálni az új Tectont.</w:t>
            </w:r>
          </w:p>
        </w:tc>
      </w:tr>
      <w:tr w:rsidR="00F1223C" w14:paraId="739E336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A7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B9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89749A0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B4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8C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Új Tecton létrehozása az átadott paramétereknek megfelelően</w:t>
            </w:r>
          </w:p>
          <w:p w14:paraId="1299DCE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Az új Tectonnak beallítódnak a szomszédjai</w:t>
            </w:r>
          </w:p>
          <w:p w14:paraId="33BBD997" w14:textId="77777777" w:rsidR="00F1223C" w:rsidRDefault="00F1223C" w:rsidP="00D82473">
            <w:pPr>
              <w:rPr>
                <w:lang w:val="en-US"/>
              </w:rPr>
            </w:pPr>
          </w:p>
        </w:tc>
      </w:tr>
    </w:tbl>
    <w:p w14:paraId="7788C204" w14:textId="500E6B73" w:rsidR="00F1223C" w:rsidRDefault="00F1223C" w:rsidP="00F9486E">
      <w:pPr>
        <w:rPr>
          <w:b/>
        </w:rPr>
      </w:pPr>
    </w:p>
    <w:p w14:paraId="406E24E6" w14:textId="77777777" w:rsidR="00F9486E" w:rsidRDefault="00F9486E" w:rsidP="00F9486E">
      <w:pPr>
        <w:rPr>
          <w:b/>
        </w:rPr>
      </w:pPr>
    </w:p>
    <w:p w14:paraId="43A8ADA4" w14:textId="70697C6C" w:rsidR="00F9486E" w:rsidRPr="00F9486E" w:rsidRDefault="00F9486E" w:rsidP="00F9486E">
      <w:pPr>
        <w:pStyle w:val="Parancs"/>
      </w:pPr>
      <w:r>
        <w:rPr>
          <w:b w:val="0"/>
        </w:rPr>
        <w:br w:type="page"/>
      </w:r>
      <w:r>
        <w:lastRenderedPageBreak/>
        <w:t xml:space="preserve">4. Számú Use case - Tecton BreakTimerjének beallítása </w:t>
      </w:r>
      <w:r>
        <w:rPr>
          <w:lang w:val="en-US"/>
        </w:rPr>
        <w:t>egy adott értékre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E50F93D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87FE27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2DF65D" w14:textId="77777777" w:rsidR="00F1223C" w:rsidRDefault="00F1223C" w:rsidP="00D82473">
            <w:r>
              <w:t xml:space="preserve">Tecton BreakTimerjének beallítása </w:t>
            </w:r>
            <w:r>
              <w:rPr>
                <w:lang w:val="en-US"/>
              </w:rPr>
              <w:t>egy adott értékre</w:t>
            </w:r>
          </w:p>
        </w:tc>
      </w:tr>
      <w:tr w:rsidR="00F1223C" w14:paraId="663CDB40" w14:textId="77777777" w:rsidTr="00F9486E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6D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DA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 User kiválaszthat egy adott Tectont és annak beállítja a breakTimerjét egy adott értékre.</w:t>
            </w:r>
          </w:p>
        </w:tc>
      </w:tr>
      <w:tr w:rsidR="00F1223C" w14:paraId="48B47942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BF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3EB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2693F41A" w14:textId="77777777" w:rsidTr="00F9486E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F7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7BD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 Tecton kiválasztása amelynek módosítanánk a BreakTimerjét</w:t>
            </w:r>
          </w:p>
          <w:p w14:paraId="0A4C277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2. A kiválasztott Tecton BreakTimerjének beallítása a paraméterben átadott értékre</w:t>
            </w:r>
          </w:p>
        </w:tc>
      </w:tr>
    </w:tbl>
    <w:p w14:paraId="06021B05" w14:textId="77777777" w:rsidR="00F9486E" w:rsidRDefault="00F9486E" w:rsidP="00F9486E"/>
    <w:p w14:paraId="792B1E3B" w14:textId="77777777" w:rsidR="00F9486E" w:rsidRDefault="00F9486E" w:rsidP="00F9486E"/>
    <w:p w14:paraId="13847D6E" w14:textId="77777777" w:rsidR="00F9486E" w:rsidRDefault="00F9486E" w:rsidP="00F9486E"/>
    <w:p w14:paraId="62C22171" w14:textId="07CAB157" w:rsidR="00F1223C" w:rsidRPr="00F9486E" w:rsidRDefault="00F9486E" w:rsidP="00F9486E">
      <w:pPr>
        <w:pStyle w:val="Parancs"/>
      </w:pPr>
      <w:r>
        <w:t xml:space="preserve">5. Számú Use case - </w:t>
      </w:r>
      <w:r>
        <w:rPr>
          <w:lang w:val="en-US"/>
        </w:rPr>
        <w:t>Játék világ legenerálása/inicializálása</w:t>
      </w:r>
    </w:p>
    <w:tbl>
      <w:tblPr>
        <w:tblW w:w="8266" w:type="dxa"/>
        <w:tblLayout w:type="fixed"/>
        <w:tblLook w:val="01E0" w:firstRow="1" w:lastRow="1" w:firstColumn="1" w:lastColumn="1" w:noHBand="0" w:noVBand="0"/>
      </w:tblPr>
      <w:tblGrid>
        <w:gridCol w:w="2567"/>
        <w:gridCol w:w="5699"/>
      </w:tblGrid>
      <w:tr w:rsidR="00F1223C" w14:paraId="4B867D56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9D8C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4DECE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Játék világ legenerálása/inicializálása</w:t>
            </w:r>
          </w:p>
        </w:tc>
      </w:tr>
      <w:tr w:rsidR="00F1223C" w14:paraId="0FDD7583" w14:textId="77777777" w:rsidTr="00F9486E">
        <w:trPr>
          <w:trHeight w:val="184"/>
        </w:trPr>
        <w:tc>
          <w:tcPr>
            <w:tcW w:w="2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C2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AD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Megteremti a kezdeti állapotú Tectonokat, Gombatesteket, Gombafonalakat és Insecteket.</w:t>
            </w:r>
          </w:p>
        </w:tc>
      </w:tr>
      <w:tr w:rsidR="00F1223C" w14:paraId="52974C0C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CDF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39E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33AD2CBC" w14:textId="77777777" w:rsidTr="00F9486E">
        <w:trPr>
          <w:trHeight w:val="1339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440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88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1. Amikor az applikáció elindul meghívódik a metódus hogy generáljon Tectonokat</w:t>
            </w:r>
          </w:p>
          <w:p w14:paraId="30BBE78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Sorrendben leteremti a játékmező elemeit (Tectonok, Gombatestek, </w:t>
            </w:r>
            <w:r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 w14:paraId="1599FF37" w14:textId="77777777" w:rsidR="00F1223C" w:rsidRDefault="00F1223C" w:rsidP="00F1223C"/>
    <w:p w14:paraId="45BA5200" w14:textId="0C8234CA" w:rsidR="00F1223C" w:rsidRDefault="00F1223C" w:rsidP="00F9486E"/>
    <w:p w14:paraId="179AC838" w14:textId="77777777" w:rsidR="00F9486E" w:rsidRDefault="00F9486E" w:rsidP="00F9486E"/>
    <w:p w14:paraId="1C150E71" w14:textId="3973348C" w:rsidR="00F9486E" w:rsidRPr="00F9486E" w:rsidRDefault="00F9486E" w:rsidP="00F9486E">
      <w:pPr>
        <w:pStyle w:val="Parancs"/>
      </w:pPr>
      <w:r>
        <w:t>6. Számú Use case - Játék végének kezelése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4A4C9E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B167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A895E" w14:textId="77777777" w:rsidR="00F1223C" w:rsidRDefault="00F1223C" w:rsidP="00D82473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F1223C" w14:paraId="7B7CD51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B81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803" w14:textId="77777777" w:rsidR="00F1223C" w:rsidRDefault="00F1223C" w:rsidP="00D82473">
            <w:pPr>
              <w:rPr>
                <w:lang w:val="en-US"/>
              </w:rPr>
            </w:pPr>
            <w:r>
              <w:t>Amikor véget ért az utolsó Round, akkor eldönti a nyertest és bemutatja a végeredményeket/score-okat a user-nek</w:t>
            </w:r>
          </w:p>
        </w:tc>
      </w:tr>
      <w:tr w:rsidR="00F1223C" w14:paraId="3EA9AD0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FC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628" w14:textId="77777777" w:rsidR="00F1223C" w:rsidRDefault="00F1223C" w:rsidP="00D82473">
            <w:r>
              <w:t>User</w:t>
            </w:r>
          </w:p>
        </w:tc>
      </w:tr>
      <w:tr w:rsidR="00F1223C" w14:paraId="6AC4089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67E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6C" w14:textId="77777777" w:rsidR="00F1223C" w:rsidRDefault="00F1223C" w:rsidP="00D82473">
            <w:r>
              <w:t>1. Véget ér az utolsó Round</w:t>
            </w:r>
          </w:p>
          <w:p w14:paraId="4C036EEC" w14:textId="77777777" w:rsidR="00F1223C" w:rsidRDefault="00F1223C" w:rsidP="00D82473">
            <w:r>
              <w:t>2. Kiszámolódnak a pontszámok</w:t>
            </w:r>
          </w:p>
          <w:p w14:paraId="3AC32089" w14:textId="77777777" w:rsidR="00F1223C" w:rsidRDefault="00F1223C" w:rsidP="00D82473">
            <w:r>
              <w:t>3. Kiíródik a végeredmény/ki mennyi pontot ért el</w:t>
            </w:r>
          </w:p>
        </w:tc>
      </w:tr>
    </w:tbl>
    <w:p w14:paraId="7D89E350" w14:textId="77777777" w:rsidR="00F1223C" w:rsidRDefault="00F1223C" w:rsidP="00F1223C"/>
    <w:p w14:paraId="3D745F40" w14:textId="66011461" w:rsidR="00F1223C" w:rsidRDefault="00F1223C" w:rsidP="00F9486E"/>
    <w:p w14:paraId="57596D82" w14:textId="77777777" w:rsidR="00F9486E" w:rsidRDefault="00F9486E" w:rsidP="00F9486E"/>
    <w:p w14:paraId="328B97C9" w14:textId="6D8DBEC3" w:rsidR="00F9486E" w:rsidRPr="00A113E6" w:rsidRDefault="00F9486E" w:rsidP="00A113E6">
      <w:pPr>
        <w:pStyle w:val="Parancs"/>
      </w:pPr>
      <w:r>
        <w:t>7. Számú Use case - Az EndgameTimer beállítása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07E865F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76F3C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3688B" w14:textId="77777777" w:rsidR="00F1223C" w:rsidRDefault="00F1223C" w:rsidP="00D82473">
            <w:pPr>
              <w:rPr>
                <w:lang w:val="en-US"/>
              </w:rPr>
            </w:pPr>
            <w:r>
              <w:t>Az EndgameTimer beállítása</w:t>
            </w:r>
          </w:p>
        </w:tc>
      </w:tr>
      <w:tr w:rsidR="00F1223C" w14:paraId="67C5C6A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73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8FF" w14:textId="77777777" w:rsidR="00F1223C" w:rsidRDefault="00F1223C" w:rsidP="00D82473">
            <w:pPr>
              <w:rPr>
                <w:lang w:val="en-US"/>
              </w:rPr>
            </w:pPr>
            <w:r>
              <w:t>A User beállítja a hátralévő Round-ok számát</w:t>
            </w:r>
          </w:p>
        </w:tc>
      </w:tr>
      <w:tr w:rsidR="00F1223C" w14:paraId="64B4CADC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996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44AE" w14:textId="77777777" w:rsidR="00F1223C" w:rsidRDefault="00F1223C" w:rsidP="00D82473">
            <w:r>
              <w:t>User</w:t>
            </w:r>
          </w:p>
        </w:tc>
      </w:tr>
      <w:tr w:rsidR="00F1223C" w14:paraId="63DAC3E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39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7F2" w14:textId="77777777" w:rsidR="00F1223C" w:rsidRDefault="00F1223C" w:rsidP="00D82473">
            <w:r>
              <w:t>1. Az EndgameTimer beállítása az új értékre</w:t>
            </w:r>
          </w:p>
        </w:tc>
      </w:tr>
    </w:tbl>
    <w:p w14:paraId="5A99C56A" w14:textId="272AEC84" w:rsidR="00F9486E" w:rsidRDefault="00F9486E" w:rsidP="00F1223C"/>
    <w:p w14:paraId="75B44719" w14:textId="4B2DC568" w:rsidR="00F1223C" w:rsidRPr="00A113E6" w:rsidRDefault="00F9486E" w:rsidP="00A113E6">
      <w:pPr>
        <w:pStyle w:val="Parancs"/>
      </w:pPr>
      <w:r>
        <w:br w:type="page"/>
      </w:r>
      <w:r w:rsidR="00A113E6">
        <w:lastRenderedPageBreak/>
        <w:t>8. Számú Use case - End turn küldése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09D2990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87E1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95945" w14:textId="77777777" w:rsidR="00F1223C" w:rsidRDefault="00F1223C" w:rsidP="00D82473">
            <w:pPr>
              <w:rPr>
                <w:lang w:val="en-US"/>
              </w:rPr>
            </w:pPr>
            <w:r>
              <w:t>End turn küldése</w:t>
            </w:r>
          </w:p>
        </w:tc>
      </w:tr>
      <w:tr w:rsidR="00F1223C" w14:paraId="0722FCD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5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226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Akkor történik mikor az egyik játékos úgy gondolja, hogy mostmár befejezi a lépéseit és átadja a Turn-jét. Így elkezdődhet a következő játékos Turn-je.</w:t>
            </w:r>
          </w:p>
        </w:tc>
      </w:tr>
      <w:tr w:rsidR="00F1223C" w14:paraId="3962034A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803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1EE" w14:textId="77777777" w:rsidR="00F1223C" w:rsidRDefault="00F1223C" w:rsidP="00D82473">
            <w:r>
              <w:t>User</w:t>
            </w:r>
          </w:p>
        </w:tc>
      </w:tr>
      <w:tr w:rsidR="00F1223C" w14:paraId="70A58CF4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00D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C7" w14:textId="77777777" w:rsidR="00F1223C" w:rsidRDefault="00F1223C" w:rsidP="00D82473">
            <w:r>
              <w:t>1. A User kiküldi a parancsot, hogy vége van a Turn-jének</w:t>
            </w:r>
          </w:p>
          <w:p w14:paraId="08542431" w14:textId="77777777" w:rsidR="00F1223C" w:rsidRDefault="00F1223C" w:rsidP="00D82473">
            <w:r>
              <w:t>2. Végrehajtódnak a Turn-ök közötti események</w:t>
            </w:r>
          </w:p>
          <w:p w14:paraId="1EFD25F3" w14:textId="77777777" w:rsidR="00F1223C" w:rsidRDefault="00F1223C" w:rsidP="00D82473">
            <w:r>
              <w:t>3. Elkezdődik a sorban következő User/Játékos Turn-je</w:t>
            </w:r>
          </w:p>
        </w:tc>
      </w:tr>
    </w:tbl>
    <w:p w14:paraId="1A1D56E4" w14:textId="77777777" w:rsidR="00F1223C" w:rsidRDefault="00F1223C" w:rsidP="00F1223C"/>
    <w:p w14:paraId="061C47E9" w14:textId="5182CB91" w:rsidR="00F1223C" w:rsidRDefault="00F1223C" w:rsidP="00A113E6"/>
    <w:p w14:paraId="1CF6BA9B" w14:textId="77777777" w:rsidR="00A113E6" w:rsidRDefault="00A113E6" w:rsidP="00A113E6"/>
    <w:p w14:paraId="78B7C4F2" w14:textId="7BD91CEE" w:rsidR="00A113E6" w:rsidRPr="00A113E6" w:rsidRDefault="00A113E6" w:rsidP="00A113E6">
      <w:pPr>
        <w:pStyle w:val="Parancs"/>
      </w:pPr>
      <w:r>
        <w:t>9. Számú Use case - Játékosok</w:t>
      </w:r>
      <w:r>
        <w:rPr>
          <w:lang w:val="en-US"/>
        </w:rPr>
        <w:t xml:space="preserve"> </w:t>
      </w:r>
      <w:r>
        <w:t>hozzáadása</w:t>
      </w:r>
      <w:r>
        <w:rPr>
          <w:lang w:val="en-US"/>
        </w:rPr>
        <w:t xml:space="preserve"> a </w:t>
      </w:r>
      <w:r>
        <w:t>játékhoz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3CC6351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FF62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B1333" w14:textId="77777777" w:rsidR="00F1223C" w:rsidRDefault="00F1223C" w:rsidP="00D82473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F1223C" w14:paraId="61AC7E42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165C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BAE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 </w:t>
            </w:r>
            <w:r>
              <w:t>választva,</w:t>
            </w:r>
            <w:r>
              <w:rPr>
                <w:lang w:val="en-US"/>
              </w:rPr>
              <w:t xml:space="preserve"> hogy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rendszer </w:t>
            </w:r>
            <w:r>
              <w:t>kiválasztja,</w:t>
            </w:r>
            <w:r>
              <w:rPr>
                <w:lang w:val="en-US"/>
              </w:rPr>
              <w:t xml:space="preserve"> hogy ki mi legyen (</w:t>
            </w:r>
            <w:r>
              <w:t>Gombász</w:t>
            </w:r>
            <w:r>
              <w:rPr>
                <w:lang w:val="en-US"/>
              </w:rPr>
              <w:t xml:space="preserve"> vagy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F1223C" w14:paraId="7D8D9D8E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7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7CF" w14:textId="77777777" w:rsidR="00F1223C" w:rsidRDefault="00F1223C" w:rsidP="00D82473">
            <w:r>
              <w:t>User</w:t>
            </w:r>
          </w:p>
        </w:tc>
      </w:tr>
      <w:tr w:rsidR="00F1223C" w14:paraId="21718125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D3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51A9" w14:textId="77777777" w:rsidR="00F1223C" w:rsidRDefault="00F1223C" w:rsidP="00D82473">
            <w:r>
              <w:t>1. Valaki megnyitja a játékot</w:t>
            </w:r>
          </w:p>
          <w:p w14:paraId="738CA731" w14:textId="77777777" w:rsidR="00F1223C" w:rsidRDefault="00F1223C" w:rsidP="00D82473">
            <w:r>
              <w:t>2. Kiválasztódik hány játékos szeretne játszani</w:t>
            </w:r>
          </w:p>
          <w:p w14:paraId="75F70B18" w14:textId="77777777" w:rsidR="00F1223C" w:rsidRDefault="00F1223C" w:rsidP="00D82473">
            <w:r>
              <w:t>3. A rendszer kiossza a játékosokat szerep szerint (Gombász vagy Rovarász)</w:t>
            </w:r>
          </w:p>
        </w:tc>
      </w:tr>
    </w:tbl>
    <w:p w14:paraId="1A7431CC" w14:textId="77777777" w:rsidR="00F1223C" w:rsidRDefault="00F1223C" w:rsidP="00F1223C"/>
    <w:p w14:paraId="46FF1C22" w14:textId="5A78CA9C" w:rsidR="00F1223C" w:rsidRDefault="00F1223C" w:rsidP="00A113E6"/>
    <w:p w14:paraId="0946C831" w14:textId="77777777" w:rsidR="00A113E6" w:rsidRDefault="00A113E6" w:rsidP="00A113E6"/>
    <w:p w14:paraId="436564B2" w14:textId="2C1E065D" w:rsidR="00A113E6" w:rsidRPr="00A113E6" w:rsidRDefault="00A113E6" w:rsidP="00A113E6">
      <w:pPr>
        <w:pStyle w:val="Parancs"/>
      </w:pPr>
      <w:r>
        <w:t>10. Számú Use case - Játék</w:t>
      </w:r>
      <w:r>
        <w:rPr>
          <w:lang w:val="en-US"/>
        </w:rPr>
        <w:t xml:space="preserve"> </w:t>
      </w:r>
      <w:r>
        <w:t>indítása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2F464F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72F93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8F179" w14:textId="77777777" w:rsidR="00F1223C" w:rsidRDefault="00F1223C" w:rsidP="00D82473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F1223C" w14:paraId="077986A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C99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950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lettek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rendszer sorrendbe rakja a </w:t>
            </w:r>
            <w:r>
              <w:t>játékosokat</w:t>
            </w:r>
            <w:r>
              <w:rPr>
                <w:lang w:val="en-US"/>
              </w:rPr>
              <w:t xml:space="preserve"> majd az els</w:t>
            </w:r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sorból </w:t>
            </w:r>
            <w:r>
              <w:t>á</w:t>
            </w:r>
            <w:r>
              <w:rPr>
                <w:lang w:val="en-US"/>
              </w:rPr>
              <w:t>tadja az uralmat.</w:t>
            </w:r>
          </w:p>
        </w:tc>
      </w:tr>
      <w:tr w:rsidR="00F1223C" w14:paraId="26175A57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EDD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C96" w14:textId="77777777" w:rsidR="00F1223C" w:rsidRDefault="00F1223C" w:rsidP="00D82473">
            <w:r>
              <w:t>User</w:t>
            </w:r>
          </w:p>
        </w:tc>
      </w:tr>
      <w:tr w:rsidR="00F1223C" w14:paraId="3A8FA72E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78E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D95D" w14:textId="77777777" w:rsidR="00F1223C" w:rsidRDefault="00F1223C" w:rsidP="00D82473">
            <w:r>
              <w:t>1. Meghívódik a játék elindítása</w:t>
            </w:r>
          </w:p>
          <w:p w14:paraId="321A750A" w14:textId="77777777" w:rsidR="00F1223C" w:rsidRDefault="00F1223C" w:rsidP="00D82473">
            <w:r>
              <w:t>2. A rendszer sorrendbe rakja a játékosokat</w:t>
            </w:r>
          </w:p>
          <w:p w14:paraId="3C08D993" w14:textId="77777777" w:rsidR="00F1223C" w:rsidRDefault="00F1223C" w:rsidP="00D82473">
            <w:r>
              <w:t>3. A rendszer átadja az uralmat a sorban első játékosnak</w:t>
            </w:r>
          </w:p>
        </w:tc>
      </w:tr>
    </w:tbl>
    <w:p w14:paraId="3662F8D6" w14:textId="77777777" w:rsidR="00F1223C" w:rsidRDefault="00F1223C" w:rsidP="00F91334"/>
    <w:p w14:paraId="00E06848" w14:textId="77777777" w:rsidR="00A113E6" w:rsidRDefault="00A113E6" w:rsidP="00F91334"/>
    <w:p w14:paraId="189D6A47" w14:textId="77777777" w:rsidR="00A113E6" w:rsidRDefault="00A113E6" w:rsidP="00F91334"/>
    <w:p w14:paraId="3858D2A4" w14:textId="404F1BF8" w:rsidR="00A113E6" w:rsidRPr="00A113E6" w:rsidRDefault="00A113E6" w:rsidP="00A113E6">
      <w:pPr>
        <w:pStyle w:val="Parancs"/>
      </w:pPr>
      <w:r w:rsidRPr="002247BD">
        <w:t>11.</w:t>
      </w:r>
      <w:r>
        <w:t xml:space="preserve"> </w:t>
      </w:r>
      <w:r w:rsidRPr="00A76CF9">
        <w:t xml:space="preserve">számú use case – Gombatest </w:t>
      </w:r>
      <w: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0A11A83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295BA6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51D5060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A113E6" w14:paraId="1A5DCB5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F82F0C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D5CC0D0" w14:textId="77777777" w:rsidR="00A113E6" w:rsidRPr="007269AA" w:rsidRDefault="00A113E6" w:rsidP="00D82473">
            <w:pPr>
              <w:jc w:val="both"/>
            </w:pPr>
            <w:r>
              <w:t>Létrejön egy gombatest a kiválasztott tektonon (céltekton).</w:t>
            </w:r>
          </w:p>
        </w:tc>
      </w:tr>
      <w:tr w:rsidR="00A113E6" w14:paraId="0539226A" w14:textId="77777777" w:rsidTr="00D82473">
        <w:trPr>
          <w:trHeight w:val="258"/>
        </w:trPr>
        <w:tc>
          <w:tcPr>
            <w:tcW w:w="2452" w:type="dxa"/>
          </w:tcPr>
          <w:p w14:paraId="1B4DE80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16CB02DA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1E15D165" w14:textId="77777777" w:rsidTr="00D82473">
        <w:trPr>
          <w:trHeight w:val="272"/>
        </w:trPr>
        <w:tc>
          <w:tcPr>
            <w:tcW w:w="2452" w:type="dxa"/>
          </w:tcPr>
          <w:p w14:paraId="7BE9FF5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AF5ADB5" w14:textId="77777777" w:rsidR="00A113E6" w:rsidRPr="007269AA" w:rsidRDefault="00A113E6" w:rsidP="00A113E6">
            <w:pPr>
              <w:pStyle w:val="Listaszerbekezds"/>
              <w:numPr>
                <w:ilvl w:val="0"/>
                <w:numId w:val="10"/>
              </w:numPr>
              <w:ind w:left="322"/>
              <w:contextualSpacing/>
              <w:jc w:val="both"/>
            </w:pPr>
            <w:r w:rsidRPr="00604BEB">
              <w:t>Gombatest</w:t>
            </w:r>
            <w:r>
              <w:t xml:space="preserve"> – a szükséges feltételek fennállása esetén – a céltektonon</w:t>
            </w:r>
            <w:r w:rsidRPr="00AA29F0">
              <w:t xml:space="preserve"> létrejön</w:t>
            </w:r>
            <w:r>
              <w:t>.</w:t>
            </w:r>
          </w:p>
        </w:tc>
      </w:tr>
    </w:tbl>
    <w:p w14:paraId="4EAB17C2" w14:textId="25F602FF" w:rsidR="00A113E6" w:rsidRDefault="00A113E6" w:rsidP="00A113E6">
      <w:pPr>
        <w:spacing w:before="120" w:after="120"/>
        <w:jc w:val="both"/>
        <w:rPr>
          <w:bCs/>
        </w:rPr>
      </w:pPr>
    </w:p>
    <w:p w14:paraId="73235D4B" w14:textId="5E016F6E" w:rsidR="00A113E6" w:rsidRPr="00A113E6" w:rsidRDefault="00A113E6" w:rsidP="002533E2">
      <w:pPr>
        <w:pStyle w:val="Parancs"/>
        <w:rPr>
          <w:bCs/>
        </w:rPr>
      </w:pPr>
      <w:r>
        <w:rPr>
          <w:bCs/>
        </w:rPr>
        <w:br w:type="page"/>
      </w:r>
      <w:r w:rsidR="002247BD">
        <w:lastRenderedPageBreak/>
        <w:t>1</w:t>
      </w:r>
      <w:r w:rsidRPr="002247BD">
        <w:t>2.</w:t>
      </w:r>
      <w:r>
        <w:t xml:space="preserve"> </w:t>
      </w:r>
      <w:r w:rsidRPr="00A76CF9">
        <w:t>számú use case –</w:t>
      </w:r>
      <w:r>
        <w:t xml:space="preserve"> </w:t>
      </w:r>
      <w:r w:rsidRPr="00462F2D">
        <w:t>Gombatest növesztése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4E13B337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EBEF691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05D6F0" w14:textId="77777777" w:rsidR="00A113E6" w:rsidRPr="007269AA" w:rsidRDefault="00A113E6" w:rsidP="00D82473">
            <w:pPr>
              <w:jc w:val="both"/>
            </w:pPr>
            <w:r w:rsidRPr="008939AD">
              <w:t xml:space="preserve">Gombatest növesztése </w:t>
            </w:r>
          </w:p>
        </w:tc>
      </w:tr>
      <w:tr w:rsidR="00A113E6" w14:paraId="7099A474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4CF32E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7BE08D4C" w14:textId="77777777" w:rsidR="00A113E6" w:rsidRPr="007269AA" w:rsidRDefault="00A113E6" w:rsidP="00D82473">
            <w:pPr>
              <w:jc w:val="both"/>
            </w:pPr>
            <w:r>
              <w:t>A gombász olyan játékutasítást ad, hogy jöjjön létre egy gombatest egy általa kiválasztott tektonon (céltekton).</w:t>
            </w:r>
          </w:p>
        </w:tc>
      </w:tr>
      <w:tr w:rsidR="00A113E6" w14:paraId="49D10A1B" w14:textId="77777777" w:rsidTr="00D82473">
        <w:trPr>
          <w:trHeight w:val="258"/>
        </w:trPr>
        <w:tc>
          <w:tcPr>
            <w:tcW w:w="2452" w:type="dxa"/>
          </w:tcPr>
          <w:p w14:paraId="5146DC1E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26774CFB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6FAB379" w14:textId="77777777" w:rsidTr="00D82473">
        <w:trPr>
          <w:trHeight w:val="272"/>
        </w:trPr>
        <w:tc>
          <w:tcPr>
            <w:tcW w:w="2452" w:type="dxa"/>
          </w:tcPr>
          <w:p w14:paraId="737D8E3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32C6B199" w14:textId="77777777" w:rsidR="00A113E6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>
              <w:t xml:space="preserve"> a céltektonon.</w:t>
            </w:r>
          </w:p>
          <w:p w14:paraId="0B9802BE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1ADE36D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 xml:space="preserve">A létrehozott gombatest a céltektonon </w:t>
            </w:r>
            <w:r>
              <w:t xml:space="preserve">véglegesen </w:t>
            </w:r>
            <w:r w:rsidRPr="00604BEB">
              <w:t>elhelyezésre kerül.</w:t>
            </w:r>
          </w:p>
        </w:tc>
      </w:tr>
    </w:tbl>
    <w:p w14:paraId="35C3EB38" w14:textId="77777777" w:rsidR="002247BD" w:rsidRDefault="002247BD" w:rsidP="002247BD">
      <w:pPr>
        <w:rPr>
          <w:highlight w:val="yellow"/>
        </w:rPr>
      </w:pPr>
    </w:p>
    <w:p w14:paraId="4785FA70" w14:textId="77777777" w:rsidR="002247BD" w:rsidRDefault="002247BD" w:rsidP="002247BD">
      <w:pPr>
        <w:rPr>
          <w:highlight w:val="yellow"/>
        </w:rPr>
      </w:pPr>
    </w:p>
    <w:p w14:paraId="73B6E513" w14:textId="77777777" w:rsidR="002247BD" w:rsidRDefault="002247BD" w:rsidP="002247BD">
      <w:pPr>
        <w:rPr>
          <w:highlight w:val="yellow"/>
        </w:rPr>
      </w:pPr>
    </w:p>
    <w:p w14:paraId="0B43C46B" w14:textId="3F1ADE1D" w:rsidR="00A113E6" w:rsidRDefault="002247BD" w:rsidP="002533E2">
      <w:pPr>
        <w:pStyle w:val="Parancs"/>
      </w:pPr>
      <w:r>
        <w:t>1</w:t>
      </w:r>
      <w:r w:rsidR="00A113E6" w:rsidRPr="002247BD">
        <w:t>3.</w:t>
      </w:r>
      <w:r w:rsidR="00A113E6">
        <w:t xml:space="preserve"> </w:t>
      </w:r>
      <w:r w:rsidR="00A113E6" w:rsidRPr="00A76CF9">
        <w:t xml:space="preserve">számú use case – </w:t>
      </w:r>
      <w:r w:rsidR="00A113E6" w:rsidRPr="00AD606A"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2A3021B0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1D2E40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283ED36" w14:textId="77777777" w:rsidR="00A113E6" w:rsidRPr="007269AA" w:rsidRDefault="00A113E6" w:rsidP="00D82473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A113E6" w14:paraId="4A20F6BE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389141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0CD45DD9" w14:textId="77777777" w:rsidR="00A113E6" w:rsidRPr="007269AA" w:rsidRDefault="00A113E6" w:rsidP="00D82473">
            <w:pPr>
              <w:jc w:val="both"/>
            </w:pPr>
            <w:r>
              <w:t>Egy tektonon (céltekton) spóra kerül elhelyezésre.</w:t>
            </w:r>
          </w:p>
        </w:tc>
      </w:tr>
      <w:tr w:rsidR="00A113E6" w14:paraId="08ECCD8F" w14:textId="77777777" w:rsidTr="00D82473">
        <w:trPr>
          <w:trHeight w:val="258"/>
        </w:trPr>
        <w:tc>
          <w:tcPr>
            <w:tcW w:w="2452" w:type="dxa"/>
          </w:tcPr>
          <w:p w14:paraId="6DA6B79B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2FDE9452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E7A1781" w14:textId="77777777" w:rsidTr="00D82473">
        <w:trPr>
          <w:trHeight w:val="272"/>
        </w:trPr>
        <w:tc>
          <w:tcPr>
            <w:tcW w:w="2452" w:type="dxa"/>
          </w:tcPr>
          <w:p w14:paraId="7F968A29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D3F5555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11B98343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14ED4B9A" w14:textId="77777777" w:rsidR="00A113E6" w:rsidRPr="007269AA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Céltekton nyilvántartásba veszi a spórát.</w:t>
            </w:r>
          </w:p>
        </w:tc>
      </w:tr>
    </w:tbl>
    <w:p w14:paraId="6CE408FD" w14:textId="77777777" w:rsidR="002247BD" w:rsidRDefault="002247BD" w:rsidP="002247BD">
      <w:pPr>
        <w:rPr>
          <w:highlight w:val="yellow"/>
        </w:rPr>
      </w:pPr>
    </w:p>
    <w:p w14:paraId="580884B4" w14:textId="77777777" w:rsidR="002247BD" w:rsidRDefault="002247BD" w:rsidP="002247BD">
      <w:pPr>
        <w:rPr>
          <w:highlight w:val="yellow"/>
        </w:rPr>
      </w:pPr>
    </w:p>
    <w:p w14:paraId="47929922" w14:textId="77777777" w:rsidR="002247BD" w:rsidRDefault="002247BD" w:rsidP="002247BD">
      <w:pPr>
        <w:rPr>
          <w:highlight w:val="yellow"/>
        </w:rPr>
      </w:pPr>
    </w:p>
    <w:p w14:paraId="0C1F6E11" w14:textId="08C73EB9" w:rsidR="00A113E6" w:rsidRDefault="002247BD" w:rsidP="002533E2">
      <w:pPr>
        <w:pStyle w:val="Parancs"/>
      </w:pPr>
      <w:r>
        <w:t>1</w:t>
      </w:r>
      <w:r w:rsidR="00A113E6" w:rsidRPr="002247BD">
        <w:t>4.</w:t>
      </w:r>
      <w:r w:rsidR="00A113E6">
        <w:t xml:space="preserve"> </w:t>
      </w:r>
      <w:r w:rsidR="00A113E6" w:rsidRPr="00A76CF9">
        <w:t xml:space="preserve">számú use case – Gombatest </w:t>
      </w:r>
      <w:r w:rsidR="00A113E6" w:rsidRPr="00462F2D"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6A6188F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CCE3AC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7EB0908B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A113E6" w14:paraId="4F9C742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D090DB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606201" w14:textId="77777777" w:rsidR="00A113E6" w:rsidRPr="007269AA" w:rsidRDefault="00A113E6" w:rsidP="00D82473">
            <w:pPr>
              <w:jc w:val="both"/>
            </w:pPr>
            <w:r>
              <w:t>A gombász olyan játékutasítást ad, hogy az általa kiválasztott gombatest lője ki az összes spóráját egy, a gombász által kiválasztott tektonra (céltekton).</w:t>
            </w:r>
          </w:p>
        </w:tc>
      </w:tr>
      <w:tr w:rsidR="00A113E6" w14:paraId="3A21B79C" w14:textId="77777777" w:rsidTr="00D82473">
        <w:trPr>
          <w:trHeight w:val="258"/>
        </w:trPr>
        <w:tc>
          <w:tcPr>
            <w:tcW w:w="2452" w:type="dxa"/>
          </w:tcPr>
          <w:p w14:paraId="40205043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32B3E33F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31627DC7" w14:textId="77777777" w:rsidTr="00D82473">
        <w:trPr>
          <w:trHeight w:val="272"/>
        </w:trPr>
        <w:tc>
          <w:tcPr>
            <w:tcW w:w="2452" w:type="dxa"/>
          </w:tcPr>
          <w:p w14:paraId="3A8DBFB4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6B0022AC" w14:textId="77777777" w:rsidR="00A113E6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7F3F08DB" w14:textId="77777777" w:rsidR="00A113E6" w:rsidRPr="00604BEB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3043BAD0" w14:textId="77777777" w:rsidR="00A113E6" w:rsidRPr="007269AA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>
              <w:t>a c</w:t>
            </w:r>
            <w:r w:rsidRPr="00604BEB">
              <w:t>éltekton</w:t>
            </w:r>
            <w:r>
              <w:t xml:space="preserve">ra </w:t>
            </w:r>
            <w:r w:rsidRPr="00604BEB">
              <w:t>kilövi a spórákat.</w:t>
            </w:r>
          </w:p>
        </w:tc>
      </w:tr>
    </w:tbl>
    <w:p w14:paraId="39E3B1F1" w14:textId="77777777" w:rsidR="002247BD" w:rsidRPr="002247BD" w:rsidRDefault="002247BD" w:rsidP="002247BD"/>
    <w:p w14:paraId="5EA06F60" w14:textId="77777777" w:rsidR="002247BD" w:rsidRPr="002247BD" w:rsidRDefault="002247BD" w:rsidP="002247BD"/>
    <w:p w14:paraId="10E18E7F" w14:textId="77777777" w:rsidR="002247BD" w:rsidRPr="002247BD" w:rsidRDefault="002247BD" w:rsidP="002247BD"/>
    <w:p w14:paraId="5336615B" w14:textId="27D32463" w:rsidR="00A113E6" w:rsidRDefault="002247BD" w:rsidP="002533E2">
      <w:pPr>
        <w:pStyle w:val="Parancs"/>
      </w:pPr>
      <w:r>
        <w:t>1</w:t>
      </w:r>
      <w:r w:rsidR="00A113E6" w:rsidRPr="002247BD">
        <w:t>5.</w:t>
      </w:r>
      <w:r w:rsidR="00A113E6">
        <w:t xml:space="preserve"> </w:t>
      </w:r>
      <w:r w:rsidR="00A113E6" w:rsidRPr="00A76CF9">
        <w:t xml:space="preserve">számú use case – Gombatest </w:t>
      </w:r>
      <w:r w:rsidR="00A113E6">
        <w:t>elpusztulása (inaktívvá válás)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3C7EE558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6841CC7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F4E5E27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A113E6" w14:paraId="0A1EC7CF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B313F6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5940FB" w14:textId="77777777" w:rsidR="00A113E6" w:rsidRPr="007269AA" w:rsidRDefault="00A113E6" w:rsidP="00D82473">
            <w:pPr>
              <w:jc w:val="both"/>
            </w:pPr>
            <w:r>
              <w:t>A gombász a gombatest elpusztulására (inaktívvá válás) vonatkozó játékutasítást ad.</w:t>
            </w:r>
          </w:p>
        </w:tc>
      </w:tr>
      <w:tr w:rsidR="00A113E6" w14:paraId="0C7BAC24" w14:textId="77777777" w:rsidTr="00D82473">
        <w:trPr>
          <w:trHeight w:val="258"/>
        </w:trPr>
        <w:tc>
          <w:tcPr>
            <w:tcW w:w="2452" w:type="dxa"/>
          </w:tcPr>
          <w:p w14:paraId="59E415E2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1E285618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4FAD196A" w14:textId="77777777" w:rsidTr="00D82473">
        <w:trPr>
          <w:trHeight w:val="272"/>
        </w:trPr>
        <w:tc>
          <w:tcPr>
            <w:tcW w:w="2452" w:type="dxa"/>
          </w:tcPr>
          <w:p w14:paraId="7F87973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FC2589B" w14:textId="77777777" w:rsidR="00A113E6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2DCDEA95" w14:textId="77777777" w:rsidR="00A113E6" w:rsidRPr="007269AA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65F87538" w14:textId="148F3BBE" w:rsidR="002247BD" w:rsidRDefault="002247BD" w:rsidP="00F91334"/>
    <w:p w14:paraId="3EADE0E2" w14:textId="443D7648" w:rsidR="002247BD" w:rsidRPr="00F91334" w:rsidRDefault="002247BD" w:rsidP="002247BD">
      <w:pPr>
        <w:pStyle w:val="Parancs"/>
      </w:pPr>
      <w:r>
        <w:br w:type="page"/>
      </w:r>
      <w:r w:rsidRPr="002247BD">
        <w:lastRenderedPageBreak/>
        <w:t>1</w:t>
      </w:r>
      <w:r>
        <w:t>6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létrehozása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7135AC8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F990E0D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BCDB4C" w14:textId="77777777" w:rsidR="002247BD" w:rsidRDefault="002247BD" w:rsidP="00D82473">
            <w:r>
              <w:t>Gombafonál létrehozása</w:t>
            </w:r>
          </w:p>
        </w:tc>
      </w:tr>
      <w:tr w:rsidR="002247BD" w14:paraId="7DBF9B7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28A08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A3C4BF" w14:textId="77777777" w:rsidR="002247BD" w:rsidRDefault="002247BD" w:rsidP="00D82473">
            <w:r>
              <w:t>A játékos létrehoz egy gombafonalat.</w:t>
            </w:r>
          </w:p>
        </w:tc>
      </w:tr>
      <w:tr w:rsidR="002247BD" w14:paraId="7B6B8D8B" w14:textId="77777777" w:rsidTr="00D82473">
        <w:trPr>
          <w:trHeight w:val="258"/>
        </w:trPr>
        <w:tc>
          <w:tcPr>
            <w:tcW w:w="2560" w:type="dxa"/>
          </w:tcPr>
          <w:p w14:paraId="3ABC1A65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D4D5966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7BD9E58A" w14:textId="77777777" w:rsidTr="00D82473">
        <w:trPr>
          <w:trHeight w:val="272"/>
        </w:trPr>
        <w:tc>
          <w:tcPr>
            <w:tcW w:w="2560" w:type="dxa"/>
          </w:tcPr>
          <w:p w14:paraId="6822187C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124B26" w14:textId="77777777" w:rsidR="002247BD" w:rsidRDefault="002247BD" w:rsidP="002247BD">
            <w:pPr>
              <w:numPr>
                <w:ilvl w:val="0"/>
                <w:numId w:val="14"/>
              </w:numPr>
            </w:pPr>
            <w:r>
              <w:t>Létrejön egy gombafonál</w:t>
            </w:r>
          </w:p>
        </w:tc>
      </w:tr>
    </w:tbl>
    <w:p w14:paraId="7147DF55" w14:textId="77777777" w:rsidR="002247BD" w:rsidRDefault="002247BD" w:rsidP="002247BD"/>
    <w:p w14:paraId="6903246F" w14:textId="77777777" w:rsidR="002247BD" w:rsidRDefault="002247BD" w:rsidP="002247BD"/>
    <w:p w14:paraId="04FE6190" w14:textId="77777777" w:rsidR="002247BD" w:rsidRDefault="002247BD" w:rsidP="002247BD"/>
    <w:p w14:paraId="53FB560B" w14:textId="730A2C5C" w:rsidR="002247BD" w:rsidRDefault="002247BD" w:rsidP="002247BD">
      <w:pPr>
        <w:pStyle w:val="Parancs"/>
      </w:pPr>
      <w:r w:rsidRPr="002247BD">
        <w:t>1</w:t>
      </w:r>
      <w:r>
        <w:t>7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hozzáadása tektonhoz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D3B121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D4FB7FD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6524558" w14:textId="77777777" w:rsidR="002247BD" w:rsidRDefault="002247BD" w:rsidP="00D82473">
            <w:r>
              <w:t>Gombafonál hozzáadása tektonhoz</w:t>
            </w:r>
          </w:p>
        </w:tc>
      </w:tr>
      <w:tr w:rsidR="002247BD" w14:paraId="034F2220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E32D7E0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907116" w14:textId="77777777" w:rsidR="002247BD" w:rsidRDefault="002247BD" w:rsidP="00D82473">
            <w:r>
              <w:t>Hozzáadja a kiválasztott fonalat a kiválasztott tektonhoz</w:t>
            </w:r>
          </w:p>
        </w:tc>
      </w:tr>
      <w:tr w:rsidR="002247BD" w14:paraId="4884DB8C" w14:textId="77777777" w:rsidTr="00D82473">
        <w:trPr>
          <w:trHeight w:val="258"/>
        </w:trPr>
        <w:tc>
          <w:tcPr>
            <w:tcW w:w="2560" w:type="dxa"/>
          </w:tcPr>
          <w:p w14:paraId="0DDCE3E5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6E1F797E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39F5DADA" w14:textId="77777777" w:rsidTr="00D82473">
        <w:trPr>
          <w:trHeight w:val="272"/>
        </w:trPr>
        <w:tc>
          <w:tcPr>
            <w:tcW w:w="2560" w:type="dxa"/>
          </w:tcPr>
          <w:p w14:paraId="2BE75E9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625247E" w14:textId="77777777" w:rsidR="002247BD" w:rsidRDefault="002247BD" w:rsidP="002247BD">
            <w:pPr>
              <w:numPr>
                <w:ilvl w:val="0"/>
                <w:numId w:val="16"/>
              </w:numPr>
            </w:pPr>
            <w:r>
              <w:t xml:space="preserve">A kiválasztott fonal rákerül a kiválasztott tektonra </w:t>
            </w:r>
          </w:p>
        </w:tc>
      </w:tr>
    </w:tbl>
    <w:p w14:paraId="27D9B84F" w14:textId="77777777" w:rsidR="002247BD" w:rsidRDefault="002247BD" w:rsidP="002247BD"/>
    <w:p w14:paraId="408C9BFD" w14:textId="77777777" w:rsidR="002247BD" w:rsidRDefault="002247BD" w:rsidP="002247BD"/>
    <w:p w14:paraId="1BBF9114" w14:textId="77777777" w:rsidR="002247BD" w:rsidRDefault="002247BD" w:rsidP="002247BD"/>
    <w:p w14:paraId="4E905D71" w14:textId="5475B97E" w:rsidR="002247BD" w:rsidRDefault="002247BD" w:rsidP="002247BD">
      <w:pPr>
        <w:pStyle w:val="Parancs"/>
      </w:pPr>
      <w:r w:rsidRPr="002247BD">
        <w:t>1</w:t>
      </w:r>
      <w:r>
        <w:t>8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növesztése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4E92A3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68083BE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AF014" w14:textId="77777777" w:rsidR="002247BD" w:rsidRDefault="002247BD" w:rsidP="00D82473">
            <w:r>
              <w:t>Gombafonál növesztése</w:t>
            </w:r>
          </w:p>
        </w:tc>
      </w:tr>
      <w:tr w:rsidR="002247BD" w14:paraId="532164A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005A964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40559E" w14:textId="77777777" w:rsidR="002247BD" w:rsidRDefault="002247BD" w:rsidP="00D82473">
            <w:r>
              <w:t>Gombafonál növesztése a kiválasztott tektonra.</w:t>
            </w:r>
          </w:p>
        </w:tc>
      </w:tr>
      <w:tr w:rsidR="002247BD" w14:paraId="373BE30F" w14:textId="77777777" w:rsidTr="00D82473">
        <w:trPr>
          <w:trHeight w:val="258"/>
        </w:trPr>
        <w:tc>
          <w:tcPr>
            <w:tcW w:w="2560" w:type="dxa"/>
          </w:tcPr>
          <w:p w14:paraId="431EC40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E539305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4B68211A" w14:textId="77777777" w:rsidTr="00D82473">
        <w:trPr>
          <w:trHeight w:val="272"/>
        </w:trPr>
        <w:tc>
          <w:tcPr>
            <w:tcW w:w="2560" w:type="dxa"/>
          </w:tcPr>
          <w:p w14:paraId="0F8291C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1FB5F8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>A gombafonál megvizsgáltatja a kiválasztott tektonnal, hogy képes-e nőni rá</w:t>
            </w:r>
          </w:p>
          <w:p w14:paraId="1E94BECB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>A fonál véglegesen létrejön a tektonon</w:t>
            </w:r>
          </w:p>
        </w:tc>
      </w:tr>
    </w:tbl>
    <w:p w14:paraId="28E21B1F" w14:textId="3516970F" w:rsidR="002247BD" w:rsidRDefault="002247BD" w:rsidP="00F91334"/>
    <w:p w14:paraId="0961E192" w14:textId="77777777" w:rsidR="002247BD" w:rsidRDefault="002247BD" w:rsidP="00F91334"/>
    <w:p w14:paraId="04740C57" w14:textId="77777777" w:rsidR="008342CA" w:rsidRDefault="008342CA" w:rsidP="00F91334"/>
    <w:p w14:paraId="16B37CBE" w14:textId="4ABE7063" w:rsidR="002247BD" w:rsidRDefault="008342CA" w:rsidP="008342CA">
      <w:pPr>
        <w:pStyle w:val="Parancs"/>
      </w:pPr>
      <w:r w:rsidRPr="002247BD">
        <w:t>1</w:t>
      </w:r>
      <w:r>
        <w:t>9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2B3413B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918886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22F49EE" w14:textId="77777777" w:rsidR="008342CA" w:rsidRDefault="008342CA" w:rsidP="00D82473">
            <w:r>
              <w:t>Rovar létrehozása és letevése</w:t>
            </w:r>
          </w:p>
        </w:tc>
      </w:tr>
      <w:tr w:rsidR="008342CA" w14:paraId="665C1E49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07E52EA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7E3C3221" w14:textId="77777777" w:rsidR="008342CA" w:rsidRDefault="008342CA" w:rsidP="00D82473">
            <w:r>
              <w:t>Rovar létrehozódik, és rákerül egy tektonra</w:t>
            </w:r>
          </w:p>
        </w:tc>
      </w:tr>
      <w:tr w:rsidR="008342CA" w14:paraId="1F024047" w14:textId="77777777" w:rsidTr="00D82473">
        <w:trPr>
          <w:trHeight w:val="258"/>
        </w:trPr>
        <w:tc>
          <w:tcPr>
            <w:tcW w:w="2560" w:type="dxa"/>
          </w:tcPr>
          <w:p w14:paraId="7702D1E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23C5128" w14:textId="77777777" w:rsidR="008342CA" w:rsidRPr="00A6770F" w:rsidRDefault="008342CA" w:rsidP="00D82473">
            <w:r>
              <w:rPr>
                <w:lang w:val="en-US"/>
              </w:rPr>
              <w:t>Rovarász</w:t>
            </w:r>
          </w:p>
        </w:tc>
      </w:tr>
      <w:tr w:rsidR="008342CA" w14:paraId="1843D3E5" w14:textId="77777777" w:rsidTr="00D82473">
        <w:trPr>
          <w:trHeight w:val="272"/>
        </w:trPr>
        <w:tc>
          <w:tcPr>
            <w:tcW w:w="2560" w:type="dxa"/>
          </w:tcPr>
          <w:p w14:paraId="3468A7FB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0106E6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Ha olyan tektonra hoznánk létre ahol tud lenni (van az adott tektonon Mycelium):</w:t>
            </w:r>
          </w:p>
          <w:p w14:paraId="787280A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létrehozása</w:t>
            </w:r>
          </w:p>
          <w:p w14:paraId="5BBEF52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helyének beállítása</w:t>
            </w:r>
          </w:p>
          <w:p w14:paraId="47D02C64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Location-tektonra rovar rátevése</w:t>
            </w:r>
          </w:p>
        </w:tc>
      </w:tr>
    </w:tbl>
    <w:p w14:paraId="7EE8CBBE" w14:textId="77777777" w:rsidR="008342CA" w:rsidRDefault="008342CA" w:rsidP="008342CA"/>
    <w:p w14:paraId="3BDAF28C" w14:textId="77777777" w:rsidR="008342CA" w:rsidRDefault="008342CA" w:rsidP="008342CA"/>
    <w:p w14:paraId="0F596BAB" w14:textId="025C96D2" w:rsidR="008342CA" w:rsidRPr="00E42835" w:rsidRDefault="008342CA" w:rsidP="008342CA">
      <w:pPr>
        <w:pStyle w:val="Parancs"/>
      </w:pPr>
      <w:r>
        <w:br w:type="page"/>
      </w:r>
      <w:r>
        <w:lastRenderedPageBreak/>
        <w:t>20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7E7DEF2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4843E2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0509557" w14:textId="77777777" w:rsidR="008342CA" w:rsidRDefault="008342CA" w:rsidP="00D82473">
            <w:r>
              <w:t>Rovar mozgatása</w:t>
            </w:r>
          </w:p>
        </w:tc>
      </w:tr>
      <w:tr w:rsidR="008342CA" w14:paraId="1B6F27FC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04CFFD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FEBB95" w14:textId="77777777" w:rsidR="008342CA" w:rsidRPr="0039165C" w:rsidRDefault="008342CA" w:rsidP="00D82473">
            <w:pPr>
              <w:rPr>
                <w:i/>
                <w:iCs/>
              </w:rPr>
            </w:pPr>
            <w:r>
              <w:t>Rovar mozgása egyik tektonról másikra</w:t>
            </w:r>
          </w:p>
        </w:tc>
      </w:tr>
      <w:tr w:rsidR="008342CA" w14:paraId="13349A41" w14:textId="77777777" w:rsidTr="00D82473">
        <w:trPr>
          <w:trHeight w:val="258"/>
        </w:trPr>
        <w:tc>
          <w:tcPr>
            <w:tcW w:w="2560" w:type="dxa"/>
          </w:tcPr>
          <w:p w14:paraId="125DB4C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FEC3185" w14:textId="77777777" w:rsidR="008342CA" w:rsidRDefault="008342CA" w:rsidP="00D82473">
            <w:r>
              <w:t>Rovarász</w:t>
            </w:r>
          </w:p>
        </w:tc>
      </w:tr>
      <w:tr w:rsidR="008342CA" w14:paraId="031610E9" w14:textId="77777777" w:rsidTr="00D82473">
        <w:trPr>
          <w:trHeight w:val="272"/>
        </w:trPr>
        <w:tc>
          <w:tcPr>
            <w:tcW w:w="2560" w:type="dxa"/>
          </w:tcPr>
          <w:p w14:paraId="640E6868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7C851D9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megnézi, hogy tud-e a céltektonra menni</w:t>
            </w:r>
          </w:p>
          <w:p w14:paraId="7AF8B32B" w14:textId="77777777" w:rsidR="008342CA" w:rsidRDefault="008342CA" w:rsidP="00D82473">
            <w:r>
              <w:t>Ha sikerül</w:t>
            </w:r>
          </w:p>
          <w:p w14:paraId="31FE6172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Régi tektonjáról rovar leszedése</w:t>
            </w:r>
          </w:p>
          <w:p w14:paraId="06ED30C1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tektonjának átállítása a régiről a céltektonra</w:t>
            </w:r>
          </w:p>
          <w:p w14:paraId="54740386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>Rovar hozzáadása a céltektonra</w:t>
            </w:r>
          </w:p>
          <w:p w14:paraId="0ED7AD0A" w14:textId="3F69B4B2" w:rsidR="008342CA" w:rsidRDefault="008342CA" w:rsidP="00D82473">
            <w:pPr>
              <w:numPr>
                <w:ilvl w:val="0"/>
                <w:numId w:val="17"/>
              </w:numPr>
            </w:pPr>
            <w:r>
              <w:t>Csökken egyel a tevékenységeinek száma a körben</w:t>
            </w:r>
          </w:p>
        </w:tc>
      </w:tr>
    </w:tbl>
    <w:p w14:paraId="00936E93" w14:textId="77777777" w:rsidR="008342CA" w:rsidRDefault="008342CA" w:rsidP="008342CA"/>
    <w:p w14:paraId="7BAA788D" w14:textId="77777777" w:rsidR="008342CA" w:rsidRDefault="008342CA" w:rsidP="008342CA"/>
    <w:p w14:paraId="2889070E" w14:textId="77777777" w:rsidR="008342CA" w:rsidRDefault="008342CA" w:rsidP="008342CA"/>
    <w:p w14:paraId="5CADD164" w14:textId="43DE2318" w:rsidR="008342CA" w:rsidRDefault="008342CA" w:rsidP="008342CA">
      <w:pPr>
        <w:pStyle w:val="Parancs"/>
      </w:pPr>
      <w:r>
        <w:t>21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spóraevés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D9A643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5DFBA36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2F78AF4" w14:textId="77777777" w:rsidR="008342CA" w:rsidRDefault="008342CA" w:rsidP="00D82473">
            <w:r>
              <w:t>Rovar általi spóraevés</w:t>
            </w:r>
          </w:p>
        </w:tc>
      </w:tr>
      <w:tr w:rsidR="008342CA" w14:paraId="5DB14D6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70481C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F4A02A" w14:textId="77777777" w:rsidR="008342CA" w:rsidRDefault="008342CA" w:rsidP="00D82473">
            <w:r>
              <w:t>A rovar megeszik egy spórát a tektonjáról</w:t>
            </w:r>
          </w:p>
        </w:tc>
      </w:tr>
      <w:tr w:rsidR="008342CA" w14:paraId="3650E399" w14:textId="77777777" w:rsidTr="00D82473">
        <w:trPr>
          <w:trHeight w:val="258"/>
        </w:trPr>
        <w:tc>
          <w:tcPr>
            <w:tcW w:w="2560" w:type="dxa"/>
          </w:tcPr>
          <w:p w14:paraId="75F3B365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1362C5E" w14:textId="77777777" w:rsidR="008342CA" w:rsidRDefault="008342CA" w:rsidP="00D82473">
            <w:r>
              <w:t>Rovarász</w:t>
            </w:r>
          </w:p>
        </w:tc>
      </w:tr>
      <w:tr w:rsidR="008342CA" w14:paraId="0635520B" w14:textId="77777777" w:rsidTr="00D82473">
        <w:trPr>
          <w:trHeight w:val="272"/>
        </w:trPr>
        <w:tc>
          <w:tcPr>
            <w:tcW w:w="2560" w:type="dxa"/>
          </w:tcPr>
          <w:p w14:paraId="5838291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D8C4BC3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>Megnézi hogy van-e a rovar tektonján spóra</w:t>
            </w:r>
          </w:p>
          <w:p w14:paraId="0A4368D6" w14:textId="77777777" w:rsidR="008342CA" w:rsidRDefault="008342CA" w:rsidP="00D82473">
            <w:pPr>
              <w:ind w:left="60"/>
            </w:pPr>
            <w:r>
              <w:t>Ha van spóra a tektonon</w:t>
            </w:r>
          </w:p>
          <w:p w14:paraId="571989EC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>A rovar megeszik egy spórát a tektonjáról</w:t>
            </w:r>
          </w:p>
          <w:p w14:paraId="09CCF4B6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>A tektonról eltűnik az a spóra</w:t>
            </w:r>
          </w:p>
          <w:p w14:paraId="16D492A8" w14:textId="77777777" w:rsidR="008342CA" w:rsidRPr="000C5330" w:rsidRDefault="008342CA" w:rsidP="008342CA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A spóra beállítja a típusának megfelelő hatást a rovaron</w:t>
            </w:r>
          </w:p>
          <w:p w14:paraId="635D1D2E" w14:textId="7FB2A35F" w:rsidR="008342CA" w:rsidRPr="00B93B49" w:rsidRDefault="008342CA" w:rsidP="00D82473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Csökken egyel a tevékenységeinek száma a körben</w:t>
            </w:r>
          </w:p>
        </w:tc>
      </w:tr>
    </w:tbl>
    <w:p w14:paraId="46992BCA" w14:textId="77777777" w:rsidR="008342CA" w:rsidRDefault="008342CA" w:rsidP="008342CA"/>
    <w:p w14:paraId="7810A5BD" w14:textId="77777777" w:rsidR="008342CA" w:rsidRDefault="008342CA" w:rsidP="008342CA"/>
    <w:p w14:paraId="28E807F1" w14:textId="77777777" w:rsidR="008342CA" w:rsidRDefault="008342CA" w:rsidP="008342CA"/>
    <w:p w14:paraId="64A30B1A" w14:textId="2FFED39A" w:rsidR="008342CA" w:rsidRDefault="008342CA" w:rsidP="008342CA">
      <w:pPr>
        <w:pStyle w:val="Parancs"/>
      </w:pPr>
      <w:r>
        <w:t>22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8C68A82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B33B7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3FD5584" w14:textId="77777777" w:rsidR="008342CA" w:rsidRDefault="008342CA" w:rsidP="00D82473">
            <w:r>
              <w:t>Rovar általi gombafonál elvágás</w:t>
            </w:r>
          </w:p>
        </w:tc>
      </w:tr>
      <w:tr w:rsidR="008342CA" w14:paraId="1D41A67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BC8A1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30AB800" w14:textId="77777777" w:rsidR="008342CA" w:rsidRDefault="008342CA" w:rsidP="00D82473">
            <w:r>
              <w:t>A rovar elvág egy fonalat a tektonján</w:t>
            </w:r>
          </w:p>
        </w:tc>
      </w:tr>
      <w:tr w:rsidR="008342CA" w14:paraId="6E4B0E0D" w14:textId="77777777" w:rsidTr="00D82473">
        <w:trPr>
          <w:trHeight w:val="258"/>
        </w:trPr>
        <w:tc>
          <w:tcPr>
            <w:tcW w:w="2560" w:type="dxa"/>
          </w:tcPr>
          <w:p w14:paraId="7A9B6A6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374F0A4D" w14:textId="77777777" w:rsidR="008342CA" w:rsidRDefault="008342CA" w:rsidP="00D82473">
            <w:r>
              <w:t>Rovarász</w:t>
            </w:r>
          </w:p>
        </w:tc>
      </w:tr>
      <w:tr w:rsidR="008342CA" w14:paraId="0DDA2A8D" w14:textId="77777777" w:rsidTr="00D82473">
        <w:trPr>
          <w:trHeight w:val="272"/>
        </w:trPr>
        <w:tc>
          <w:tcPr>
            <w:tcW w:w="2560" w:type="dxa"/>
          </w:tcPr>
          <w:p w14:paraId="5067000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782D29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A rovar elvág egy fonalat a tektonján</w:t>
            </w:r>
          </w:p>
          <w:p w14:paraId="0F694EF8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Ha az utolsó fonalat vágta el, elmenekül</w:t>
            </w:r>
          </w:p>
          <w:p w14:paraId="7065D646" w14:textId="757B02A2" w:rsidR="008342CA" w:rsidRDefault="008342CA" w:rsidP="00B93B49">
            <w:pPr>
              <w:numPr>
                <w:ilvl w:val="0"/>
                <w:numId w:val="20"/>
              </w:numPr>
            </w:pPr>
            <w:r>
              <w:t>Csökken egyel a tevékenységeinek száma a körben</w:t>
            </w:r>
          </w:p>
        </w:tc>
      </w:tr>
    </w:tbl>
    <w:p w14:paraId="77D2C333" w14:textId="477F1D4F" w:rsidR="008342CA" w:rsidRDefault="008342CA" w:rsidP="00F91334"/>
    <w:p w14:paraId="53F70B73" w14:textId="77777777" w:rsidR="002247BD" w:rsidRPr="00F91334" w:rsidRDefault="008342CA" w:rsidP="00F91334">
      <w:r>
        <w:br w:type="page"/>
      </w:r>
    </w:p>
    <w:p w14:paraId="1BA68B44" w14:textId="77777777" w:rsidR="00F91334" w:rsidRDefault="00F91334" w:rsidP="00F91334">
      <w:pPr>
        <w:pStyle w:val="Cmsor20"/>
      </w:pPr>
      <w:r>
        <w:t>Tesztelési terv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47C8445" w14:textId="4436EB21" w:rsidR="00477FBC" w:rsidRPr="00C93C7F" w:rsidRDefault="00C93C7F" w:rsidP="00E8788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r>
        <w:rPr>
          <w:i w:val="0"/>
          <w:iCs/>
          <w:color w:val="auto"/>
        </w:rPr>
        <w:t>JUnit 5</w:t>
      </w:r>
      <w:r w:rsidR="00E242FC">
        <w:rPr>
          <w:rStyle w:val="Lbjegyzet-hivatkozs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r w:rsidR="00134EFE">
        <w:rPr>
          <w:i w:val="0"/>
          <w:iCs/>
          <w:color w:val="auto"/>
        </w:rPr>
        <w:t>framework</w:t>
      </w:r>
      <w:r w:rsidR="00BB34DB">
        <w:rPr>
          <w:i w:val="0"/>
          <w:iCs/>
          <w:color w:val="auto"/>
        </w:rPr>
        <w:t>-öt fogunk használni.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2005"/>
        <w:gridCol w:w="2028"/>
        <w:gridCol w:w="3231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29ED58B0" w:rsidR="009D294B" w:rsidRDefault="00FA0DAA" w:rsidP="007E3F31">
            <w:r>
              <w:t>2025.03.27. 12:00</w:t>
            </w:r>
          </w:p>
        </w:tc>
        <w:tc>
          <w:tcPr>
            <w:tcW w:w="2214" w:type="dxa"/>
          </w:tcPr>
          <w:p w14:paraId="20DC19D0" w14:textId="5B714889" w:rsidR="009D294B" w:rsidRDefault="00FA0DAA" w:rsidP="007E3F31">
            <w:r>
              <w:t>2 óra</w:t>
            </w:r>
          </w:p>
        </w:tc>
        <w:tc>
          <w:tcPr>
            <w:tcW w:w="2214" w:type="dxa"/>
          </w:tcPr>
          <w:p w14:paraId="36D71036" w14:textId="3BD1C1B1" w:rsidR="009D294B" w:rsidRDefault="00FA0DAA" w:rsidP="007E3F31">
            <w:r>
              <w:t>Kohár</w:t>
            </w:r>
          </w:p>
        </w:tc>
        <w:tc>
          <w:tcPr>
            <w:tcW w:w="2214" w:type="dxa"/>
          </w:tcPr>
          <w:p w14:paraId="65AD258A" w14:textId="77777777" w:rsidR="009D294B" w:rsidRDefault="00A20FF4" w:rsidP="007E3F31">
            <w:r>
              <w:t>Tevékenység:</w:t>
            </w:r>
          </w:p>
          <w:p w14:paraId="26ED946D" w14:textId="77777777" w:rsidR="00A20FF4" w:rsidRDefault="00CF1F2E" w:rsidP="00CF1F2E">
            <w:pPr>
              <w:numPr>
                <w:ilvl w:val="0"/>
                <w:numId w:val="6"/>
              </w:numPr>
            </w:pPr>
            <w:r>
              <w:t xml:space="preserve">Az új funkciók </w:t>
            </w:r>
            <w:r w:rsidR="008D2612">
              <w:t>implementálása az osztály diagrammba</w:t>
            </w:r>
          </w:p>
          <w:p w14:paraId="7395C4AD" w14:textId="428F7098" w:rsidR="008D2612" w:rsidRDefault="008D2612" w:rsidP="00CF1F2E">
            <w:pPr>
              <w:numPr>
                <w:ilvl w:val="0"/>
                <w:numId w:val="6"/>
              </w:numPr>
            </w:pPr>
            <w:r>
              <w:t>Az új funkciók szekvencia diagrammjának elkészítése</w:t>
            </w:r>
          </w:p>
        </w:tc>
      </w:tr>
      <w:tr w:rsidR="008D2612" w14:paraId="52F912AC" w14:textId="77777777" w:rsidTr="009D294B">
        <w:tc>
          <w:tcPr>
            <w:tcW w:w="2214" w:type="dxa"/>
          </w:tcPr>
          <w:p w14:paraId="27033C5E" w14:textId="32B7CF7D" w:rsidR="008D2612" w:rsidRDefault="00766402" w:rsidP="007E3F31">
            <w:r>
              <w:t>2025.03.27. 22:00</w:t>
            </w:r>
          </w:p>
        </w:tc>
        <w:tc>
          <w:tcPr>
            <w:tcW w:w="2214" w:type="dxa"/>
          </w:tcPr>
          <w:p w14:paraId="422F99AC" w14:textId="7D18BAD0" w:rsidR="008D2612" w:rsidRDefault="00766402" w:rsidP="007E3F31">
            <w:r>
              <w:t>1 óra</w:t>
            </w:r>
          </w:p>
        </w:tc>
        <w:tc>
          <w:tcPr>
            <w:tcW w:w="2214" w:type="dxa"/>
          </w:tcPr>
          <w:p w14:paraId="372725D0" w14:textId="66DAF9A9" w:rsidR="008D2612" w:rsidRDefault="00381DA6" w:rsidP="007E3F31">
            <w:r>
              <w:t>Kohár</w:t>
            </w:r>
          </w:p>
        </w:tc>
        <w:tc>
          <w:tcPr>
            <w:tcW w:w="2214" w:type="dxa"/>
          </w:tcPr>
          <w:p w14:paraId="61286E11" w14:textId="77777777" w:rsidR="008D2612" w:rsidRDefault="00381DA6" w:rsidP="007E3F31">
            <w:r>
              <w:t>Tevékenység:</w:t>
            </w:r>
          </w:p>
          <w:p w14:paraId="73E27D97" w14:textId="27F974A8" w:rsidR="00381DA6" w:rsidRDefault="003A462F" w:rsidP="003A462F">
            <w:pPr>
              <w:numPr>
                <w:ilvl w:val="0"/>
                <w:numId w:val="7"/>
              </w:numPr>
            </w:pPr>
            <w:r>
              <w:t>Osztálydiagramm és szekvencia diagrammok javítása.</w:t>
            </w:r>
          </w:p>
        </w:tc>
      </w:tr>
      <w:tr w:rsidR="008D2612" w14:paraId="560E06B9" w14:textId="77777777" w:rsidTr="009D294B">
        <w:tc>
          <w:tcPr>
            <w:tcW w:w="2214" w:type="dxa"/>
          </w:tcPr>
          <w:p w14:paraId="1E2A4F76" w14:textId="1E279DA8" w:rsidR="008D2612" w:rsidRDefault="00477FBC" w:rsidP="007E3F31">
            <w:r>
              <w:t>2025.03.2</w:t>
            </w:r>
            <w:r w:rsidR="001E3B09">
              <w:t>8.</w:t>
            </w:r>
            <w:r w:rsidR="001A11B4">
              <w:t xml:space="preserve"> 20:00</w:t>
            </w:r>
          </w:p>
        </w:tc>
        <w:tc>
          <w:tcPr>
            <w:tcW w:w="2214" w:type="dxa"/>
          </w:tcPr>
          <w:p w14:paraId="5837157E" w14:textId="24096ADB" w:rsidR="008D2612" w:rsidRDefault="001A11B4" w:rsidP="007E3F31">
            <w:r>
              <w:t>1 óra</w:t>
            </w:r>
          </w:p>
        </w:tc>
        <w:tc>
          <w:tcPr>
            <w:tcW w:w="2214" w:type="dxa"/>
          </w:tcPr>
          <w:p w14:paraId="54406262" w14:textId="5274EF5C" w:rsidR="008D2612" w:rsidRDefault="00C60964" w:rsidP="007E3F31">
            <w:r>
              <w:t>Kohár</w:t>
            </w:r>
          </w:p>
        </w:tc>
        <w:tc>
          <w:tcPr>
            <w:tcW w:w="2214" w:type="dxa"/>
          </w:tcPr>
          <w:p w14:paraId="1FC0572A" w14:textId="77777777" w:rsidR="008D2612" w:rsidRDefault="00075373" w:rsidP="007E3F31">
            <w:r>
              <w:t>Tevekénység</w:t>
            </w:r>
            <w:r w:rsidR="00C60964">
              <w:t>:</w:t>
            </w:r>
          </w:p>
          <w:p w14:paraId="42DD387A" w14:textId="77777777" w:rsidR="00633A0A" w:rsidRDefault="0089224C" w:rsidP="00633A0A">
            <w:pPr>
              <w:numPr>
                <w:ilvl w:val="0"/>
                <w:numId w:val="7"/>
              </w:numPr>
            </w:pPr>
            <w:r>
              <w:t>Kimeneti nyelv definiálása</w:t>
            </w:r>
          </w:p>
          <w:p w14:paraId="450B1AC0" w14:textId="6D06A3F6" w:rsidR="0089224C" w:rsidRDefault="00707935" w:rsidP="00633A0A">
            <w:pPr>
              <w:numPr>
                <w:ilvl w:val="0"/>
                <w:numId w:val="7"/>
              </w:numPr>
            </w:pPr>
            <w:r>
              <w:t>Osztálydiagrammok exportálása</w:t>
            </w:r>
          </w:p>
        </w:tc>
      </w:tr>
      <w:tr w:rsidR="008D2612" w14:paraId="418582B8" w14:textId="77777777" w:rsidTr="009D294B">
        <w:tc>
          <w:tcPr>
            <w:tcW w:w="2214" w:type="dxa"/>
          </w:tcPr>
          <w:p w14:paraId="2A021795" w14:textId="5B652D12" w:rsidR="008D2612" w:rsidRDefault="005E2926" w:rsidP="007E3F31">
            <w:r>
              <w:t>2025. 03.29. 19:00</w:t>
            </w:r>
          </w:p>
        </w:tc>
        <w:tc>
          <w:tcPr>
            <w:tcW w:w="2214" w:type="dxa"/>
          </w:tcPr>
          <w:p w14:paraId="2D4F83E9" w14:textId="1191E5FF" w:rsidR="008D2612" w:rsidRDefault="00C4733D" w:rsidP="007E3F31">
            <w:r>
              <w:t>30 perc</w:t>
            </w:r>
          </w:p>
        </w:tc>
        <w:tc>
          <w:tcPr>
            <w:tcW w:w="2214" w:type="dxa"/>
          </w:tcPr>
          <w:p w14:paraId="5E845C7E" w14:textId="43ACF1FC" w:rsidR="008D2612" w:rsidRDefault="002F37F8" w:rsidP="007E3F31">
            <w:r>
              <w:t>Kohár</w:t>
            </w:r>
          </w:p>
        </w:tc>
        <w:tc>
          <w:tcPr>
            <w:tcW w:w="2214" w:type="dxa"/>
          </w:tcPr>
          <w:p w14:paraId="154C6B24" w14:textId="77777777" w:rsidR="008D2612" w:rsidRDefault="00D130FE" w:rsidP="007E3F31">
            <w:r>
              <w:t>Tevékenység:</w:t>
            </w:r>
          </w:p>
          <w:p w14:paraId="16DD43FA" w14:textId="12B9FCA8" w:rsidR="00D130FE" w:rsidRDefault="00A6448A" w:rsidP="00885BCB">
            <w:pPr>
              <w:numPr>
                <w:ilvl w:val="0"/>
                <w:numId w:val="8"/>
              </w:numPr>
            </w:pPr>
            <w:r>
              <w:t>Osztály</w:t>
            </w:r>
            <w:r w:rsidR="00F16BFF">
              <w:t>katalóg</w:t>
            </w:r>
            <w:r w:rsidR="005613A9">
              <w:t>us átnézése</w:t>
            </w:r>
          </w:p>
        </w:tc>
      </w:tr>
      <w:tr w:rsidR="00CF33C6" w14:paraId="22D2C3AD" w14:textId="77777777" w:rsidTr="009D294B">
        <w:tc>
          <w:tcPr>
            <w:tcW w:w="2214" w:type="dxa"/>
          </w:tcPr>
          <w:p w14:paraId="77C7E3BD" w14:textId="568BE6E5" w:rsidR="00CF33C6" w:rsidRDefault="00CF33C6" w:rsidP="007E3F31">
            <w:r>
              <w:t>2025. 03.30. 20:00</w:t>
            </w:r>
          </w:p>
        </w:tc>
        <w:tc>
          <w:tcPr>
            <w:tcW w:w="2214" w:type="dxa"/>
          </w:tcPr>
          <w:p w14:paraId="4A78CBA9" w14:textId="2EC7502C" w:rsidR="00CF33C6" w:rsidRDefault="00087D9E" w:rsidP="007E3F31">
            <w:r>
              <w:t>5</w:t>
            </w:r>
            <w:r w:rsidR="00C013BF">
              <w:t xml:space="preserve"> perc</w:t>
            </w:r>
          </w:p>
        </w:tc>
        <w:tc>
          <w:tcPr>
            <w:tcW w:w="2214" w:type="dxa"/>
          </w:tcPr>
          <w:p w14:paraId="1729F1EE" w14:textId="4B46F94A" w:rsidR="00CF33C6" w:rsidRDefault="00A11BA5" w:rsidP="007E3F31">
            <w:r>
              <w:t>Kohár</w:t>
            </w:r>
          </w:p>
        </w:tc>
        <w:tc>
          <w:tcPr>
            <w:tcW w:w="2214" w:type="dxa"/>
          </w:tcPr>
          <w:p w14:paraId="7590B531" w14:textId="77777777" w:rsidR="00CF33C6" w:rsidRDefault="003E7515" w:rsidP="007E3F31">
            <w:r>
              <w:t>Tevékenység:</w:t>
            </w:r>
          </w:p>
          <w:p w14:paraId="3F3301A4" w14:textId="4DAC44F8" w:rsidR="00BE7FDB" w:rsidRDefault="00942F40" w:rsidP="00942F40">
            <w:pPr>
              <w:numPr>
                <w:ilvl w:val="0"/>
                <w:numId w:val="8"/>
              </w:numPr>
            </w:pPr>
            <w:r>
              <w:t>Teszt támogató segédprogram definiálása.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CF7A8" w14:textId="77777777" w:rsidR="006C1261" w:rsidRDefault="006C1261">
      <w:r>
        <w:separator/>
      </w:r>
    </w:p>
  </w:endnote>
  <w:endnote w:type="continuationSeparator" w:id="0">
    <w:p w14:paraId="6523FF72" w14:textId="77777777" w:rsidR="006C1261" w:rsidRDefault="006C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92396" w14:textId="0794C8FC" w:rsidR="00456E01" w:rsidRDefault="00456E01" w:rsidP="00B729BB">
    <w:pPr>
      <w:pStyle w:val="llb"/>
      <w:tabs>
        <w:tab w:val="clear" w:pos="4536"/>
        <w:tab w:val="clear" w:pos="9072"/>
        <w:tab w:val="left" w:pos="658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79CB" w14:textId="77777777" w:rsidR="00B729BB" w:rsidRDefault="00B729B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35A3AF7" w14:textId="2E307FFE" w:rsidR="00B729BB" w:rsidRDefault="00B729BB" w:rsidP="00B729BB">
    <w:pPr>
      <w:pStyle w:val="llb"/>
      <w:tabs>
        <w:tab w:val="clear" w:pos="4536"/>
        <w:tab w:val="clear" w:pos="9072"/>
        <w:tab w:val="left" w:pos="6585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B3F65">
      <w:rPr>
        <w:noProof/>
        <w:lang w:val="en-US"/>
      </w:rPr>
      <w:t>2025-03-31</w:t>
    </w:r>
    <w:r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5A71C" w14:textId="77777777" w:rsidR="006C1261" w:rsidRDefault="006C1261">
      <w:r>
        <w:separator/>
      </w:r>
    </w:p>
  </w:footnote>
  <w:footnote w:type="continuationSeparator" w:id="0">
    <w:p w14:paraId="0F5D0956" w14:textId="77777777" w:rsidR="006C1261" w:rsidRDefault="006C1261">
      <w:r>
        <w:continuationSeparator/>
      </w:r>
    </w:p>
  </w:footnote>
  <w:footnote w:id="1">
    <w:p w14:paraId="2393A3E6" w14:textId="34D4FC39" w:rsidR="00E242FC" w:rsidRDefault="00E242F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FCF1" w14:textId="7845133F" w:rsidR="00477E90" w:rsidRPr="00B729BB" w:rsidRDefault="00477E90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7558" w14:textId="49777F0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83F" w14:textId="33EC433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6D06" w14:textId="5D9353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0CBA" w14:textId="45441A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5A6" w14:textId="5BD76B92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Cs/>
      </w:rPr>
      <w:t>bandITs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0E0" w14:textId="7E55F733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rPr>
        <w:iCs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0"/>
  </w:num>
  <w:num w:numId="2" w16cid:durableId="1526745407">
    <w:abstractNumId w:val="17"/>
  </w:num>
  <w:num w:numId="3" w16cid:durableId="666179399">
    <w:abstractNumId w:val="14"/>
  </w:num>
  <w:num w:numId="4" w16cid:durableId="874583414">
    <w:abstractNumId w:val="1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3"/>
  </w:num>
  <w:num w:numId="6" w16cid:durableId="1405758023">
    <w:abstractNumId w:val="3"/>
  </w:num>
  <w:num w:numId="7" w16cid:durableId="201945802">
    <w:abstractNumId w:val="1"/>
  </w:num>
  <w:num w:numId="8" w16cid:durableId="723872700">
    <w:abstractNumId w:val="10"/>
  </w:num>
  <w:num w:numId="9" w16cid:durableId="857045126">
    <w:abstractNumId w:val="15"/>
  </w:num>
  <w:num w:numId="10" w16cid:durableId="934363120">
    <w:abstractNumId w:val="7"/>
  </w:num>
  <w:num w:numId="11" w16cid:durableId="351147405">
    <w:abstractNumId w:val="12"/>
  </w:num>
  <w:num w:numId="12" w16cid:durableId="1234049987">
    <w:abstractNumId w:val="18"/>
  </w:num>
  <w:num w:numId="13" w16cid:durableId="2128235600">
    <w:abstractNumId w:val="4"/>
  </w:num>
  <w:num w:numId="14" w16cid:durableId="1618368907">
    <w:abstractNumId w:val="16"/>
  </w:num>
  <w:num w:numId="15" w16cid:durableId="2080979795">
    <w:abstractNumId w:val="5"/>
  </w:num>
  <w:num w:numId="16" w16cid:durableId="571626369">
    <w:abstractNumId w:val="9"/>
  </w:num>
  <w:num w:numId="17" w16cid:durableId="1085881164">
    <w:abstractNumId w:val="11"/>
  </w:num>
  <w:num w:numId="18" w16cid:durableId="1918594536">
    <w:abstractNumId w:val="6"/>
  </w:num>
  <w:num w:numId="19" w16cid:durableId="249585500">
    <w:abstractNumId w:val="8"/>
  </w:num>
  <w:num w:numId="20" w16cid:durableId="41748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06819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73EA5"/>
    <w:rsid w:val="00075373"/>
    <w:rsid w:val="00083EF7"/>
    <w:rsid w:val="000862FD"/>
    <w:rsid w:val="00087D9E"/>
    <w:rsid w:val="000A3650"/>
    <w:rsid w:val="000B0AFF"/>
    <w:rsid w:val="000B4A29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505A"/>
    <w:rsid w:val="001279E1"/>
    <w:rsid w:val="00134EFE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46E1"/>
    <w:rsid w:val="001F7244"/>
    <w:rsid w:val="0020240F"/>
    <w:rsid w:val="002101F2"/>
    <w:rsid w:val="00210B00"/>
    <w:rsid w:val="00223735"/>
    <w:rsid w:val="002247BD"/>
    <w:rsid w:val="002323DF"/>
    <w:rsid w:val="002533E2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1DB0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55A5"/>
    <w:rsid w:val="0045586F"/>
    <w:rsid w:val="00456E01"/>
    <w:rsid w:val="00471F26"/>
    <w:rsid w:val="00477999"/>
    <w:rsid w:val="00477E90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98B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45E0C"/>
    <w:rsid w:val="00651806"/>
    <w:rsid w:val="006559D7"/>
    <w:rsid w:val="00670CF2"/>
    <w:rsid w:val="006806D0"/>
    <w:rsid w:val="006A0303"/>
    <w:rsid w:val="006A1DD2"/>
    <w:rsid w:val="006B18F7"/>
    <w:rsid w:val="006B7992"/>
    <w:rsid w:val="006C0570"/>
    <w:rsid w:val="006C0D8B"/>
    <w:rsid w:val="006C1261"/>
    <w:rsid w:val="006D2240"/>
    <w:rsid w:val="006D51FB"/>
    <w:rsid w:val="006E603A"/>
    <w:rsid w:val="006E6654"/>
    <w:rsid w:val="006F1F98"/>
    <w:rsid w:val="006F5E87"/>
    <w:rsid w:val="00707935"/>
    <w:rsid w:val="00725D31"/>
    <w:rsid w:val="007345AC"/>
    <w:rsid w:val="00737F85"/>
    <w:rsid w:val="0074347C"/>
    <w:rsid w:val="0075106C"/>
    <w:rsid w:val="007523A4"/>
    <w:rsid w:val="00752742"/>
    <w:rsid w:val="007537FB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5DED"/>
    <w:rsid w:val="007D0D38"/>
    <w:rsid w:val="007D45D7"/>
    <w:rsid w:val="007D6BEB"/>
    <w:rsid w:val="007D79A6"/>
    <w:rsid w:val="007E3F31"/>
    <w:rsid w:val="007F18DE"/>
    <w:rsid w:val="007F2902"/>
    <w:rsid w:val="007F356A"/>
    <w:rsid w:val="007F634A"/>
    <w:rsid w:val="007F6CC7"/>
    <w:rsid w:val="00800D13"/>
    <w:rsid w:val="008114CF"/>
    <w:rsid w:val="00821C29"/>
    <w:rsid w:val="008342CA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8F5F51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D294B"/>
    <w:rsid w:val="009D71AD"/>
    <w:rsid w:val="009E0D9E"/>
    <w:rsid w:val="009E5064"/>
    <w:rsid w:val="009E5C50"/>
    <w:rsid w:val="009E7858"/>
    <w:rsid w:val="009F62B6"/>
    <w:rsid w:val="00A01063"/>
    <w:rsid w:val="00A113E6"/>
    <w:rsid w:val="00A11BA5"/>
    <w:rsid w:val="00A17AF0"/>
    <w:rsid w:val="00A20FF4"/>
    <w:rsid w:val="00A301B9"/>
    <w:rsid w:val="00A30D67"/>
    <w:rsid w:val="00A329D7"/>
    <w:rsid w:val="00A35A55"/>
    <w:rsid w:val="00A6448A"/>
    <w:rsid w:val="00A70BD2"/>
    <w:rsid w:val="00A73509"/>
    <w:rsid w:val="00A77BD7"/>
    <w:rsid w:val="00A87CB5"/>
    <w:rsid w:val="00A87D0F"/>
    <w:rsid w:val="00A913FB"/>
    <w:rsid w:val="00A91601"/>
    <w:rsid w:val="00A95488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4F8"/>
    <w:rsid w:val="00B535BC"/>
    <w:rsid w:val="00B57C8C"/>
    <w:rsid w:val="00B57E16"/>
    <w:rsid w:val="00B62FDE"/>
    <w:rsid w:val="00B729BB"/>
    <w:rsid w:val="00B77832"/>
    <w:rsid w:val="00B92B2E"/>
    <w:rsid w:val="00B93761"/>
    <w:rsid w:val="00B93B49"/>
    <w:rsid w:val="00B95FEF"/>
    <w:rsid w:val="00B96FFE"/>
    <w:rsid w:val="00B979FA"/>
    <w:rsid w:val="00BA1616"/>
    <w:rsid w:val="00BA3317"/>
    <w:rsid w:val="00BA3A57"/>
    <w:rsid w:val="00BA6356"/>
    <w:rsid w:val="00BA7BEE"/>
    <w:rsid w:val="00BB34DB"/>
    <w:rsid w:val="00BB3F65"/>
    <w:rsid w:val="00BD61B2"/>
    <w:rsid w:val="00BD71B5"/>
    <w:rsid w:val="00BE7FDB"/>
    <w:rsid w:val="00BF12D1"/>
    <w:rsid w:val="00BF1BC2"/>
    <w:rsid w:val="00BF69E7"/>
    <w:rsid w:val="00BF7919"/>
    <w:rsid w:val="00BF7B22"/>
    <w:rsid w:val="00C001F6"/>
    <w:rsid w:val="00C013BF"/>
    <w:rsid w:val="00C0392C"/>
    <w:rsid w:val="00C03DFF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97C"/>
    <w:rsid w:val="00CC6AED"/>
    <w:rsid w:val="00CE3F92"/>
    <w:rsid w:val="00CF1F2E"/>
    <w:rsid w:val="00CF33C6"/>
    <w:rsid w:val="00CF7B74"/>
    <w:rsid w:val="00D0324F"/>
    <w:rsid w:val="00D130FE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552A"/>
    <w:rsid w:val="00E20DF2"/>
    <w:rsid w:val="00E242FC"/>
    <w:rsid w:val="00E374BA"/>
    <w:rsid w:val="00E42835"/>
    <w:rsid w:val="00E50D73"/>
    <w:rsid w:val="00E51F01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C2BEB"/>
    <w:rsid w:val="00ED230A"/>
    <w:rsid w:val="00ED3C26"/>
    <w:rsid w:val="00EF6099"/>
    <w:rsid w:val="00F06A32"/>
    <w:rsid w:val="00F1223C"/>
    <w:rsid w:val="00F16BFF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815C3"/>
    <w:rsid w:val="00F839B3"/>
    <w:rsid w:val="00F87596"/>
    <w:rsid w:val="00F9062F"/>
    <w:rsid w:val="00F91334"/>
    <w:rsid w:val="00F9486E"/>
    <w:rsid w:val="00F9761F"/>
    <w:rsid w:val="00FA0DAA"/>
    <w:rsid w:val="00FB04A7"/>
    <w:rsid w:val="00FB06B7"/>
    <w:rsid w:val="00FB4281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806D0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styleId="Hiperhivatkozs">
    <w:name w:val="Hyperlink"/>
    <w:rsid w:val="00391DB0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B729BB"/>
    <w:rPr>
      <w:sz w:val="24"/>
      <w:szCs w:val="24"/>
    </w:rPr>
  </w:style>
  <w:style w:type="paragraph" w:customStyle="1" w:styleId="Parancs">
    <w:name w:val="Parancs"/>
    <w:basedOn w:val="Norml"/>
    <w:qFormat/>
    <w:rsid w:val="0054798B"/>
    <w:pPr>
      <w:spacing w:before="120" w:after="120"/>
    </w:pPr>
    <w:rPr>
      <w:b/>
      <w:caps/>
    </w:rPr>
  </w:style>
  <w:style w:type="paragraph" w:customStyle="1" w:styleId="Stlus1">
    <w:name w:val="Stílus1"/>
    <w:basedOn w:val="Norml"/>
    <w:qFormat/>
    <w:rsid w:val="0054798B"/>
    <w:pPr>
      <w:spacing w:after="60"/>
    </w:pPr>
    <w:rPr>
      <w:b/>
      <w:bCs/>
      <w:iCs/>
      <w:caps/>
      <w:color w:val="000000"/>
    </w:rPr>
  </w:style>
  <w:style w:type="character" w:styleId="Kiemels2">
    <w:name w:val="Strong"/>
    <w:qFormat/>
    <w:rsid w:val="0054798B"/>
    <w:rPr>
      <w:b/>
      <w:bCs/>
    </w:rPr>
  </w:style>
  <w:style w:type="character" w:customStyle="1" w:styleId="Cmsor3Char">
    <w:name w:val="Címsor 3 Char"/>
    <w:link w:val="Cmsor3"/>
    <w:rsid w:val="00A113E6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A113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26</Pages>
  <Words>1998</Words>
  <Characters>13794</Characters>
  <Application>Microsoft Office Word</Application>
  <DocSecurity>0</DocSecurity>
  <Lines>114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351</cp:revision>
  <dcterms:created xsi:type="dcterms:W3CDTF">2025-03-26T19:07:00Z</dcterms:created>
  <dcterms:modified xsi:type="dcterms:W3CDTF">2025-03-31T00:11:00Z</dcterms:modified>
</cp:coreProperties>
</file>