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r>
        <w:rPr>
          <w:lang w:val="en-US"/>
        </w:rPr>
        <w:t>Protot</w:t>
      </w:r>
      <w:r>
        <w:rPr/>
        <w:t>ípus koncepciója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 kell, hogy tartalmazza. A megjelenítés és működtetés egy alfanumerikus képernyőn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hatásait.]</w:t>
      </w:r>
    </w:p>
    <w:p>
      <w:pPr>
        <w:pStyle w:val="Heading2"/>
        <w:numPr>
          <w:ilvl w:val="1"/>
          <w:numId w:val="4"/>
        </w:numPr>
        <w:rPr/>
      </w:pPr>
      <w:r>
        <w:rPr/>
        <w:t>Változás hatása a modellre</w:t>
      </w:r>
    </w:p>
    <w:p>
      <w:pPr>
        <w:pStyle w:val="Heading3"/>
        <w:rPr/>
      </w:pPr>
      <w:r>
        <w:rPr/>
        <w:t>Módosult osztálydiagram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osztálydiagramja a változások figyelembevételével.]</w:t>
      </w:r>
    </w:p>
    <w:p>
      <w:pPr>
        <w:pStyle w:val="Heading3"/>
        <w:rPr/>
      </w:pPr>
      <w:r>
        <w:rPr/>
        <w:t>Új vagy megváltozó metódusok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osztályleírásaiból azon metódusok újbóli felsorolása leírással együtt, amelyek a változtatás miatt módosultak vagy újonnan be lettek vezetve.]</w:t>
      </w:r>
    </w:p>
    <w:p>
      <w:pPr>
        <w:pStyle w:val="Heading3"/>
        <w:rPr/>
      </w:pPr>
      <w:r>
        <w:rPr/>
        <w:t>Szekvencia-diagramok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szekvenciadiagramjaiból a változás által érintett, előírt, módosított diagramok.]</w:t>
      </w:r>
    </w:p>
    <w:p>
      <w:pPr>
        <w:pStyle w:val="Heading2"/>
        <w:rPr/>
      </w:pPr>
      <w:r>
        <w:rPr/>
        <w:t>Prototípus interface-definíciója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Definiálni kell a teszteket leíró nyelvet. Külön figyelmet kell fordítani arra, hogy ha a rendszer véletlen elemeket is tartalmaz, akkor a véletlenszerűség ki-bekapcsolható legyen, és a program determinisztikusan is tesztelhető legyen.]</w:t>
      </w:r>
    </w:p>
    <w:p>
      <w:pPr>
        <w:pStyle w:val="Heading3"/>
        <w:rPr/>
      </w:pPr>
      <w:r>
        <w:rPr/>
        <w:t>Az interfész általános leírása</w:t>
      </w:r>
    </w:p>
    <w:p>
      <w:pPr>
        <w:pStyle w:val="magyarazat"/>
        <w:rPr/>
      </w:pPr>
      <w:r>
        <w:rPr/>
        <w:t>[A protó (karakteres) input és output felületeit úgy kell kialakítani, hogy az input fájlból is vehető legyen illetőleg az output fájlba menthető legyen, vagyis kommunikációra csak a szabványos be- és kimenet használható.]</w:t>
      </w:r>
    </w:p>
    <w:p>
      <w:pPr>
        <w:pStyle w:val="Heading3"/>
        <w:rPr/>
      </w:pPr>
      <w:r>
        <w:rPr/>
        <w:t>Bemeneti nyelv</w:t>
      </w:r>
    </w:p>
    <w:p>
      <w:pPr>
        <w:pStyle w:val="magyarazat"/>
        <w:rPr/>
      </w:pPr>
      <w:r>
        <w:rPr/>
        <w:t>[Definiálni kell a teszteket leíró nyelvet (szintakszis és szemantika). Külön figyelmet kell fordítani arra, hogy ha a rendszer véletlen elemeket is tartalmaz, akkor a véletlenszerűség ki-bekapcsolható legyen, és a program determinisztikusan is futtatható legyen. A szálkezelést is tesztelhető, irányítható módon kell megoldani. A programot egy adott konfigurációból is el kell tudni indítani, vagyis kell olyan parancs, amivel konkrét előre megadott állapotból indul a rendszer (pl. load).]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 xml:space="preserve">Parancs1 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>Parancs2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/>
      </w:pPr>
      <w:r>
        <w:rPr/>
        <w:t>[Ha szükséges, meg kell adni a konfigurációs (pl. pályaképet megadó) fájlok nyelvtanát is.]</w:t>
      </w:r>
    </w:p>
    <w:p>
      <w:pPr>
        <w:pStyle w:val="Heading3"/>
        <w:rPr/>
      </w:pPr>
      <w:r>
        <w:rPr/>
        <w:t>Kimeneti nyelv</w:t>
      </w:r>
    </w:p>
    <w:p>
      <w:pPr>
        <w:pStyle w:val="magyarazat"/>
        <w:rPr/>
      </w:pPr>
      <w:r>
        <w:rPr/>
        <w:t>[Egyértelműen definiálni kell, hogy az egyes bemeneti parancsok végrehajtása után előálló állapot milyen formában jelenik meg a szabványos kimeneten. A program képes legyen olyan kimenetet előállítani, amellyel az objektumok állapota ellenőrizhető (pl. save). Ebben az alfejezetben is precízen definiálni kell, hogy a kimenet nyelve milyen elemekből és milyen szintakszissal áll elő.]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Összes részletes use-case</w:t>
      </w:r>
    </w:p>
    <w:p>
      <w:pPr>
        <w:pStyle w:val="magyarazat"/>
        <w:rPr/>
      </w:pPr>
      <w:r>
        <w:rPr/>
        <w:t>[A use-case-eknek a részletezettsége feleljen meg a kezelői felületnek, azaz a felület elemeire kell hivatkozniuk a bemeneti nyelv parancsai alapján.</w:t>
      </w:r>
    </w:p>
    <w:p>
      <w:pPr>
        <w:pStyle w:val="magyarazat"/>
        <w:rPr/>
      </w:pPr>
      <w:r>
        <w:rPr/>
        <w:t>Alábbi táblázat minden use-case-hez külön-külön.]</w:t>
      </w:r>
    </w:p>
    <w:p>
      <w:pPr>
        <w:pStyle w:val="magyarazat"/>
        <w:rPr/>
      </w:pPr>
      <w:r>
        <w:rPr/>
        <w:t>addneighbour, addOccupant, addMycelium, addMushroomBody</w:t>
      </w:r>
    </w:p>
    <w:p>
      <w:pPr>
        <w:pStyle w:val="magyarazat"/>
        <w:rPr/>
      </w:pPr>
      <w:r>
        <w:rPr/>
      </w:r>
    </w:p>
    <w:p>
      <w:pPr>
        <w:pStyle w:val="magyarazat"/>
        <w:rPr>
          <w:lang w:val="en-US"/>
        </w:rPr>
      </w:pPr>
      <w:r>
        <w:rPr>
          <w:lang w:val="en-US"/>
        </w:rPr>
        <w:t>addOccupant → ez akkor hivodik meg ha az Insect mozog (resze az Insect mozgatasnak)</w:t>
      </w:r>
    </w:p>
    <w:p>
      <w:pPr>
        <w:pStyle w:val="magyarazat"/>
        <w:rPr>
          <w:lang w:val="en-US"/>
        </w:rPr>
      </w:pPr>
      <w:r>
        <w:rPr>
          <w:lang w:val="en-US"/>
        </w:rPr>
        <w:t>addMycelium → csak akkor hivodik meg ha arra a User megkerte hogy noljon oda (resze a fonal novesztesnek)</w:t>
      </w:r>
    </w:p>
    <w:p>
      <w:pPr>
        <w:pStyle w:val="magyarazat"/>
        <w:rPr>
          <w:lang w:val="en-US"/>
        </w:rPr>
      </w:pPr>
      <w:r>
        <w:rPr>
          <w:lang w:val="en-US"/>
        </w:rPr>
        <w:t>addMushroomBody → csak akkor hivodik meg ha arra a User mekerte hogy noljon oda (resze a gombatest novesztesnek)</w:t>
      </w:r>
    </w:p>
    <w:p>
      <w:pPr>
        <w:pStyle w:val="magyarazat"/>
        <w:rPr>
          <w:lang w:val="en-US"/>
        </w:rPr>
      </w:pPr>
      <w:r>
        <w:rPr>
          <w:lang w:val="en-US"/>
        </w:rPr>
        <w:t>addNeighbour → akkor hivodik meg ha Tectontores vagy ujTecton teremtese tortenik (tenylegesen resze a Tecton mukodesenek)</w:t>
      </w:r>
    </w:p>
    <w:p>
      <w:pPr>
        <w:pStyle w:val="magyarazat"/>
        <w:rPr>
          <w:lang w:val="en-US"/>
        </w:rPr>
      </w:pPr>
      <w:r>
        <w:rPr>
          <w:lang w:val="en-US"/>
        </w:rPr>
      </w:r>
    </w:p>
    <w:p>
      <w:pPr>
        <w:pStyle w:val="magyarazat"/>
        <w:rPr>
          <w:lang w:val="en-US"/>
        </w:rPr>
      </w:pPr>
      <w:r>
        <w:rPr>
          <w:lang w:val="en-US"/>
        </w:rPr>
        <w:t>User, gombasz/Mycologist, rovarasz</w:t>
      </w:r>
    </w:p>
    <w:p>
      <w:pPr>
        <w:pStyle w:val="magyarazat"/>
        <w:rPr>
          <w:lang w:val="en-US"/>
        </w:rPr>
      </w:pPr>
      <w:r>
        <w:rPr>
          <w:lang w:val="en-US"/>
        </w:rPr>
      </w:r>
    </w:p>
    <w:p>
      <w:pPr>
        <w:pStyle w:val="magyarazat"/>
        <w:rPr>
          <w:lang w:val="en-US"/>
        </w:rPr>
      </w:pPr>
      <w:r>
        <w:rPr>
          <w:lang w:val="en-US"/>
        </w:rPr>
        <w:t>Menet: Jatekosok hozzaadasa a jatekhoz → Jatek vilag legeneralasa → Jatek elinditasa(ellenorzi hogy van-e megfelelo mennyisegu jatekos es sorrend beosztasa)</w:t>
      </w:r>
    </w:p>
    <w:p>
      <w:pPr>
        <w:pStyle w:val="magyarazat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End turn kuldese(repeating after every player)</w:t>
      </w:r>
    </w:p>
    <w:p>
      <w:pPr>
        <w:pStyle w:val="magyarazat"/>
        <w:rPr>
          <w:lang w:val="en-US"/>
        </w:rPr>
      </w:pPr>
      <w:r>
        <w:rPr>
          <w:lang w:val="en-US"/>
        </w:rPr>
      </w:r>
    </w:p>
    <w:p>
      <w:pPr>
        <w:pStyle w:val="magyarazat"/>
        <w:rPr>
          <w:lang w:val="en-US"/>
        </w:rPr>
      </w:pPr>
      <w:r>
        <w:rPr>
          <w:lang w:val="en-US"/>
        </w:rPr>
        <w:t>round – minden jatekos egyszer</w:t>
      </w:r>
    </w:p>
    <w:p>
      <w:pPr>
        <w:pStyle w:val="magyarazat"/>
        <w:rPr>
          <w:lang w:val="en-US"/>
        </w:rPr>
      </w:pPr>
      <w:r>
        <w:rPr>
          <w:lang w:val="en-US"/>
        </w:rPr>
        <w:t>turn – egy jatekos kore</w:t>
      </w:r>
    </w:p>
    <w:p>
      <w:pPr>
        <w:pStyle w:val="magyarazat"/>
        <w:rPr/>
      </w:pPr>
      <w:r>
        <w:rPr/>
      </w:r>
    </w:p>
    <w:p>
      <w:pPr>
        <w:pStyle w:val="magyarazat"/>
        <w:rPr>
          <w:lang w:val="en-US"/>
        </w:rPr>
      </w:pPr>
      <w:r>
        <w:rPr>
          <w:lang w:val="en-US"/>
        </w:rPr>
        <w:t>use-case : Kivalasztott objektum tulajdonsagainak kiirasa</w:t>
      </w:r>
    </w:p>
    <w:p>
      <w:pPr>
        <w:pStyle w:val="magyarazat"/>
        <w:rPr>
          <w:lang w:val="en-US"/>
        </w:rPr>
      </w:pPr>
      <w:r>
        <w:rPr>
          <w:lang w:val="en-US"/>
        </w:rPr>
        <w:tab/>
        <w:t xml:space="preserve">   : Jatek hosszanak beallitasa</w:t>
      </w:r>
    </w:p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Az adott Tecton eltörik, vagyis a rajta lévő objektumok megsemmisülnek(kivéve a gombatestet) és egy új Tecton keletkezik, melynek egyetlen szomszédja az eredeti Tecton lesz. Az eredeti Tectonnak is beallitjuk az új Tectont mint szomszéd.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 BreakTimer eleri a 0-at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 Tectonrol minden eltorlodik (kiveve a gombatestet)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3.Uj Tecton keletkezik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4.Az uj Tecton es az eltort Tecton szomszedok lesznek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létrehozása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felhas</w:t>
            </w:r>
            <w:r>
              <w:rPr/>
              <w:t>ználó paraméterként átadja az összes olyan Tectont amelyeket kivánja hogy szomszédjai legyenek az új Tectonnak. Itt legelső paraméterként azt adja át hogy milyen típusu Tectonná szeretné csinálni az új Tectont.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</w:t>
            </w:r>
            <w:r>
              <w:rPr>
                <w:lang w:val="en-US"/>
              </w:rPr>
              <w:t>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Uj Tecton letrehozasa az atadott parametereknek megfeleloen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Az uj Tectonnak beallitodnak a szomszedjai</w:t>
            </w:r>
          </w:p>
          <w:p>
            <w:pPr>
              <w:pStyle w:val="Normal"/>
              <w:rPr>
                <w:lang w:val="en-US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 BreakTimerj</w:t>
            </w:r>
            <w:r>
              <w:rPr/>
              <w:t>e</w:t>
            </w:r>
            <w:r>
              <w:rPr/>
              <w:t xml:space="preserve">nek beallitasa </w:t>
            </w:r>
            <w:r>
              <w:rPr>
                <w:lang w:val="en-US"/>
              </w:rPr>
              <w:t>egy adott ertekre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User kivalaszthat egy adott Tectont es annak beallitja a breakTimerjet egy adott ertekre, igy a kovetkezo korben az a Tecton eltorik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 Tecton kivalasztasa amelynek modositanank a BreakTimerjet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 kivalasztott Tecton BreakTimerjenek beallitasa a parameterben atadott ertekre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Jatek vilag </w:t>
            </w:r>
            <w:r>
              <w:rPr>
                <w:lang w:val="en-US"/>
              </w:rPr>
              <w:t>legeneralasa/inicializalasa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Megteremti a kezdeti allapotu Tectonokat, </w:t>
            </w:r>
            <w:r>
              <w:rPr>
                <w:lang w:val="en-US"/>
              </w:rPr>
              <w:t>Gombatesteket, Gombafonalakat es Insecteket.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1746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Amikor az applikacio elindul meghivodik a metodus hogy generaljon Tectonokat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Sorrendben leteremti a jatekmezo elemeit (Tectonok, Gombatestek, Gombafonalak, Insectek)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Jatek vegenek kezelese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 xml:space="preserve">Amikor veget ert az utolso </w:t>
            </w:r>
            <w:r>
              <w:rPr/>
              <w:t>Round</w:t>
            </w:r>
            <w:r>
              <w:rPr/>
              <w:t>, akkor eldonti a nyertest es bemutatja a vegeredmenyeket/score-okat a user-nek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Veget er az utolso Round</w:t>
            </w:r>
          </w:p>
          <w:p>
            <w:pPr>
              <w:pStyle w:val="Normal"/>
              <w:rPr/>
            </w:pPr>
            <w:r>
              <w:rPr/>
              <w:t>2. Kiszamolodnak a pontszamok</w:t>
            </w:r>
          </w:p>
          <w:p>
            <w:pPr>
              <w:pStyle w:val="Normal"/>
              <w:rPr/>
            </w:pPr>
            <w:r>
              <w:rPr/>
              <w:t>3. Kiirodik a vegeredmeny/ki mennyi pontot ert el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End turn kuldese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Akkor tortenik mikor az egyik jatekos ugy gondolja, hogy mostmar befejezi a lepeseit es atadja a Turn-jet. Igy elkezdodhet a kovetkezo jatekos Turn-je.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A User kikuldi a parancsot hogy vege van a Turn-jenek</w:t>
            </w:r>
          </w:p>
          <w:p>
            <w:pPr>
              <w:pStyle w:val="Normal"/>
              <w:rPr/>
            </w:pPr>
            <w:r>
              <w:rPr/>
              <w:t>2. Vegrehajtodnak a Turn-ok kozotti esemenyek</w:t>
            </w:r>
          </w:p>
          <w:p>
            <w:pPr>
              <w:pStyle w:val="Normal"/>
              <w:rPr/>
            </w:pPr>
            <w:r>
              <w:rPr/>
              <w:t>3. Elkezdodik a sorban kovetkezo User/Jatekos Turn-je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Jatekosok hozaadasa a jatekhoz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Miutan ki lett valasztva hogy hanyan szeretnenek jatszani. A rendszer kivalasztja hogy ki mi legyen (Gombasz vagy Rovarasz)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Valaki megnyitja a jatekot</w:t>
            </w:r>
          </w:p>
          <w:p>
            <w:pPr>
              <w:pStyle w:val="Normal"/>
              <w:rPr/>
            </w:pPr>
            <w:r>
              <w:rPr/>
              <w:t>2. Kivalasztodik hany jatekos szeretne jatszani</w:t>
            </w:r>
          </w:p>
          <w:p>
            <w:pPr>
              <w:pStyle w:val="Normal"/>
              <w:rPr/>
            </w:pPr>
            <w:r>
              <w:rPr/>
              <w:t>3. A rendszer kiossza a jatekosokat szerep szerint (Gombasz vagy Rovarasz)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Jatek inditasa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Miutan ki lettek valasztva a jatekosok es a jatek vilag legeneralodott, a rendszer sorrendbe osztja a jatekosokat majd az elso jatekosnak a sorbol atadja az uralmat.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Meghivodik a jatek elinditasa</w:t>
            </w:r>
          </w:p>
          <w:p>
            <w:pPr>
              <w:pStyle w:val="Normal"/>
              <w:rPr/>
            </w:pPr>
            <w:r>
              <w:rPr/>
              <w:t>2. A rendszer sorrendbe rakja a jatekosokat</w:t>
            </w:r>
          </w:p>
          <w:p>
            <w:pPr>
              <w:pStyle w:val="Normal"/>
              <w:rPr/>
            </w:pPr>
            <w:r>
              <w:rPr/>
              <w:t>3. A rendszer atadja az uralmat a sorban elso jatekosnak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Tesztelési terv</w:t>
      </w:r>
    </w:p>
    <w:p>
      <w:pPr>
        <w:pStyle w:val="magyarazat"/>
        <w:rPr/>
      </w:pPr>
      <w:r>
        <w:rPr/>
        <w:t>[A tesztelési tervben definiálni kell, hogy a be- és kimeneti fájlok egybevetésével miként végezhető el a program tesztelése. Meg kell adni magas szintű teszt forgatókönyveket. Az egyes teszteket elég informálisan, szabad szövegként leírni, tesztesetenként egy-öt mondatban. Minden teszthez meg kell adni, hogy mi a célja, a proto mely funkcionalitását, osztályait stb. teszteli. Az alábbi táblázat minden teszt-esethez külön-külön elkészítendő.]</w:t>
      </w:r>
    </w:p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sikeres legyártása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 sikeresen legyart egy altala kivalasztott típusu Tectont. A felhasznalo egy idoben megmondja azt is hogy ennek az uj Tectonnak kik lesznek a szomszedjai.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Megnézni hogy a rendszer sikeresen tud bár</w:t>
            </w:r>
            <w:r>
              <w:rPr/>
              <w:t>milyen</w:t>
            </w:r>
            <w:r>
              <w:rPr/>
              <w:t xml:space="preserve"> típusu Tecton-t gyártani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 BreakTimert beallitani </w:t>
            </w:r>
            <w:r>
              <w:rPr/>
              <w:t>0-ra</w:t>
            </w:r>
            <w:r>
              <w:rPr/>
              <w:t xml:space="preserve"> </w:t>
            </w:r>
            <w:r>
              <w:rPr/>
              <w:t xml:space="preserve">egy adott Tectonon, </w:t>
            </w:r>
            <w:r>
              <w:rPr/>
              <w:t>majd megvizsgál</w:t>
            </w:r>
            <w:r>
              <w:rPr/>
              <w:t>ni</w:t>
            </w:r>
            <w:r>
              <w:rPr/>
              <w:t xml:space="preserve"> hogy az új kör után lett-e neki új szomszédja és hogy a gombatesten kívül minden más megsemmisült róla.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Megnézi hogy a rendszer sikeresen tud-e Tectontörést elvégezni és hogy ilyenkor tényleg minden letörlődik az adott Tectonról (kivéve a gombatest).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Vilag legeneralasa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rendszer felepit egy uj jatek vilagot. Benne Tectonokkal, rajtuk Gombatestekkel es Gombafonalakkal es Insectekkel.</w:t>
            </w:r>
          </w:p>
        </w:tc>
      </w:tr>
      <w:tr>
        <w:trPr>
          <w:trHeight w:val="237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Hogy minden egyes jatek vilag eleme sikeresen legyarthato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Jatek vegenek kezelese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Miutan lejart az utolso Round is, meghatarozni mind a Gombaszok kozul egy nyertest, mind a Rovaraszok kozul egy nyertest majd kiirni a pontszamukat.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Megnezni hogy jol szamolodik ki a pontszam es hogy helyesen irodnak ki a vegeredmenyek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Tesztelést támogató segéd- és fordítóprogramok specifikálása</w:t>
      </w:r>
    </w:p>
    <w:p>
      <w:pPr>
        <w:pStyle w:val="magyarazat"/>
        <w:rPr/>
      </w:pPr>
      <w:r>
        <w:rPr/>
        <w:t>[Rövid bemutatással (elvárt funkcionalitás) specifikálni kell a tesztelést támogató segédprogramokat.]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60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4"/>
        <w:gridCol w:w="2214"/>
        <w:gridCol w:w="2214"/>
        <w:gridCol w:w="2213"/>
      </w:tblGrid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2,5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Horváth</w:t>
            </w:r>
          </w:p>
          <w:p>
            <w:pPr>
              <w:pStyle w:val="Normal"/>
              <w:rPr/>
            </w:pPr>
            <w:r>
              <w:rPr/>
              <w:t>Németh</w:t>
            </w:r>
          </w:p>
          <w:p>
            <w:pPr>
              <w:pStyle w:val="Normal"/>
              <w:rPr/>
            </w:pPr>
            <w:r>
              <w:rPr/>
              <w:t>Tóth</w:t>
            </w:r>
          </w:p>
          <w:p>
            <w:pPr>
              <w:pStyle w:val="Normal"/>
              <w:rPr/>
            </w:pPr>
            <w:r>
              <w:rPr/>
              <w:t>Oláh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Döntés: Horváth elkészíti az osztálydiagramot, Oláh a use-case leírásokat.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Németh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Németh implementálja a tesztelő programokat.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5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2025-03-30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47.45pt;margin-top:0.05pt;width:6pt;height:137.9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DATE \@"yyyy\-MM\-dd"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2025-03-30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52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2025-03-30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47.45pt;margin-top:0.05pt;width:6pt;height:137.9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DATE \@"yyyy\-MM\-dd"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2025-03-30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Cmsor2Char" w:customStyle="1">
    <w:name w:val="Címsor 2 Char"/>
    <w:link w:val="Heading2"/>
    <w:qFormat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styleId="BuborkszvegChar" w:customStyle="1">
    <w:name w:val="Buborékszöveg Char"/>
    <w:link w:val="BalloonText"/>
    <w:qFormat/>
    <w:rsid w:val="00627b50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f327f2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627b50"/>
    <w:pPr/>
    <w:rPr>
      <w:rFonts w:ascii="Tahoma" w:hAnsi="Tahoma" w:cs="Tahoma"/>
      <w:sz w:val="16"/>
      <w:szCs w:val="16"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Application>LibreOffice/24.8.5.2$Windows_X86_64 LibreOffice_project/fddf2685c70b461e7832239a0162a77216259f22</Application>
  <AppVersion>15.0000</AppVersion>
  <Pages>6</Pages>
  <Words>1268</Words>
  <Characters>8086</Characters>
  <CharactersWithSpaces>9178</CharactersWithSpaces>
  <Paragraphs>174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2025-03-26T19:07:00Z</dcterms:created>
  <dc:creator>Goldschmidt Balázs</dc:creator>
  <dc:description/>
  <dc:language>en-US</dc:language>
  <cp:lastModifiedBy/>
  <dcterms:modified xsi:type="dcterms:W3CDTF">2025-03-30T10:48:41Z</dcterms:modified>
  <cp:revision>82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