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commentRangeStart w:id="0"/>
      <w:commentRangeStart w:id="1"/>
      <w:r>
        <w:rPr>
          <w:lang w:val="en-US"/>
        </w:rPr>
        <w:t>Részletes tervek</w:t>
      </w:r>
      <w:commentRangeEnd w:id="0"/>
      <w:r w:rsidR="00CF030A">
        <w:rPr>
          <w:rStyle w:val="Jegyzethivatkozs"/>
          <w:rFonts w:ascii="Times New Roman" w:hAnsi="Times New Roman" w:cs="Times New Roman"/>
          <w:b w:val="0"/>
          <w:bCs w:val="0"/>
          <w:kern w:val="0"/>
        </w:rPr>
        <w:commentReference w:id="0"/>
      </w:r>
      <w:commentRangeEnd w:id="1"/>
      <w:r w:rsidR="004B695D">
        <w:rPr>
          <w:rStyle w:val="Jegyzethivatkozs"/>
          <w:rFonts w:ascii="Times New Roman" w:hAnsi="Times New Roman" w:cs="Times New Roman"/>
          <w:b w:val="0"/>
          <w:bCs w:val="0"/>
          <w:kern w:val="0"/>
        </w:rPr>
        <w:commentReference w:id="1"/>
      </w: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449AA911" w:rsidR="00853BE2" w:rsidRPr="00B40AE2" w:rsidRDefault="00B40AE2" w:rsidP="004B04C0">
      <w:pPr>
        <w:pStyle w:val="Cmsor3"/>
        <w:spacing w:before="420"/>
        <w:rPr>
          <w:i/>
          <w:iCs/>
        </w:rPr>
      </w:pPr>
      <w:commentRangeStart w:id="2"/>
      <w:r w:rsidRPr="00B40AE2">
        <w:rPr>
          <w:i/>
          <w:iCs/>
        </w:rPr>
        <w:t>Mushroom</w:t>
      </w:r>
      <w:r>
        <w:rPr>
          <w:i/>
          <w:iCs/>
        </w:rPr>
        <w:t>Impl</w:t>
      </w:r>
      <w:commentRangeEnd w:id="2"/>
      <w:r w:rsidR="004B695D">
        <w:rPr>
          <w:rStyle w:val="Jegyzethivatkozs"/>
          <w:rFonts w:ascii="Times New Roman" w:hAnsi="Times New Roman" w:cs="Times New Roman"/>
          <w:b w:val="0"/>
          <w:bCs w:val="0"/>
        </w:rPr>
        <w:commentReference w:id="2"/>
      </w:r>
    </w:p>
    <w:p w14:paraId="6C9ACE38" w14:textId="77777777" w:rsidR="00B40AE2" w:rsidRDefault="00B40AE2" w:rsidP="00B40AE2">
      <w:pPr>
        <w:pStyle w:val="Cmsor4"/>
        <w:numPr>
          <w:ilvl w:val="3"/>
          <w:numId w:val="8"/>
        </w:numPr>
        <w:suppressAutoHyphens/>
        <w:rPr>
          <w:rStyle w:val="magyarazatChar"/>
          <w:b w:val="0"/>
          <w:bCs w:val="0"/>
          <w:color w:val="111111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09E62DF6" w14:textId="72D0A6EC" w:rsidR="00B40AE2" w:rsidRPr="00B40AE2" w:rsidRDefault="00B40AE2" w:rsidP="00B40AE2">
      <w:pPr>
        <w:pStyle w:val="Cmsor4"/>
        <w:spacing w:before="120" w:after="120" w:line="276" w:lineRule="auto"/>
        <w:ind w:left="360"/>
        <w:jc w:val="both"/>
        <w:rPr>
          <w:i/>
          <w:iCs/>
          <w:sz w:val="24"/>
          <w:szCs w:val="24"/>
        </w:rPr>
      </w:pPr>
      <w:r w:rsidRPr="00B40AE2">
        <w:rPr>
          <w:rStyle w:val="magyarazatChar"/>
          <w:b w:val="0"/>
          <w:bCs w:val="0"/>
          <w:i w:val="0"/>
          <w:iCs/>
          <w:color w:val="111111"/>
        </w:rPr>
        <w:t>A</w:t>
      </w:r>
      <w:r w:rsidR="00E46F81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gombatestek 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(MushroomBody)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és </w:t>
      </w:r>
      <w:r w:rsidR="00E00914">
        <w:rPr>
          <w:rStyle w:val="magyarazatChar"/>
          <w:b w:val="0"/>
          <w:bCs w:val="0"/>
          <w:i w:val="0"/>
          <w:iCs/>
          <w:color w:val="111111"/>
        </w:rPr>
        <w:t xml:space="preserve">a </w:t>
      </w:r>
      <w:r w:rsidRPr="00B40AE2">
        <w:rPr>
          <w:rStyle w:val="magyarazatChar"/>
          <w:b w:val="0"/>
          <w:bCs w:val="0"/>
          <w:i w:val="0"/>
          <w:iCs/>
          <w:color w:val="111111"/>
        </w:rPr>
        <w:t xml:space="preserve">gombafonalak 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(Mycelium és leszármazottja, CarnivorousMycelium) </w:t>
      </w:r>
      <w:r w:rsidR="00E46F81">
        <w:rPr>
          <w:rStyle w:val="magyarazatChar"/>
          <w:b w:val="0"/>
          <w:bCs w:val="0"/>
          <w:i w:val="0"/>
          <w:iCs/>
          <w:color w:val="111111"/>
        </w:rPr>
        <w:t>absztrakt ős</w:t>
      </w:r>
      <w:r w:rsidR="004B04C0">
        <w:rPr>
          <w:rStyle w:val="magyarazatChar"/>
          <w:b w:val="0"/>
          <w:bCs w:val="0"/>
          <w:i w:val="0"/>
          <w:iCs/>
          <w:color w:val="111111"/>
        </w:rPr>
        <w:t>e</w:t>
      </w:r>
      <w:r w:rsidR="00E46F81">
        <w:rPr>
          <w:rStyle w:val="magyarazatChar"/>
          <w:b w:val="0"/>
          <w:bCs w:val="0"/>
          <w:i w:val="0"/>
          <w:iCs/>
          <w:color w:val="111111"/>
        </w:rPr>
        <w:t>.</w:t>
      </w:r>
      <w:r w:rsidR="00D614A0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="004B04C0">
        <w:rPr>
          <w:rStyle w:val="magyarazatChar"/>
          <w:b w:val="0"/>
          <w:bCs w:val="0"/>
          <w:i w:val="0"/>
          <w:iCs/>
          <w:color w:val="111111"/>
        </w:rPr>
        <w:t>Meghatározza a gombarészek növekedését és azok szükség szerinti törlését.</w:t>
      </w:r>
    </w:p>
    <w:p w14:paraId="5E7DF455" w14:textId="77777777" w:rsidR="00B40AE2" w:rsidRDefault="00B40AE2" w:rsidP="00B40AE2">
      <w:pPr>
        <w:pStyle w:val="Cmsor4"/>
        <w:numPr>
          <w:ilvl w:val="3"/>
          <w:numId w:val="8"/>
        </w:numPr>
        <w:suppressAutoHyphens/>
        <w:rPr>
          <w:rStyle w:val="magyarazatChar"/>
          <w:b w:val="0"/>
          <w:bCs w:val="0"/>
          <w:color w:val="111111"/>
        </w:rPr>
      </w:pPr>
      <w:r>
        <w:rPr>
          <w:sz w:val="24"/>
          <w:szCs w:val="24"/>
          <w:lang w:eastAsia="zh-CN"/>
        </w:rPr>
        <w:t>Interfészek</w:t>
      </w:r>
    </w:p>
    <w:p w14:paraId="3F7616DE" w14:textId="76610E18" w:rsidR="00B40AE2" w:rsidRPr="00B40AE2" w:rsidRDefault="00E46F81" w:rsidP="00B40AE2">
      <w:pPr>
        <w:pStyle w:val="Cmsor4"/>
        <w:spacing w:before="120" w:after="120" w:line="276" w:lineRule="auto"/>
        <w:ind w:left="360"/>
        <w:jc w:val="both"/>
        <w:rPr>
          <w:rStyle w:val="magyarazatChar"/>
          <w:i w:val="0"/>
          <w:color w:val="auto"/>
          <w:sz w:val="28"/>
          <w:szCs w:val="28"/>
        </w:rPr>
      </w:pPr>
      <w:commentRangeStart w:id="3"/>
      <w:commentRangeStart w:id="4"/>
      <w:commentRangeStart w:id="5"/>
      <w:commentRangeStart w:id="6"/>
      <w:r>
        <w:rPr>
          <w:rStyle w:val="magyarazatChar"/>
          <w:b w:val="0"/>
          <w:bCs w:val="0"/>
          <w:i w:val="0"/>
          <w:iCs/>
          <w:color w:val="111111"/>
        </w:rPr>
        <w:t>Mushroom</w:t>
      </w:r>
      <w:commentRangeEnd w:id="3"/>
      <w:r w:rsidR="004B04C0">
        <w:rPr>
          <w:rStyle w:val="Jegyzethivatkozs"/>
          <w:b w:val="0"/>
          <w:bCs w:val="0"/>
        </w:rPr>
        <w:commentReference w:id="3"/>
      </w:r>
      <w:commentRangeEnd w:id="5"/>
      <w:r w:rsidR="004B695D">
        <w:rPr>
          <w:rStyle w:val="Jegyzethivatkozs"/>
          <w:b w:val="0"/>
          <w:bCs w:val="0"/>
        </w:rPr>
        <w:commentReference w:id="5"/>
      </w:r>
      <w:r>
        <w:rPr>
          <w:rStyle w:val="magyarazatChar"/>
          <w:b w:val="0"/>
          <w:bCs w:val="0"/>
          <w:i w:val="0"/>
          <w:iCs/>
          <w:color w:val="111111"/>
        </w:rPr>
        <w:t xml:space="preserve">, </w:t>
      </w:r>
      <w:r w:rsidR="00B40AE2" w:rsidRPr="00B40AE2">
        <w:rPr>
          <w:rStyle w:val="magyarazatChar"/>
          <w:b w:val="0"/>
          <w:bCs w:val="0"/>
          <w:i w:val="0"/>
          <w:iCs/>
          <w:color w:val="111111"/>
        </w:rPr>
        <w:t>TurnBeginSubscriber</w:t>
      </w:r>
      <w:commentRangeEnd w:id="4"/>
      <w:r>
        <w:rPr>
          <w:rStyle w:val="Jegyzethivatkozs"/>
          <w:b w:val="0"/>
          <w:bCs w:val="0"/>
        </w:rPr>
        <w:commentReference w:id="4"/>
      </w:r>
      <w:commentRangeEnd w:id="6"/>
      <w:r w:rsidR="004B695D">
        <w:rPr>
          <w:rStyle w:val="Jegyzethivatkozs"/>
          <w:b w:val="0"/>
          <w:bCs w:val="0"/>
        </w:rPr>
        <w:commentReference w:id="6"/>
      </w:r>
    </w:p>
    <w:p w14:paraId="26607BCB" w14:textId="77777777" w:rsidR="00F20403" w:rsidRDefault="00B40AE2" w:rsidP="00F20403">
      <w:pPr>
        <w:pStyle w:val="Cmsor4"/>
        <w:numPr>
          <w:ilvl w:val="3"/>
          <w:numId w:val="8"/>
        </w:numPr>
        <w:suppressAutoHyphens/>
        <w:rPr>
          <w:i/>
          <w:color w:val="111111"/>
          <w:sz w:val="24"/>
          <w:szCs w:val="24"/>
          <w:lang w:val="en-US"/>
        </w:rPr>
      </w:pPr>
      <w:r>
        <w:rPr>
          <w:sz w:val="24"/>
          <w:szCs w:val="24"/>
          <w:lang w:eastAsia="zh-CN"/>
        </w:rPr>
        <w:t>Metódusok</w:t>
      </w:r>
    </w:p>
    <w:p w14:paraId="698E9ACE" w14:textId="77777777" w:rsidR="00F20403" w:rsidRDefault="00F20403" w:rsidP="00F20403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iCs/>
          <w:color w:val="111111"/>
          <w:lang w:val="en-US"/>
        </w:rPr>
      </w:pPr>
      <w:r w:rsidRPr="00F20403">
        <w:rPr>
          <w:rStyle w:val="magyarazatChar"/>
          <w:iCs/>
          <w:color w:val="111111"/>
          <w:lang w:val="en-US"/>
        </w:rPr>
        <w:t>+grow(sporeCount: int)</w:t>
      </w:r>
      <w:r w:rsidRPr="00F20403">
        <w:rPr>
          <w:rStyle w:val="magyarazatChar"/>
          <w:i w:val="0"/>
          <w:color w:val="111111"/>
          <w:lang w:val="en-US"/>
        </w:rPr>
        <w:t xml:space="preserve">: </w:t>
      </w:r>
      <w:r w:rsidRPr="00F20403">
        <w:rPr>
          <w:rStyle w:val="magyarazatChar"/>
          <w:i w:val="0"/>
          <w:iCs/>
          <w:color w:val="111111"/>
          <w:lang w:val="en-US"/>
        </w:rPr>
        <w:t>void</w:t>
      </w:r>
    </w:p>
    <w:p w14:paraId="0A26DF19" w14:textId="290A717B" w:rsidR="00145C2B" w:rsidRPr="00145C2B" w:rsidRDefault="00145C2B" w:rsidP="00145C2B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color w:val="111111"/>
          <w:lang w:val="en-US"/>
        </w:rPr>
      </w:pPr>
      <w:r w:rsidRPr="00145C2B">
        <w:rPr>
          <w:rStyle w:val="magyarazatChar"/>
          <w:b w:val="0"/>
          <w:bCs w:val="0"/>
          <w:i w:val="0"/>
          <w:color w:val="111111"/>
        </w:rPr>
        <w:t xml:space="preserve">A gombatest és </w:t>
      </w:r>
      <w:r>
        <w:rPr>
          <w:rStyle w:val="magyarazatChar"/>
          <w:b w:val="0"/>
          <w:bCs w:val="0"/>
          <w:i w:val="0"/>
          <w:color w:val="111111"/>
        </w:rPr>
        <w:t xml:space="preserve">a 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gombafonál növekedésért felelős 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absztrakt 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metódus, amelynek </w:t>
      </w:r>
      <w:r>
        <w:rPr>
          <w:rStyle w:val="magyarazatChar"/>
          <w:b w:val="0"/>
          <w:bCs w:val="0"/>
          <w:i w:val="0"/>
          <w:color w:val="111111"/>
        </w:rPr>
        <w:t>paramétere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 a céltektonon található </w:t>
      </w:r>
      <w:r w:rsidR="00E00914">
        <w:rPr>
          <w:rStyle w:val="magyarazatChar"/>
          <w:b w:val="0"/>
          <w:bCs w:val="0"/>
          <w:i w:val="0"/>
          <w:color w:val="111111"/>
        </w:rPr>
        <w:t>spórák</w:t>
      </w:r>
      <w:r w:rsidRPr="00145C2B">
        <w:rPr>
          <w:rStyle w:val="magyarazatChar"/>
          <w:b w:val="0"/>
          <w:bCs w:val="0"/>
          <w:i w:val="0"/>
          <w:color w:val="111111"/>
        </w:rPr>
        <w:t xml:space="preserve"> száma.</w:t>
      </w:r>
    </w:p>
    <w:p w14:paraId="164C5490" w14:textId="6E35F0B7" w:rsidR="00F20403" w:rsidRDefault="00F20403" w:rsidP="00F20403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iCs/>
          <w:color w:val="111111"/>
          <w:lang w:val="en-US"/>
        </w:rPr>
      </w:pPr>
      <w:r w:rsidRPr="00F20403">
        <w:rPr>
          <w:rStyle w:val="magyarazatChar"/>
          <w:color w:val="111111"/>
          <w:lang w:val="en-US"/>
        </w:rPr>
        <w:t>+delete()</w:t>
      </w:r>
      <w:r w:rsidRPr="00F20403">
        <w:rPr>
          <w:rStyle w:val="magyarazatChar"/>
          <w:i w:val="0"/>
          <w:iCs/>
          <w:color w:val="111111"/>
          <w:lang w:val="en-US"/>
        </w:rPr>
        <w:t>: void</w:t>
      </w:r>
    </w:p>
    <w:p w14:paraId="56EAA320" w14:textId="0D0859D1" w:rsidR="00671BF2" w:rsidRPr="00671BF2" w:rsidRDefault="00671BF2" w:rsidP="00671BF2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color w:val="111111"/>
          <w:lang w:val="en-US"/>
        </w:rPr>
      </w:pPr>
      <w:r>
        <w:rPr>
          <w:rStyle w:val="magyarazatChar"/>
          <w:b w:val="0"/>
          <w:bCs w:val="0"/>
          <w:i w:val="0"/>
          <w:color w:val="111111"/>
        </w:rPr>
        <w:t>Absztrakt metódus, amely</w:t>
      </w:r>
      <w:r w:rsidR="00E00914">
        <w:rPr>
          <w:rStyle w:val="magyarazatChar"/>
          <w:b w:val="0"/>
          <w:bCs w:val="0"/>
          <w:i w:val="0"/>
          <w:color w:val="111111"/>
        </w:rPr>
        <w:t xml:space="preserve"> – szükség szerint – </w:t>
      </w:r>
      <w:r>
        <w:rPr>
          <w:rStyle w:val="magyarazatChar"/>
          <w:b w:val="0"/>
          <w:bCs w:val="0"/>
          <w:i w:val="0"/>
          <w:color w:val="111111"/>
        </w:rPr>
        <w:t>a g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ombatest és </w:t>
      </w:r>
      <w:r w:rsidR="00E00914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671BF2">
        <w:rPr>
          <w:rStyle w:val="magyarazatChar"/>
          <w:b w:val="0"/>
          <w:bCs w:val="0"/>
          <w:i w:val="0"/>
          <w:color w:val="111111"/>
        </w:rPr>
        <w:t>gombafonál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feltételeinek hiánya esetében kerül meghívásra az előzetesen létrehozott objektum törlése céljából.</w:t>
      </w:r>
    </w:p>
    <w:p w14:paraId="41E4DA78" w14:textId="2A58FA28" w:rsidR="00145C2B" w:rsidRDefault="00145C2B" w:rsidP="00145C2B">
      <w:pPr>
        <w:pStyle w:val="Cmsor4"/>
        <w:numPr>
          <w:ilvl w:val="5"/>
          <w:numId w:val="8"/>
        </w:numPr>
        <w:suppressAutoHyphens/>
        <w:spacing w:before="120" w:after="120"/>
        <w:ind w:left="709"/>
        <w:rPr>
          <w:rStyle w:val="magyarazatChar"/>
          <w:i w:val="0"/>
          <w:color w:val="111111"/>
          <w:lang w:val="en-US"/>
        </w:rPr>
      </w:pPr>
      <w:r w:rsidRPr="00145C2B">
        <w:rPr>
          <w:rStyle w:val="magyarazatChar"/>
          <w:iCs/>
          <w:color w:val="111111"/>
          <w:lang w:val="en-US"/>
        </w:rPr>
        <w:t>+</w:t>
      </w:r>
      <w:r w:rsidRPr="00CF030A">
        <w:rPr>
          <w:rStyle w:val="magyarazatChar"/>
          <w:i w:val="0"/>
          <w:color w:val="111111"/>
          <w:lang w:val="en-US"/>
        </w:rPr>
        <w:t>onTurnBegin(): void</w:t>
      </w:r>
    </w:p>
    <w:p w14:paraId="7D340B03" w14:textId="5445FADB" w:rsidR="00145C2B" w:rsidRPr="00145C2B" w:rsidRDefault="00145C2B" w:rsidP="00145C2B">
      <w:pPr>
        <w:pStyle w:val="Cmsor4"/>
        <w:spacing w:before="120" w:after="120" w:line="276" w:lineRule="auto"/>
        <w:ind w:left="703"/>
        <w:jc w:val="both"/>
        <w:rPr>
          <w:rStyle w:val="magyarazatChar"/>
          <w:b w:val="0"/>
          <w:bCs w:val="0"/>
          <w:i w:val="0"/>
          <w:color w:val="111111"/>
          <w:lang w:val="en-US"/>
        </w:rPr>
      </w:pPr>
      <w:r w:rsidRPr="00145C2B">
        <w:rPr>
          <w:rStyle w:val="magyarazatChar"/>
          <w:b w:val="0"/>
          <w:bCs w:val="0"/>
          <w:i w:val="0"/>
          <w:color w:val="111111"/>
        </w:rPr>
        <w:t>A metódus értesítést küld a játékos körének kezdetéről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, amely </w:t>
      </w:r>
      <w:r>
        <w:rPr>
          <w:rStyle w:val="magyarazatChar"/>
          <w:b w:val="0"/>
          <w:bCs w:val="0"/>
          <w:i w:val="0"/>
          <w:color w:val="111111"/>
        </w:rPr>
        <w:t>a gombatest spóra</w:t>
      </w:r>
      <w:r w:rsidR="00671BF2">
        <w:rPr>
          <w:rStyle w:val="magyarazatChar"/>
          <w:b w:val="0"/>
          <w:bCs w:val="0"/>
          <w:i w:val="0"/>
          <w:color w:val="111111"/>
        </w:rPr>
        <w:t>termelődése</w:t>
      </w:r>
      <w:r>
        <w:rPr>
          <w:rStyle w:val="magyarazatChar"/>
          <w:b w:val="0"/>
          <w:bCs w:val="0"/>
          <w:i w:val="0"/>
          <w:color w:val="111111"/>
        </w:rPr>
        <w:t xml:space="preserve"> </w:t>
      </w:r>
      <w:r w:rsidR="00671BF2">
        <w:rPr>
          <w:rStyle w:val="magyarazatChar"/>
          <w:b w:val="0"/>
          <w:bCs w:val="0"/>
          <w:i w:val="0"/>
          <w:color w:val="111111"/>
        </w:rPr>
        <w:t xml:space="preserve">és a gombafonál növekedési sebessége </w:t>
      </w:r>
      <w:r w:rsidR="00CF030A">
        <w:rPr>
          <w:rStyle w:val="magyarazatChar"/>
          <w:b w:val="0"/>
          <w:bCs w:val="0"/>
          <w:i w:val="0"/>
          <w:color w:val="111111"/>
        </w:rPr>
        <w:t>vonatkozásában</w:t>
      </w:r>
      <w:r>
        <w:rPr>
          <w:rStyle w:val="magyarazatChar"/>
          <w:b w:val="0"/>
          <w:bCs w:val="0"/>
          <w:i w:val="0"/>
          <w:color w:val="111111"/>
        </w:rPr>
        <w:t xml:space="preserve"> </w:t>
      </w:r>
      <w:r w:rsidR="00CF030A">
        <w:rPr>
          <w:rStyle w:val="magyarazatChar"/>
          <w:b w:val="0"/>
          <w:bCs w:val="0"/>
          <w:i w:val="0"/>
          <w:color w:val="111111"/>
        </w:rPr>
        <w:t>bír</w:t>
      </w:r>
      <w:r>
        <w:rPr>
          <w:rStyle w:val="magyarazatChar"/>
          <w:b w:val="0"/>
          <w:bCs w:val="0"/>
          <w:i w:val="0"/>
          <w:color w:val="111111"/>
        </w:rPr>
        <w:t xml:space="preserve"> jelentőség</w:t>
      </w:r>
      <w:r w:rsidR="00CF030A">
        <w:rPr>
          <w:rStyle w:val="magyarazatChar"/>
          <w:b w:val="0"/>
          <w:bCs w:val="0"/>
          <w:i w:val="0"/>
          <w:color w:val="111111"/>
        </w:rPr>
        <w:t>gel.</w:t>
      </w:r>
    </w:p>
    <w:p w14:paraId="27E4FBC4" w14:textId="0180ACD0" w:rsidR="004B04C0" w:rsidRDefault="004B04C0" w:rsidP="004B04C0">
      <w:pPr>
        <w:pStyle w:val="Cmsor3"/>
        <w:spacing w:before="420"/>
      </w:pPr>
      <w:commentRangeStart w:id="7"/>
      <w:commentRangeStart w:id="8"/>
      <w:proofErr w:type="spellStart"/>
      <w:r w:rsidRPr="004B04C0">
        <w:t>MushroomBodyImpl</w:t>
      </w:r>
      <w:commentRangeEnd w:id="7"/>
      <w:proofErr w:type="spellEnd"/>
      <w:r w:rsidR="0056477F">
        <w:rPr>
          <w:rStyle w:val="Jegyzethivatkozs"/>
          <w:rFonts w:ascii="Times New Roman" w:hAnsi="Times New Roman" w:cs="Times New Roman"/>
          <w:b w:val="0"/>
          <w:bCs w:val="0"/>
        </w:rPr>
        <w:commentReference w:id="7"/>
      </w:r>
      <w:commentRangeEnd w:id="8"/>
      <w:r w:rsidR="0056477F">
        <w:rPr>
          <w:rStyle w:val="Jegyzethivatkozs"/>
          <w:rFonts w:ascii="Times New Roman" w:hAnsi="Times New Roman" w:cs="Times New Roman"/>
          <w:b w:val="0"/>
          <w:bCs w:val="0"/>
        </w:rPr>
        <w:commentReference w:id="8"/>
      </w:r>
    </w:p>
    <w:p w14:paraId="41C8EB66" w14:textId="77777777" w:rsidR="004B04C0" w:rsidRDefault="004B04C0" w:rsidP="004B04C0">
      <w:pPr>
        <w:pStyle w:val="Cmsor4"/>
        <w:numPr>
          <w:ilvl w:val="3"/>
          <w:numId w:val="8"/>
        </w:numPr>
        <w:suppressAutoHyphens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16C5EBC2" w:rsidR="004B04C0" w:rsidRDefault="004B04C0" w:rsidP="004B04C0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>A gombatestekért felelős osztály</w:t>
      </w:r>
      <w:r>
        <w:rPr>
          <w:rStyle w:val="magyarazatChar"/>
          <w:b w:val="0"/>
          <w:bCs w:val="0"/>
          <w:i w:val="0"/>
          <w:color w:val="111111"/>
        </w:rPr>
        <w:t>.</w:t>
      </w:r>
    </w:p>
    <w:p w14:paraId="19D5B9B7" w14:textId="77777777" w:rsidR="004B04C0" w:rsidRDefault="004B04C0" w:rsidP="004B04C0">
      <w:pPr>
        <w:pStyle w:val="Cmsor4"/>
        <w:numPr>
          <w:ilvl w:val="3"/>
          <w:numId w:val="8"/>
        </w:numPr>
        <w:suppressAutoHyphens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21D90C48" w14:textId="1EB8E925" w:rsidR="004B04C0" w:rsidRDefault="004B04C0" w:rsidP="004B04C0">
      <w:pPr>
        <w:ind w:firstLine="360"/>
      </w:pPr>
      <w:r w:rsidRPr="004B04C0">
        <w:t>MushroomBody</w:t>
      </w:r>
    </w:p>
    <w:p w14:paraId="18821FD9" w14:textId="77777777" w:rsidR="004B04C0" w:rsidRDefault="004B04C0" w:rsidP="004B04C0">
      <w:pPr>
        <w:ind w:firstLine="360"/>
      </w:pPr>
    </w:p>
    <w:p w14:paraId="227E64E1" w14:textId="77777777" w:rsidR="004B04C0" w:rsidRDefault="004B04C0" w:rsidP="004B04C0">
      <w:pPr>
        <w:ind w:firstLine="360"/>
      </w:pPr>
    </w:p>
    <w:p w14:paraId="68B26370" w14:textId="77777777" w:rsidR="00B91F2F" w:rsidRDefault="00B91F2F" w:rsidP="004B04C0">
      <w:pPr>
        <w:ind w:firstLine="360"/>
      </w:pPr>
    </w:p>
    <w:p w14:paraId="1FAD1AFE" w14:textId="77777777" w:rsidR="00B91F2F" w:rsidRDefault="00B91F2F" w:rsidP="004B04C0">
      <w:pPr>
        <w:ind w:firstLine="360"/>
      </w:pPr>
    </w:p>
    <w:p w14:paraId="18F7FDC9" w14:textId="77777777" w:rsidR="00B91F2F" w:rsidRDefault="00B91F2F" w:rsidP="004B04C0">
      <w:pPr>
        <w:ind w:firstLine="360"/>
      </w:pPr>
    </w:p>
    <w:p w14:paraId="4789D21F" w14:textId="77777777" w:rsidR="00B91F2F" w:rsidRDefault="00B91F2F" w:rsidP="004B04C0">
      <w:pPr>
        <w:ind w:firstLine="360"/>
      </w:pPr>
    </w:p>
    <w:p w14:paraId="20F34E3A" w14:textId="77777777" w:rsidR="00B91F2F" w:rsidRDefault="00B91F2F" w:rsidP="004B04C0">
      <w:pPr>
        <w:ind w:firstLine="360"/>
      </w:pPr>
    </w:p>
    <w:p w14:paraId="50859CB8" w14:textId="77777777" w:rsidR="00B91F2F" w:rsidRDefault="00B91F2F" w:rsidP="004B04C0">
      <w:pPr>
        <w:ind w:firstLine="360"/>
      </w:pPr>
    </w:p>
    <w:p w14:paraId="6BE3214D" w14:textId="77777777" w:rsidR="00B91F2F" w:rsidRDefault="00B91F2F" w:rsidP="00B91F2F">
      <w:pPr>
        <w:ind w:firstLine="360"/>
        <w:rPr>
          <w:lang w:eastAsia="zh-CN"/>
        </w:rPr>
      </w:pPr>
      <w:r w:rsidRPr="00B91F2F">
        <w:rPr>
          <w:lang w:eastAsia="zh-CN"/>
        </w:rPr>
        <w:lastRenderedPageBreak/>
        <w:t>-remainingEjects: int</w:t>
      </w:r>
    </w:p>
    <w:p w14:paraId="03818215" w14:textId="77777777" w:rsidR="00B91F2F" w:rsidRDefault="00B91F2F" w:rsidP="00B91F2F">
      <w:pPr>
        <w:ind w:firstLine="360"/>
        <w:rPr>
          <w:lang w:eastAsia="zh-CN"/>
        </w:rPr>
      </w:pPr>
      <w:r>
        <w:rPr>
          <w:lang w:eastAsia="zh-CN"/>
        </w:rPr>
        <w:t>-</w:t>
      </w:r>
      <w:r w:rsidRPr="004B04C0">
        <w:rPr>
          <w:lang w:eastAsia="zh-CN"/>
        </w:rPr>
        <w:t>location</w:t>
      </w:r>
      <w:r>
        <w:rPr>
          <w:lang w:eastAsia="zh-CN"/>
        </w:rPr>
        <w:t xml:space="preserve">: </w:t>
      </w:r>
      <w:r w:rsidRPr="004B04C0">
        <w:rPr>
          <w:lang w:eastAsia="zh-CN"/>
        </w:rPr>
        <w:t>Tecton</w:t>
      </w:r>
    </w:p>
    <w:p w14:paraId="5EFE5D61" w14:textId="764D2DF0" w:rsidR="00B91F2F" w:rsidRDefault="00B91F2F" w:rsidP="00B91F2F">
      <w:pPr>
        <w:ind w:firstLine="360"/>
        <w:rPr>
          <w:lang w:eastAsia="zh-CN"/>
        </w:rPr>
      </w:pPr>
      <w:r w:rsidRPr="00B91F2F">
        <w:rPr>
          <w:lang w:eastAsia="zh-CN"/>
        </w:rPr>
        <w:t>-mushroomSpores: List&lt;Spore&gt;</w:t>
      </w:r>
    </w:p>
    <w:p w14:paraId="60F68FB7" w14:textId="77777777" w:rsidR="00EF77CD" w:rsidRDefault="00EF77CD" w:rsidP="00B91F2F">
      <w:pPr>
        <w:ind w:firstLine="360"/>
        <w:rPr>
          <w:lang w:eastAsia="zh-CN"/>
        </w:rPr>
      </w:pPr>
    </w:p>
    <w:p w14:paraId="13066AF7" w14:textId="64633F9D" w:rsidR="00B91F2F" w:rsidRDefault="00B91F2F" w:rsidP="00B91F2F">
      <w:pPr>
        <w:ind w:firstLine="360"/>
        <w:rPr>
          <w:lang w:eastAsia="zh-CN"/>
        </w:rPr>
      </w:pPr>
      <w:r w:rsidRPr="00B91F2F">
        <w:rPr>
          <w:lang w:eastAsia="zh-CN"/>
        </w:rPr>
        <w:t>+</w:t>
      </w:r>
      <w:proofErr w:type="gramStart"/>
      <w:r w:rsidRPr="00B91F2F">
        <w:rPr>
          <w:lang w:eastAsia="zh-CN"/>
        </w:rPr>
        <w:t>MushroomBody(</w:t>
      </w:r>
      <w:commentRangeStart w:id="9"/>
      <w:commentRangeStart w:id="10"/>
      <w:commentRangeStart w:id="11"/>
      <w:proofErr w:type="gramEnd"/>
      <w:r w:rsidRPr="00B91F2F">
        <w:rPr>
          <w:lang w:eastAsia="zh-CN"/>
        </w:rPr>
        <w:t>location: FertileTecton</w:t>
      </w:r>
      <w:commentRangeEnd w:id="9"/>
      <w:r>
        <w:rPr>
          <w:rStyle w:val="Jegyzethivatkozs"/>
        </w:rPr>
        <w:commentReference w:id="9"/>
      </w:r>
      <w:commentRangeEnd w:id="10"/>
      <w:r w:rsidR="004B695D">
        <w:rPr>
          <w:rStyle w:val="Jegyzethivatkozs"/>
        </w:rPr>
        <w:commentReference w:id="10"/>
      </w:r>
      <w:commentRangeEnd w:id="11"/>
      <w:r w:rsidR="004B695D">
        <w:rPr>
          <w:rStyle w:val="Jegyzethivatkozs"/>
        </w:rPr>
        <w:commentReference w:id="11"/>
      </w:r>
      <w:r w:rsidRPr="00B91F2F">
        <w:rPr>
          <w:lang w:eastAsia="zh-CN"/>
        </w:rPr>
        <w:t xml:space="preserve">, name: </w:t>
      </w:r>
      <w:commentRangeStart w:id="12"/>
      <w:commentRangeStart w:id="13"/>
      <w:proofErr w:type="spellStart"/>
      <w:r w:rsidR="00EF77CD">
        <w:rPr>
          <w:lang w:eastAsia="zh-CN"/>
        </w:rPr>
        <w:t>s</w:t>
      </w:r>
      <w:commentRangeEnd w:id="12"/>
      <w:r w:rsidR="00EF77CD">
        <w:rPr>
          <w:rStyle w:val="Jegyzethivatkozs"/>
        </w:rPr>
        <w:commentReference w:id="12"/>
      </w:r>
      <w:commentRangeEnd w:id="13"/>
      <w:r w:rsidR="004B695D">
        <w:rPr>
          <w:rStyle w:val="Jegyzethivatkozs"/>
        </w:rPr>
        <w:commentReference w:id="13"/>
      </w:r>
      <w:r w:rsidRPr="00B91F2F">
        <w:rPr>
          <w:lang w:eastAsia="zh-CN"/>
        </w:rPr>
        <w:t>tring</w:t>
      </w:r>
      <w:proofErr w:type="spellEnd"/>
      <w:r w:rsidRPr="00B91F2F">
        <w:rPr>
          <w:lang w:eastAsia="zh-CN"/>
        </w:rPr>
        <w:t>)</w:t>
      </w:r>
    </w:p>
    <w:p w14:paraId="5B96A23B" w14:textId="6DF438DE" w:rsidR="00EF77CD" w:rsidRDefault="00EF77CD" w:rsidP="00B91F2F">
      <w:pPr>
        <w:ind w:firstLine="360"/>
        <w:rPr>
          <w:lang w:eastAsia="zh-CN"/>
        </w:rPr>
      </w:pPr>
      <w:r w:rsidRPr="00B91F2F">
        <w:rPr>
          <w:lang w:eastAsia="zh-CN"/>
        </w:rPr>
        <w:t>+</w:t>
      </w:r>
      <w:proofErr w:type="gramStart"/>
      <w:r w:rsidRPr="00B91F2F">
        <w:rPr>
          <w:lang w:eastAsia="zh-CN"/>
        </w:rPr>
        <w:t>MushroomBody(</w:t>
      </w:r>
      <w:proofErr w:type="gramEnd"/>
      <w:r w:rsidRPr="00B91F2F">
        <w:rPr>
          <w:lang w:eastAsia="zh-CN"/>
        </w:rPr>
        <w:t>)</w:t>
      </w:r>
    </w:p>
    <w:p w14:paraId="228E048A" w14:textId="62A961A0" w:rsidR="00EF77CD" w:rsidRDefault="00EF77CD" w:rsidP="00B91F2F">
      <w:pPr>
        <w:ind w:firstLine="360"/>
        <w:rPr>
          <w:lang w:eastAsia="zh-CN"/>
        </w:rPr>
      </w:pPr>
      <w:commentRangeStart w:id="14"/>
      <w:commentRangeStart w:id="15"/>
      <w:proofErr w:type="gramStart"/>
      <w:r w:rsidRPr="00EF77CD">
        <w:rPr>
          <w:lang w:eastAsia="zh-CN"/>
        </w:rPr>
        <w:t>«</w:t>
      </w:r>
      <w:proofErr w:type="spellStart"/>
      <w:r w:rsidRPr="00EF77CD">
        <w:rPr>
          <w:lang w:eastAsia="zh-CN"/>
        </w:rPr>
        <w:t>override</w:t>
      </w:r>
      <w:proofErr w:type="spellEnd"/>
      <w:proofErr w:type="gramEnd"/>
      <w:r w:rsidRPr="00EF77CD">
        <w:rPr>
          <w:lang w:eastAsia="zh-CN"/>
        </w:rPr>
        <w:t>»</w:t>
      </w:r>
      <w:commentRangeEnd w:id="14"/>
      <w:r>
        <w:rPr>
          <w:rStyle w:val="Jegyzethivatkozs"/>
        </w:rPr>
        <w:commentReference w:id="14"/>
      </w:r>
      <w:commentRangeEnd w:id="15"/>
      <w:r w:rsidR="004B695D">
        <w:rPr>
          <w:rStyle w:val="Jegyzethivatkozs"/>
        </w:rPr>
        <w:commentReference w:id="15"/>
      </w:r>
    </w:p>
    <w:p w14:paraId="3CBAA32C" w14:textId="15B0B5BF" w:rsidR="00B91F2F" w:rsidRDefault="00EF77CD" w:rsidP="004B04C0">
      <w:pPr>
        <w:ind w:firstLine="360"/>
      </w:pPr>
      <w:r w:rsidRPr="00EF77CD">
        <w:t>+</w:t>
      </w:r>
      <w:proofErr w:type="spellStart"/>
      <w:proofErr w:type="gramStart"/>
      <w:r w:rsidRPr="00EF77CD">
        <w:t>delete</w:t>
      </w:r>
      <w:proofErr w:type="spellEnd"/>
      <w:r w:rsidRPr="00EF77CD">
        <w:t>(</w:t>
      </w:r>
      <w:proofErr w:type="gramEnd"/>
      <w:r w:rsidRPr="00EF77CD">
        <w:t xml:space="preserve">): </w:t>
      </w:r>
      <w:proofErr w:type="spellStart"/>
      <w:r w:rsidRPr="00EF77CD">
        <w:t>void</w:t>
      </w:r>
      <w:proofErr w:type="spellEnd"/>
    </w:p>
    <w:p w14:paraId="530E336D" w14:textId="7E6D79A3" w:rsidR="00EF77CD" w:rsidRDefault="00EF77CD" w:rsidP="004B04C0">
      <w:pPr>
        <w:ind w:firstLine="360"/>
      </w:pPr>
      <w:proofErr w:type="gramStart"/>
      <w:r w:rsidRPr="00EF77CD">
        <w:t>«</w:t>
      </w:r>
      <w:proofErr w:type="spellStart"/>
      <w:r w:rsidRPr="00EF77CD">
        <w:t>override</w:t>
      </w:r>
      <w:proofErr w:type="spellEnd"/>
      <w:proofErr w:type="gramEnd"/>
      <w:r w:rsidRPr="00EF77CD">
        <w:t>»</w:t>
      </w:r>
    </w:p>
    <w:p w14:paraId="68CE84B8" w14:textId="0B56A2D0" w:rsidR="00EF77CD" w:rsidRDefault="00EF77CD" w:rsidP="004B04C0">
      <w:pPr>
        <w:ind w:firstLine="360"/>
      </w:pPr>
      <w:r w:rsidRPr="00EF77CD">
        <w:t>+</w:t>
      </w:r>
      <w:proofErr w:type="spellStart"/>
      <w:proofErr w:type="gramStart"/>
      <w:r w:rsidRPr="00EF77CD">
        <w:t>grow</w:t>
      </w:r>
      <w:proofErr w:type="spellEnd"/>
      <w:r w:rsidRPr="00EF77CD">
        <w:t>(</w:t>
      </w:r>
      <w:proofErr w:type="gramEnd"/>
      <w:r w:rsidRPr="00EF77CD">
        <w:t xml:space="preserve">sporeCount: int): </w:t>
      </w:r>
      <w:proofErr w:type="spellStart"/>
      <w:r w:rsidRPr="00EF77CD">
        <w:t>void</w:t>
      </w:r>
      <w:proofErr w:type="spellEnd"/>
    </w:p>
    <w:p w14:paraId="05CA9D27" w14:textId="77777777" w:rsidR="00EF77CD" w:rsidRDefault="00EF77CD" w:rsidP="00EF77CD">
      <w:pPr>
        <w:ind w:firstLine="360"/>
      </w:pPr>
      <w:proofErr w:type="gramStart"/>
      <w:r w:rsidRPr="00EF77CD">
        <w:t>«</w:t>
      </w:r>
      <w:proofErr w:type="spellStart"/>
      <w:r w:rsidRPr="00EF77CD">
        <w:t>override</w:t>
      </w:r>
      <w:proofErr w:type="spellEnd"/>
      <w:proofErr w:type="gramEnd"/>
      <w:r w:rsidRPr="00EF77CD">
        <w:t>»</w:t>
      </w:r>
    </w:p>
    <w:p w14:paraId="541ACD2F" w14:textId="77E3DFB4" w:rsidR="00EF77CD" w:rsidRDefault="00EF77CD" w:rsidP="004B04C0">
      <w:pPr>
        <w:ind w:firstLine="360"/>
      </w:pPr>
      <w:r w:rsidRPr="00EF77CD">
        <w:t>+</w:t>
      </w:r>
      <w:proofErr w:type="gramStart"/>
      <w:r w:rsidRPr="00EF77CD">
        <w:t>onTurnBegin(</w:t>
      </w:r>
      <w:proofErr w:type="gramEnd"/>
      <w:r w:rsidRPr="00EF77CD">
        <w:t xml:space="preserve">): </w:t>
      </w:r>
      <w:proofErr w:type="spellStart"/>
      <w:r w:rsidRPr="00EF77CD">
        <w:t>void</w:t>
      </w:r>
      <w:proofErr w:type="spellEnd"/>
    </w:p>
    <w:p w14:paraId="116CEBB2" w14:textId="77777777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getRemainingEjects</w:t>
      </w:r>
      <w:proofErr w:type="spellEnd"/>
      <w:r>
        <w:t>(</w:t>
      </w:r>
      <w:proofErr w:type="gramEnd"/>
      <w:r>
        <w:t>): int</w:t>
      </w:r>
    </w:p>
    <w:p w14:paraId="40529AD7" w14:textId="1CEAEEE1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setRemainingEjects</w:t>
      </w:r>
      <w:proofErr w:type="spellEnd"/>
      <w:r>
        <w:t>(</w:t>
      </w:r>
      <w:proofErr w:type="gramEnd"/>
      <w:r>
        <w:t xml:space="preserve">remainingEjects: int): </w:t>
      </w:r>
      <w:proofErr w:type="spellStart"/>
      <w:r>
        <w:t>void</w:t>
      </w:r>
      <w:proofErr w:type="spellEnd"/>
    </w:p>
    <w:p w14:paraId="3C0B1002" w14:textId="77777777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getSpores</w:t>
      </w:r>
      <w:proofErr w:type="spellEnd"/>
      <w:r>
        <w:t>(</w:t>
      </w:r>
      <w:proofErr w:type="gramEnd"/>
      <w:r>
        <w:t>): List&lt;Spore&gt;</w:t>
      </w:r>
    </w:p>
    <w:p w14:paraId="223AE848" w14:textId="7BDAF511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addSpore</w:t>
      </w:r>
      <w:proofErr w:type="spellEnd"/>
      <w:r>
        <w:t>(</w:t>
      </w:r>
      <w:proofErr w:type="spellStart"/>
      <w:proofErr w:type="gramEnd"/>
      <w:r>
        <w:t>newSpore</w:t>
      </w:r>
      <w:proofErr w:type="spellEnd"/>
      <w:r>
        <w:t xml:space="preserve">: Spore): </w:t>
      </w:r>
      <w:proofErr w:type="spellStart"/>
      <w:r>
        <w:t>void</w:t>
      </w:r>
      <w:proofErr w:type="spellEnd"/>
    </w:p>
    <w:p w14:paraId="665057AD" w14:textId="19F88A62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ejectSpores</w:t>
      </w:r>
      <w:proofErr w:type="spellEnd"/>
      <w:r>
        <w:t>(</w:t>
      </w:r>
      <w:proofErr w:type="spellStart"/>
      <w:proofErr w:type="gramEnd"/>
      <w:r>
        <w:t>target</w:t>
      </w:r>
      <w:proofErr w:type="spellEnd"/>
      <w:r>
        <w:t xml:space="preserve">: Tecton): </w:t>
      </w:r>
      <w:proofErr w:type="spellStart"/>
      <w:r>
        <w:t>void</w:t>
      </w:r>
      <w:proofErr w:type="spellEnd"/>
    </w:p>
    <w:p w14:paraId="334067FB" w14:textId="77777777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): Tecton</w:t>
      </w:r>
    </w:p>
    <w:p w14:paraId="72082685" w14:textId="48E1E3BF" w:rsidR="00EF77CD" w:rsidRDefault="00EF77CD" w:rsidP="00EF77CD">
      <w:pPr>
        <w:ind w:firstLine="360"/>
      </w:pPr>
      <w:r>
        <w:t xml:space="preserve">+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 xml:space="preserve">location: Tecton): </w:t>
      </w:r>
      <w:proofErr w:type="spellStart"/>
      <w:r>
        <w:t>void</w:t>
      </w:r>
      <w:proofErr w:type="spellEnd"/>
    </w:p>
    <w:p w14:paraId="2C142B3B" w14:textId="77777777" w:rsidR="00EF77CD" w:rsidRDefault="00EF77CD" w:rsidP="004B04C0">
      <w:pPr>
        <w:ind w:firstLine="360"/>
      </w:pPr>
    </w:p>
    <w:p w14:paraId="3B4707F8" w14:textId="77777777" w:rsidR="00EF77CD" w:rsidRDefault="00EF77CD" w:rsidP="004B04C0">
      <w:pPr>
        <w:ind w:firstLine="360"/>
      </w:pPr>
    </w:p>
    <w:p w14:paraId="637F2923" w14:textId="77777777" w:rsidR="004B04C0" w:rsidRDefault="004B04C0" w:rsidP="004B04C0">
      <w:pPr>
        <w:ind w:firstLine="360"/>
      </w:pPr>
    </w:p>
    <w:p w14:paraId="1E1CBB69" w14:textId="77777777" w:rsidR="00793AE2" w:rsidRDefault="00793AE2" w:rsidP="00793AE2"/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1T13:08:00Z" w:initials="ST">
    <w:p w14:paraId="228F1045" w14:textId="77777777" w:rsidR="00CF030A" w:rsidRDefault="00CF030A" w:rsidP="00CF030A">
      <w:pPr>
        <w:pStyle w:val="Jegyzetszveg"/>
      </w:pPr>
      <w:r>
        <w:rPr>
          <w:rStyle w:val="Jegyzethivatkozs"/>
        </w:rPr>
        <w:annotationRef/>
      </w:r>
      <w:r>
        <w:t>Így</w:t>
      </w:r>
    </w:p>
  </w:comment>
  <w:comment w:id="1" w:author="Dr. Taba Szabolcs Sándor" w:date="2025-04-11T21:42:00Z" w:initials="ST">
    <w:p w14:paraId="7217CB5D" w14:textId="77777777" w:rsidR="004B695D" w:rsidRDefault="004B695D" w:rsidP="004B695D">
      <w:pPr>
        <w:pStyle w:val="Jegyzetszveg"/>
      </w:pPr>
      <w:r>
        <w:rPr>
          <w:rStyle w:val="Jegyzethivatkozs"/>
        </w:rPr>
        <w:annotationRef/>
      </w:r>
      <w:r>
        <w:t>nagyjából oké, nem elolvasva közösen</w:t>
      </w:r>
    </w:p>
  </w:comment>
  <w:comment w:id="2" w:author="Dr. Taba Szabolcs Sándor" w:date="2025-04-11T21:46:00Z" w:initials="ST">
    <w:p w14:paraId="08AE8ACD" w14:textId="77777777" w:rsidR="004B695D" w:rsidRDefault="004B695D" w:rsidP="004B695D">
      <w:pPr>
        <w:pStyle w:val="Jegyzetszveg"/>
      </w:pPr>
      <w:r>
        <w:rPr>
          <w:rStyle w:val="Jegyzethivatkozs"/>
        </w:rPr>
        <w:annotationRef/>
      </w:r>
      <w:r>
        <w:t>ne is legyen, csak interfész, és akkor ne is ábrázoljuk. O.katalógusban jelölni.</w:t>
      </w:r>
    </w:p>
  </w:comment>
  <w:comment w:id="3" w:author="Dr. Taba Szabolcs Sándor" w:date="2025-04-11T13:32:00Z" w:initials="ST">
    <w:p w14:paraId="5125851F" w14:textId="1781355D" w:rsidR="004B04C0" w:rsidRDefault="004B04C0" w:rsidP="004B04C0">
      <w:pPr>
        <w:pStyle w:val="Jegyzetszveg"/>
      </w:pPr>
      <w:r>
        <w:rPr>
          <w:rStyle w:val="Jegyzethivatkozs"/>
        </w:rPr>
        <w:annotationRef/>
      </w:r>
      <w:r>
        <w:t xml:space="preserve">Nekem gyanús ez a sok interfész. </w:t>
      </w:r>
      <w:r>
        <w:br/>
      </w:r>
      <w:r>
        <w:br/>
        <w:t>Egyébként nem így kéne jelölni őket, az interfészt a vonatkozó osztály neve elé írt nagy i (I)-vel kellene, az osztályból pedig vegyük ki az Impl-et.</w:t>
      </w:r>
    </w:p>
  </w:comment>
  <w:comment w:id="5" w:author="Dr. Taba Szabolcs Sándor" w:date="2025-04-11T21:46:00Z" w:initials="ST">
    <w:p w14:paraId="13B94EA0" w14:textId="77777777" w:rsidR="004B695D" w:rsidRDefault="004B695D" w:rsidP="004B695D">
      <w:pPr>
        <w:pStyle w:val="Jegyzetszveg"/>
      </w:pPr>
      <w:r>
        <w:rPr>
          <w:rStyle w:val="Jegyzethivatkozs"/>
        </w:rPr>
        <w:annotationRef/>
      </w:r>
      <w:r>
        <w:t>C#-os konvenció, nem</w:t>
      </w:r>
    </w:p>
  </w:comment>
  <w:comment w:id="4" w:author="Dr. Taba Szabolcs Sándor" w:date="2025-04-11T12:24:00Z" w:initials="ST">
    <w:p w14:paraId="0466B106" w14:textId="0B72CE36" w:rsidR="009E0320" w:rsidRDefault="00E46F81" w:rsidP="009E0320">
      <w:pPr>
        <w:pStyle w:val="Jegyzetszveg"/>
      </w:pPr>
      <w:r>
        <w:rPr>
          <w:rStyle w:val="Jegyzethivatkozs"/>
        </w:rPr>
        <w:annotationRef/>
      </w:r>
      <w:r w:rsidR="009E0320">
        <w:t>így, ugye? És akkor az interfészeket hagyjuk, azaz azokat nem dolgozzuk ki.</w:t>
      </w:r>
    </w:p>
  </w:comment>
  <w:comment w:id="6" w:author="Dr. Taba Szabolcs Sándor" w:date="2025-04-11T21:47:00Z" w:initials="ST">
    <w:p w14:paraId="4E5DA5AA" w14:textId="77777777" w:rsidR="004B695D" w:rsidRDefault="004B695D" w:rsidP="004B695D">
      <w:pPr>
        <w:pStyle w:val="Jegyzetszveg"/>
      </w:pPr>
      <w:r>
        <w:rPr>
          <w:rStyle w:val="Jegyzethivatkozs"/>
        </w:rPr>
        <w:annotationRef/>
      </w:r>
      <w:r>
        <w:t>így van</w:t>
      </w:r>
    </w:p>
  </w:comment>
  <w:comment w:id="7" w:author="Dr. Taba Szabolcs Sándor" w:date="2025-04-11T22:25:00Z" w:initials="ST">
    <w:p w14:paraId="7BA64160" w14:textId="77777777" w:rsidR="0056477F" w:rsidRDefault="0056477F" w:rsidP="0056477F">
      <w:pPr>
        <w:pStyle w:val="Jegyzetszveg"/>
      </w:pPr>
      <w:r>
        <w:rPr>
          <w:rStyle w:val="Jegyzethivatkozs"/>
        </w:rPr>
        <w:annotationRef/>
      </w:r>
      <w:r>
        <w:t>a honlap szerinti részletességgel, a hosszabbaknál pszeudó</w:t>
      </w:r>
    </w:p>
  </w:comment>
  <w:comment w:id="8" w:author="Dr. Taba Szabolcs Sándor" w:date="2025-04-11T22:28:00Z" w:initials="ST">
    <w:p w14:paraId="5D03BF93" w14:textId="77777777" w:rsidR="0056477F" w:rsidRDefault="0056477F" w:rsidP="0056477F">
      <w:pPr>
        <w:pStyle w:val="Jegyzetszveg"/>
      </w:pPr>
      <w:r>
        <w:rPr>
          <w:rStyle w:val="Jegyzethivatkozs"/>
        </w:rPr>
        <w:annotationRef/>
      </w:r>
      <w:r>
        <w:t>Geri ír példát és ír egyet</w:t>
      </w:r>
    </w:p>
  </w:comment>
  <w:comment w:id="9" w:author="Dr. Taba Szabolcs Sándor" w:date="2025-04-11T13:45:00Z" w:initials="ST">
    <w:p w14:paraId="7BA31407" w14:textId="5F8456D4" w:rsidR="00B91F2F" w:rsidRDefault="00B91F2F" w:rsidP="00B91F2F">
      <w:pPr>
        <w:pStyle w:val="Jegyzetszveg"/>
      </w:pPr>
      <w:r>
        <w:rPr>
          <w:rStyle w:val="Jegyzethivatkozs"/>
        </w:rPr>
        <w:annotationRef/>
      </w:r>
      <w:r>
        <w:t>A kódban van smft-ra is, de oda nem nőhet!</w:t>
      </w:r>
    </w:p>
  </w:comment>
  <w:comment w:id="10" w:author="Dr. Taba Szabolcs Sándor" w:date="2025-04-11T21:47:00Z" w:initials="ST">
    <w:p w14:paraId="3B4DB3D2" w14:textId="77777777" w:rsidR="004B695D" w:rsidRDefault="004B695D" w:rsidP="004B695D">
      <w:pPr>
        <w:pStyle w:val="Jegyzetszveg"/>
      </w:pPr>
      <w:r>
        <w:rPr>
          <w:rStyle w:val="Jegyzethivatkozs"/>
        </w:rPr>
        <w:annotationRef/>
      </w:r>
      <w:r>
        <w:t>jó úgy, mert van rá teszteset</w:t>
      </w:r>
    </w:p>
  </w:comment>
  <w:comment w:id="11" w:author="Dr. Taba Szabolcs Sándor" w:date="2025-04-11T21:49:00Z" w:initials="ST">
    <w:p w14:paraId="1CD1E5F8" w14:textId="77777777" w:rsidR="004B695D" w:rsidRDefault="004B695D" w:rsidP="004B695D">
      <w:pPr>
        <w:pStyle w:val="Jegyzetszveg"/>
      </w:pPr>
      <w:r>
        <w:rPr>
          <w:rStyle w:val="Jegyzethivatkozs"/>
        </w:rPr>
        <w:annotationRef/>
      </w:r>
      <w:r>
        <w:t>és bele kell ide is</w:t>
      </w:r>
    </w:p>
  </w:comment>
  <w:comment w:id="12" w:author="Dr. Taba Szabolcs Sándor" w:date="2025-04-11T13:47:00Z" w:initials="ST">
    <w:p w14:paraId="4E8C4CCA" w14:textId="73C1DCA4" w:rsidR="00EF77CD" w:rsidRDefault="00EF77CD" w:rsidP="00EF77CD">
      <w:pPr>
        <w:pStyle w:val="Jegyzetszveg"/>
      </w:pPr>
      <w:r>
        <w:rPr>
          <w:rStyle w:val="Jegyzethivatkozs"/>
        </w:rPr>
        <w:annotationRef/>
      </w:r>
      <w:r>
        <w:t>A kódban ez nagybetű!</w:t>
      </w:r>
    </w:p>
  </w:comment>
  <w:comment w:id="13" w:author="Dr. Taba Szabolcs Sándor" w:date="2025-04-11T21:49:00Z" w:initials="ST">
    <w:p w14:paraId="37A9793A" w14:textId="77777777" w:rsidR="004B695D" w:rsidRDefault="004B695D" w:rsidP="004B695D">
      <w:pPr>
        <w:pStyle w:val="Jegyzetszveg"/>
      </w:pPr>
      <w:r>
        <w:rPr>
          <w:rStyle w:val="Jegyzethivatkozs"/>
        </w:rPr>
        <w:annotationRef/>
      </w:r>
      <w:r>
        <w:t>naggyal kell Javában</w:t>
      </w:r>
    </w:p>
  </w:comment>
  <w:comment w:id="14" w:author="Dr. Taba Szabolcs Sándor" w:date="2025-04-11T13:48:00Z" w:initials="ST">
    <w:p w14:paraId="48E061AB" w14:textId="1F4B0A2B" w:rsidR="00EF77CD" w:rsidRDefault="00EF77CD" w:rsidP="00EF77CD">
      <w:pPr>
        <w:pStyle w:val="Jegyzetszveg"/>
      </w:pPr>
      <w:r>
        <w:rPr>
          <w:rStyle w:val="Jegyzethivatkozs"/>
        </w:rPr>
        <w:annotationRef/>
      </w:r>
      <w:r>
        <w:t>Ezt jelöljük így?</w:t>
      </w:r>
    </w:p>
  </w:comment>
  <w:comment w:id="15" w:author="Dr. Taba Szabolcs Sándor" w:date="2025-04-11T21:50:00Z" w:initials="ST">
    <w:p w14:paraId="6F3A7B22" w14:textId="77777777" w:rsidR="004B695D" w:rsidRDefault="004B695D" w:rsidP="004B695D">
      <w:pPr>
        <w:pStyle w:val="Jegyzetszveg"/>
      </w:pPr>
      <w:r>
        <w:rPr>
          <w:rStyle w:val="Jegyzethivatkozs"/>
        </w:rPr>
        <w:annotationRef/>
      </w:r>
      <w:r>
        <w:t>hagyjuk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28F1045" w15:done="0"/>
  <w15:commentEx w15:paraId="7217CB5D" w15:paraIdParent="228F1045" w15:done="0"/>
  <w15:commentEx w15:paraId="08AE8ACD" w15:done="0"/>
  <w15:commentEx w15:paraId="5125851F" w15:done="0"/>
  <w15:commentEx w15:paraId="13B94EA0" w15:paraIdParent="5125851F" w15:done="0"/>
  <w15:commentEx w15:paraId="0466B106" w15:done="0"/>
  <w15:commentEx w15:paraId="4E5DA5AA" w15:paraIdParent="0466B106" w15:done="0"/>
  <w15:commentEx w15:paraId="7BA64160" w15:done="0"/>
  <w15:commentEx w15:paraId="5D03BF93" w15:paraIdParent="7BA64160" w15:done="0"/>
  <w15:commentEx w15:paraId="7BA31407" w15:done="0"/>
  <w15:commentEx w15:paraId="3B4DB3D2" w15:paraIdParent="7BA31407" w15:done="0"/>
  <w15:commentEx w15:paraId="1CD1E5F8" w15:paraIdParent="7BA31407" w15:done="0"/>
  <w15:commentEx w15:paraId="4E8C4CCA" w15:done="0"/>
  <w15:commentEx w15:paraId="37A9793A" w15:paraIdParent="4E8C4CCA" w15:done="0"/>
  <w15:commentEx w15:paraId="48E061AB" w15:done="0"/>
  <w15:commentEx w15:paraId="6F3A7B22" w15:paraIdParent="48E061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2A551F" w16cex:dateUtc="2025-04-11T11:08:00Z"/>
  <w16cex:commentExtensible w16cex:durableId="7502ED0B" w16cex:dateUtc="2025-04-11T19:42:00Z"/>
  <w16cex:commentExtensible w16cex:durableId="0A9FFCA5" w16cex:dateUtc="2025-04-11T19:46:00Z"/>
  <w16cex:commentExtensible w16cex:durableId="68FD5358" w16cex:dateUtc="2025-04-11T11:32:00Z"/>
  <w16cex:commentExtensible w16cex:durableId="7CBD3DBE" w16cex:dateUtc="2025-04-11T19:46:00Z"/>
  <w16cex:commentExtensible w16cex:durableId="7A55DA4E" w16cex:dateUtc="2025-04-11T10:24:00Z"/>
  <w16cex:commentExtensible w16cex:durableId="51F5510E" w16cex:dateUtc="2025-04-11T19:47:00Z"/>
  <w16cex:commentExtensible w16cex:durableId="0114A93C" w16cex:dateUtc="2025-04-11T20:25:00Z"/>
  <w16cex:commentExtensible w16cex:durableId="01643A20" w16cex:dateUtc="2025-04-11T20:28:00Z"/>
  <w16cex:commentExtensible w16cex:durableId="0F921813" w16cex:dateUtc="2025-04-11T11:45:00Z"/>
  <w16cex:commentExtensible w16cex:durableId="3E4C3B4D" w16cex:dateUtc="2025-04-11T19:47:00Z"/>
  <w16cex:commentExtensible w16cex:durableId="0A513BC1" w16cex:dateUtc="2025-04-11T19:49:00Z"/>
  <w16cex:commentExtensible w16cex:durableId="674A1EB8" w16cex:dateUtc="2025-04-11T11:47:00Z"/>
  <w16cex:commentExtensible w16cex:durableId="0EFC3354" w16cex:dateUtc="2025-04-11T19:49:00Z"/>
  <w16cex:commentExtensible w16cex:durableId="1CD23B21" w16cex:dateUtc="2025-04-11T11:48:00Z"/>
  <w16cex:commentExtensible w16cex:durableId="44A1CA38" w16cex:dateUtc="2025-04-11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28F1045" w16cid:durableId="4F2A551F"/>
  <w16cid:commentId w16cid:paraId="7217CB5D" w16cid:durableId="7502ED0B"/>
  <w16cid:commentId w16cid:paraId="08AE8ACD" w16cid:durableId="0A9FFCA5"/>
  <w16cid:commentId w16cid:paraId="5125851F" w16cid:durableId="68FD5358"/>
  <w16cid:commentId w16cid:paraId="13B94EA0" w16cid:durableId="7CBD3DBE"/>
  <w16cid:commentId w16cid:paraId="0466B106" w16cid:durableId="7A55DA4E"/>
  <w16cid:commentId w16cid:paraId="4E5DA5AA" w16cid:durableId="51F5510E"/>
  <w16cid:commentId w16cid:paraId="7BA64160" w16cid:durableId="0114A93C"/>
  <w16cid:commentId w16cid:paraId="5D03BF93" w16cid:durableId="01643A20"/>
  <w16cid:commentId w16cid:paraId="7BA31407" w16cid:durableId="0F921813"/>
  <w16cid:commentId w16cid:paraId="3B4DB3D2" w16cid:durableId="3E4C3B4D"/>
  <w16cid:commentId w16cid:paraId="1CD1E5F8" w16cid:durableId="0A513BC1"/>
  <w16cid:commentId w16cid:paraId="4E8C4CCA" w16cid:durableId="674A1EB8"/>
  <w16cid:commentId w16cid:paraId="37A9793A" w16cid:durableId="0EFC3354"/>
  <w16cid:commentId w16cid:paraId="48E061AB" w16cid:durableId="1CD23B21"/>
  <w16cid:commentId w16cid:paraId="6F3A7B22" w16cid:durableId="44A1C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F8DE3" w14:textId="77777777" w:rsidR="00F56946" w:rsidRDefault="00F56946">
      <w:r>
        <w:separator/>
      </w:r>
    </w:p>
  </w:endnote>
  <w:endnote w:type="continuationSeparator" w:id="0">
    <w:p w14:paraId="2E2787F2" w14:textId="77777777" w:rsidR="00F56946" w:rsidRDefault="00F5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AD460" w14:textId="77777777" w:rsidR="00F56946" w:rsidRDefault="00F56946">
      <w:r>
        <w:separator/>
      </w:r>
    </w:p>
  </w:footnote>
  <w:footnote w:type="continuationSeparator" w:id="0">
    <w:p w14:paraId="5CCB6FAB" w14:textId="77777777" w:rsidR="00F56946" w:rsidRDefault="00F56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1032BB"/>
    <w:rsid w:val="00145C2B"/>
    <w:rsid w:val="0016095B"/>
    <w:rsid w:val="00162F67"/>
    <w:rsid w:val="001F32BA"/>
    <w:rsid w:val="00235B17"/>
    <w:rsid w:val="00260588"/>
    <w:rsid w:val="002A48FD"/>
    <w:rsid w:val="002E01B6"/>
    <w:rsid w:val="003048B0"/>
    <w:rsid w:val="003B16EF"/>
    <w:rsid w:val="003F0138"/>
    <w:rsid w:val="004177CD"/>
    <w:rsid w:val="00456E01"/>
    <w:rsid w:val="004B04C0"/>
    <w:rsid w:val="004B07DC"/>
    <w:rsid w:val="004B695D"/>
    <w:rsid w:val="0056477F"/>
    <w:rsid w:val="006062B6"/>
    <w:rsid w:val="00671BF2"/>
    <w:rsid w:val="006F7454"/>
    <w:rsid w:val="00793029"/>
    <w:rsid w:val="00793AE2"/>
    <w:rsid w:val="007F0C74"/>
    <w:rsid w:val="007F3583"/>
    <w:rsid w:val="00812D3E"/>
    <w:rsid w:val="00853BE2"/>
    <w:rsid w:val="009458E3"/>
    <w:rsid w:val="00975A55"/>
    <w:rsid w:val="009B4FBA"/>
    <w:rsid w:val="009E0320"/>
    <w:rsid w:val="00AB0AEF"/>
    <w:rsid w:val="00B40AE2"/>
    <w:rsid w:val="00B57A39"/>
    <w:rsid w:val="00B57E16"/>
    <w:rsid w:val="00B77832"/>
    <w:rsid w:val="00B91F2F"/>
    <w:rsid w:val="00B97831"/>
    <w:rsid w:val="00BD71B5"/>
    <w:rsid w:val="00C4195D"/>
    <w:rsid w:val="00C55D12"/>
    <w:rsid w:val="00C745DE"/>
    <w:rsid w:val="00C9309A"/>
    <w:rsid w:val="00CA38FF"/>
    <w:rsid w:val="00CB5BB9"/>
    <w:rsid w:val="00CF030A"/>
    <w:rsid w:val="00D53725"/>
    <w:rsid w:val="00D614A0"/>
    <w:rsid w:val="00D61F5C"/>
    <w:rsid w:val="00DD55E5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56946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182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9</cp:revision>
  <dcterms:created xsi:type="dcterms:W3CDTF">2025-04-04T17:05:00Z</dcterms:created>
  <dcterms:modified xsi:type="dcterms:W3CDTF">2025-04-11T20:46:00Z</dcterms:modified>
</cp:coreProperties>
</file>