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6C755"/>
          <w:sz w:val="96"/>
          <w:szCs w:val="96"/>
        </w:rPr>
        <w:t xml:space="preserve">LUCA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777777"/>
          <w:sz w:val="36"/>
          <w:szCs w:val="36"/>
        </w:rPr>
        <w:t xml:space="preserve">ルカ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LINE Mini App SaaS Platform</w:t>
      </w:r>
    </w:p>
    <w:p>
      <w:pPr>
        <w:pBdr>
          <w:top w:val="single" w:color="06C755" w:sz="4" w:space="4"/>
          <w:bottom w:val="single" w:color="06C755" w:sz="4" w:space="4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11111"/>
          <w:sz w:val="52"/>
          <w:szCs w:val="52"/>
        </w:rPr>
        <w:t xml:space="preserve">要 件 定 義 書</w:t>
      </w:r>
    </w:p>
    <w:p>
      <w:pPr>
        <w:spacing w:after="200" w:before="0"/>
      </w:pPr>
      <w:r>
        <w:t xml:space="preserve"/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作成日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2026年4月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対象読者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開発チーム・経営層</w:t>
            </w:r>
          </w:p>
        </w:tc>
      </w:tr>
    </w:tbl>
    <w:p>
      <w:pPr>
        <w:pageBreakBefore/>
      </w:pPr>
      <w:r>
        <w:br/>
      </w:r>
    </w:p>
    <w:p>
      <w:pPr>
        <w:pStyle w:val="Heading1"/>
        <w:pBdr>
          <w:bottom w:val="single" w:color="06C7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プロジェクト概要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1.1 サービス概要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UCAは、中小店舗向けにLINEミニアプリを月額定額で提供するSaaSプラットフォームです。ポイントカード・予約・クーポン・スタンプラリー・会員証・注文決済など複数の機能をパッケージとして提供し、ITリテラシーが高くない店主でも最短3日で導入できることを目指します。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1.2 解決する課題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個別開発は費用が高く（最低100〜300万円）、中小店舗には導入障壁が高い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既存のスタンプカードアプリは単機能で、複数ツールの使い分けが必要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LINEは国内最大のコミュニケーションツールであり、ミニアプリとしての集客力が高い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月5万円以下の明快な料金体系で、継続課金を実現する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1.3 ターゲット顧客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業種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具体例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主な利用機能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飲食・カフェ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ラーメン店、居酒屋、カフェ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スタンプ、クーポン、順番待ち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美容・サロン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美容室、ネイルサロン、エステ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予約、会員証、ポイント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小売・アパレル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セレクトショップ、雑貨店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ポイント、クーポン、会員証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整骨院・医療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接骨院、マッサージ、歯科</w:t>
            </w:r>
          </w:p>
        </w:tc>
        <w:tc>
          <w:tcPr>
            <w:tcW w:type="dxa" w:w="326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予約、会員証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6C7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機能要件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2.1 エンドユーザー向け機能（LINEミニアプリ）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26"/>
        <w:gridCol w:w="25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対象プラン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ポイントカード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来店・購入でポイント付与、ランク管理、交換機能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全プラン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スタンプラリー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スタンプ数・絵柄設定、コンプリート特典自動付与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スタンダード〜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クーポン配信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期限付きクーポン生成、LINE配信連携、利用履歴管理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全プラン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会員証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QRコード表示、会員ランク、入会日・来店回数表示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全プラン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予約・順番待ち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カレンダー予約、待ち時間通知、スタッフ別管理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スタンダード〜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注文・決済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メニュー登録、カート、Stripe決済連携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プレミアム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2.2 店舗オーナー向け管理画面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ダッシュボード：来客数・ポイント発行数・クーポン使用率をグラフで可視化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会員管理：会員一覧、個別会員の来店履歴・ポイント履歴の閲覧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機能設定：ポイント付与レート・スタンプデザイン・クーポン内容のカスタマイズ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LINE連携設定：LINEオフィシャルアカウントとの紐づけ・メッセージ配信設定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プラン管理：現在のプラン確認・アップグレード・支払い履歴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2.3 管理者（LUCA運営）向け機能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テナント管理：店舗の登録・停止・プラン変更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請求管理：月次請求の確認・Stripe連携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サポート：問い合わせ管理・ログ確認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6C7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料金プラン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3.1 プラン設計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スターター</w:t>
            </w:r>
          </w:p>
        </w:tc>
        <w:tc>
          <w:tcPr>
            <w:tcW w:type="dxa" w:w="22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9B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スタンダード</w:t>
            </w:r>
          </w:p>
        </w:tc>
        <w:tc>
          <w:tcPr>
            <w:tcW w:type="dxa" w:w="2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プレミアム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月額料金</w:t>
            </w:r>
          </w:p>
        </w:tc>
        <w:tc>
          <w:tcPr>
            <w:tcW w:type="dxa" w:w="22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¥29,800</w:t>
            </w:r>
          </w:p>
        </w:tc>
        <w:tc>
          <w:tcPr>
            <w:tcW w:type="dxa" w:w="22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9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¥49,800</w:t>
            </w:r>
          </w:p>
        </w:tc>
        <w:tc>
          <w:tcPr>
            <w:tcW w:type="dxa" w:w="2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¥79,800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会員証</w:t>
            </w:r>
          </w:p>
        </w:tc>
        <w:tc>
          <w:tcPr>
            <w:tcW w:type="dxa" w:w="22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22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C755"/>
                <w:sz w:val="20"/>
                <w:szCs w:val="20"/>
              </w:rPr>
              <w:t xml:space="preserve">✓</w:t>
            </w:r>
          </w:p>
        </w:tc>
        <w:tc>
          <w:tcPr>
            <w:tcW w:type="dxa" w:w="2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ポイントカード</w:t>
            </w:r>
          </w:p>
        </w:tc>
        <w:tc>
          <w:tcPr>
            <w:tcW w:type="dxa" w:w="22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22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9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C755"/>
                <w:sz w:val="20"/>
                <w:szCs w:val="20"/>
              </w:rPr>
              <w:t xml:space="preserve">✓</w:t>
            </w:r>
          </w:p>
        </w:tc>
        <w:tc>
          <w:tcPr>
            <w:tcW w:type="dxa" w:w="2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クーポン配信</w:t>
            </w:r>
          </w:p>
        </w:tc>
        <w:tc>
          <w:tcPr>
            <w:tcW w:type="dxa" w:w="22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  <w:tc>
          <w:tcPr>
            <w:tcW w:type="dxa" w:w="22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C755"/>
                <w:sz w:val="20"/>
                <w:szCs w:val="20"/>
              </w:rPr>
              <w:t xml:space="preserve">✓</w:t>
            </w:r>
          </w:p>
        </w:tc>
        <w:tc>
          <w:tcPr>
            <w:tcW w:type="dxa" w:w="2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スタンプラリー</w:t>
            </w:r>
          </w:p>
        </w:tc>
        <w:tc>
          <w:tcPr>
            <w:tcW w:type="dxa" w:w="22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—</w:t>
            </w:r>
          </w:p>
        </w:tc>
        <w:tc>
          <w:tcPr>
            <w:tcW w:type="dxa" w:w="22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9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C755"/>
                <w:sz w:val="20"/>
                <w:szCs w:val="20"/>
              </w:rPr>
              <w:t xml:space="preserve">✓</w:t>
            </w:r>
          </w:p>
        </w:tc>
        <w:tc>
          <w:tcPr>
            <w:tcW w:type="dxa" w:w="2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予約・順番待ち</w:t>
            </w:r>
          </w:p>
        </w:tc>
        <w:tc>
          <w:tcPr>
            <w:tcW w:type="dxa" w:w="22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—</w:t>
            </w:r>
          </w:p>
        </w:tc>
        <w:tc>
          <w:tcPr>
            <w:tcW w:type="dxa" w:w="22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C755"/>
                <w:sz w:val="20"/>
                <w:szCs w:val="20"/>
              </w:rPr>
              <w:t xml:space="preserve">✓</w:t>
            </w:r>
          </w:p>
        </w:tc>
        <w:tc>
          <w:tcPr>
            <w:tcW w:type="dxa" w:w="2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注文・決済</w:t>
            </w:r>
          </w:p>
        </w:tc>
        <w:tc>
          <w:tcPr>
            <w:tcW w:type="dxa" w:w="22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—</w:t>
            </w:r>
          </w:p>
        </w:tc>
        <w:tc>
          <w:tcPr>
            <w:tcW w:type="dxa" w:w="22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9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77777"/>
                <w:sz w:val="20"/>
                <w:szCs w:val="20"/>
              </w:rPr>
              <w:t xml:space="preserve">—</w:t>
            </w:r>
          </w:p>
        </w:tc>
        <w:tc>
          <w:tcPr>
            <w:tcW w:type="dxa" w:w="2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対応会員数</w:t>
            </w:r>
          </w:p>
        </w:tc>
        <w:tc>
          <w:tcPr>
            <w:tcW w:type="dxa" w:w="22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〜500名</w:t>
            </w:r>
          </w:p>
        </w:tc>
        <w:tc>
          <w:tcPr>
            <w:tcW w:type="dxa" w:w="22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C755"/>
                <w:sz w:val="20"/>
                <w:szCs w:val="20"/>
              </w:rPr>
              <w:t xml:space="preserve">〜2,000名</w:t>
            </w:r>
          </w:p>
        </w:tc>
        <w:tc>
          <w:tcPr>
            <w:tcW w:type="dxa" w:w="2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無制限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カスタマイズ</w:t>
            </w:r>
          </w:p>
        </w:tc>
        <w:tc>
          <w:tcPr>
            <w:tcW w:type="dxa" w:w="22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標準のみ</w:t>
            </w:r>
          </w:p>
        </w:tc>
        <w:tc>
          <w:tcPr>
            <w:tcW w:type="dxa" w:w="2275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9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C755"/>
                <w:sz w:val="20"/>
                <w:szCs w:val="20"/>
              </w:rPr>
              <w:t xml:space="preserve">一部可</w:t>
            </w:r>
          </w:p>
        </w:tc>
        <w:tc>
          <w:tcPr>
            <w:tcW w:type="dxa" w:w="227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フル対応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3.2 初期費用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初期設定費：¥50,000（LINEオフィシャルアカウント連携・ロゴ設定・初期データ投入）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無料トライアル：14日間（クレジットカード不要）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年間一括払い：月額の2ヶ月分割引（10ヶ月分の料金で12ヶ月利用可能）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6C7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技術スタック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4.1 採用技術一覧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採用理由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Next.js 15 + TypeScript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LINEミニアプリ（LIFF）対応。App Router使用。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スタイリング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高速UI構築。デザイントークン管理。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Node.js + Hono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軽量・高速なAPIフレームワーク。Edge対応。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DB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マルチテナント設計。RLS（行レベルセキュリティ）活用。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認証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LINE LIFF + Supabase Auth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LINEログインを主認証とし、管理画面はメール認証。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決済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Stripe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サブスクリプション管理・注文決済の両方に使用。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ストレージ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クーポン画像・スタンプ画像などを管理。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インフラ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Vercel + Supabase Cloud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フルマネージド。スケールアップが容易。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通知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LINE Messaging API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クーポン配信・予約リマインダーのPush通知。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モニタリング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52CC"/>
                <w:sz w:val="20"/>
                <w:szCs w:val="20"/>
              </w:rPr>
              <w:t xml:space="preserve">Sentry + Vercel Analytics</w:t>
            </w:r>
          </w:p>
        </w:tc>
        <w:tc>
          <w:tcPr>
            <w:tcW w:type="dxa" w:w="4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エラートラッキング・パフォーマンス監視。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4.2 マルチテナント設計方針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テナント識別：全テーブルに tenant_id カラムを付与し、RLSで行レベル分離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ドメイン：サブドメイン方式（例：tanaka-beauty.luca.jp）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カスタマイズ：テナントごとにブランドカラー・ロゴ・機能ON/OFFを設定可能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データ分離：テナント間のデータ漏洩をSupabase RLSポリシーで完全防止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6C7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開発ロードマップ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5.1 フェーズ計画（全16週）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3826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テーマ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6C7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主な作業内容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C755"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Week 1〜4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基盤構築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DB設計・マルチテナント実装・LINE LIFF認証・会員証機能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C755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Week 5〜8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コア機能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ポイントカード・スタンプラリー・クーポン配信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C755"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Week 9〜12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応用機能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予約・順番待ち・管理ダッシュボード基本版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C755"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Week 13〜16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決済・リリース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注文・Stripe決済・フル管理画面・βリリース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5.2 MVPスコープ（βリリース時点）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会員証・ポイントカード・クーポンの3機能を動作させる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管理画面：会員一覧・ポイント付与・クーポン発行の最低限のUI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LINEログイン・LIFF連携の完全動作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1テナント〜3テナントでの実店舗βテスト実施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06C7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非機能要件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6.1 パフォーマンス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LINEミニアプリの初期表示：2秒以内（LCP）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APIレスポンスタイム：p99で500ms以内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同時接続数：1テナントあたり最大500同時接続を想定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6.2 セキュリティ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通信：全通信をHTTPS（TLS 1.3）で暗号化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認証：LINE OAuth 2.0 + JWTトークン管理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データ分離：Supabase RLSによるテナント間の完全分離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決済：カード情報はStripeにのみ保持（PCI DSS準拠）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ログ：アクセスログ・エラーログを90日間保持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6C755"/>
          <w:sz w:val="28"/>
          <w:szCs w:val="28"/>
        </w:rPr>
        <w:t xml:space="preserve">▍ </w:t>
      </w: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6.3 可用性・運用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稼働率：月次99.9%以上（SLAとして提示）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バックアップ：日次自動バックアップ（Supabase）、7日間保持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メンテナンス：毎週火曜日深夜2〜4時を定期メンテナンス枠に設定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障害対応：Slackアラート連携、P1障害は30分以内に一報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777777"/>
        <w:sz w:val="18"/>
        <w:szCs w:val="18"/>
      </w:rPr>
      <w:t xml:space="preserve">© 2026 LUCA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C755" w:sz="4" w:space="4"/>
      </w:pBdr>
      <w:tabs>
        <w:tab w:val="right" w:pos="9026"/>
      </w:tabs>
      <w:spacing w:after="160" w:before="0"/>
    </w:pPr>
    <w:r>
      <w:rPr>
        <w:rFonts w:ascii="Arial" w:cs="Arial" w:eastAsia="Arial" w:hAnsi="Arial"/>
        <w:color w:val="777777"/>
        <w:sz w:val="18"/>
        <w:szCs w:val="18"/>
      </w:rPr>
      <w:t xml:space="preserve">LUCA — 要件定義書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2026-04-08T22:30:30.343Z</dcterms:created>
  <dcterms:modified xsi:type="dcterms:W3CDTF">2026-04-08T22:30:30.345Z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