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csvをpandasやmatplotlibを用いてグラフ化するサンプルコードです。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csvを生成する際は「csv_create.ipynb」ファイルを実行してください。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ハイパーパラメータはmを変更することで行のデータ数,nを変更することで列のデータ数を変更できます。デフォルトでは標準正規分布からデータを生成しています。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「file_name」や「file_path」を変更することにより複数のcsvを作成したり、保存先を変更できたりします。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グラフ化する際は「data_analysis_test.ipynb」を実行してください。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グラフは「ラインチャート(折れ線)」、「ヒストグラム」、「累積」の3つです。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一貫してcsvをデータフレームに変換してから各計算、変換をしています。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作成されたグラフは「fig」フォルダに格納されるようになります。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本プログラムの改変や引用は自由に行ってください。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