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DC885" w14:textId="514D14A3" w:rsidR="00EB679A" w:rsidRPr="0084228B" w:rsidRDefault="0084228B" w:rsidP="0084228B">
      <w:pPr>
        <w:jc w:val="center"/>
        <w:rPr>
          <w:i/>
          <w:iCs/>
        </w:rPr>
      </w:pPr>
      <w:r w:rsidRPr="0084228B">
        <w:rPr>
          <w:i/>
          <w:iCs/>
        </w:rPr>
        <w:t>Module 3, Week 2, Paper and Pencil Assignment 6</w:t>
      </w:r>
    </w:p>
    <w:p w14:paraId="636A4CBE" w14:textId="000F0EC9" w:rsidR="00D35375" w:rsidRDefault="00D35375" w:rsidP="00FE25A2">
      <w:pPr>
        <w:spacing w:after="240"/>
      </w:pPr>
    </w:p>
    <w:p w14:paraId="62144387" w14:textId="2CA48EDF" w:rsidR="00FE25A2" w:rsidRDefault="00FE25A2" w:rsidP="00FE25A2">
      <w:pPr>
        <w:spacing w:after="240"/>
      </w:pPr>
      <w:r>
        <w:t xml:space="preserve">Focus on the last output from your Week 6 </w:t>
      </w:r>
      <w:proofErr w:type="spellStart"/>
      <w:r>
        <w:t>gretl</w:t>
      </w:r>
      <w:proofErr w:type="spellEnd"/>
      <w:r>
        <w:t xml:space="preserve"> assignment to complete this Week 6 paper and pencil assignment.  I’ve coped and pasted the </w:t>
      </w:r>
      <w:proofErr w:type="spellStart"/>
      <w:r>
        <w:t>gretl</w:t>
      </w:r>
      <w:proofErr w:type="spellEnd"/>
      <w:r>
        <w:t xml:space="preserve"> output for that last model below for your convenience.  If you got something different you should go back through your </w:t>
      </w:r>
      <w:proofErr w:type="spellStart"/>
      <w:r>
        <w:t>gretl</w:t>
      </w:r>
      <w:proofErr w:type="spellEnd"/>
      <w:r>
        <w:t xml:space="preserve"> assignment to determine where/how you got off.  If it was a simple thing like entering an incorrect variable name or something more serious </w:t>
      </w:r>
      <w:proofErr w:type="gramStart"/>
      <w:r>
        <w:t>like</w:t>
      </w:r>
      <w:proofErr w:type="gramEnd"/>
      <w:r>
        <w:t xml:space="preserve"> a misunderstanding of the course material!</w:t>
      </w:r>
    </w:p>
    <w:p w14:paraId="53429BE7" w14:textId="77777777" w:rsidR="00FE25A2" w:rsidRPr="00FE25A2" w:rsidRDefault="00FE25A2" w:rsidP="00FE25A2">
      <w:pPr>
        <w:rPr>
          <w:color w:val="0000FF"/>
        </w:rPr>
      </w:pPr>
      <w:r w:rsidRPr="00FE25A2">
        <w:rPr>
          <w:color w:val="0000FF"/>
        </w:rPr>
        <w:t>#Build a model using the independent variables RM, AGE, TAX and PTRATIO</w:t>
      </w:r>
    </w:p>
    <w:p w14:paraId="3D63C123" w14:textId="77777777" w:rsidR="00FE25A2" w:rsidRPr="00FE25A2" w:rsidRDefault="00FE25A2" w:rsidP="00FE25A2">
      <w:pPr>
        <w:rPr>
          <w:color w:val="0000FF"/>
        </w:rPr>
      </w:pPr>
      <w:r w:rsidRPr="00FE25A2">
        <w:rPr>
          <w:color w:val="0000FF"/>
        </w:rPr>
        <w:t xml:space="preserve">? </w:t>
      </w:r>
      <w:proofErr w:type="spellStart"/>
      <w:proofErr w:type="gramStart"/>
      <w:r w:rsidRPr="00FE25A2">
        <w:rPr>
          <w:color w:val="0000FF"/>
        </w:rPr>
        <w:t>ols</w:t>
      </w:r>
      <w:proofErr w:type="spellEnd"/>
      <w:proofErr w:type="gramEnd"/>
      <w:r w:rsidRPr="00FE25A2">
        <w:rPr>
          <w:color w:val="0000FF"/>
        </w:rPr>
        <w:t xml:space="preserve"> CMEDV 0 RM AGE TAX PTRATIO --</w:t>
      </w:r>
      <w:proofErr w:type="spellStart"/>
      <w:r w:rsidRPr="00FE25A2">
        <w:rPr>
          <w:color w:val="0000FF"/>
        </w:rPr>
        <w:t>vcv</w:t>
      </w:r>
      <w:proofErr w:type="spellEnd"/>
    </w:p>
    <w:p w14:paraId="36F53BD9" w14:textId="77777777" w:rsidR="00FE25A2" w:rsidRDefault="00FE25A2" w:rsidP="00FE25A2"/>
    <w:p w14:paraId="7905CF64" w14:textId="77777777" w:rsidR="00FE25A2" w:rsidRDefault="00FE25A2" w:rsidP="00FE25A2">
      <w:r>
        <w:t>Model 8: OLS, using observations 1-374</w:t>
      </w:r>
    </w:p>
    <w:p w14:paraId="6EF22E2E" w14:textId="77777777" w:rsidR="00FE25A2" w:rsidRDefault="00FE25A2" w:rsidP="00FE25A2">
      <w:r>
        <w:t>Dependent variable: CMEDV</w:t>
      </w:r>
    </w:p>
    <w:p w14:paraId="5BE2887B" w14:textId="77777777" w:rsidR="00FE25A2" w:rsidRDefault="00FE25A2" w:rsidP="00FE25A2"/>
    <w:p w14:paraId="1C9AB492" w14:textId="7620FC0D" w:rsidR="00FE25A2" w:rsidRDefault="001E4F2A" w:rsidP="001E4F2A">
      <w:pPr>
        <w:ind w:left="720" w:firstLine="720"/>
      </w:pPr>
      <w:r>
        <w:t>C</w:t>
      </w:r>
      <w:r w:rsidR="00FE25A2">
        <w:t>oefficient</w:t>
      </w:r>
      <w:r>
        <w:tab/>
      </w:r>
      <w:r w:rsidR="00FE25A2">
        <w:t>std. error</w:t>
      </w:r>
      <w:r>
        <w:tab/>
      </w:r>
      <w:r w:rsidR="00FE25A2">
        <w:t>t-ratio</w:t>
      </w:r>
      <w:r>
        <w:tab/>
      </w:r>
      <w:r>
        <w:tab/>
      </w:r>
      <w:r w:rsidR="00FE25A2">
        <w:t xml:space="preserve">p-value </w:t>
      </w:r>
    </w:p>
    <w:p w14:paraId="760E0F5D" w14:textId="758587BE" w:rsidR="00FE25A2" w:rsidRDefault="00FE25A2" w:rsidP="00FE25A2">
      <w:r>
        <w:t xml:space="preserve">  ----------------------------------------------------------</w:t>
      </w:r>
      <w:r w:rsidR="001E4F2A">
        <w:t>------------------------------------------</w:t>
      </w:r>
    </w:p>
    <w:p w14:paraId="14706A2F" w14:textId="64A05404" w:rsidR="00FE25A2" w:rsidRDefault="00FE25A2" w:rsidP="00FE25A2">
      <w:r>
        <w:t xml:space="preserve">  </w:t>
      </w:r>
      <w:proofErr w:type="spellStart"/>
      <w:r w:rsidR="001E4F2A">
        <w:t>C</w:t>
      </w:r>
      <w:r>
        <w:t>onst</w:t>
      </w:r>
      <w:proofErr w:type="spellEnd"/>
      <w:r w:rsidR="001E4F2A">
        <w:tab/>
      </w:r>
      <w:r w:rsidR="001E4F2A">
        <w:tab/>
      </w:r>
      <w:r>
        <w:t>−41.5580</w:t>
      </w:r>
      <w:r w:rsidR="001E4F2A">
        <w:tab/>
      </w:r>
      <w:r>
        <w:t>2.48352</w:t>
      </w:r>
      <w:r w:rsidR="001E4F2A">
        <w:tab/>
      </w:r>
      <w:r>
        <w:t xml:space="preserve">−16.73 </w:t>
      </w:r>
      <w:r w:rsidR="001E4F2A">
        <w:tab/>
        <w:t>3.59e-047</w:t>
      </w:r>
      <w:r w:rsidR="001E4F2A">
        <w:tab/>
      </w:r>
      <w:r>
        <w:t>***</w:t>
      </w:r>
    </w:p>
    <w:p w14:paraId="37A6493E" w14:textId="5CF91394" w:rsidR="00FE25A2" w:rsidRDefault="00FE25A2" w:rsidP="00FE25A2">
      <w:r>
        <w:t xml:space="preserve">  RM</w:t>
      </w:r>
      <w:r w:rsidR="001E4F2A">
        <w:tab/>
      </w:r>
      <w:r w:rsidR="001E4F2A">
        <w:tab/>
        <w:t xml:space="preserve">  </w:t>
      </w:r>
      <w:r>
        <w:t>10.6594</w:t>
      </w:r>
      <w:r w:rsidR="001E4F2A">
        <w:tab/>
      </w:r>
      <w:r>
        <w:t>0.308388</w:t>
      </w:r>
      <w:r w:rsidR="001E4F2A">
        <w:tab/>
        <w:t xml:space="preserve">  </w:t>
      </w:r>
      <w:r>
        <w:t>34.56</w:t>
      </w:r>
      <w:r w:rsidR="001E4F2A">
        <w:tab/>
      </w:r>
      <w:r w:rsidR="001E4F2A">
        <w:tab/>
      </w:r>
      <w:r>
        <w:t xml:space="preserve">9.32e-118 </w:t>
      </w:r>
      <w:r w:rsidR="001E4F2A">
        <w:tab/>
      </w:r>
      <w:r>
        <w:t>***</w:t>
      </w:r>
    </w:p>
    <w:p w14:paraId="0154A3E6" w14:textId="0B17465C" w:rsidR="00FE25A2" w:rsidRDefault="00FE25A2" w:rsidP="00FE25A2">
      <w:r>
        <w:t xml:space="preserve">  AGE</w:t>
      </w:r>
      <w:r w:rsidR="001E4F2A">
        <w:tab/>
      </w:r>
      <w:r w:rsidR="001E4F2A">
        <w:tab/>
        <w:t xml:space="preserve">  </w:t>
      </w:r>
      <w:r>
        <w:t xml:space="preserve">−0.0282967 </w:t>
      </w:r>
      <w:r w:rsidR="001E4F2A">
        <w:tab/>
      </w:r>
      <w:r>
        <w:t xml:space="preserve">0.00723543 </w:t>
      </w:r>
      <w:r w:rsidR="001E4F2A">
        <w:tab/>
        <w:t xml:space="preserve">  </w:t>
      </w:r>
      <w:r>
        <w:t>−3.911</w:t>
      </w:r>
      <w:r w:rsidR="001E4F2A">
        <w:tab/>
      </w:r>
      <w:r>
        <w:t xml:space="preserve">0.0001    </w:t>
      </w:r>
      <w:r w:rsidR="001E4F2A">
        <w:tab/>
      </w:r>
      <w:r>
        <w:t>***</w:t>
      </w:r>
    </w:p>
    <w:p w14:paraId="27204FE6" w14:textId="661213C9" w:rsidR="00FE25A2" w:rsidRDefault="00FE25A2" w:rsidP="00FE25A2">
      <w:r>
        <w:t xml:space="preserve">  TAX </w:t>
      </w:r>
      <w:r w:rsidR="001E4F2A">
        <w:tab/>
      </w:r>
      <w:r w:rsidR="001E4F2A">
        <w:tab/>
        <w:t xml:space="preserve"> </w:t>
      </w:r>
      <w:r>
        <w:t>−0.00941443</w:t>
      </w:r>
      <w:r w:rsidR="001E4F2A">
        <w:tab/>
      </w:r>
      <w:r>
        <w:t xml:space="preserve">0.00254816 </w:t>
      </w:r>
      <w:r w:rsidR="001E4F2A">
        <w:tab/>
        <w:t xml:space="preserve">  </w:t>
      </w:r>
      <w:r>
        <w:t xml:space="preserve">−3.695 </w:t>
      </w:r>
      <w:r w:rsidR="001E4F2A">
        <w:tab/>
      </w:r>
      <w:r>
        <w:t>0.0003</w:t>
      </w:r>
      <w:r w:rsidR="001E4F2A">
        <w:tab/>
      </w:r>
      <w:r w:rsidR="001E4F2A">
        <w:tab/>
      </w:r>
      <w:r>
        <w:t>***</w:t>
      </w:r>
    </w:p>
    <w:p w14:paraId="1DA5FDE1" w14:textId="7A409B36" w:rsidR="00FE25A2" w:rsidRDefault="00FE25A2" w:rsidP="00FE25A2">
      <w:r>
        <w:t xml:space="preserve">  PTRATIO</w:t>
      </w:r>
      <w:r w:rsidR="001E4F2A">
        <w:tab/>
        <w:t xml:space="preserve">     </w:t>
      </w:r>
      <w:r>
        <w:t>0.168757</w:t>
      </w:r>
      <w:r w:rsidR="001E4F2A">
        <w:tab/>
      </w:r>
      <w:r>
        <w:t xml:space="preserve"> 0.0109340</w:t>
      </w:r>
      <w:r w:rsidR="001E4F2A">
        <w:tab/>
        <w:t xml:space="preserve">  </w:t>
      </w:r>
      <w:r>
        <w:t>15.43</w:t>
      </w:r>
      <w:r w:rsidR="001E4F2A">
        <w:tab/>
      </w:r>
      <w:r w:rsidR="001E4F2A">
        <w:tab/>
      </w:r>
      <w:r>
        <w:t>8.12e-042</w:t>
      </w:r>
      <w:r w:rsidR="001E4F2A">
        <w:tab/>
      </w:r>
      <w:r>
        <w:t>***</w:t>
      </w:r>
    </w:p>
    <w:p w14:paraId="04095F1F" w14:textId="77777777" w:rsidR="00FE25A2" w:rsidRDefault="00FE25A2" w:rsidP="00FE25A2"/>
    <w:p w14:paraId="1BA9EFA5" w14:textId="77777777" w:rsidR="0018584D" w:rsidRDefault="0018584D" w:rsidP="00FE25A2">
      <w:pPr>
        <w:sectPr w:rsidR="0018584D">
          <w:pgSz w:w="12240" w:h="15840"/>
          <w:pgMar w:top="1440" w:right="1440" w:bottom="1440" w:left="1440" w:header="720" w:footer="720" w:gutter="0"/>
          <w:cols w:space="720"/>
          <w:docGrid w:linePitch="360"/>
        </w:sectPr>
      </w:pPr>
    </w:p>
    <w:p w14:paraId="7692D0D5" w14:textId="5BA31D5A" w:rsidR="00FE25A2" w:rsidRDefault="00FE25A2" w:rsidP="00FE25A2">
      <w:r>
        <w:lastRenderedPageBreak/>
        <w:t xml:space="preserve">Mean dependent </w:t>
      </w:r>
      <w:proofErr w:type="spellStart"/>
      <w:r>
        <w:t>var</w:t>
      </w:r>
      <w:proofErr w:type="spellEnd"/>
      <w:r>
        <w:t xml:space="preserve">   24.70294   </w:t>
      </w:r>
    </w:p>
    <w:p w14:paraId="79627625" w14:textId="1A9F685D" w:rsidR="00FE25A2" w:rsidRDefault="00FE25A2" w:rsidP="00FE25A2">
      <w:r>
        <w:t xml:space="preserve">Sum squared </w:t>
      </w:r>
      <w:proofErr w:type="spellStart"/>
      <w:r>
        <w:t>resid</w:t>
      </w:r>
      <w:proofErr w:type="spellEnd"/>
      <w:r>
        <w:t xml:space="preserve">    5204.009   </w:t>
      </w:r>
    </w:p>
    <w:p w14:paraId="515B6E24" w14:textId="27752EA4" w:rsidR="00FE25A2" w:rsidRDefault="00FE25A2" w:rsidP="00FE25A2">
      <w:r>
        <w:t xml:space="preserve">R-squared            0.801674   </w:t>
      </w:r>
    </w:p>
    <w:p w14:paraId="3B9D28EE" w14:textId="7CF2895F" w:rsidR="00FE25A2" w:rsidRDefault="00FE25A2" w:rsidP="00FE25A2">
      <w:proofErr w:type="gramStart"/>
      <w:r>
        <w:t>F(</w:t>
      </w:r>
      <w:proofErr w:type="gramEnd"/>
      <w:r>
        <w:t xml:space="preserve">4, 369)            372.8935   </w:t>
      </w:r>
    </w:p>
    <w:p w14:paraId="173801BD" w14:textId="06004090" w:rsidR="00FE25A2" w:rsidRDefault="00FE25A2" w:rsidP="00FE25A2">
      <w:r>
        <w:t xml:space="preserve">Log-likelihood      −1023.041   </w:t>
      </w:r>
    </w:p>
    <w:p w14:paraId="6395BBBF" w14:textId="5CA00445" w:rsidR="00FE25A2" w:rsidRDefault="00FE25A2" w:rsidP="00FE25A2">
      <w:r>
        <w:t xml:space="preserve">Schwarz criterion    2075.703   </w:t>
      </w:r>
    </w:p>
    <w:p w14:paraId="02898266" w14:textId="77777777" w:rsidR="00B549DF" w:rsidRDefault="00B549DF" w:rsidP="00B549DF">
      <w:r>
        <w:lastRenderedPageBreak/>
        <w:t xml:space="preserve">S.D. dependent </w:t>
      </w:r>
      <w:proofErr w:type="spellStart"/>
      <w:r>
        <w:t>var</w:t>
      </w:r>
      <w:proofErr w:type="spellEnd"/>
      <w:r>
        <w:t xml:space="preserve">   8.387353</w:t>
      </w:r>
    </w:p>
    <w:p w14:paraId="4C4449DB" w14:textId="70736843" w:rsidR="00B549DF" w:rsidRDefault="00B549DF" w:rsidP="00FE25A2">
      <w:r>
        <w:t>S.E. of regression   3.755397</w:t>
      </w:r>
    </w:p>
    <w:p w14:paraId="1673C030" w14:textId="558B01C6" w:rsidR="00B549DF" w:rsidRDefault="00B549DF" w:rsidP="00FE25A2">
      <w:r>
        <w:t>Adjusted R-squared   0.799524</w:t>
      </w:r>
    </w:p>
    <w:p w14:paraId="50CFEB9C" w14:textId="7F8CFA11" w:rsidR="00B549DF" w:rsidRDefault="00B549DF" w:rsidP="00FE25A2">
      <w:r>
        <w:t>P-</w:t>
      </w:r>
      <w:proofErr w:type="gramStart"/>
      <w:r>
        <w:t>value(</w:t>
      </w:r>
      <w:proofErr w:type="gramEnd"/>
      <w:r>
        <w:t>F)           3.5e-128</w:t>
      </w:r>
    </w:p>
    <w:p w14:paraId="5E62686B" w14:textId="52B97CE7" w:rsidR="00B549DF" w:rsidRDefault="00B549DF" w:rsidP="00FE25A2">
      <w:proofErr w:type="spellStart"/>
      <w:r>
        <w:t>Akaike</w:t>
      </w:r>
      <w:proofErr w:type="spellEnd"/>
      <w:r>
        <w:t xml:space="preserve"> criterion     2056.081</w:t>
      </w:r>
    </w:p>
    <w:p w14:paraId="099722F0" w14:textId="77777777" w:rsidR="0018584D" w:rsidRDefault="00B549DF" w:rsidP="00FE25A2">
      <w:pPr>
        <w:sectPr w:rsidR="0018584D" w:rsidSect="0018584D">
          <w:type w:val="continuous"/>
          <w:pgSz w:w="12240" w:h="15840"/>
          <w:pgMar w:top="1440" w:right="1440" w:bottom="1440" w:left="1440" w:header="720" w:footer="720" w:gutter="0"/>
          <w:cols w:num="2" w:space="720"/>
          <w:docGrid w:linePitch="360"/>
        </w:sectPr>
      </w:pPr>
      <w:proofErr w:type="spellStart"/>
      <w:r>
        <w:t>Hannan</w:t>
      </w:r>
      <w:proofErr w:type="spellEnd"/>
      <w:r>
        <w:t>-Quinn         2063.872</w:t>
      </w:r>
    </w:p>
    <w:p w14:paraId="72D222AF" w14:textId="77777777" w:rsidR="00B549DF" w:rsidRDefault="00B549DF" w:rsidP="00FE25A2"/>
    <w:p w14:paraId="02507485" w14:textId="77777777" w:rsidR="00FE25A2" w:rsidRDefault="00FE25A2" w:rsidP="00FE25A2">
      <w:r>
        <w:t>Covariance matrix of regression coefficients:</w:t>
      </w:r>
    </w:p>
    <w:p w14:paraId="6392B588" w14:textId="77777777" w:rsidR="00FE25A2" w:rsidRDefault="00FE25A2" w:rsidP="00FE25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1596"/>
        <w:gridCol w:w="1596"/>
        <w:gridCol w:w="1596"/>
        <w:gridCol w:w="1596"/>
        <w:gridCol w:w="1596"/>
      </w:tblGrid>
      <w:tr w:rsidR="00642FF1" w:rsidRPr="00642FF1" w14:paraId="380D04EB" w14:textId="77777777" w:rsidTr="00642FF1">
        <w:tc>
          <w:tcPr>
            <w:tcW w:w="1596" w:type="dxa"/>
          </w:tcPr>
          <w:p w14:paraId="1B735424" w14:textId="77777777" w:rsidR="00642FF1" w:rsidRPr="00642FF1" w:rsidRDefault="00642FF1" w:rsidP="007C2052">
            <w:proofErr w:type="spellStart"/>
            <w:r w:rsidRPr="00642FF1">
              <w:t>const</w:t>
            </w:r>
            <w:proofErr w:type="spellEnd"/>
          </w:p>
        </w:tc>
        <w:tc>
          <w:tcPr>
            <w:tcW w:w="1596" w:type="dxa"/>
          </w:tcPr>
          <w:p w14:paraId="326F9C1B" w14:textId="77777777" w:rsidR="00642FF1" w:rsidRPr="00642FF1" w:rsidRDefault="00642FF1" w:rsidP="007C2052">
            <w:r w:rsidRPr="00642FF1">
              <w:t>RM</w:t>
            </w:r>
          </w:p>
        </w:tc>
        <w:tc>
          <w:tcPr>
            <w:tcW w:w="1596" w:type="dxa"/>
          </w:tcPr>
          <w:p w14:paraId="7EC48608" w14:textId="77777777" w:rsidR="00642FF1" w:rsidRPr="00642FF1" w:rsidRDefault="00642FF1" w:rsidP="007C2052">
            <w:r w:rsidRPr="00642FF1">
              <w:t>AGE</w:t>
            </w:r>
          </w:p>
        </w:tc>
        <w:tc>
          <w:tcPr>
            <w:tcW w:w="1596" w:type="dxa"/>
          </w:tcPr>
          <w:p w14:paraId="5456D305" w14:textId="77777777" w:rsidR="00642FF1" w:rsidRPr="00642FF1" w:rsidRDefault="00642FF1" w:rsidP="007C2052">
            <w:r w:rsidRPr="00642FF1">
              <w:t>TAX</w:t>
            </w:r>
          </w:p>
        </w:tc>
        <w:tc>
          <w:tcPr>
            <w:tcW w:w="1596" w:type="dxa"/>
          </w:tcPr>
          <w:p w14:paraId="21EA593C" w14:textId="77777777" w:rsidR="00642FF1" w:rsidRPr="00642FF1" w:rsidRDefault="00642FF1" w:rsidP="007C2052">
            <w:r w:rsidRPr="00642FF1">
              <w:t>PTRATIO</w:t>
            </w:r>
          </w:p>
        </w:tc>
        <w:tc>
          <w:tcPr>
            <w:tcW w:w="1596" w:type="dxa"/>
          </w:tcPr>
          <w:p w14:paraId="366E1449" w14:textId="77777777" w:rsidR="00642FF1" w:rsidRPr="00642FF1" w:rsidRDefault="00642FF1" w:rsidP="007C2052"/>
        </w:tc>
      </w:tr>
      <w:tr w:rsidR="00642FF1" w:rsidRPr="00642FF1" w14:paraId="72B9A2A4" w14:textId="77777777" w:rsidTr="00642FF1">
        <w:tc>
          <w:tcPr>
            <w:tcW w:w="1596" w:type="dxa"/>
          </w:tcPr>
          <w:p w14:paraId="66828163" w14:textId="77777777" w:rsidR="00642FF1" w:rsidRPr="00642FF1" w:rsidRDefault="00642FF1" w:rsidP="007C2052">
            <w:r w:rsidRPr="00642FF1">
              <w:t>6.16786</w:t>
            </w:r>
          </w:p>
        </w:tc>
        <w:tc>
          <w:tcPr>
            <w:tcW w:w="1596" w:type="dxa"/>
          </w:tcPr>
          <w:p w14:paraId="37AAA0E3" w14:textId="77777777" w:rsidR="00642FF1" w:rsidRPr="00642FF1" w:rsidRDefault="00642FF1" w:rsidP="007C2052">
            <w:r w:rsidRPr="00642FF1">
              <w:t>-0.717855</w:t>
            </w:r>
          </w:p>
        </w:tc>
        <w:tc>
          <w:tcPr>
            <w:tcW w:w="1596" w:type="dxa"/>
          </w:tcPr>
          <w:p w14:paraId="27EAE9DA" w14:textId="77777777" w:rsidR="00642FF1" w:rsidRPr="00642FF1" w:rsidRDefault="00642FF1" w:rsidP="007C2052">
            <w:r w:rsidRPr="00642FF1">
              <w:t>-0.00367959</w:t>
            </w:r>
          </w:p>
        </w:tc>
        <w:tc>
          <w:tcPr>
            <w:tcW w:w="1596" w:type="dxa"/>
          </w:tcPr>
          <w:p w14:paraId="7A1A0B4F" w14:textId="77777777" w:rsidR="00642FF1" w:rsidRPr="00642FF1" w:rsidRDefault="00642FF1" w:rsidP="007C2052">
            <w:r w:rsidRPr="00642FF1">
              <w:t>-0.00310496</w:t>
            </w:r>
          </w:p>
        </w:tc>
        <w:tc>
          <w:tcPr>
            <w:tcW w:w="1596" w:type="dxa"/>
          </w:tcPr>
          <w:p w14:paraId="5430E1F7" w14:textId="77777777" w:rsidR="00642FF1" w:rsidRPr="00642FF1" w:rsidRDefault="00642FF1" w:rsidP="007C2052">
            <w:r w:rsidRPr="00642FF1">
              <w:t>-0.0189146</w:t>
            </w:r>
          </w:p>
        </w:tc>
        <w:tc>
          <w:tcPr>
            <w:tcW w:w="1596" w:type="dxa"/>
          </w:tcPr>
          <w:p w14:paraId="72599BC4" w14:textId="77777777" w:rsidR="00642FF1" w:rsidRPr="00642FF1" w:rsidRDefault="00642FF1" w:rsidP="007C2052">
            <w:proofErr w:type="spellStart"/>
            <w:r w:rsidRPr="00642FF1">
              <w:t>const</w:t>
            </w:r>
            <w:proofErr w:type="spellEnd"/>
          </w:p>
        </w:tc>
      </w:tr>
      <w:tr w:rsidR="00642FF1" w:rsidRPr="00642FF1" w14:paraId="2BC6C9FE" w14:textId="77777777" w:rsidTr="00642FF1">
        <w:tc>
          <w:tcPr>
            <w:tcW w:w="1596" w:type="dxa"/>
          </w:tcPr>
          <w:p w14:paraId="56A151C2" w14:textId="572CF3D8" w:rsidR="00642FF1" w:rsidRPr="00642FF1" w:rsidRDefault="00642FF1" w:rsidP="007C2052"/>
        </w:tc>
        <w:tc>
          <w:tcPr>
            <w:tcW w:w="1596" w:type="dxa"/>
          </w:tcPr>
          <w:p w14:paraId="05CA53C6" w14:textId="0965CB90" w:rsidR="00642FF1" w:rsidRPr="00642FF1" w:rsidRDefault="00642FF1" w:rsidP="007C2052">
            <w:r w:rsidRPr="00642FF1">
              <w:t>0.095103</w:t>
            </w:r>
          </w:p>
        </w:tc>
        <w:tc>
          <w:tcPr>
            <w:tcW w:w="1596" w:type="dxa"/>
          </w:tcPr>
          <w:p w14:paraId="3DFC93AB" w14:textId="73E65B17" w:rsidR="00642FF1" w:rsidRPr="00642FF1" w:rsidRDefault="00642FF1" w:rsidP="007C2052">
            <w:r w:rsidRPr="00642FF1">
              <w:t>2.68636e-04</w:t>
            </w:r>
          </w:p>
        </w:tc>
        <w:tc>
          <w:tcPr>
            <w:tcW w:w="1596" w:type="dxa"/>
          </w:tcPr>
          <w:p w14:paraId="1DB9DE91" w14:textId="1883A0E2" w:rsidR="00642FF1" w:rsidRPr="00642FF1" w:rsidRDefault="00642FF1" w:rsidP="007C2052">
            <w:r w:rsidRPr="00642FF1">
              <w:t>1.81649e-04</w:t>
            </w:r>
          </w:p>
        </w:tc>
        <w:tc>
          <w:tcPr>
            <w:tcW w:w="1596" w:type="dxa"/>
          </w:tcPr>
          <w:p w14:paraId="7E9C132D" w14:textId="708D45C5" w:rsidR="00642FF1" w:rsidRPr="00642FF1" w:rsidRDefault="00642FF1" w:rsidP="007C2052">
            <w:r w:rsidRPr="00642FF1">
              <w:t>0.00207286</w:t>
            </w:r>
          </w:p>
        </w:tc>
        <w:tc>
          <w:tcPr>
            <w:tcW w:w="1596" w:type="dxa"/>
          </w:tcPr>
          <w:p w14:paraId="44988F85" w14:textId="5EE3EC68" w:rsidR="00642FF1" w:rsidRPr="00642FF1" w:rsidRDefault="00642FF1" w:rsidP="007C2052">
            <w:r w:rsidRPr="00642FF1">
              <w:t>RM</w:t>
            </w:r>
          </w:p>
        </w:tc>
      </w:tr>
      <w:tr w:rsidR="00642FF1" w:rsidRPr="00642FF1" w14:paraId="4F1E9E76" w14:textId="77777777" w:rsidTr="00642FF1">
        <w:tc>
          <w:tcPr>
            <w:tcW w:w="1596" w:type="dxa"/>
          </w:tcPr>
          <w:p w14:paraId="043FE59A" w14:textId="79B28058" w:rsidR="00642FF1" w:rsidRPr="00642FF1" w:rsidRDefault="00642FF1" w:rsidP="007C2052"/>
        </w:tc>
        <w:tc>
          <w:tcPr>
            <w:tcW w:w="1596" w:type="dxa"/>
          </w:tcPr>
          <w:p w14:paraId="2257EDA2" w14:textId="6ADA7C42" w:rsidR="00642FF1" w:rsidRPr="00642FF1" w:rsidRDefault="00642FF1" w:rsidP="007C2052"/>
        </w:tc>
        <w:tc>
          <w:tcPr>
            <w:tcW w:w="1596" w:type="dxa"/>
          </w:tcPr>
          <w:p w14:paraId="22442B88" w14:textId="517A4CC5" w:rsidR="00642FF1" w:rsidRPr="00642FF1" w:rsidRDefault="00642FF1" w:rsidP="007C2052">
            <w:r w:rsidRPr="00642FF1">
              <w:t>5.23514e-05</w:t>
            </w:r>
          </w:p>
        </w:tc>
        <w:tc>
          <w:tcPr>
            <w:tcW w:w="1596" w:type="dxa"/>
          </w:tcPr>
          <w:p w14:paraId="2C46C56B" w14:textId="0834BCA4" w:rsidR="00642FF1" w:rsidRPr="00642FF1" w:rsidRDefault="00642FF1" w:rsidP="007C2052">
            <w:r w:rsidRPr="00642FF1">
              <w:t>-4.45934e-06</w:t>
            </w:r>
          </w:p>
        </w:tc>
        <w:tc>
          <w:tcPr>
            <w:tcW w:w="1596" w:type="dxa"/>
          </w:tcPr>
          <w:p w14:paraId="32105883" w14:textId="57A7DB18" w:rsidR="00642FF1" w:rsidRPr="00642FF1" w:rsidRDefault="00642FF1" w:rsidP="007C2052">
            <w:r w:rsidRPr="00642FF1">
              <w:t>9.65437e-06</w:t>
            </w:r>
          </w:p>
        </w:tc>
        <w:tc>
          <w:tcPr>
            <w:tcW w:w="1596" w:type="dxa"/>
          </w:tcPr>
          <w:p w14:paraId="38206DBC" w14:textId="2FC5A754" w:rsidR="00642FF1" w:rsidRPr="00642FF1" w:rsidRDefault="00642FF1" w:rsidP="007C2052">
            <w:r w:rsidRPr="00642FF1">
              <w:t>AGE</w:t>
            </w:r>
          </w:p>
        </w:tc>
      </w:tr>
      <w:tr w:rsidR="00642FF1" w:rsidRPr="00642FF1" w14:paraId="5381F3F8" w14:textId="77777777" w:rsidTr="00642FF1">
        <w:tc>
          <w:tcPr>
            <w:tcW w:w="1596" w:type="dxa"/>
          </w:tcPr>
          <w:p w14:paraId="64B1F48C" w14:textId="56B963E0" w:rsidR="00642FF1" w:rsidRPr="00642FF1" w:rsidRDefault="00642FF1" w:rsidP="007C2052"/>
        </w:tc>
        <w:tc>
          <w:tcPr>
            <w:tcW w:w="1596" w:type="dxa"/>
          </w:tcPr>
          <w:p w14:paraId="19FF9D57" w14:textId="16ACDC94" w:rsidR="00642FF1" w:rsidRPr="00642FF1" w:rsidRDefault="00642FF1" w:rsidP="007C2052"/>
        </w:tc>
        <w:tc>
          <w:tcPr>
            <w:tcW w:w="1596" w:type="dxa"/>
          </w:tcPr>
          <w:p w14:paraId="7E43DD75" w14:textId="12479A21" w:rsidR="00642FF1" w:rsidRPr="00642FF1" w:rsidRDefault="00642FF1" w:rsidP="007C2052"/>
        </w:tc>
        <w:tc>
          <w:tcPr>
            <w:tcW w:w="1596" w:type="dxa"/>
          </w:tcPr>
          <w:p w14:paraId="0C93BCF4" w14:textId="1A5C568D" w:rsidR="00642FF1" w:rsidRPr="00642FF1" w:rsidRDefault="00642FF1" w:rsidP="007C2052">
            <w:r w:rsidRPr="00642FF1">
              <w:t>6.49312e-06</w:t>
            </w:r>
          </w:p>
        </w:tc>
        <w:tc>
          <w:tcPr>
            <w:tcW w:w="1596" w:type="dxa"/>
          </w:tcPr>
          <w:p w14:paraId="1AC4A240" w14:textId="7A7E4C30" w:rsidR="00642FF1" w:rsidRPr="00642FF1" w:rsidRDefault="00642FF1" w:rsidP="007C2052">
            <w:r w:rsidRPr="00642FF1">
              <w:t>8.97430e-06</w:t>
            </w:r>
          </w:p>
        </w:tc>
        <w:tc>
          <w:tcPr>
            <w:tcW w:w="1596" w:type="dxa"/>
          </w:tcPr>
          <w:p w14:paraId="04914147" w14:textId="47A6C766" w:rsidR="00642FF1" w:rsidRPr="00642FF1" w:rsidRDefault="00642FF1" w:rsidP="007C2052">
            <w:r w:rsidRPr="00642FF1">
              <w:t>TAX</w:t>
            </w:r>
          </w:p>
        </w:tc>
      </w:tr>
      <w:tr w:rsidR="00642FF1" w:rsidRPr="00642FF1" w14:paraId="54AE46AB" w14:textId="77777777" w:rsidTr="00642FF1">
        <w:tc>
          <w:tcPr>
            <w:tcW w:w="1596" w:type="dxa"/>
          </w:tcPr>
          <w:p w14:paraId="3B794D42" w14:textId="148B63DD" w:rsidR="00642FF1" w:rsidRPr="00642FF1" w:rsidRDefault="00642FF1" w:rsidP="007C2052"/>
        </w:tc>
        <w:tc>
          <w:tcPr>
            <w:tcW w:w="1596" w:type="dxa"/>
          </w:tcPr>
          <w:p w14:paraId="3795A07D" w14:textId="195D629C" w:rsidR="00642FF1" w:rsidRPr="00642FF1" w:rsidRDefault="00642FF1" w:rsidP="007C2052"/>
        </w:tc>
        <w:tc>
          <w:tcPr>
            <w:tcW w:w="1596" w:type="dxa"/>
          </w:tcPr>
          <w:p w14:paraId="023AA824" w14:textId="77777777" w:rsidR="00642FF1" w:rsidRPr="00642FF1" w:rsidRDefault="00642FF1" w:rsidP="007C2052"/>
        </w:tc>
        <w:tc>
          <w:tcPr>
            <w:tcW w:w="1596" w:type="dxa"/>
          </w:tcPr>
          <w:p w14:paraId="1F51208E" w14:textId="77777777" w:rsidR="00642FF1" w:rsidRPr="00642FF1" w:rsidRDefault="00642FF1" w:rsidP="007C2052"/>
        </w:tc>
        <w:tc>
          <w:tcPr>
            <w:tcW w:w="1596" w:type="dxa"/>
          </w:tcPr>
          <w:p w14:paraId="065AB944" w14:textId="2D7E0CDB" w:rsidR="00642FF1" w:rsidRPr="00642FF1" w:rsidRDefault="00642FF1" w:rsidP="007C2052">
            <w:r w:rsidRPr="00642FF1">
              <w:t>1.19552e-04</w:t>
            </w:r>
          </w:p>
        </w:tc>
        <w:tc>
          <w:tcPr>
            <w:tcW w:w="1596" w:type="dxa"/>
          </w:tcPr>
          <w:p w14:paraId="6182095E" w14:textId="094DF0CA" w:rsidR="00642FF1" w:rsidRPr="00642FF1" w:rsidRDefault="00642FF1" w:rsidP="007C2052">
            <w:r w:rsidRPr="00642FF1">
              <w:t>PTRATIO</w:t>
            </w:r>
          </w:p>
        </w:tc>
      </w:tr>
    </w:tbl>
    <w:p w14:paraId="1B8EE57A" w14:textId="77777777" w:rsidR="00FE25A2" w:rsidRDefault="00FE25A2" w:rsidP="00846C21">
      <w:pPr>
        <w:spacing w:after="240"/>
      </w:pPr>
    </w:p>
    <w:p w14:paraId="54063530" w14:textId="77777777" w:rsidR="00FE25A2" w:rsidRDefault="00FE25A2" w:rsidP="00846C21">
      <w:pPr>
        <w:spacing w:after="240"/>
      </w:pPr>
    </w:p>
    <w:p w14:paraId="0D33514D" w14:textId="77777777" w:rsidR="00FE25A2" w:rsidRDefault="00FE25A2" w:rsidP="00846C21">
      <w:pPr>
        <w:spacing w:after="240"/>
      </w:pPr>
    </w:p>
    <w:p w14:paraId="22A5B8AC" w14:textId="109641B9" w:rsidR="00182604" w:rsidRDefault="00D35375">
      <w:r>
        <w:lastRenderedPageBreak/>
        <w:t xml:space="preserve">1. You are interested in what factors </w:t>
      </w:r>
      <w:r w:rsidR="00A3304B">
        <w:t>are driving the home values</w:t>
      </w:r>
      <w:r>
        <w:t xml:space="preserve">. </w:t>
      </w:r>
      <w:r w:rsidR="00182604">
        <w:t>You specify the following linear regression model:</w:t>
      </w:r>
    </w:p>
    <w:p w14:paraId="215AFA1F" w14:textId="4FA02EF2" w:rsidR="00182604" w:rsidRDefault="00182604"/>
    <w:p w14:paraId="4F35D840" w14:textId="0CF4FEAB" w:rsidR="00182604" w:rsidRDefault="00182604">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RM+</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TAX+</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PTRATIO+ε</m:t>
          </m:r>
        </m:oMath>
      </m:oMathPara>
    </w:p>
    <w:p w14:paraId="276A5D65" w14:textId="606DF922" w:rsidR="00182604" w:rsidRDefault="00182604"/>
    <w:p w14:paraId="75FB7E31" w14:textId="1EC1AAB4" w:rsidR="00182604" w:rsidRPr="00182604" w:rsidRDefault="00182604">
      <m:oMath>
        <m:r>
          <w:rPr>
            <w:rFonts w:ascii="Cambria Math" w:hAnsi="Cambria Math"/>
          </w:rPr>
          <m:t>y</m:t>
        </m:r>
      </m:oMath>
      <w:r>
        <w:rPr>
          <w:rFonts w:eastAsiaTheme="minorEastAsia"/>
        </w:rPr>
        <w:t xml:space="preserve"> = </w:t>
      </w:r>
      <w:r w:rsidR="008B5D2F">
        <w:rPr>
          <w:rFonts w:eastAsiaTheme="minorEastAsia"/>
        </w:rPr>
        <w:t>home value</w:t>
      </w:r>
    </w:p>
    <w:p w14:paraId="58DB3207" w14:textId="51BC310E" w:rsidR="00182604" w:rsidRPr="00182604" w:rsidRDefault="008B5D2F">
      <w:pPr>
        <w:rPr>
          <w:iCs/>
        </w:rPr>
      </w:pPr>
      <m:oMath>
        <m:r>
          <w:rPr>
            <w:rFonts w:ascii="Cambria Math" w:eastAsiaTheme="minorEastAsia" w:hAnsi="Cambria Math"/>
          </w:rPr>
          <m:t>RM</m:t>
        </m:r>
      </m:oMath>
      <w:r w:rsidR="00182604">
        <w:rPr>
          <w:rFonts w:eastAsiaTheme="minorEastAsia"/>
          <w:i/>
        </w:rPr>
        <w:t xml:space="preserve"> </w:t>
      </w:r>
      <w:r w:rsidR="00182604">
        <w:rPr>
          <w:rFonts w:eastAsiaTheme="minorEastAsia"/>
          <w:iCs/>
        </w:rPr>
        <w:t xml:space="preserve">= </w:t>
      </w:r>
      <w:r>
        <w:rPr>
          <w:rFonts w:eastAsiaTheme="minorEastAsia"/>
          <w:iCs/>
        </w:rPr>
        <w:t xml:space="preserve">average </w:t>
      </w:r>
      <w:r w:rsidR="00182604">
        <w:rPr>
          <w:rFonts w:eastAsiaTheme="minorEastAsia"/>
          <w:iCs/>
        </w:rPr>
        <w:t xml:space="preserve">number of </w:t>
      </w:r>
      <w:r>
        <w:rPr>
          <w:rFonts w:eastAsiaTheme="minorEastAsia"/>
          <w:iCs/>
        </w:rPr>
        <w:t>rooms in owner-occupied dwellings per census tract</w:t>
      </w:r>
    </w:p>
    <w:p w14:paraId="1AAAD731" w14:textId="5DE8D389" w:rsidR="00182604" w:rsidRPr="00182604" w:rsidRDefault="008B5D2F">
      <m:oMath>
        <m:r>
          <w:rPr>
            <w:rFonts w:ascii="Cambria Math" w:eastAsiaTheme="minorEastAsia" w:hAnsi="Cambria Math"/>
          </w:rPr>
          <m:t>AGE</m:t>
        </m:r>
      </m:oMath>
      <w:r w:rsidR="00182604">
        <w:rPr>
          <w:rFonts w:eastAsiaTheme="minorEastAsia"/>
        </w:rPr>
        <w:t xml:space="preserve"> = </w:t>
      </w:r>
      <w:r w:rsidR="00FD10DF">
        <w:rPr>
          <w:rFonts w:eastAsiaTheme="minorEastAsia"/>
        </w:rPr>
        <w:t>proportion of owner-occupied units built prior to 1940</w:t>
      </w:r>
    </w:p>
    <w:p w14:paraId="681B1E38" w14:textId="2516599B" w:rsidR="00182604" w:rsidRPr="00182604" w:rsidRDefault="00FD10DF">
      <w:pPr>
        <w:rPr>
          <w:rFonts w:eastAsiaTheme="minorEastAsia"/>
        </w:rPr>
      </w:pPr>
      <m:oMath>
        <m:r>
          <w:rPr>
            <w:rFonts w:ascii="Cambria Math" w:eastAsiaTheme="minorEastAsia" w:hAnsi="Cambria Math"/>
          </w:rPr>
          <m:t>TAX</m:t>
        </m:r>
      </m:oMath>
      <w:r w:rsidR="00182604">
        <w:rPr>
          <w:rFonts w:eastAsiaTheme="minorEastAsia"/>
        </w:rPr>
        <w:t xml:space="preserve"> = </w:t>
      </w:r>
      <w:r>
        <w:rPr>
          <w:rFonts w:eastAsiaTheme="minorEastAsia"/>
        </w:rPr>
        <w:t>full-value property-tax rate per USD 10,000</w:t>
      </w:r>
    </w:p>
    <w:p w14:paraId="7A9C2D74" w14:textId="4D775DB7" w:rsidR="00182604" w:rsidRPr="00182604" w:rsidRDefault="00FD10DF">
      <w:pPr>
        <w:rPr>
          <w:rFonts w:eastAsiaTheme="minorEastAsia"/>
        </w:rPr>
      </w:pPr>
      <m:oMath>
        <m:r>
          <w:rPr>
            <w:rFonts w:ascii="Cambria Math" w:eastAsiaTheme="minorEastAsia" w:hAnsi="Cambria Math"/>
          </w:rPr>
          <m:t>PTRATIO</m:t>
        </m:r>
      </m:oMath>
      <w:r w:rsidR="00182604">
        <w:rPr>
          <w:rFonts w:eastAsiaTheme="minorEastAsia"/>
        </w:rPr>
        <w:t xml:space="preserve"> = </w:t>
      </w:r>
      <w:r>
        <w:rPr>
          <w:rFonts w:eastAsiaTheme="minorEastAsia"/>
        </w:rPr>
        <w:t>Pupil-teacher ratio by census tract</w:t>
      </w:r>
    </w:p>
    <w:p w14:paraId="74940B28" w14:textId="77777777" w:rsidR="00182604" w:rsidRPr="00FD10DF" w:rsidRDefault="00182604">
      <w:pPr>
        <w:rPr>
          <w:rFonts w:eastAsiaTheme="minorEastAsia"/>
        </w:rPr>
      </w:pPr>
    </w:p>
    <w:p w14:paraId="77530FC4" w14:textId="0966ED4A" w:rsidR="00FD10DF" w:rsidRDefault="00FD10DF" w:rsidP="00FD10DF">
      <w:pPr>
        <w:spacing w:after="240"/>
        <w:rPr>
          <w:rFonts w:eastAsiaTheme="minorEastAsia"/>
        </w:rPr>
      </w:pPr>
      <w:r>
        <w:rPr>
          <w:rFonts w:eastAsiaTheme="minorEastAsia"/>
        </w:rPr>
        <w:t xml:space="preserve">Remember from the Midterm Exam that there is a bit of misinterpretation.  The data were actually acquired per census tract but in many places the documentation says “per town”.  </w:t>
      </w:r>
    </w:p>
    <w:p w14:paraId="55C533F4" w14:textId="77777777" w:rsidR="00FD10DF" w:rsidRPr="00FD10DF" w:rsidRDefault="00FD10DF">
      <w:pPr>
        <w:rPr>
          <w:rFonts w:eastAsiaTheme="minorEastAsia"/>
        </w:rPr>
      </w:pPr>
    </w:p>
    <w:p w14:paraId="5BA9FFD6" w14:textId="21FCDDFC" w:rsidR="000009C9" w:rsidRDefault="00D35375">
      <w:r>
        <w:t xml:space="preserve">You </w:t>
      </w:r>
      <w:r w:rsidR="003E592C">
        <w:t>have a random sample of 374</w:t>
      </w:r>
      <w:r>
        <w:t xml:space="preserve"> </w:t>
      </w:r>
      <w:r w:rsidR="003E592C">
        <w:t>census tracts</w:t>
      </w:r>
      <w:r>
        <w:t xml:space="preserve"> and estimate </w:t>
      </w:r>
      <w:r w:rsidR="00182604">
        <w:t>the model above using least squares producing the following results</w:t>
      </w:r>
      <w:r w:rsidR="003E592C">
        <w:t xml:space="preserve">.  We did that in </w:t>
      </w:r>
      <w:proofErr w:type="spellStart"/>
      <w:r w:rsidR="003E592C">
        <w:t>gretl</w:t>
      </w:r>
      <w:proofErr w:type="spellEnd"/>
      <w:r w:rsidR="003E592C">
        <w:t xml:space="preserve"> already.  That output is above</w:t>
      </w:r>
      <w:r w:rsidR="00182604">
        <w:t xml:space="preserve">. Standard errors for each estimated coefficient are in parentheses. </w:t>
      </w:r>
      <w:r w:rsidR="00F45B36">
        <w:t xml:space="preserve"> All have been rounded to two decimal places.  </w:t>
      </w:r>
      <w:r w:rsidR="00A13F14">
        <w:t xml:space="preserve">Ordinarily I would change the sign from all plusses to the correct sign if a term is negative.  I’ve put negative coefficients in parentheses here so you can more directly tie the values back to your </w:t>
      </w:r>
      <w:proofErr w:type="spellStart"/>
      <w:r w:rsidR="00A13F14">
        <w:t>gretl</w:t>
      </w:r>
      <w:proofErr w:type="spellEnd"/>
      <w:r w:rsidR="00A13F14">
        <w:t xml:space="preserve"> output.  </w:t>
      </w:r>
    </w:p>
    <w:p w14:paraId="2C2FD6E0" w14:textId="42532ADD" w:rsidR="00D35375" w:rsidRDefault="00D35375"/>
    <w:p w14:paraId="1D336DC4" w14:textId="47F2924C" w:rsidR="00F45B36" w:rsidRDefault="007E1C1B">
      <w:pPr>
        <w:rPr>
          <w:rFonts w:ascii="Times New Roman" w:eastAsiaTheme="minorEastAsia" w:hAnsi="Times New Roman" w:cs="Times New Roman"/>
        </w:rPr>
      </w:pPr>
      <m:oMathPara>
        <m:oMath>
          <m:acc>
            <m:accPr>
              <m:ctrlPr>
                <w:rPr>
                  <w:rFonts w:ascii="Cambria Math" w:hAnsi="Cambria Math"/>
                  <w:i/>
                </w:rPr>
              </m:ctrlPr>
            </m:accPr>
            <m:e>
              <m:r>
                <w:rPr>
                  <w:rFonts w:ascii="Cambria Math" w:hAnsi="Cambria Math"/>
                </w:rPr>
                <m:t>y</m:t>
              </m:r>
            </m:e>
          </m:acc>
          <m:r>
            <w:rPr>
              <w:rFonts w:ascii="Cambria Math" w:hAnsi="Cambria Math"/>
            </w:rPr>
            <m:t>=(-41.56)+10.66RM+</m:t>
          </m:r>
          <m:d>
            <m:dPr>
              <m:ctrlPr>
                <w:rPr>
                  <w:rFonts w:ascii="Cambria Math" w:hAnsi="Cambria Math"/>
                  <w:i/>
                </w:rPr>
              </m:ctrlPr>
            </m:dPr>
            <m:e>
              <m:r>
                <w:rPr>
                  <w:rFonts w:ascii="Cambria Math" w:hAnsi="Cambria Math"/>
                </w:rPr>
                <m:t>-0.03</m:t>
              </m:r>
            </m:e>
          </m:d>
          <m:r>
            <w:rPr>
              <w:rFonts w:ascii="Cambria Math" w:hAnsi="Cambria Math"/>
            </w:rPr>
            <m:t>AGE+</m:t>
          </m:r>
          <m:d>
            <m:dPr>
              <m:ctrlPr>
                <w:rPr>
                  <w:rFonts w:ascii="Cambria Math" w:hAnsi="Cambria Math"/>
                  <w:i/>
                </w:rPr>
              </m:ctrlPr>
            </m:dPr>
            <m:e>
              <m:r>
                <w:rPr>
                  <w:rFonts w:ascii="Cambria Math" w:hAnsi="Cambria Math"/>
                </w:rPr>
                <m:t>-0.01</m:t>
              </m:r>
            </m:e>
          </m:d>
          <m:r>
            <w:rPr>
              <w:rFonts w:ascii="Cambria Math" w:hAnsi="Cambria Math"/>
            </w:rPr>
            <m:t>TAX+0.17PTRATIO</m:t>
          </m:r>
        </m:oMath>
      </m:oMathPara>
    </w:p>
    <w:p w14:paraId="6FCEB26B" w14:textId="30E688D7" w:rsidR="00182604" w:rsidRPr="00C2422E" w:rsidRDefault="00F45B36" w:rsidP="00F45B36">
      <w:pPr>
        <w:tabs>
          <w:tab w:val="left" w:pos="1710"/>
          <w:tab w:val="left" w:pos="2790"/>
          <w:tab w:val="left" w:pos="4230"/>
          <w:tab w:val="left" w:pos="5670"/>
          <w:tab w:val="left" w:pos="7470"/>
        </w:tabs>
        <w:rPr>
          <w:rFonts w:ascii="Times New Roman" w:eastAsiaTheme="minorEastAsia" w:hAnsi="Times New Roman" w:cs="Times New Roman"/>
        </w:rPr>
      </w:pPr>
      <w:r>
        <w:rPr>
          <w:rFonts w:ascii="Times New Roman" w:eastAsiaTheme="minorEastAsia" w:hAnsi="Times New Roman" w:cs="Times New Roman"/>
        </w:rPr>
        <w:tab/>
        <w:t>(2.48</w:t>
      </w:r>
      <w:r w:rsidR="00182604" w:rsidRPr="00C2422E">
        <w:rPr>
          <w:rFonts w:ascii="Times New Roman" w:eastAsiaTheme="minorEastAsia" w:hAnsi="Times New Roman" w:cs="Times New Roman"/>
        </w:rPr>
        <w:t>)</w:t>
      </w:r>
      <w:r>
        <w:rPr>
          <w:rFonts w:ascii="Times New Roman" w:eastAsiaTheme="minorEastAsia" w:hAnsi="Times New Roman" w:cs="Times New Roman"/>
        </w:rPr>
        <w:tab/>
        <w:t>(0.31</w:t>
      </w:r>
      <w:r w:rsidR="00182604" w:rsidRPr="00C2422E">
        <w:rPr>
          <w:rFonts w:ascii="Times New Roman" w:eastAsiaTheme="minorEastAsia" w:hAnsi="Times New Roman" w:cs="Times New Roman"/>
        </w:rPr>
        <w:t>)</w:t>
      </w:r>
      <w:r>
        <w:rPr>
          <w:rFonts w:ascii="Times New Roman" w:eastAsiaTheme="minorEastAsia" w:hAnsi="Times New Roman" w:cs="Times New Roman"/>
        </w:rPr>
        <w:tab/>
        <w:t>(0.01</w:t>
      </w:r>
      <w:r w:rsidR="00182604" w:rsidRPr="00C2422E">
        <w:rPr>
          <w:rFonts w:ascii="Times New Roman" w:eastAsiaTheme="minorEastAsia" w:hAnsi="Times New Roman" w:cs="Times New Roman"/>
        </w:rPr>
        <w:t>)</w:t>
      </w:r>
      <w:r>
        <w:rPr>
          <w:rFonts w:ascii="Times New Roman" w:eastAsiaTheme="minorEastAsia" w:hAnsi="Times New Roman" w:cs="Times New Roman"/>
        </w:rPr>
        <w:tab/>
        <w:t>(0.00</w:t>
      </w:r>
      <w:r w:rsidR="00182604" w:rsidRPr="00C2422E">
        <w:rPr>
          <w:rFonts w:ascii="Times New Roman" w:eastAsiaTheme="minorEastAsia" w:hAnsi="Times New Roman" w:cs="Times New Roman"/>
        </w:rPr>
        <w:t>)</w:t>
      </w:r>
      <w:r>
        <w:rPr>
          <w:rFonts w:ascii="Times New Roman" w:eastAsiaTheme="minorEastAsia" w:hAnsi="Times New Roman" w:cs="Times New Roman"/>
        </w:rPr>
        <w:tab/>
        <w:t>(0.01</w:t>
      </w:r>
      <w:r w:rsidR="00182604" w:rsidRPr="00C2422E">
        <w:rPr>
          <w:rFonts w:ascii="Times New Roman" w:eastAsiaTheme="minorEastAsia" w:hAnsi="Times New Roman" w:cs="Times New Roman"/>
        </w:rPr>
        <w:t xml:space="preserve">)  </w:t>
      </w:r>
    </w:p>
    <w:p w14:paraId="71226496" w14:textId="77777777" w:rsidR="00204851" w:rsidRDefault="00204851">
      <w:pPr>
        <w:rPr>
          <w:rFonts w:eastAsiaTheme="minorEastAsia"/>
        </w:rPr>
      </w:pPr>
    </w:p>
    <w:p w14:paraId="01FD7AA1" w14:textId="2C173BAD" w:rsidR="00F02D24" w:rsidRDefault="007E1C1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=0.80</m:t>
          </m:r>
        </m:oMath>
      </m:oMathPara>
    </w:p>
    <w:p w14:paraId="2A346CCD" w14:textId="77777777" w:rsidR="00F02D24" w:rsidRDefault="00F02D24" w:rsidP="00A13F14">
      <w:pPr>
        <w:spacing w:after="240"/>
        <w:rPr>
          <w:rFonts w:eastAsiaTheme="minorEastAsia"/>
        </w:rPr>
      </w:pPr>
    </w:p>
    <w:p w14:paraId="06D11BDA" w14:textId="7930A289" w:rsidR="00AA6F4B" w:rsidRDefault="00AA6F4B" w:rsidP="00A13F14">
      <w:pPr>
        <w:spacing w:after="240"/>
        <w:rPr>
          <w:rFonts w:eastAsiaTheme="minorEastAsia"/>
        </w:rPr>
      </w:pPr>
      <w:r>
        <w:rPr>
          <w:rFonts w:eastAsiaTheme="minorEastAsia"/>
        </w:rPr>
        <w:t xml:space="preserve">First, interpret each coefficient of the regression model.  </w:t>
      </w:r>
    </w:p>
    <w:p w14:paraId="1570B838" w14:textId="5ABA82EF" w:rsidR="00C00258" w:rsidRDefault="00C00258" w:rsidP="00C00258">
      <w:pPr>
        <w:pStyle w:val="ListParagraph"/>
        <w:numPr>
          <w:ilvl w:val="0"/>
          <w:numId w:val="2"/>
        </w:numPr>
        <w:spacing w:after="240"/>
        <w:contextualSpacing w:val="0"/>
        <w:rPr>
          <w:rFonts w:eastAsiaTheme="minorEastAsia"/>
        </w:rPr>
      </w:pPr>
      <w:r w:rsidRPr="00093065">
        <w:rPr>
          <w:rFonts w:eastAsiaTheme="minorEastAsia"/>
        </w:rPr>
        <w:t xml:space="preserve">The </w:t>
      </w:r>
      <w:r w:rsidR="00093065" w:rsidRPr="00093065">
        <w:rPr>
          <w:rFonts w:eastAsiaTheme="minorEastAsia"/>
        </w:rPr>
        <w:t>intercept value, -41.56, represents where the regre</w:t>
      </w:r>
      <w:r w:rsidR="00FB5123">
        <w:rPr>
          <w:rFonts w:eastAsiaTheme="minorEastAsia"/>
        </w:rPr>
        <w:t>ssion line would intercept the y</w:t>
      </w:r>
      <w:r w:rsidR="0038555E">
        <w:rPr>
          <w:rFonts w:eastAsiaTheme="minorEastAsia"/>
        </w:rPr>
        <w:t xml:space="preserve">-axis at x=0.  The question is, “What </w:t>
      </w:r>
      <w:r w:rsidR="00093065" w:rsidRPr="00093065">
        <w:rPr>
          <w:rFonts w:eastAsiaTheme="minorEastAsia"/>
        </w:rPr>
        <w:t>is that home value in</w:t>
      </w:r>
      <w:r w:rsidR="00093065">
        <w:rPr>
          <w:rFonts w:eastAsiaTheme="minorEastAsia"/>
        </w:rPr>
        <w:t xml:space="preserve"> whole</w:t>
      </w:r>
      <w:r w:rsidR="00093065" w:rsidRPr="00093065">
        <w:rPr>
          <w:rFonts w:eastAsiaTheme="minorEastAsia"/>
        </w:rPr>
        <w:t xml:space="preserve"> USD dollars</w:t>
      </w:r>
      <w:r w:rsidR="00093065">
        <w:rPr>
          <w:rFonts w:eastAsiaTheme="minorEastAsia"/>
        </w:rPr>
        <w:t xml:space="preserve"> (no cents)</w:t>
      </w:r>
      <w:r w:rsidR="00093065" w:rsidRPr="00093065">
        <w:rPr>
          <w:rFonts w:eastAsiaTheme="minorEastAsia"/>
        </w:rPr>
        <w:t xml:space="preserve"> _____?</w:t>
      </w:r>
      <w:r w:rsidR="0038555E">
        <w:rPr>
          <w:rFonts w:eastAsiaTheme="minorEastAsia"/>
        </w:rPr>
        <w:t xml:space="preserve">” </w:t>
      </w:r>
      <w:r w:rsidR="0038555E">
        <w:t xml:space="preserve">If you need to be sure to include the appropriate sign for this value.  </w:t>
      </w:r>
      <w:r w:rsidR="00093065">
        <w:rPr>
          <w:rFonts w:eastAsiaTheme="minorEastAsia"/>
        </w:rPr>
        <w:t>(Hint: t</w:t>
      </w:r>
      <w:r w:rsidR="00093065" w:rsidRPr="00093065">
        <w:rPr>
          <w:rFonts w:eastAsiaTheme="minorEastAsia"/>
        </w:rPr>
        <w:t>hink about the axes of the 2-D regression line and what they represent.</w:t>
      </w:r>
      <w:r w:rsidR="00093065">
        <w:rPr>
          <w:rFonts w:eastAsiaTheme="minorEastAsia"/>
        </w:rPr>
        <w:t>)</w:t>
      </w:r>
      <w:r w:rsidR="00093065" w:rsidRPr="00093065">
        <w:rPr>
          <w:rFonts w:eastAsiaTheme="minorEastAsia"/>
        </w:rPr>
        <w:t xml:space="preserve">  </w:t>
      </w:r>
      <w:r w:rsidR="00093065">
        <w:rPr>
          <w:rFonts w:eastAsiaTheme="minorEastAsia"/>
        </w:rPr>
        <w:t xml:space="preserve">      </w:t>
      </w:r>
    </w:p>
    <w:p w14:paraId="34A1A3BA" w14:textId="06329B28" w:rsidR="00093065" w:rsidRDefault="00093065" w:rsidP="00C00258">
      <w:pPr>
        <w:pStyle w:val="ListParagraph"/>
        <w:numPr>
          <w:ilvl w:val="0"/>
          <w:numId w:val="2"/>
        </w:numPr>
        <w:spacing w:after="240"/>
        <w:contextualSpacing w:val="0"/>
        <w:rPr>
          <w:rFonts w:eastAsiaTheme="minorEastAsia"/>
        </w:rPr>
      </w:pPr>
      <w:r>
        <w:rPr>
          <w:rFonts w:eastAsiaTheme="minorEastAsia"/>
        </w:rPr>
        <w:t xml:space="preserve">Is the home value in Question 1 a realistic home value?  Yes or </w:t>
      </w:r>
      <w:r w:rsidRPr="00113242">
        <w:rPr>
          <w:rFonts w:eastAsiaTheme="minorEastAsia"/>
        </w:rPr>
        <w:t>No</w:t>
      </w:r>
      <w:r>
        <w:rPr>
          <w:rFonts w:eastAsiaTheme="minorEastAsia"/>
        </w:rPr>
        <w:t>?</w:t>
      </w:r>
    </w:p>
    <w:p w14:paraId="5E77123D" w14:textId="4C825F09" w:rsidR="00093065" w:rsidRDefault="00183AE6" w:rsidP="00C00258">
      <w:pPr>
        <w:pStyle w:val="ListParagraph"/>
        <w:numPr>
          <w:ilvl w:val="0"/>
          <w:numId w:val="2"/>
        </w:numPr>
        <w:spacing w:after="240"/>
        <w:contextualSpacing w:val="0"/>
        <w:rPr>
          <w:rFonts w:eastAsiaTheme="minorEastAsia"/>
        </w:rPr>
      </w:pPr>
      <w:r>
        <w:rPr>
          <w:rFonts w:eastAsiaTheme="minorEastAsia"/>
        </w:rPr>
        <w:t xml:space="preserve">How much do home values increase for an increase of an additional (one) room?  Enter whole USD dollars (no cents)?          </w:t>
      </w:r>
    </w:p>
    <w:p w14:paraId="53F55BD7" w14:textId="4084C88B" w:rsidR="00AA6F4B" w:rsidRDefault="00211398" w:rsidP="00C00258">
      <w:pPr>
        <w:pStyle w:val="ListParagraph"/>
        <w:numPr>
          <w:ilvl w:val="0"/>
          <w:numId w:val="2"/>
        </w:numPr>
        <w:spacing w:after="240"/>
        <w:contextualSpacing w:val="0"/>
        <w:rPr>
          <w:rFonts w:eastAsiaTheme="minorEastAsia"/>
        </w:rPr>
      </w:pPr>
      <w:r>
        <w:rPr>
          <w:rFonts w:eastAsiaTheme="minorEastAsia"/>
        </w:rPr>
        <w:t xml:space="preserve">How much do home values increase for each year beyond 1940?        </w:t>
      </w:r>
    </w:p>
    <w:p w14:paraId="35776152" w14:textId="410E4208" w:rsidR="00211398" w:rsidRDefault="00211398" w:rsidP="00C00258">
      <w:pPr>
        <w:pStyle w:val="ListParagraph"/>
        <w:numPr>
          <w:ilvl w:val="0"/>
          <w:numId w:val="2"/>
        </w:numPr>
        <w:spacing w:after="240"/>
        <w:contextualSpacing w:val="0"/>
        <w:rPr>
          <w:rFonts w:eastAsiaTheme="minorEastAsia"/>
        </w:rPr>
      </w:pPr>
      <w:r>
        <w:rPr>
          <w:rFonts w:eastAsiaTheme="minorEastAsia"/>
        </w:rPr>
        <w:t xml:space="preserve">How much do home values increase for each 10,000 USD increase in the tax rate?         </w:t>
      </w:r>
    </w:p>
    <w:p w14:paraId="3FD632B7" w14:textId="3247A1A5" w:rsidR="00211398" w:rsidRDefault="00211398" w:rsidP="00211398">
      <w:pPr>
        <w:pStyle w:val="ListParagraph"/>
        <w:numPr>
          <w:ilvl w:val="0"/>
          <w:numId w:val="2"/>
        </w:numPr>
        <w:spacing w:after="240"/>
        <w:rPr>
          <w:rFonts w:eastAsiaTheme="minorEastAsia"/>
        </w:rPr>
      </w:pPr>
      <w:r>
        <w:rPr>
          <w:rFonts w:eastAsiaTheme="minorEastAsia"/>
        </w:rPr>
        <w:lastRenderedPageBreak/>
        <w:t>It makes sense that, in questions 4 and 5, home values actually decrease or have a negative slope coefficient as the age of the home increases and/or the property-tax rate increases.  True or False?</w:t>
      </w:r>
    </w:p>
    <w:p w14:paraId="0110F85C" w14:textId="3248B8E8" w:rsidR="00211398" w:rsidRPr="003B4415" w:rsidRDefault="00211398" w:rsidP="00211398">
      <w:pPr>
        <w:pStyle w:val="ListParagraph"/>
        <w:numPr>
          <w:ilvl w:val="1"/>
          <w:numId w:val="2"/>
        </w:numPr>
        <w:spacing w:after="240"/>
        <w:rPr>
          <w:rFonts w:eastAsiaTheme="minorEastAsia"/>
        </w:rPr>
      </w:pPr>
      <w:r w:rsidRPr="003B4415">
        <w:rPr>
          <w:rFonts w:eastAsiaTheme="minorEastAsia"/>
        </w:rPr>
        <w:t>True</w:t>
      </w:r>
      <w:r w:rsidRPr="003B4415">
        <w:rPr>
          <w:rFonts w:eastAsiaTheme="minorEastAsia"/>
          <w:color w:val="FF0000"/>
        </w:rPr>
        <w:t xml:space="preserve"> </w:t>
      </w:r>
      <w:r w:rsidRPr="003B4415">
        <w:rPr>
          <w:rFonts w:eastAsiaTheme="minorEastAsia"/>
        </w:rPr>
        <w:t xml:space="preserve">     </w:t>
      </w:r>
    </w:p>
    <w:p w14:paraId="452B898D" w14:textId="328FC910" w:rsidR="00211398" w:rsidRDefault="00211398" w:rsidP="00211398">
      <w:pPr>
        <w:pStyle w:val="ListParagraph"/>
        <w:numPr>
          <w:ilvl w:val="1"/>
          <w:numId w:val="2"/>
        </w:numPr>
        <w:spacing w:after="240"/>
        <w:contextualSpacing w:val="0"/>
        <w:rPr>
          <w:rFonts w:eastAsiaTheme="minorEastAsia"/>
        </w:rPr>
      </w:pPr>
      <w:r>
        <w:rPr>
          <w:rFonts w:eastAsiaTheme="minorEastAsia"/>
        </w:rPr>
        <w:t xml:space="preserve">False  </w:t>
      </w:r>
    </w:p>
    <w:p w14:paraId="7BF9A083" w14:textId="1B9C08AB" w:rsidR="00211398" w:rsidRDefault="009414C5" w:rsidP="00211398">
      <w:pPr>
        <w:pStyle w:val="ListParagraph"/>
        <w:numPr>
          <w:ilvl w:val="0"/>
          <w:numId w:val="2"/>
        </w:numPr>
        <w:spacing w:after="240"/>
        <w:contextualSpacing w:val="0"/>
        <w:rPr>
          <w:rFonts w:eastAsiaTheme="minorEastAsia"/>
        </w:rPr>
      </w:pPr>
      <w:r>
        <w:rPr>
          <w:rFonts w:eastAsiaTheme="minorEastAsia"/>
        </w:rPr>
        <w:t xml:space="preserve">Home values _________ when K-12 Pupil-teacher ratios increase.  Enter either increase or decrease.             </w:t>
      </w:r>
    </w:p>
    <w:p w14:paraId="142ABFC4" w14:textId="4C054902" w:rsidR="009414C5" w:rsidRDefault="008E2D46" w:rsidP="00211398">
      <w:pPr>
        <w:pStyle w:val="ListParagraph"/>
        <w:numPr>
          <w:ilvl w:val="0"/>
          <w:numId w:val="2"/>
        </w:numPr>
        <w:spacing w:after="240"/>
        <w:contextualSpacing w:val="0"/>
        <w:rPr>
          <w:rFonts w:eastAsiaTheme="minorEastAsia"/>
        </w:rPr>
      </w:pPr>
      <w:r>
        <w:rPr>
          <w:rFonts w:eastAsiaTheme="minorEastAsia"/>
        </w:rPr>
        <w:t xml:space="preserve">Analogous to simple linear regression, if the data contain substantially more data points than the number of parameters (independent variables) the R-squared value for a multivariable linear regression model indicates how well the model fits the data.  Yes or No?         </w:t>
      </w:r>
    </w:p>
    <w:p w14:paraId="7DEA6989" w14:textId="1992C6F3" w:rsidR="008E2D46" w:rsidRDefault="008475F7" w:rsidP="008475F7">
      <w:pPr>
        <w:spacing w:after="240"/>
        <w:rPr>
          <w:rFonts w:eastAsiaTheme="minorEastAsia"/>
        </w:rPr>
      </w:pPr>
      <w:r>
        <w:rPr>
          <w:rFonts w:eastAsiaTheme="minorEastAsia"/>
        </w:rPr>
        <w:t xml:space="preserve">Keep in mind the formula given in your textbook in Section 4.8 </w:t>
      </w:r>
      <w:r w:rsidR="00861C24">
        <w:rPr>
          <w:rFonts w:eastAsiaTheme="minorEastAsia"/>
        </w:rPr>
        <w:t>(</w:t>
      </w:r>
      <w:r>
        <w:rPr>
          <w:rFonts w:eastAsiaTheme="minorEastAsia"/>
        </w:rPr>
        <w:t>right before the exercises begin</w:t>
      </w:r>
      <w:r w:rsidR="00861C24">
        <w:rPr>
          <w:rFonts w:eastAsiaTheme="minorEastAsia"/>
        </w:rPr>
        <w:t>)</w:t>
      </w:r>
      <w:r>
        <w:rPr>
          <w:rFonts w:eastAsiaTheme="minorEastAsia"/>
        </w:rPr>
        <w:t>, i.e.</w:t>
      </w:r>
    </w:p>
    <w:p w14:paraId="4C399CBD" w14:textId="5536C9C6" w:rsidR="008475F7" w:rsidRDefault="007E1C1B" w:rsidP="008475F7">
      <w:pPr>
        <w:spacing w:after="24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k+1</m:t>
                      </m:r>
                    </m:e>
                  </m:d>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SSE</m:t>
                  </m:r>
                </m:num>
                <m:den>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YY</m:t>
                      </m:r>
                    </m:sub>
                  </m:sSub>
                </m:den>
              </m:f>
            </m:e>
          </m:d>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n-(k+1)</m:t>
                  </m:r>
                </m:den>
              </m:f>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oMath>
      </m:oMathPara>
    </w:p>
    <w:p w14:paraId="709FA163" w14:textId="34488BA0" w:rsidR="008475F7" w:rsidRDefault="00861C24" w:rsidP="008475F7">
      <w:pPr>
        <w:spacing w:after="240"/>
        <w:rPr>
          <w:rFonts w:eastAsiaTheme="minorEastAsia"/>
        </w:rPr>
      </w:pPr>
      <w:r>
        <w:rPr>
          <w:rFonts w:eastAsiaTheme="minorEastAsia"/>
        </w:rPr>
        <w:t xml:space="preserve">Here, </w:t>
      </w:r>
      <m:oMath>
        <m:r>
          <w:rPr>
            <w:rFonts w:ascii="Cambria Math" w:eastAsiaTheme="minorEastAsia" w:hAnsi="Cambria Math"/>
          </w:rPr>
          <m:t>n=number of samples</m:t>
        </m:r>
      </m:oMath>
      <w:r>
        <w:rPr>
          <w:rFonts w:eastAsiaTheme="minorEastAsia"/>
        </w:rPr>
        <w:t xml:space="preserve"> or observations and </w:t>
      </w:r>
      <m:oMath>
        <m:r>
          <w:rPr>
            <w:rFonts w:ascii="Cambria Math" w:eastAsiaTheme="minorEastAsia" w:hAnsi="Cambria Math"/>
          </w:rPr>
          <m:t>k=number of independent variables</m:t>
        </m:r>
      </m:oMath>
      <w:r>
        <w:rPr>
          <w:rFonts w:eastAsiaTheme="minorEastAsia"/>
        </w:rPr>
        <w:t xml:space="preserve"> </w:t>
      </w:r>
    </w:p>
    <w:p w14:paraId="1B8ABB85" w14:textId="6312A426" w:rsidR="00861C24" w:rsidRDefault="00D86461" w:rsidP="008475F7">
      <w:pPr>
        <w:spacing w:after="240"/>
        <w:rPr>
          <w:rFonts w:eastAsiaTheme="minorEastAsia"/>
        </w:rPr>
      </w:pPr>
      <w:r>
        <w:rPr>
          <w:rFonts w:eastAsiaTheme="minorEastAsia"/>
        </w:rPr>
        <w:t xml:space="preserve">Go back to your </w:t>
      </w:r>
      <w:proofErr w:type="spellStart"/>
      <w:r>
        <w:rPr>
          <w:rFonts w:eastAsiaTheme="minorEastAsia"/>
        </w:rPr>
        <w:t>gretl</w:t>
      </w:r>
      <w:proofErr w:type="spellEnd"/>
      <w:r>
        <w:rPr>
          <w:rFonts w:eastAsiaTheme="minorEastAsia"/>
        </w:rPr>
        <w:t xml:space="preserve"> output for these values!</w:t>
      </w:r>
    </w:p>
    <w:p w14:paraId="5D3043E8" w14:textId="01CEB71C" w:rsidR="00D86461" w:rsidRDefault="003761B0" w:rsidP="003761B0">
      <w:pPr>
        <w:pStyle w:val="ListParagraph"/>
        <w:numPr>
          <w:ilvl w:val="0"/>
          <w:numId w:val="2"/>
        </w:numPr>
        <w:spacing w:after="240"/>
        <w:contextualSpacing w:val="0"/>
        <w:rPr>
          <w:rFonts w:eastAsiaTheme="minorEastAsia"/>
        </w:rPr>
      </w:pPr>
      <w:r>
        <w:rPr>
          <w:rFonts w:eastAsiaTheme="minorEastAsia"/>
        </w:rPr>
        <w:t xml:space="preserve">Enter the number of observations (in this last model with limited number of independent variables RM, AGE, TAX and PTRATIO).         </w:t>
      </w:r>
    </w:p>
    <w:p w14:paraId="26F524F0" w14:textId="7253576E" w:rsidR="003761B0" w:rsidRDefault="003761B0" w:rsidP="003761B0">
      <w:pPr>
        <w:pStyle w:val="ListParagraph"/>
        <w:numPr>
          <w:ilvl w:val="0"/>
          <w:numId w:val="2"/>
        </w:numPr>
        <w:spacing w:after="240"/>
        <w:contextualSpacing w:val="0"/>
        <w:rPr>
          <w:rFonts w:eastAsiaTheme="minorEastAsia"/>
        </w:rPr>
      </w:pPr>
      <w:r>
        <w:rPr>
          <w:rFonts w:eastAsiaTheme="minorEastAsia"/>
        </w:rPr>
        <w:t xml:space="preserve">Enter the number of independent variables.         </w:t>
      </w:r>
    </w:p>
    <w:p w14:paraId="469BFFB0" w14:textId="024E01E4" w:rsidR="003761B0" w:rsidRDefault="009B6159" w:rsidP="003761B0">
      <w:pPr>
        <w:pStyle w:val="ListParagraph"/>
        <w:numPr>
          <w:ilvl w:val="0"/>
          <w:numId w:val="2"/>
        </w:numPr>
        <w:spacing w:after="240"/>
        <w:contextualSpacing w:val="0"/>
        <w:rPr>
          <w:rFonts w:eastAsiaTheme="minorEastAsia"/>
        </w:rPr>
      </w:pPr>
      <w:r>
        <w:rPr>
          <w:rFonts w:eastAsiaTheme="minorEastAsia"/>
        </w:rPr>
        <w:t>The adjusted R-squared value is _________.</w:t>
      </w:r>
      <w:r w:rsidR="00347682">
        <w:rPr>
          <w:rFonts w:eastAsiaTheme="minorEastAsia"/>
        </w:rPr>
        <w:t xml:space="preserve">  (Hint: Be careful here because it seems pretty simple.  I calculated it incorrectly the first time and caught that when I checked it against the </w:t>
      </w:r>
      <w:proofErr w:type="spellStart"/>
      <w:r w:rsidR="00347682">
        <w:rPr>
          <w:rFonts w:eastAsiaTheme="minorEastAsia"/>
        </w:rPr>
        <w:t>gretl</w:t>
      </w:r>
      <w:proofErr w:type="spellEnd"/>
      <w:r w:rsidR="00347682">
        <w:rPr>
          <w:rFonts w:eastAsiaTheme="minorEastAsia"/>
        </w:rPr>
        <w:t xml:space="preserve"> output!)</w:t>
      </w:r>
      <w:r>
        <w:rPr>
          <w:rFonts w:eastAsiaTheme="minorEastAsia"/>
        </w:rPr>
        <w:t xml:space="preserve">  </w:t>
      </w:r>
      <w:r w:rsidR="00347682">
        <w:rPr>
          <w:rFonts w:eastAsiaTheme="minorEastAsia"/>
        </w:rPr>
        <w:t xml:space="preserve">        </w:t>
      </w:r>
    </w:p>
    <w:p w14:paraId="560F298C" w14:textId="528A27B3" w:rsidR="00347682" w:rsidRDefault="00AC3054" w:rsidP="003761B0">
      <w:pPr>
        <w:pStyle w:val="ListParagraph"/>
        <w:numPr>
          <w:ilvl w:val="0"/>
          <w:numId w:val="2"/>
        </w:numPr>
        <w:spacing w:after="240"/>
        <w:contextualSpacing w:val="0"/>
        <w:rPr>
          <w:rFonts w:eastAsiaTheme="minorEastAsia"/>
        </w:rPr>
      </w:pPr>
      <w:r>
        <w:rPr>
          <w:rFonts w:eastAsiaTheme="minorEastAsia"/>
        </w:rPr>
        <w:t xml:space="preserve">Consider an F-test to verify the overall utility of our multivariable linear regression model for home values.  Based on the </w:t>
      </w:r>
      <w:proofErr w:type="spellStart"/>
      <w:r>
        <w:rPr>
          <w:rFonts w:eastAsiaTheme="minorEastAsia"/>
        </w:rPr>
        <w:t>gretl</w:t>
      </w:r>
      <w:proofErr w:type="spellEnd"/>
      <w:r>
        <w:rPr>
          <w:rFonts w:eastAsiaTheme="minorEastAsia"/>
        </w:rPr>
        <w:t xml:space="preserve"> output our P-value is </w:t>
      </w:r>
      <w:proofErr w:type="gramStart"/>
      <w:r>
        <w:rPr>
          <w:rFonts w:eastAsiaTheme="minorEastAsia"/>
        </w:rPr>
        <w:t>3.5 e-128</w:t>
      </w:r>
      <w:proofErr w:type="gramEnd"/>
      <w:r>
        <w:rPr>
          <w:rFonts w:eastAsiaTheme="minorEastAsia"/>
        </w:rPr>
        <w:t xml:space="preserve"> or incredibly small, very near zero.  Therefore we cannot reject the null hypothesis.  This test has proven that the model does not have overall utility.  (Hint: if this is confusing read through your second textbook Section 4.6 including Example 4.3)  True or </w:t>
      </w:r>
      <w:r w:rsidRPr="003B4415">
        <w:rPr>
          <w:rFonts w:eastAsiaTheme="minorEastAsia"/>
        </w:rPr>
        <w:t>False</w:t>
      </w:r>
      <w:r>
        <w:rPr>
          <w:rFonts w:eastAsiaTheme="minorEastAsia"/>
        </w:rPr>
        <w:t xml:space="preserve">?     </w:t>
      </w:r>
    </w:p>
    <w:p w14:paraId="1921CF2D" w14:textId="0C623D7E" w:rsidR="00AC3054" w:rsidRDefault="003F0B19" w:rsidP="003761B0">
      <w:pPr>
        <w:pStyle w:val="ListParagraph"/>
        <w:numPr>
          <w:ilvl w:val="0"/>
          <w:numId w:val="2"/>
        </w:numPr>
        <w:spacing w:after="240"/>
        <w:contextualSpacing w:val="0"/>
        <w:rPr>
          <w:rFonts w:eastAsiaTheme="minorEastAsia"/>
        </w:rPr>
      </w:pPr>
      <w:r>
        <w:rPr>
          <w:rFonts w:eastAsiaTheme="minorEastAsia"/>
        </w:rPr>
        <w:t xml:space="preserve">Given the results of an F-test verifying a multivariable linear regression model’s overall utility we can also conclude that the model is the best model that can be built.  (Hint: this is covered in the second textbook same reference pages as for question 12.)  True or </w:t>
      </w:r>
      <w:r w:rsidRPr="003233E7">
        <w:rPr>
          <w:rFonts w:eastAsiaTheme="minorEastAsia"/>
        </w:rPr>
        <w:t>False</w:t>
      </w:r>
      <w:r>
        <w:rPr>
          <w:rFonts w:eastAsiaTheme="minorEastAsia"/>
        </w:rPr>
        <w:t xml:space="preserve">?    </w:t>
      </w:r>
    </w:p>
    <w:p w14:paraId="17C33AFE" w14:textId="71A8E8F9" w:rsidR="005F5ED0" w:rsidRDefault="00F3469A" w:rsidP="003761B0">
      <w:pPr>
        <w:pStyle w:val="ListParagraph"/>
        <w:numPr>
          <w:ilvl w:val="0"/>
          <w:numId w:val="2"/>
        </w:numPr>
        <w:spacing w:after="240"/>
        <w:contextualSpacing w:val="0"/>
        <w:rPr>
          <w:rFonts w:eastAsiaTheme="minorEastAsia"/>
        </w:rPr>
      </w:pPr>
      <w:r>
        <w:rPr>
          <w:rFonts w:eastAsiaTheme="minorEastAsia"/>
        </w:rPr>
        <w:t xml:space="preserve">Conduct the appropriate test to evaluate whether or not the “major variable” in our multivariable linear regression model for home values is statistically significant.  The value of the statistic for that test is _________.   </w:t>
      </w:r>
      <w:r w:rsidR="005C401C">
        <w:rPr>
          <w:rFonts w:eastAsiaTheme="minorEastAsia"/>
        </w:rPr>
        <w:t xml:space="preserve">(Hint: this is discussed in your second textbook in </w:t>
      </w:r>
      <w:r w:rsidR="005C401C">
        <w:rPr>
          <w:rFonts w:eastAsiaTheme="minorEastAsia"/>
        </w:rPr>
        <w:lastRenderedPageBreak/>
        <w:t>Section 4.7.  However, in reality</w:t>
      </w:r>
      <w:r w:rsidR="004067CB">
        <w:rPr>
          <w:rFonts w:eastAsiaTheme="minorEastAsia"/>
        </w:rPr>
        <w:t xml:space="preserve"> you will probably never do this by hand. </w:t>
      </w:r>
      <w:r w:rsidR="005C401C">
        <w:rPr>
          <w:rFonts w:eastAsiaTheme="minorEastAsia"/>
        </w:rPr>
        <w:t xml:space="preserve"> </w:t>
      </w:r>
      <w:proofErr w:type="spellStart"/>
      <w:proofErr w:type="gramStart"/>
      <w:r w:rsidR="005C401C">
        <w:rPr>
          <w:rFonts w:eastAsiaTheme="minorEastAsia"/>
        </w:rPr>
        <w:t>gretl</w:t>
      </w:r>
      <w:proofErr w:type="spellEnd"/>
      <w:proofErr w:type="gramEnd"/>
      <w:r w:rsidR="005C401C">
        <w:rPr>
          <w:rFonts w:eastAsiaTheme="minorEastAsia"/>
        </w:rPr>
        <w:t xml:space="preserve"> already did this computation for you/us…  What does </w:t>
      </w:r>
      <w:proofErr w:type="spellStart"/>
      <w:r w:rsidR="005C401C">
        <w:rPr>
          <w:rFonts w:eastAsiaTheme="minorEastAsia"/>
        </w:rPr>
        <w:t>gretl</w:t>
      </w:r>
      <w:proofErr w:type="spellEnd"/>
      <w:r w:rsidR="005C401C">
        <w:rPr>
          <w:rFonts w:eastAsiaTheme="minorEastAsia"/>
        </w:rPr>
        <w:t xml:space="preserve"> give for the associated P-value?)  </w:t>
      </w:r>
      <w:r w:rsidR="004067CB">
        <w:rPr>
          <w:rFonts w:eastAsiaTheme="minorEastAsia"/>
        </w:rPr>
        <w:t xml:space="preserve">       </w:t>
      </w:r>
    </w:p>
    <w:p w14:paraId="70885705" w14:textId="59F4242F" w:rsidR="005F5ED0" w:rsidRDefault="00F145AE" w:rsidP="003233E7">
      <w:pPr>
        <w:spacing w:after="240"/>
        <w:ind w:left="1080"/>
        <w:rPr>
          <w:rFonts w:eastAsiaTheme="minorEastAsia"/>
        </w:rPr>
      </w:pPr>
      <w:r>
        <w:rPr>
          <w:rFonts w:eastAsiaTheme="minorEastAsia"/>
        </w:rPr>
        <w:t>If you do attempt to compute this by hand u</w:t>
      </w:r>
      <w:r w:rsidR="005F5ED0">
        <w:rPr>
          <w:rFonts w:eastAsiaTheme="minorEastAsia"/>
        </w:rPr>
        <w:t>se a hypothesis test as follows:</w:t>
      </w:r>
    </w:p>
    <w:p w14:paraId="3BE03978" w14:textId="4F159673" w:rsidR="00F3469A" w:rsidRPr="005F5ED0" w:rsidRDefault="005F5ED0" w:rsidP="003233E7">
      <w:pPr>
        <w:spacing w:after="240"/>
        <w:ind w:left="1080"/>
        <w:rPr>
          <w:rFonts w:eastAsiaTheme="minorEastAsia"/>
        </w:rPr>
      </w:pPr>
      <w:r>
        <w:rPr>
          <w:rFonts w:eastAsiaTheme="minorEastAsia"/>
        </w:rPr>
        <w:t>The value of the</w:t>
      </w:r>
      <w:r w:rsidR="003233E7">
        <w:rPr>
          <w:rFonts w:eastAsiaTheme="minorEastAsia"/>
        </w:rPr>
        <w:t xml:space="preserve"> “major variable”</w:t>
      </w:r>
      <w:r>
        <w:rPr>
          <w:rFonts w:eastAsiaTheme="minorEastAsia"/>
        </w:rPr>
        <w:t xml:space="preserve"> coefficient is: 10.66, its </w:t>
      </w:r>
      <w:proofErr w:type="spellStart"/>
      <w:proofErr w:type="gramStart"/>
      <w:r>
        <w:rPr>
          <w:rFonts w:eastAsiaTheme="minorEastAsia"/>
        </w:rPr>
        <w:t>sd</w:t>
      </w:r>
      <w:proofErr w:type="spellEnd"/>
      <w:proofErr w:type="gramEnd"/>
      <w:r>
        <w:rPr>
          <w:rFonts w:eastAsiaTheme="minorEastAsia"/>
        </w:rPr>
        <w:t xml:space="preserve"> error is 0.31.  The t-test statistic is given by:</w:t>
      </w:r>
      <w:r w:rsidR="00F3469A" w:rsidRPr="005F5ED0">
        <w:rPr>
          <w:rFonts w:eastAsiaTheme="minorEastAsia"/>
        </w:rPr>
        <w:t xml:space="preserve">      </w:t>
      </w:r>
    </w:p>
    <w:p w14:paraId="20580387" w14:textId="77FE81BA" w:rsidR="00C00258" w:rsidRPr="003233E7" w:rsidRDefault="005F5ED0" w:rsidP="003233E7">
      <w:pPr>
        <w:ind w:left="1080"/>
        <w:rPr>
          <w:rFonts w:eastAsiaTheme="minorEastAsia"/>
        </w:rPr>
      </w:pPr>
      <m:oMathPara>
        <m:oMath>
          <m:r>
            <w:rPr>
              <w:rFonts w:ascii="Cambria Math" w:eastAsiaTheme="minorEastAsia" w:hAnsi="Cambria Math"/>
            </w:rPr>
            <m:t xml:space="preserve">test statistic:t= </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sub>
              </m:sSub>
            </m:den>
          </m:f>
        </m:oMath>
      </m:oMathPara>
    </w:p>
    <w:p w14:paraId="79C3C4B6" w14:textId="77777777" w:rsidR="003233E7" w:rsidRPr="00C316D8" w:rsidRDefault="003233E7" w:rsidP="003233E7">
      <w:pPr>
        <w:ind w:left="1080"/>
        <w:rPr>
          <w:rFonts w:eastAsiaTheme="minorEastAsia"/>
        </w:rPr>
      </w:pPr>
    </w:p>
    <w:p w14:paraId="1261EA5C" w14:textId="2C617696" w:rsidR="00C316D8" w:rsidRPr="00C00258" w:rsidRDefault="00C316D8" w:rsidP="003233E7">
      <w:pPr>
        <w:ind w:left="1080"/>
        <w:rPr>
          <w:rFonts w:eastAsiaTheme="minorEastAsia"/>
        </w:rPr>
      </w:pPr>
      <m:oMathPara>
        <m:oMath>
          <m:r>
            <w:rPr>
              <w:rFonts w:ascii="Cambria Math" w:eastAsiaTheme="minorEastAsia" w:hAnsi="Cambria Math"/>
            </w:rPr>
            <m:t>P-value= ???2-tailed so divide by 2???</m:t>
          </m:r>
        </m:oMath>
      </m:oMathPara>
    </w:p>
    <w:p w14:paraId="6B8C1AF2" w14:textId="77777777" w:rsidR="00C00258" w:rsidRPr="00C00258" w:rsidRDefault="00C00258" w:rsidP="00C00258">
      <w:pPr>
        <w:ind w:left="360"/>
        <w:rPr>
          <w:rFonts w:eastAsiaTheme="minorEastAsia"/>
        </w:rPr>
      </w:pPr>
    </w:p>
    <w:p w14:paraId="78F2ABFF" w14:textId="4D8F1AB9" w:rsidR="00C00258" w:rsidRDefault="00241340" w:rsidP="00241340">
      <w:pPr>
        <w:pStyle w:val="ListParagraph"/>
        <w:numPr>
          <w:ilvl w:val="0"/>
          <w:numId w:val="2"/>
        </w:numPr>
        <w:spacing w:after="240"/>
        <w:contextualSpacing w:val="0"/>
        <w:rPr>
          <w:rFonts w:eastAsiaTheme="minorEastAsia"/>
        </w:rPr>
      </w:pPr>
      <w:r>
        <w:rPr>
          <w:rFonts w:eastAsiaTheme="minorEastAsia"/>
        </w:rPr>
        <w:t>Predict the home-value</w:t>
      </w:r>
      <w:r w:rsidR="006A035F">
        <w:rPr>
          <w:rFonts w:eastAsiaTheme="minorEastAsia"/>
        </w:rPr>
        <w:t xml:space="preserve"> in whole USD (no cents)</w:t>
      </w:r>
      <w:r>
        <w:rPr>
          <w:rFonts w:eastAsiaTheme="minorEastAsia"/>
        </w:rPr>
        <w:t xml:space="preserve"> for a home built in 1950 with (average) 6 rooms, an “assessed” home value of 100,000 USD, and a pupil-teacher ratio of </w:t>
      </w:r>
      <w:r w:rsidR="003233E7">
        <w:rPr>
          <w:rFonts w:eastAsiaTheme="minorEastAsia"/>
        </w:rPr>
        <w:t xml:space="preserve">20:1. </w:t>
      </w:r>
      <w:r w:rsidR="006A035F">
        <w:rPr>
          <w:rFonts w:eastAsiaTheme="minorEastAsia"/>
        </w:rPr>
        <w:t xml:space="preserve">      </w:t>
      </w:r>
    </w:p>
    <w:p w14:paraId="738D993B" w14:textId="1A91C5A9" w:rsidR="00241340" w:rsidRPr="00802E70" w:rsidRDefault="005A60FE" w:rsidP="00241340">
      <w:pPr>
        <w:pStyle w:val="ListParagraph"/>
        <w:numPr>
          <w:ilvl w:val="0"/>
          <w:numId w:val="2"/>
        </w:numPr>
        <w:spacing w:after="240"/>
        <w:contextualSpacing w:val="0"/>
        <w:rPr>
          <w:rFonts w:eastAsiaTheme="minorEastAsia"/>
        </w:rPr>
      </w:pPr>
      <w:r>
        <w:rPr>
          <w:rFonts w:eastAsiaTheme="minorEastAsia"/>
        </w:rPr>
        <w:t>Is the result you computed for question 15 more than the mean of the dependent variable</w:t>
      </w:r>
      <w:r w:rsidR="007E1C1B">
        <w:rPr>
          <w:rFonts w:eastAsiaTheme="minorEastAsia"/>
        </w:rPr>
        <w:t xml:space="preserve"> in our current multivariable linear regression model</w:t>
      </w:r>
      <w:r>
        <w:rPr>
          <w:rFonts w:eastAsiaTheme="minorEastAsia"/>
        </w:rPr>
        <w:t xml:space="preserve">?  </w:t>
      </w:r>
      <w:r w:rsidRPr="003233E7">
        <w:rPr>
          <w:rFonts w:eastAsiaTheme="minorEastAsia"/>
        </w:rPr>
        <w:t xml:space="preserve">Yes </w:t>
      </w:r>
      <w:r>
        <w:rPr>
          <w:rFonts w:eastAsiaTheme="minorEastAsia"/>
        </w:rPr>
        <w:t xml:space="preserve">or No.  (Hint: look through your </w:t>
      </w:r>
      <w:proofErr w:type="spellStart"/>
      <w:r>
        <w:rPr>
          <w:rFonts w:eastAsiaTheme="minorEastAsia"/>
        </w:rPr>
        <w:t>gretl</w:t>
      </w:r>
      <w:proofErr w:type="spellEnd"/>
      <w:r>
        <w:rPr>
          <w:rFonts w:eastAsiaTheme="minorEastAsia"/>
        </w:rPr>
        <w:t xml:space="preserve"> output!)  </w:t>
      </w:r>
    </w:p>
    <w:p w14:paraId="10BD6008" w14:textId="77777777" w:rsidR="00C00258" w:rsidRPr="00C00258" w:rsidRDefault="00C00258" w:rsidP="00C00258">
      <w:pPr>
        <w:ind w:left="360"/>
        <w:rPr>
          <w:rFonts w:eastAsiaTheme="minorEastAsia"/>
        </w:rPr>
      </w:pPr>
    </w:p>
    <w:p w14:paraId="34B018BB" w14:textId="75DF31DB" w:rsidR="00182604" w:rsidRPr="005A60FE" w:rsidRDefault="00182604" w:rsidP="005A60FE">
      <w:pPr>
        <w:rPr>
          <w:rFonts w:eastAsiaTheme="minorEastAsia"/>
        </w:rPr>
      </w:pPr>
      <w:r w:rsidRPr="005A60FE">
        <w:rPr>
          <w:rFonts w:eastAsiaTheme="minorEastAsia"/>
        </w:rPr>
        <w:t xml:space="preserve"> </w:t>
      </w:r>
      <w:bookmarkStart w:id="0" w:name="_GoBack"/>
      <w:bookmarkEnd w:id="0"/>
    </w:p>
    <w:sectPr w:rsidR="00182604" w:rsidRPr="005A60FE" w:rsidSect="0018584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01803"/>
    <w:multiLevelType w:val="hybridMultilevel"/>
    <w:tmpl w:val="81BC94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A95A34"/>
    <w:multiLevelType w:val="hybridMultilevel"/>
    <w:tmpl w:val="9C38B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ED7367"/>
    <w:multiLevelType w:val="hybridMultilevel"/>
    <w:tmpl w:val="46A8F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FEC"/>
    <w:rsid w:val="000009C9"/>
    <w:rsid w:val="00020CC9"/>
    <w:rsid w:val="00093065"/>
    <w:rsid w:val="00113242"/>
    <w:rsid w:val="00182604"/>
    <w:rsid w:val="00183AE6"/>
    <w:rsid w:val="0018584D"/>
    <w:rsid w:val="001E4F2A"/>
    <w:rsid w:val="001F1ECB"/>
    <w:rsid w:val="00204851"/>
    <w:rsid w:val="00211398"/>
    <w:rsid w:val="00241340"/>
    <w:rsid w:val="002F0E05"/>
    <w:rsid w:val="003233E7"/>
    <w:rsid w:val="00347682"/>
    <w:rsid w:val="003761B0"/>
    <w:rsid w:val="0038555E"/>
    <w:rsid w:val="003B4415"/>
    <w:rsid w:val="003E592C"/>
    <w:rsid w:val="003F0B19"/>
    <w:rsid w:val="004067CB"/>
    <w:rsid w:val="005A60FE"/>
    <w:rsid w:val="005C401C"/>
    <w:rsid w:val="005F1AF1"/>
    <w:rsid w:val="005F5ED0"/>
    <w:rsid w:val="00642FF1"/>
    <w:rsid w:val="006A035F"/>
    <w:rsid w:val="007E1C1B"/>
    <w:rsid w:val="00802E70"/>
    <w:rsid w:val="0084228B"/>
    <w:rsid w:val="00846C21"/>
    <w:rsid w:val="008475F7"/>
    <w:rsid w:val="00861C24"/>
    <w:rsid w:val="008B5D2F"/>
    <w:rsid w:val="008E2D46"/>
    <w:rsid w:val="009414C5"/>
    <w:rsid w:val="00983FEC"/>
    <w:rsid w:val="009B6159"/>
    <w:rsid w:val="009E0517"/>
    <w:rsid w:val="00A13F14"/>
    <w:rsid w:val="00A3304B"/>
    <w:rsid w:val="00AA6F4B"/>
    <w:rsid w:val="00AC3054"/>
    <w:rsid w:val="00B43B49"/>
    <w:rsid w:val="00B549DF"/>
    <w:rsid w:val="00C00258"/>
    <w:rsid w:val="00C12CCA"/>
    <w:rsid w:val="00C2422E"/>
    <w:rsid w:val="00C316D8"/>
    <w:rsid w:val="00CB201A"/>
    <w:rsid w:val="00D35375"/>
    <w:rsid w:val="00D86461"/>
    <w:rsid w:val="00E6167B"/>
    <w:rsid w:val="00E96D2C"/>
    <w:rsid w:val="00EB679A"/>
    <w:rsid w:val="00F02D24"/>
    <w:rsid w:val="00F145AE"/>
    <w:rsid w:val="00F3469A"/>
    <w:rsid w:val="00F45B36"/>
    <w:rsid w:val="00F72E60"/>
    <w:rsid w:val="00FB5123"/>
    <w:rsid w:val="00FD10DF"/>
    <w:rsid w:val="00FE2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75"/>
    <w:pPr>
      <w:ind w:left="720"/>
      <w:contextualSpacing/>
    </w:pPr>
  </w:style>
  <w:style w:type="character" w:styleId="PlaceholderText">
    <w:name w:val="Placeholder Text"/>
    <w:basedOn w:val="DefaultParagraphFont"/>
    <w:uiPriority w:val="99"/>
    <w:semiHidden/>
    <w:rsid w:val="000009C9"/>
    <w:rPr>
      <w:color w:val="808080"/>
    </w:rPr>
  </w:style>
  <w:style w:type="paragraph" w:styleId="BalloonText">
    <w:name w:val="Balloon Text"/>
    <w:basedOn w:val="Normal"/>
    <w:link w:val="BalloonTextChar"/>
    <w:uiPriority w:val="99"/>
    <w:semiHidden/>
    <w:unhideWhenUsed/>
    <w:rsid w:val="00FE25A2"/>
    <w:rPr>
      <w:rFonts w:ascii="Tahoma" w:hAnsi="Tahoma" w:cs="Tahoma"/>
      <w:sz w:val="16"/>
      <w:szCs w:val="16"/>
    </w:rPr>
  </w:style>
  <w:style w:type="character" w:customStyle="1" w:styleId="BalloonTextChar">
    <w:name w:val="Balloon Text Char"/>
    <w:basedOn w:val="DefaultParagraphFont"/>
    <w:link w:val="BalloonText"/>
    <w:uiPriority w:val="99"/>
    <w:semiHidden/>
    <w:rsid w:val="00FE25A2"/>
    <w:rPr>
      <w:rFonts w:ascii="Tahoma" w:hAnsi="Tahoma" w:cs="Tahoma"/>
      <w:sz w:val="16"/>
      <w:szCs w:val="16"/>
    </w:rPr>
  </w:style>
  <w:style w:type="table" w:styleId="TableGrid">
    <w:name w:val="Table Grid"/>
    <w:basedOn w:val="TableNormal"/>
    <w:uiPriority w:val="39"/>
    <w:rsid w:val="0064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75"/>
    <w:pPr>
      <w:ind w:left="720"/>
      <w:contextualSpacing/>
    </w:pPr>
  </w:style>
  <w:style w:type="character" w:styleId="PlaceholderText">
    <w:name w:val="Placeholder Text"/>
    <w:basedOn w:val="DefaultParagraphFont"/>
    <w:uiPriority w:val="99"/>
    <w:semiHidden/>
    <w:rsid w:val="000009C9"/>
    <w:rPr>
      <w:color w:val="808080"/>
    </w:rPr>
  </w:style>
  <w:style w:type="paragraph" w:styleId="BalloonText">
    <w:name w:val="Balloon Text"/>
    <w:basedOn w:val="Normal"/>
    <w:link w:val="BalloonTextChar"/>
    <w:uiPriority w:val="99"/>
    <w:semiHidden/>
    <w:unhideWhenUsed/>
    <w:rsid w:val="00FE25A2"/>
    <w:rPr>
      <w:rFonts w:ascii="Tahoma" w:hAnsi="Tahoma" w:cs="Tahoma"/>
      <w:sz w:val="16"/>
      <w:szCs w:val="16"/>
    </w:rPr>
  </w:style>
  <w:style w:type="character" w:customStyle="1" w:styleId="BalloonTextChar">
    <w:name w:val="Balloon Text Char"/>
    <w:basedOn w:val="DefaultParagraphFont"/>
    <w:link w:val="BalloonText"/>
    <w:uiPriority w:val="99"/>
    <w:semiHidden/>
    <w:rsid w:val="00FE25A2"/>
    <w:rPr>
      <w:rFonts w:ascii="Tahoma" w:hAnsi="Tahoma" w:cs="Tahoma"/>
      <w:sz w:val="16"/>
      <w:szCs w:val="16"/>
    </w:rPr>
  </w:style>
  <w:style w:type="table" w:styleId="TableGrid">
    <w:name w:val="Table Grid"/>
    <w:basedOn w:val="TableNormal"/>
    <w:uiPriority w:val="39"/>
    <w:rsid w:val="0064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Kahn</dc:creator>
  <cp:lastModifiedBy>Marvine Hamner</cp:lastModifiedBy>
  <cp:revision>49</cp:revision>
  <dcterms:created xsi:type="dcterms:W3CDTF">2022-09-27T18:38:00Z</dcterms:created>
  <dcterms:modified xsi:type="dcterms:W3CDTF">2022-09-27T21:17:00Z</dcterms:modified>
</cp:coreProperties>
</file>