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79551206"/>
        <w:docPartObj>
          <w:docPartGallery w:val="Cover Pages"/>
          <w:docPartUnique/>
        </w:docPartObj>
      </w:sdtPr>
      <w:sdtEndPr>
        <w:rPr>
          <w:rFonts w:eastAsia="黑体"/>
          <w:b/>
          <w:bCs/>
          <w:sz w:val="20"/>
          <w:szCs w:val="20"/>
        </w:rPr>
      </w:sdtEndPr>
      <w:sdtContent>
        <w:p w14:paraId="60E43D8D" w14:textId="053BE4EC" w:rsidR="00D67EF8" w:rsidRDefault="00D67EF8">
          <w:r>
            <w:rPr>
              <w:noProof/>
            </w:rPr>
            <mc:AlternateContent>
              <mc:Choice Requires="wpg">
                <w:drawing>
                  <wp:anchor distT="0" distB="0" distL="114300" distR="114300" simplePos="0" relativeHeight="251659264" behindDoc="1" locked="0" layoutInCell="1" allowOverlap="1" wp14:anchorId="2F1A3AC4" wp14:editId="0BE31E94">
                    <wp:simplePos x="0" y="0"/>
                    <wp:positionH relativeFrom="page">
                      <wp:align>center</wp:align>
                    </wp:positionH>
                    <wp:positionV relativeFrom="page">
                      <wp:align>center</wp:align>
                    </wp:positionV>
                    <wp:extent cx="6852920" cy="9142730"/>
                    <wp:effectExtent l="0" t="0" r="0" b="0"/>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BC4D96" w14:textId="22F9BF3B" w:rsidR="00D67EF8" w:rsidRDefault="00D67EF8">
                                  <w:pPr>
                                    <w:pStyle w:val="a8"/>
                                    <w:rPr>
                                      <w:color w:val="000000" w:themeColor="text1"/>
                                      <w:sz w:val="32"/>
                                      <w:szCs w:val="32"/>
                                    </w:rPr>
                                  </w:pPr>
                                  <w:r>
                                    <w:rPr>
                                      <w:rFonts w:hint="eastAsia"/>
                                      <w:color w:val="000000" w:themeColor="text1"/>
                                      <w:sz w:val="32"/>
                                      <w:szCs w:val="32"/>
                                    </w:rPr>
                                    <w:t>姓名</w:t>
                                  </w:r>
                                  <w:r>
                                    <w:rPr>
                                      <w:color w:val="000000" w:themeColor="text1"/>
                                      <w:sz w:val="32"/>
                                      <w:szCs w:val="32"/>
                                    </w:rPr>
                                    <w:t>：</w:t>
                                  </w:r>
                                  <w:r>
                                    <w:rPr>
                                      <w:rFonts w:hint="eastAsia"/>
                                      <w:color w:val="000000" w:themeColor="text1"/>
                                      <w:sz w:val="32"/>
                                      <w:szCs w:val="32"/>
                                    </w:rPr>
                                    <w:t>杨科山</w:t>
                                  </w:r>
                                </w:p>
                                <w:p w14:paraId="16211F7D" w14:textId="348DED0A" w:rsidR="00E83356" w:rsidRDefault="00D67EF8">
                                  <w:pPr>
                                    <w:pStyle w:val="a8"/>
                                    <w:rPr>
                                      <w:rFonts w:hint="eastAsia"/>
                                      <w:color w:val="000000" w:themeColor="text1"/>
                                      <w:sz w:val="32"/>
                                      <w:szCs w:val="32"/>
                                    </w:rPr>
                                  </w:pPr>
                                  <w:r>
                                    <w:rPr>
                                      <w:rFonts w:hint="eastAsia"/>
                                      <w:color w:val="000000" w:themeColor="text1"/>
                                      <w:sz w:val="32"/>
                                      <w:szCs w:val="32"/>
                                    </w:rPr>
                                    <w:t>学号：</w:t>
                                  </w:r>
                                  <w:r w:rsidR="00E83356">
                                    <w:rPr>
                                      <w:rFonts w:hint="eastAsia"/>
                                      <w:color w:val="000000" w:themeColor="text1"/>
                                      <w:sz w:val="32"/>
                                      <w:szCs w:val="32"/>
                                    </w:rPr>
                                    <w:t>2130504046</w:t>
                                  </w:r>
                                </w:p>
                                <w:p w14:paraId="43CB7A44" w14:textId="77777777" w:rsidR="00E83356" w:rsidRDefault="00E83356" w:rsidP="00E83356">
                                  <w:pPr>
                                    <w:pStyle w:val="a8"/>
                                    <w:rPr>
                                      <w:color w:val="000000" w:themeColor="text1"/>
                                      <w:sz w:val="32"/>
                                      <w:szCs w:val="32"/>
                                    </w:rPr>
                                  </w:pPr>
                                  <w:r>
                                    <w:rPr>
                                      <w:rFonts w:hint="eastAsia"/>
                                      <w:color w:val="000000" w:themeColor="text1"/>
                                      <w:sz w:val="32"/>
                                      <w:szCs w:val="32"/>
                                    </w:rPr>
                                    <w:t>班级</w:t>
                                  </w:r>
                                  <w:r>
                                    <w:rPr>
                                      <w:color w:val="000000" w:themeColor="text1"/>
                                      <w:sz w:val="32"/>
                                      <w:szCs w:val="32"/>
                                    </w:rPr>
                                    <w:t>：自动化</w:t>
                                  </w:r>
                                  <w:r>
                                    <w:rPr>
                                      <w:rFonts w:hint="eastAsia"/>
                                      <w:color w:val="000000" w:themeColor="text1"/>
                                      <w:sz w:val="32"/>
                                      <w:szCs w:val="32"/>
                                    </w:rPr>
                                    <w:t>32</w:t>
                                  </w:r>
                                </w:p>
                                <w:p w14:paraId="16649109" w14:textId="77777777" w:rsidR="00E83356" w:rsidRDefault="00E83356">
                                  <w:pPr>
                                    <w:pStyle w:val="a8"/>
                                    <w:rPr>
                                      <w:rFonts w:hint="eastAsia"/>
                                      <w:color w:val="000000" w:themeColor="text1"/>
                                      <w:sz w:val="32"/>
                                      <w:szCs w:val="32"/>
                                    </w:rPr>
                                  </w:pPr>
                                </w:p>
                                <w:sdt>
                                  <w:sdtPr>
                                    <w:rPr>
                                      <w:color w:val="000000" w:themeColor="text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7A4EDF" w14:textId="61864971" w:rsidR="00D67EF8" w:rsidRPr="00D67EF8" w:rsidRDefault="00D67EF8">
                                      <w:pPr>
                                        <w:pStyle w:val="a8"/>
                                        <w:rPr>
                                          <w:color w:val="000000" w:themeColor="text1"/>
                                          <w:sz w:val="32"/>
                                          <w:szCs w:val="32"/>
                                        </w:rPr>
                                      </w:pPr>
                                      <w:proofErr w:type="gramStart"/>
                                      <w:r w:rsidRPr="00D67EF8">
                                        <w:rPr>
                                          <w:rFonts w:hint="eastAsia"/>
                                          <w:color w:val="000000" w:themeColor="text1"/>
                                          <w:sz w:val="32"/>
                                          <w:szCs w:val="32"/>
                                        </w:rPr>
                                        <w:t>杨科山</w:t>
                                      </w:r>
                                      <w:proofErr w:type="gramEnd"/>
                                      <w:r>
                                        <w:rPr>
                                          <w:rFonts w:hint="eastAsia"/>
                                          <w:color w:val="000000" w:themeColor="text1"/>
                                          <w:sz w:val="32"/>
                                          <w:szCs w:val="32"/>
                                        </w:rPr>
                                        <w:t xml:space="preserve"> </w:t>
                                      </w:r>
                                    </w:p>
                                  </w:sdtContent>
                                </w:sdt>
                                <w:p w14:paraId="5F3094C8" w14:textId="33416CBC" w:rsidR="00D67EF8" w:rsidRDefault="00D67EF8">
                                  <w:pPr>
                                    <w:pStyle w:val="a8"/>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Microsoft</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w:t>
                                      </w:r>
                                      <w:r>
                                        <w:rPr>
                                          <w:caps/>
                                          <w:color w:val="FFFFFF" w:themeColor="background1"/>
                                          <w:lang w:val="zh-CN"/>
                                        </w:rPr>
                                        <w:t>公司地址</w:t>
                                      </w:r>
                                      <w:r>
                                        <w:rPr>
                                          <w:caps/>
                                          <w:color w:val="FFFFFF" w:themeColor="background1"/>
                                          <w:lang w:val="zh-CN"/>
                                        </w:rPr>
                                        <w: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标题"/>
                                    <w:tag w:val=""/>
                                    <w:id w:val="233746287"/>
                                    <w:dataBinding w:prefixMappings="xmlns:ns0='http://purl.org/dc/elements/1.1/' xmlns:ns1='http://schemas.openxmlformats.org/package/2006/metadata/core-properties' " w:xpath="/ns1:coreProperties[1]/ns0:title[1]" w:storeItemID="{6C3C8BC8-F283-45AE-878A-BAB7291924A1}"/>
                                    <w:text/>
                                  </w:sdtPr>
                                  <w:sdtContent>
                                    <w:p w14:paraId="5BAF92E5" w14:textId="19EA65BF" w:rsidR="00D67EF8" w:rsidRPr="00D67EF8" w:rsidRDefault="00D67EF8">
                                      <w:pPr>
                                        <w:pStyle w:val="a8"/>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D67EF8">
                                        <w:rPr>
                                          <w:rFonts w:asciiTheme="majorHAnsi" w:eastAsiaTheme="majorEastAsia" w:hAnsiTheme="majorHAnsi" w:cstheme="majorBidi" w:hint="eastAsia"/>
                                          <w:color w:val="595959" w:themeColor="text1" w:themeTint="A6"/>
                                          <w:sz w:val="56"/>
                                          <w:szCs w:val="108"/>
                                        </w:rPr>
                                        <w:t>多传感器信息</w:t>
                                      </w:r>
                                      <w:r w:rsidRPr="00D67EF8">
                                        <w:rPr>
                                          <w:rFonts w:asciiTheme="majorHAnsi" w:eastAsiaTheme="majorEastAsia" w:hAnsiTheme="majorHAnsi" w:cstheme="majorBidi"/>
                                          <w:color w:val="595959" w:themeColor="text1" w:themeTint="A6"/>
                                          <w:sz w:val="56"/>
                                          <w:szCs w:val="108"/>
                                        </w:rPr>
                                        <w:t>融合实验报告</w:t>
                                      </w:r>
                                    </w:p>
                                  </w:sdtContent>
                                </w:sdt>
                                <w:p w14:paraId="79A3316E" w14:textId="67D5632F" w:rsidR="00D67EF8" w:rsidRDefault="00D67EF8">
                                  <w:pPr>
                                    <w:pStyle w:val="a8"/>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1A3AC4" id="组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8XsMA&#10;AADcAAAADwAAAGRycy9kb3ducmV2LnhtbERPTWvCQBC9F/wPywi9lGajiJToKtVS9FaMKcTbkJ0m&#10;abOzaXY16b93BaG3ebzPWa4H04gLda62rGASxSCIC6trLhVkx/fnFxDOI2tsLJOCP3KwXo0elpho&#10;2/OBLqkvRQhhl6CCyvs2kdIVFRl0kW2JA/dlO4M+wK6UusM+hJtGTuN4Lg3WHBoqbGlbUfGTno0C&#10;+v14y2afxTfz6bjj/Mlu8twq9TgeXhcgPA3+X3x373WYP53A7Zlw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f8XsMAAADcAAAADwAAAAAAAAAAAAAAAACYAgAAZHJzL2Rv&#10;d25yZXYueG1sUEsFBgAAAAAEAAQA9QAAAIgDAAAAAA==&#10;" filled="f" stroked="f" strokeweight="1pt">
                      <v:textbox inset="36pt,14.4pt,36pt,36pt">
                        <w:txbxContent>
                          <w:p w14:paraId="77BC4D96" w14:textId="22F9BF3B" w:rsidR="00D67EF8" w:rsidRDefault="00D67EF8">
                            <w:pPr>
                              <w:pStyle w:val="a8"/>
                              <w:rPr>
                                <w:color w:val="000000" w:themeColor="text1"/>
                                <w:sz w:val="32"/>
                                <w:szCs w:val="32"/>
                              </w:rPr>
                            </w:pPr>
                            <w:r>
                              <w:rPr>
                                <w:rFonts w:hint="eastAsia"/>
                                <w:color w:val="000000" w:themeColor="text1"/>
                                <w:sz w:val="32"/>
                                <w:szCs w:val="32"/>
                              </w:rPr>
                              <w:t>姓名</w:t>
                            </w:r>
                            <w:r>
                              <w:rPr>
                                <w:color w:val="000000" w:themeColor="text1"/>
                                <w:sz w:val="32"/>
                                <w:szCs w:val="32"/>
                              </w:rPr>
                              <w:t>：</w:t>
                            </w:r>
                            <w:r>
                              <w:rPr>
                                <w:rFonts w:hint="eastAsia"/>
                                <w:color w:val="000000" w:themeColor="text1"/>
                                <w:sz w:val="32"/>
                                <w:szCs w:val="32"/>
                              </w:rPr>
                              <w:t>杨科山</w:t>
                            </w:r>
                          </w:p>
                          <w:p w14:paraId="16211F7D" w14:textId="348DED0A" w:rsidR="00E83356" w:rsidRDefault="00D67EF8">
                            <w:pPr>
                              <w:pStyle w:val="a8"/>
                              <w:rPr>
                                <w:rFonts w:hint="eastAsia"/>
                                <w:color w:val="000000" w:themeColor="text1"/>
                                <w:sz w:val="32"/>
                                <w:szCs w:val="32"/>
                              </w:rPr>
                            </w:pPr>
                            <w:r>
                              <w:rPr>
                                <w:rFonts w:hint="eastAsia"/>
                                <w:color w:val="000000" w:themeColor="text1"/>
                                <w:sz w:val="32"/>
                                <w:szCs w:val="32"/>
                              </w:rPr>
                              <w:t>学号：</w:t>
                            </w:r>
                            <w:r w:rsidR="00E83356">
                              <w:rPr>
                                <w:rFonts w:hint="eastAsia"/>
                                <w:color w:val="000000" w:themeColor="text1"/>
                                <w:sz w:val="32"/>
                                <w:szCs w:val="32"/>
                              </w:rPr>
                              <w:t>2130504046</w:t>
                            </w:r>
                          </w:p>
                          <w:p w14:paraId="43CB7A44" w14:textId="77777777" w:rsidR="00E83356" w:rsidRDefault="00E83356" w:rsidP="00E83356">
                            <w:pPr>
                              <w:pStyle w:val="a8"/>
                              <w:rPr>
                                <w:color w:val="000000" w:themeColor="text1"/>
                                <w:sz w:val="32"/>
                                <w:szCs w:val="32"/>
                              </w:rPr>
                            </w:pPr>
                            <w:r>
                              <w:rPr>
                                <w:rFonts w:hint="eastAsia"/>
                                <w:color w:val="000000" w:themeColor="text1"/>
                                <w:sz w:val="32"/>
                                <w:szCs w:val="32"/>
                              </w:rPr>
                              <w:t>班级</w:t>
                            </w:r>
                            <w:r>
                              <w:rPr>
                                <w:color w:val="000000" w:themeColor="text1"/>
                                <w:sz w:val="32"/>
                                <w:szCs w:val="32"/>
                              </w:rPr>
                              <w:t>：自动化</w:t>
                            </w:r>
                            <w:r>
                              <w:rPr>
                                <w:rFonts w:hint="eastAsia"/>
                                <w:color w:val="000000" w:themeColor="text1"/>
                                <w:sz w:val="32"/>
                                <w:szCs w:val="32"/>
                              </w:rPr>
                              <w:t>32</w:t>
                            </w:r>
                          </w:p>
                          <w:p w14:paraId="16649109" w14:textId="77777777" w:rsidR="00E83356" w:rsidRDefault="00E83356">
                            <w:pPr>
                              <w:pStyle w:val="a8"/>
                              <w:rPr>
                                <w:rFonts w:hint="eastAsia"/>
                                <w:color w:val="000000" w:themeColor="text1"/>
                                <w:sz w:val="32"/>
                                <w:szCs w:val="32"/>
                              </w:rPr>
                            </w:pPr>
                          </w:p>
                          <w:sdt>
                            <w:sdtPr>
                              <w:rPr>
                                <w:color w:val="000000" w:themeColor="text1"/>
                                <w:sz w:val="32"/>
                                <w:szCs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14:paraId="307A4EDF" w14:textId="61864971" w:rsidR="00D67EF8" w:rsidRPr="00D67EF8" w:rsidRDefault="00D67EF8">
                                <w:pPr>
                                  <w:pStyle w:val="a8"/>
                                  <w:rPr>
                                    <w:color w:val="000000" w:themeColor="text1"/>
                                    <w:sz w:val="32"/>
                                    <w:szCs w:val="32"/>
                                  </w:rPr>
                                </w:pPr>
                                <w:proofErr w:type="gramStart"/>
                                <w:r w:rsidRPr="00D67EF8">
                                  <w:rPr>
                                    <w:rFonts w:hint="eastAsia"/>
                                    <w:color w:val="000000" w:themeColor="text1"/>
                                    <w:sz w:val="32"/>
                                    <w:szCs w:val="32"/>
                                  </w:rPr>
                                  <w:t>杨科山</w:t>
                                </w:r>
                                <w:proofErr w:type="gramEnd"/>
                                <w:r>
                                  <w:rPr>
                                    <w:rFonts w:hint="eastAsia"/>
                                    <w:color w:val="000000" w:themeColor="text1"/>
                                    <w:sz w:val="32"/>
                                    <w:szCs w:val="32"/>
                                  </w:rPr>
                                  <w:t xml:space="preserve"> </w:t>
                                </w:r>
                              </w:p>
                            </w:sdtContent>
                          </w:sdt>
                          <w:p w14:paraId="5F3094C8" w14:textId="33416CBC" w:rsidR="00D67EF8" w:rsidRDefault="00D67EF8">
                            <w:pPr>
                              <w:pStyle w:val="a8"/>
                              <w:rPr>
                                <w:caps/>
                                <w:color w:val="FFFFFF" w:themeColor="background1"/>
                              </w:rPr>
                            </w:pPr>
                            <w:sdt>
                              <w:sdtPr>
                                <w:rPr>
                                  <w:caps/>
                                  <w:color w:val="FFFFFF" w:themeColor="background1"/>
                                </w:rPr>
                                <w:alias w:val="公司"/>
                                <w:tag w:val=""/>
                                <w:id w:val="922067218"/>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Microsoft</w:t>
                                </w:r>
                              </w:sdtContent>
                            </w:sdt>
                            <w:r>
                              <w:rPr>
                                <w:caps/>
                                <w:color w:val="FFFFFF" w:themeColor="background1"/>
                                <w:lang w:val="zh-CN"/>
                              </w:rPr>
                              <w:t xml:space="preserve"> | </w:t>
                            </w:r>
                            <w:sdt>
                              <w:sdtPr>
                                <w:rPr>
                                  <w:caps/>
                                  <w:color w:val="FFFFFF" w:themeColor="background1"/>
                                </w:rPr>
                                <w:alias w:val="地址"/>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lang w:val="zh-CN"/>
                                  </w:rPr>
                                  <w:t>[</w:t>
                                </w:r>
                                <w:r>
                                  <w:rPr>
                                    <w:caps/>
                                    <w:color w:val="FFFFFF" w:themeColor="background1"/>
                                    <w:lang w:val="zh-CN"/>
                                  </w:rPr>
                                  <w:t>公司地址</w:t>
                                </w:r>
                                <w:r>
                                  <w:rPr>
                                    <w:caps/>
                                    <w:color w:val="FFFFFF" w:themeColor="background1"/>
                                    <w:lang w:val="zh-CN"/>
                                  </w:rPr>
                                  <w:t>]</w:t>
                                </w:r>
                              </w:sdtContent>
                            </w:sdt>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标题"/>
                              <w:tag w:val=""/>
                              <w:id w:val="233746287"/>
                              <w:dataBinding w:prefixMappings="xmlns:ns0='http://purl.org/dc/elements/1.1/' xmlns:ns1='http://schemas.openxmlformats.org/package/2006/metadata/core-properties' " w:xpath="/ns1:coreProperties[1]/ns0:title[1]" w:storeItemID="{6C3C8BC8-F283-45AE-878A-BAB7291924A1}"/>
                              <w:text/>
                            </w:sdtPr>
                            <w:sdtContent>
                              <w:p w14:paraId="5BAF92E5" w14:textId="19EA65BF" w:rsidR="00D67EF8" w:rsidRPr="00D67EF8" w:rsidRDefault="00D67EF8">
                                <w:pPr>
                                  <w:pStyle w:val="a8"/>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D67EF8">
                                  <w:rPr>
                                    <w:rFonts w:asciiTheme="majorHAnsi" w:eastAsiaTheme="majorEastAsia" w:hAnsiTheme="majorHAnsi" w:cstheme="majorBidi" w:hint="eastAsia"/>
                                    <w:color w:val="595959" w:themeColor="text1" w:themeTint="A6"/>
                                    <w:sz w:val="56"/>
                                    <w:szCs w:val="108"/>
                                  </w:rPr>
                                  <w:t>多传感器信息</w:t>
                                </w:r>
                                <w:r w:rsidRPr="00D67EF8">
                                  <w:rPr>
                                    <w:rFonts w:asciiTheme="majorHAnsi" w:eastAsiaTheme="majorEastAsia" w:hAnsiTheme="majorHAnsi" w:cstheme="majorBidi"/>
                                    <w:color w:val="595959" w:themeColor="text1" w:themeTint="A6"/>
                                    <w:sz w:val="56"/>
                                    <w:szCs w:val="108"/>
                                  </w:rPr>
                                  <w:t>融合实验报告</w:t>
                                </w:r>
                              </w:p>
                            </w:sdtContent>
                          </w:sdt>
                          <w:p w14:paraId="79A3316E" w14:textId="67D5632F" w:rsidR="00D67EF8" w:rsidRDefault="00D67EF8">
                            <w:pPr>
                              <w:pStyle w:val="a8"/>
                              <w:spacing w:before="240"/>
                              <w:rPr>
                                <w:caps/>
                                <w:color w:val="44546A" w:themeColor="text2"/>
                                <w:sz w:val="36"/>
                                <w:szCs w:val="36"/>
                              </w:rPr>
                            </w:pPr>
                          </w:p>
                        </w:txbxContent>
                      </v:textbox>
                    </v:shape>
                    <w10:wrap anchorx="page" anchory="page"/>
                  </v:group>
                </w:pict>
              </mc:Fallback>
            </mc:AlternateContent>
          </w:r>
        </w:p>
        <w:p w14:paraId="1E05CB6C" w14:textId="10C7A048" w:rsidR="00405A96" w:rsidRPr="00405A96" w:rsidRDefault="00D67EF8">
          <w:pPr>
            <w:widowControl/>
            <w:jc w:val="left"/>
            <w:rPr>
              <w:rFonts w:eastAsia="黑体" w:hint="eastAsia"/>
              <w:b/>
              <w:bCs/>
              <w:sz w:val="20"/>
              <w:szCs w:val="20"/>
            </w:rPr>
          </w:pPr>
          <w:r>
            <w:rPr>
              <w:rFonts w:eastAsia="黑体"/>
              <w:b/>
              <w:bCs/>
              <w:sz w:val="20"/>
              <w:szCs w:val="20"/>
            </w:rPr>
            <w:br w:type="page"/>
          </w:r>
        </w:p>
        <w:sdt>
          <w:sdtPr>
            <w:rPr>
              <w:lang w:val="zh-CN"/>
            </w:rPr>
            <w:id w:val="-362370713"/>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5F59A010" w14:textId="08A67718" w:rsidR="00405A96" w:rsidRDefault="00405A96">
              <w:pPr>
                <w:pStyle w:val="TOC"/>
              </w:pPr>
              <w:r>
                <w:rPr>
                  <w:lang w:val="zh-CN"/>
                </w:rPr>
                <w:t>目录</w:t>
              </w:r>
            </w:p>
            <w:p w14:paraId="79BEC47E" w14:textId="77777777" w:rsidR="00405A96" w:rsidRDefault="00405A96">
              <w:pPr>
                <w:pStyle w:val="20"/>
                <w:tabs>
                  <w:tab w:val="left" w:pos="1050"/>
                  <w:tab w:val="right" w:leader="dot" w:pos="8296"/>
                </w:tabs>
                <w:rPr>
                  <w:rFonts w:cstheme="minorBidi"/>
                  <w:noProof/>
                  <w:kern w:val="2"/>
                  <w:sz w:val="21"/>
                </w:rPr>
              </w:pPr>
              <w:r>
                <w:fldChar w:fldCharType="begin"/>
              </w:r>
              <w:r>
                <w:instrText xml:space="preserve"> TOC \o "1-3" \h \z \u </w:instrText>
              </w:r>
              <w:r>
                <w:fldChar w:fldCharType="separate"/>
              </w:r>
              <w:hyperlink w:anchor="_Toc471076070" w:history="1">
                <w:r w:rsidRPr="00034FE4">
                  <w:rPr>
                    <w:rStyle w:val="a9"/>
                    <w:rFonts w:hint="eastAsia"/>
                    <w:noProof/>
                  </w:rPr>
                  <w:t>一、</w:t>
                </w:r>
                <w:r>
                  <w:rPr>
                    <w:rFonts w:cstheme="minorBidi"/>
                    <w:noProof/>
                    <w:kern w:val="2"/>
                    <w:sz w:val="21"/>
                  </w:rPr>
                  <w:tab/>
                </w:r>
                <w:r w:rsidRPr="00034FE4">
                  <w:rPr>
                    <w:rStyle w:val="a9"/>
                    <w:rFonts w:hint="eastAsia"/>
                    <w:noProof/>
                  </w:rPr>
                  <w:t>图像融合实验</w:t>
                </w:r>
                <w:r>
                  <w:rPr>
                    <w:noProof/>
                    <w:webHidden/>
                  </w:rPr>
                  <w:tab/>
                </w:r>
                <w:r>
                  <w:rPr>
                    <w:noProof/>
                    <w:webHidden/>
                  </w:rPr>
                  <w:fldChar w:fldCharType="begin"/>
                </w:r>
                <w:r>
                  <w:rPr>
                    <w:noProof/>
                    <w:webHidden/>
                  </w:rPr>
                  <w:instrText xml:space="preserve"> PAGEREF _Toc471076070 \h </w:instrText>
                </w:r>
                <w:r>
                  <w:rPr>
                    <w:noProof/>
                    <w:webHidden/>
                  </w:rPr>
                </w:r>
                <w:r>
                  <w:rPr>
                    <w:noProof/>
                    <w:webHidden/>
                  </w:rPr>
                  <w:fldChar w:fldCharType="separate"/>
                </w:r>
                <w:r w:rsidR="002807BF">
                  <w:rPr>
                    <w:noProof/>
                    <w:webHidden/>
                  </w:rPr>
                  <w:t>2</w:t>
                </w:r>
                <w:r>
                  <w:rPr>
                    <w:noProof/>
                    <w:webHidden/>
                  </w:rPr>
                  <w:fldChar w:fldCharType="end"/>
                </w:r>
              </w:hyperlink>
            </w:p>
            <w:p w14:paraId="2684FE13" w14:textId="77777777" w:rsidR="00405A96" w:rsidRDefault="00405A96">
              <w:pPr>
                <w:pStyle w:val="20"/>
                <w:tabs>
                  <w:tab w:val="left" w:pos="1050"/>
                  <w:tab w:val="right" w:leader="dot" w:pos="8296"/>
                </w:tabs>
                <w:rPr>
                  <w:rFonts w:cstheme="minorBidi"/>
                  <w:noProof/>
                  <w:kern w:val="2"/>
                  <w:sz w:val="21"/>
                </w:rPr>
              </w:pPr>
              <w:hyperlink w:anchor="_Toc471076071" w:history="1">
                <w:r w:rsidRPr="00034FE4">
                  <w:rPr>
                    <w:rStyle w:val="a9"/>
                    <w:rFonts w:hint="eastAsia"/>
                    <w:noProof/>
                  </w:rPr>
                  <w:t>二、</w:t>
                </w:r>
                <w:r>
                  <w:rPr>
                    <w:rFonts w:cstheme="minorBidi"/>
                    <w:noProof/>
                    <w:kern w:val="2"/>
                    <w:sz w:val="21"/>
                  </w:rPr>
                  <w:tab/>
                </w:r>
                <w:r w:rsidRPr="00034FE4">
                  <w:rPr>
                    <w:rStyle w:val="a9"/>
                    <w:rFonts w:hint="eastAsia"/>
                    <w:noProof/>
                  </w:rPr>
                  <w:t>证据推理实验</w:t>
                </w:r>
                <w:r>
                  <w:rPr>
                    <w:noProof/>
                    <w:webHidden/>
                  </w:rPr>
                  <w:tab/>
                </w:r>
                <w:r>
                  <w:rPr>
                    <w:noProof/>
                    <w:webHidden/>
                  </w:rPr>
                  <w:fldChar w:fldCharType="begin"/>
                </w:r>
                <w:r>
                  <w:rPr>
                    <w:noProof/>
                    <w:webHidden/>
                  </w:rPr>
                  <w:instrText xml:space="preserve"> PAGEREF _Toc471076071 \h </w:instrText>
                </w:r>
                <w:r>
                  <w:rPr>
                    <w:noProof/>
                    <w:webHidden/>
                  </w:rPr>
                </w:r>
                <w:r>
                  <w:rPr>
                    <w:noProof/>
                    <w:webHidden/>
                  </w:rPr>
                  <w:fldChar w:fldCharType="separate"/>
                </w:r>
                <w:r w:rsidR="002807BF">
                  <w:rPr>
                    <w:noProof/>
                    <w:webHidden/>
                  </w:rPr>
                  <w:t>3</w:t>
                </w:r>
                <w:r>
                  <w:rPr>
                    <w:noProof/>
                    <w:webHidden/>
                  </w:rPr>
                  <w:fldChar w:fldCharType="end"/>
                </w:r>
              </w:hyperlink>
            </w:p>
            <w:p w14:paraId="5713F2BF" w14:textId="77777777" w:rsidR="00405A96" w:rsidRDefault="00405A96">
              <w:pPr>
                <w:pStyle w:val="20"/>
                <w:tabs>
                  <w:tab w:val="left" w:pos="1050"/>
                  <w:tab w:val="right" w:leader="dot" w:pos="8296"/>
                </w:tabs>
                <w:rPr>
                  <w:rFonts w:cstheme="minorBidi"/>
                  <w:noProof/>
                  <w:kern w:val="2"/>
                  <w:sz w:val="21"/>
                </w:rPr>
              </w:pPr>
              <w:hyperlink w:anchor="_Toc471076072" w:history="1">
                <w:r w:rsidRPr="00034FE4">
                  <w:rPr>
                    <w:rStyle w:val="a9"/>
                    <w:rFonts w:hint="eastAsia"/>
                    <w:noProof/>
                  </w:rPr>
                  <w:t>三、</w:t>
                </w:r>
                <w:r>
                  <w:rPr>
                    <w:rFonts w:cstheme="minorBidi"/>
                    <w:noProof/>
                    <w:kern w:val="2"/>
                    <w:sz w:val="21"/>
                  </w:rPr>
                  <w:tab/>
                </w:r>
                <w:r w:rsidRPr="00034FE4">
                  <w:rPr>
                    <w:rStyle w:val="a9"/>
                    <w:rFonts w:hint="eastAsia"/>
                    <w:noProof/>
                  </w:rPr>
                  <w:t>卡尔曼滤波</w:t>
                </w:r>
                <w:r>
                  <w:rPr>
                    <w:noProof/>
                    <w:webHidden/>
                  </w:rPr>
                  <w:tab/>
                </w:r>
                <w:r>
                  <w:rPr>
                    <w:noProof/>
                    <w:webHidden/>
                  </w:rPr>
                  <w:fldChar w:fldCharType="begin"/>
                </w:r>
                <w:r>
                  <w:rPr>
                    <w:noProof/>
                    <w:webHidden/>
                  </w:rPr>
                  <w:instrText xml:space="preserve"> PAGEREF _Toc471076072 \h </w:instrText>
                </w:r>
                <w:r>
                  <w:rPr>
                    <w:noProof/>
                    <w:webHidden/>
                  </w:rPr>
                </w:r>
                <w:r>
                  <w:rPr>
                    <w:noProof/>
                    <w:webHidden/>
                  </w:rPr>
                  <w:fldChar w:fldCharType="separate"/>
                </w:r>
                <w:r w:rsidR="002807BF">
                  <w:rPr>
                    <w:noProof/>
                    <w:webHidden/>
                  </w:rPr>
                  <w:t>5</w:t>
                </w:r>
                <w:r>
                  <w:rPr>
                    <w:noProof/>
                    <w:webHidden/>
                  </w:rPr>
                  <w:fldChar w:fldCharType="end"/>
                </w:r>
              </w:hyperlink>
            </w:p>
            <w:p w14:paraId="33546D0B" w14:textId="77777777" w:rsidR="00405A96" w:rsidRDefault="00405A96">
              <w:pPr>
                <w:pStyle w:val="20"/>
                <w:tabs>
                  <w:tab w:val="left" w:pos="1050"/>
                  <w:tab w:val="right" w:leader="dot" w:pos="8296"/>
                </w:tabs>
                <w:rPr>
                  <w:rFonts w:cstheme="minorBidi"/>
                  <w:noProof/>
                  <w:kern w:val="2"/>
                  <w:sz w:val="21"/>
                </w:rPr>
              </w:pPr>
              <w:hyperlink w:anchor="_Toc471076073" w:history="1">
                <w:r w:rsidRPr="00034FE4">
                  <w:rPr>
                    <w:rStyle w:val="a9"/>
                    <w:rFonts w:hint="eastAsia"/>
                    <w:noProof/>
                  </w:rPr>
                  <w:t>四、</w:t>
                </w:r>
                <w:r>
                  <w:rPr>
                    <w:rFonts w:cstheme="minorBidi"/>
                    <w:noProof/>
                    <w:kern w:val="2"/>
                    <w:sz w:val="21"/>
                  </w:rPr>
                  <w:tab/>
                </w:r>
                <w:r w:rsidRPr="00034FE4">
                  <w:rPr>
                    <w:rStyle w:val="a9"/>
                    <w:rFonts w:hint="eastAsia"/>
                    <w:noProof/>
                  </w:rPr>
                  <w:t>假设检验</w:t>
                </w:r>
                <w:r>
                  <w:rPr>
                    <w:noProof/>
                    <w:webHidden/>
                  </w:rPr>
                  <w:tab/>
                </w:r>
                <w:r>
                  <w:rPr>
                    <w:noProof/>
                    <w:webHidden/>
                  </w:rPr>
                  <w:fldChar w:fldCharType="begin"/>
                </w:r>
                <w:r>
                  <w:rPr>
                    <w:noProof/>
                    <w:webHidden/>
                  </w:rPr>
                  <w:instrText xml:space="preserve"> PAGEREF _Toc471076073 \h </w:instrText>
                </w:r>
                <w:r>
                  <w:rPr>
                    <w:noProof/>
                    <w:webHidden/>
                  </w:rPr>
                </w:r>
                <w:r>
                  <w:rPr>
                    <w:noProof/>
                    <w:webHidden/>
                  </w:rPr>
                  <w:fldChar w:fldCharType="separate"/>
                </w:r>
                <w:r w:rsidR="002807BF">
                  <w:rPr>
                    <w:noProof/>
                    <w:webHidden/>
                  </w:rPr>
                  <w:t>8</w:t>
                </w:r>
                <w:r>
                  <w:rPr>
                    <w:noProof/>
                    <w:webHidden/>
                  </w:rPr>
                  <w:fldChar w:fldCharType="end"/>
                </w:r>
              </w:hyperlink>
            </w:p>
            <w:p w14:paraId="0C5E6EA4" w14:textId="48E808CD" w:rsidR="00405A96" w:rsidRDefault="00405A96">
              <w:r>
                <w:rPr>
                  <w:b/>
                  <w:bCs/>
                  <w:lang w:val="zh-CN"/>
                </w:rPr>
                <w:fldChar w:fldCharType="end"/>
              </w:r>
            </w:p>
          </w:sdtContent>
        </w:sdt>
        <w:p w14:paraId="131AA699" w14:textId="77777777" w:rsidR="00405A96" w:rsidRDefault="00405A96">
          <w:pPr>
            <w:widowControl/>
            <w:jc w:val="left"/>
            <w:rPr>
              <w:rFonts w:eastAsia="黑体"/>
              <w:b/>
              <w:bCs/>
              <w:sz w:val="20"/>
              <w:szCs w:val="20"/>
            </w:rPr>
          </w:pPr>
        </w:p>
        <w:p w14:paraId="0075ECE4" w14:textId="77777777" w:rsidR="00405A96" w:rsidRDefault="00405A96">
          <w:pPr>
            <w:widowControl/>
            <w:jc w:val="left"/>
            <w:rPr>
              <w:rFonts w:eastAsia="黑体"/>
              <w:b/>
              <w:bCs/>
              <w:sz w:val="20"/>
              <w:szCs w:val="20"/>
            </w:rPr>
          </w:pPr>
        </w:p>
        <w:p w14:paraId="470D87DF" w14:textId="77777777" w:rsidR="00405A96" w:rsidRDefault="00405A96">
          <w:pPr>
            <w:widowControl/>
            <w:jc w:val="left"/>
            <w:rPr>
              <w:rFonts w:eastAsia="黑体"/>
              <w:b/>
              <w:bCs/>
              <w:sz w:val="20"/>
              <w:szCs w:val="20"/>
            </w:rPr>
          </w:pPr>
        </w:p>
        <w:p w14:paraId="6D2253D2" w14:textId="77777777" w:rsidR="00405A96" w:rsidRDefault="00405A96">
          <w:pPr>
            <w:widowControl/>
            <w:jc w:val="left"/>
            <w:rPr>
              <w:rFonts w:eastAsia="黑体"/>
              <w:b/>
              <w:bCs/>
              <w:sz w:val="20"/>
              <w:szCs w:val="20"/>
            </w:rPr>
          </w:pPr>
        </w:p>
        <w:p w14:paraId="58F6947A" w14:textId="77777777" w:rsidR="00405A96" w:rsidRDefault="00405A96">
          <w:pPr>
            <w:widowControl/>
            <w:jc w:val="left"/>
            <w:rPr>
              <w:rFonts w:eastAsia="黑体"/>
              <w:b/>
              <w:bCs/>
              <w:sz w:val="20"/>
              <w:szCs w:val="20"/>
            </w:rPr>
          </w:pPr>
        </w:p>
        <w:p w14:paraId="06AAE976" w14:textId="77777777" w:rsidR="00405A96" w:rsidRDefault="00405A96">
          <w:pPr>
            <w:widowControl/>
            <w:jc w:val="left"/>
            <w:rPr>
              <w:rFonts w:eastAsia="黑体"/>
              <w:b/>
              <w:bCs/>
              <w:sz w:val="20"/>
              <w:szCs w:val="20"/>
            </w:rPr>
          </w:pPr>
        </w:p>
        <w:p w14:paraId="65CAFEE0" w14:textId="77777777" w:rsidR="00405A96" w:rsidRDefault="00405A96">
          <w:pPr>
            <w:widowControl/>
            <w:jc w:val="left"/>
            <w:rPr>
              <w:rFonts w:eastAsia="黑体"/>
              <w:b/>
              <w:bCs/>
              <w:sz w:val="20"/>
              <w:szCs w:val="20"/>
            </w:rPr>
          </w:pPr>
        </w:p>
        <w:p w14:paraId="37A0BB41" w14:textId="77777777" w:rsidR="00405A96" w:rsidRDefault="00405A96">
          <w:pPr>
            <w:widowControl/>
            <w:jc w:val="left"/>
            <w:rPr>
              <w:rFonts w:eastAsia="黑体"/>
              <w:b/>
              <w:bCs/>
              <w:sz w:val="20"/>
              <w:szCs w:val="20"/>
            </w:rPr>
          </w:pPr>
        </w:p>
        <w:p w14:paraId="2C3C8B53" w14:textId="77777777" w:rsidR="00405A96" w:rsidRDefault="00405A96">
          <w:pPr>
            <w:widowControl/>
            <w:jc w:val="left"/>
            <w:rPr>
              <w:rFonts w:eastAsia="黑体"/>
              <w:b/>
              <w:bCs/>
              <w:sz w:val="20"/>
              <w:szCs w:val="20"/>
            </w:rPr>
          </w:pPr>
        </w:p>
        <w:p w14:paraId="29B9B968" w14:textId="77777777" w:rsidR="00405A96" w:rsidRDefault="00405A96">
          <w:pPr>
            <w:widowControl/>
            <w:jc w:val="left"/>
            <w:rPr>
              <w:rFonts w:eastAsia="黑体"/>
              <w:b/>
              <w:bCs/>
              <w:sz w:val="20"/>
              <w:szCs w:val="20"/>
            </w:rPr>
          </w:pPr>
        </w:p>
        <w:p w14:paraId="550AA4D8" w14:textId="77777777" w:rsidR="00405A96" w:rsidRDefault="00405A96">
          <w:pPr>
            <w:widowControl/>
            <w:jc w:val="left"/>
            <w:rPr>
              <w:rFonts w:eastAsia="黑体"/>
              <w:b/>
              <w:bCs/>
              <w:sz w:val="20"/>
              <w:szCs w:val="20"/>
            </w:rPr>
          </w:pPr>
        </w:p>
        <w:p w14:paraId="1462D90C" w14:textId="77777777" w:rsidR="00405A96" w:rsidRDefault="00405A96">
          <w:pPr>
            <w:widowControl/>
            <w:jc w:val="left"/>
            <w:rPr>
              <w:rFonts w:eastAsia="黑体"/>
              <w:b/>
              <w:bCs/>
              <w:sz w:val="20"/>
              <w:szCs w:val="20"/>
            </w:rPr>
          </w:pPr>
        </w:p>
        <w:p w14:paraId="2F2D6E63" w14:textId="77777777" w:rsidR="00405A96" w:rsidRDefault="00405A96">
          <w:pPr>
            <w:widowControl/>
            <w:jc w:val="left"/>
            <w:rPr>
              <w:rFonts w:eastAsia="黑体"/>
              <w:b/>
              <w:bCs/>
              <w:sz w:val="20"/>
              <w:szCs w:val="20"/>
            </w:rPr>
          </w:pPr>
        </w:p>
        <w:p w14:paraId="7CF09B4F" w14:textId="77777777" w:rsidR="00405A96" w:rsidRDefault="00405A96">
          <w:pPr>
            <w:widowControl/>
            <w:jc w:val="left"/>
            <w:rPr>
              <w:rFonts w:eastAsia="黑体"/>
              <w:b/>
              <w:bCs/>
              <w:sz w:val="20"/>
              <w:szCs w:val="20"/>
            </w:rPr>
          </w:pPr>
        </w:p>
        <w:p w14:paraId="3583339D" w14:textId="77777777" w:rsidR="00405A96" w:rsidRDefault="00405A96">
          <w:pPr>
            <w:widowControl/>
            <w:jc w:val="left"/>
            <w:rPr>
              <w:rFonts w:eastAsia="黑体"/>
              <w:b/>
              <w:bCs/>
              <w:sz w:val="20"/>
              <w:szCs w:val="20"/>
            </w:rPr>
          </w:pPr>
        </w:p>
        <w:p w14:paraId="055FE914" w14:textId="77777777" w:rsidR="00405A96" w:rsidRDefault="00405A96">
          <w:pPr>
            <w:widowControl/>
            <w:jc w:val="left"/>
            <w:rPr>
              <w:rFonts w:eastAsia="黑体"/>
              <w:b/>
              <w:bCs/>
              <w:sz w:val="20"/>
              <w:szCs w:val="20"/>
            </w:rPr>
          </w:pPr>
        </w:p>
        <w:p w14:paraId="4B7D4BFA" w14:textId="77777777" w:rsidR="00405A96" w:rsidRDefault="00405A96">
          <w:pPr>
            <w:widowControl/>
            <w:jc w:val="left"/>
            <w:rPr>
              <w:rFonts w:eastAsia="黑体"/>
              <w:b/>
              <w:bCs/>
              <w:sz w:val="20"/>
              <w:szCs w:val="20"/>
            </w:rPr>
          </w:pPr>
        </w:p>
        <w:p w14:paraId="20D89A00" w14:textId="77777777" w:rsidR="00405A96" w:rsidRDefault="00405A96">
          <w:pPr>
            <w:widowControl/>
            <w:jc w:val="left"/>
            <w:rPr>
              <w:rFonts w:eastAsia="黑体"/>
              <w:b/>
              <w:bCs/>
              <w:sz w:val="20"/>
              <w:szCs w:val="20"/>
            </w:rPr>
          </w:pPr>
        </w:p>
        <w:p w14:paraId="3098C638" w14:textId="77777777" w:rsidR="00405A96" w:rsidRDefault="00405A96">
          <w:pPr>
            <w:widowControl/>
            <w:jc w:val="left"/>
            <w:rPr>
              <w:rFonts w:eastAsia="黑体"/>
              <w:b/>
              <w:bCs/>
              <w:sz w:val="20"/>
              <w:szCs w:val="20"/>
            </w:rPr>
          </w:pPr>
        </w:p>
        <w:p w14:paraId="6FF93279" w14:textId="77777777" w:rsidR="00405A96" w:rsidRDefault="00405A96">
          <w:pPr>
            <w:widowControl/>
            <w:jc w:val="left"/>
            <w:rPr>
              <w:rFonts w:eastAsia="黑体"/>
              <w:b/>
              <w:bCs/>
              <w:sz w:val="20"/>
              <w:szCs w:val="20"/>
            </w:rPr>
          </w:pPr>
        </w:p>
        <w:p w14:paraId="46124DE2" w14:textId="77777777" w:rsidR="00405A96" w:rsidRDefault="00405A96">
          <w:pPr>
            <w:widowControl/>
            <w:jc w:val="left"/>
            <w:rPr>
              <w:rFonts w:eastAsia="黑体"/>
              <w:b/>
              <w:bCs/>
              <w:sz w:val="20"/>
              <w:szCs w:val="20"/>
            </w:rPr>
          </w:pPr>
        </w:p>
        <w:p w14:paraId="4742AFBE" w14:textId="77777777" w:rsidR="00405A96" w:rsidRDefault="00405A96">
          <w:pPr>
            <w:widowControl/>
            <w:jc w:val="left"/>
            <w:rPr>
              <w:rFonts w:eastAsia="黑体"/>
              <w:b/>
              <w:bCs/>
              <w:sz w:val="20"/>
              <w:szCs w:val="20"/>
            </w:rPr>
          </w:pPr>
        </w:p>
        <w:p w14:paraId="645CE14A" w14:textId="77777777" w:rsidR="00405A96" w:rsidRDefault="00405A96">
          <w:pPr>
            <w:widowControl/>
            <w:jc w:val="left"/>
            <w:rPr>
              <w:rFonts w:eastAsia="黑体"/>
              <w:b/>
              <w:bCs/>
              <w:sz w:val="20"/>
              <w:szCs w:val="20"/>
            </w:rPr>
          </w:pPr>
        </w:p>
        <w:p w14:paraId="5A3BC8D8" w14:textId="77777777" w:rsidR="00405A96" w:rsidRDefault="00405A96">
          <w:pPr>
            <w:widowControl/>
            <w:jc w:val="left"/>
            <w:rPr>
              <w:rFonts w:eastAsia="黑体"/>
              <w:b/>
              <w:bCs/>
              <w:sz w:val="20"/>
              <w:szCs w:val="20"/>
            </w:rPr>
          </w:pPr>
        </w:p>
        <w:p w14:paraId="4294F510" w14:textId="77777777" w:rsidR="00405A96" w:rsidRDefault="00405A96">
          <w:pPr>
            <w:widowControl/>
            <w:jc w:val="left"/>
            <w:rPr>
              <w:rFonts w:eastAsia="黑体"/>
              <w:b/>
              <w:bCs/>
              <w:sz w:val="20"/>
              <w:szCs w:val="20"/>
            </w:rPr>
          </w:pPr>
        </w:p>
        <w:p w14:paraId="678A448C" w14:textId="77777777" w:rsidR="00405A96" w:rsidRDefault="00405A96">
          <w:pPr>
            <w:widowControl/>
            <w:jc w:val="left"/>
            <w:rPr>
              <w:rFonts w:eastAsia="黑体"/>
              <w:b/>
              <w:bCs/>
              <w:sz w:val="20"/>
              <w:szCs w:val="20"/>
            </w:rPr>
          </w:pPr>
        </w:p>
        <w:p w14:paraId="3E74919E" w14:textId="77777777" w:rsidR="00405A96" w:rsidRDefault="00405A96">
          <w:pPr>
            <w:widowControl/>
            <w:jc w:val="left"/>
            <w:rPr>
              <w:rFonts w:eastAsia="黑体"/>
              <w:b/>
              <w:bCs/>
              <w:sz w:val="20"/>
              <w:szCs w:val="20"/>
            </w:rPr>
          </w:pPr>
        </w:p>
        <w:p w14:paraId="19031D50" w14:textId="77777777" w:rsidR="00405A96" w:rsidRDefault="00405A96">
          <w:pPr>
            <w:widowControl/>
            <w:jc w:val="left"/>
            <w:rPr>
              <w:rFonts w:eastAsia="黑体"/>
              <w:b/>
              <w:bCs/>
              <w:sz w:val="20"/>
              <w:szCs w:val="20"/>
            </w:rPr>
          </w:pPr>
        </w:p>
        <w:p w14:paraId="27884168" w14:textId="77777777" w:rsidR="00405A96" w:rsidRDefault="00405A96">
          <w:pPr>
            <w:widowControl/>
            <w:jc w:val="left"/>
            <w:rPr>
              <w:rFonts w:eastAsia="黑体"/>
              <w:b/>
              <w:bCs/>
              <w:sz w:val="20"/>
              <w:szCs w:val="20"/>
            </w:rPr>
          </w:pPr>
        </w:p>
        <w:p w14:paraId="3142073A" w14:textId="77777777" w:rsidR="00405A96" w:rsidRDefault="00405A96">
          <w:pPr>
            <w:widowControl/>
            <w:jc w:val="left"/>
            <w:rPr>
              <w:rFonts w:eastAsia="黑体"/>
              <w:b/>
              <w:bCs/>
              <w:sz w:val="20"/>
              <w:szCs w:val="20"/>
            </w:rPr>
          </w:pPr>
        </w:p>
        <w:p w14:paraId="4D1C0ABF" w14:textId="77777777" w:rsidR="00405A96" w:rsidRDefault="00405A96">
          <w:pPr>
            <w:widowControl/>
            <w:jc w:val="left"/>
            <w:rPr>
              <w:rFonts w:eastAsia="黑体"/>
              <w:b/>
              <w:bCs/>
              <w:sz w:val="20"/>
              <w:szCs w:val="20"/>
            </w:rPr>
          </w:pPr>
        </w:p>
        <w:p w14:paraId="47D51096" w14:textId="77777777" w:rsidR="00405A96" w:rsidRDefault="00405A96">
          <w:pPr>
            <w:widowControl/>
            <w:jc w:val="left"/>
            <w:rPr>
              <w:rFonts w:eastAsia="黑体"/>
              <w:b/>
              <w:bCs/>
              <w:sz w:val="20"/>
              <w:szCs w:val="20"/>
            </w:rPr>
          </w:pPr>
        </w:p>
        <w:p w14:paraId="6C1DC04D" w14:textId="0320D7DC" w:rsidR="00D67EF8" w:rsidRPr="00405A96" w:rsidRDefault="00D67EF8">
          <w:pPr>
            <w:widowControl/>
            <w:jc w:val="left"/>
            <w:rPr>
              <w:rFonts w:eastAsia="黑体"/>
              <w:b/>
              <w:bCs/>
              <w:sz w:val="20"/>
              <w:szCs w:val="20"/>
            </w:rPr>
          </w:pPr>
        </w:p>
      </w:sdtContent>
    </w:sdt>
    <w:p w14:paraId="538DB755" w14:textId="2B4AB565" w:rsidR="00B93EDA" w:rsidRDefault="002F3A73" w:rsidP="00547D5F">
      <w:pPr>
        <w:pStyle w:val="2"/>
        <w:numPr>
          <w:ilvl w:val="0"/>
          <w:numId w:val="1"/>
        </w:numPr>
      </w:pPr>
      <w:bookmarkStart w:id="0" w:name="_Toc471076070"/>
      <w:r>
        <w:rPr>
          <w:rFonts w:hint="eastAsia"/>
        </w:rPr>
        <w:lastRenderedPageBreak/>
        <w:t>图像融合实验</w:t>
      </w:r>
      <w:bookmarkEnd w:id="0"/>
    </w:p>
    <w:p w14:paraId="538DB756" w14:textId="77777777" w:rsidR="00547D5F" w:rsidRPr="00547D5F" w:rsidRDefault="00547D5F" w:rsidP="00547D5F">
      <w:pPr>
        <w:ind w:left="420"/>
      </w:pPr>
      <w:r>
        <w:t>实验选择的融合方法是</w:t>
      </w:r>
      <w:r>
        <w:t>HIS</w:t>
      </w:r>
      <w:r>
        <w:t>融合</w:t>
      </w:r>
    </w:p>
    <w:p w14:paraId="538DB757" w14:textId="77777777" w:rsidR="00AE31B6" w:rsidRDefault="003C0F56" w:rsidP="003C0F56">
      <w:r>
        <w:tab/>
      </w:r>
      <w:r w:rsidR="00F16CE3">
        <w:t>IHS</w:t>
      </w:r>
      <w:r w:rsidR="00487759">
        <w:t>融合方法首先将多光谱图像融合从原始空间变换到</w:t>
      </w:r>
      <w:r w:rsidR="00487759">
        <w:t>HIS</w:t>
      </w:r>
      <w:r w:rsidR="00487759">
        <w:t>控件</w:t>
      </w:r>
      <w:r w:rsidR="00487759">
        <w:rPr>
          <w:rFonts w:hint="eastAsia"/>
        </w:rPr>
        <w:t>，</w:t>
      </w:r>
      <w:r w:rsidR="00487759">
        <w:t>以获得强度</w:t>
      </w:r>
      <w:r w:rsidR="00487759">
        <w:rPr>
          <w:rFonts w:hint="eastAsia"/>
        </w:rPr>
        <w:t>（</w:t>
      </w:r>
      <w:r w:rsidR="00487759">
        <w:rPr>
          <w:rFonts w:hint="eastAsia"/>
        </w:rPr>
        <w:t>Intensity</w:t>
      </w:r>
      <w:r w:rsidR="00D75EF8">
        <w:rPr>
          <w:rFonts w:hint="eastAsia"/>
        </w:rPr>
        <w:t>，即</w:t>
      </w:r>
      <w:r w:rsidR="00D75EF8">
        <w:rPr>
          <w:rFonts w:hint="eastAsia"/>
        </w:rPr>
        <w:t>I</w:t>
      </w:r>
      <w:r w:rsidR="00D75EF8">
        <w:rPr>
          <w:rFonts w:hint="eastAsia"/>
        </w:rPr>
        <w:t>分量</w:t>
      </w:r>
      <w:r w:rsidR="00487759">
        <w:rPr>
          <w:rFonts w:hint="eastAsia"/>
        </w:rPr>
        <w:t>），</w:t>
      </w:r>
      <w:r w:rsidR="00D75EF8">
        <w:rPr>
          <w:rFonts w:hint="eastAsia"/>
        </w:rPr>
        <w:t>色度（</w:t>
      </w:r>
      <w:r w:rsidR="00D75EF8">
        <w:rPr>
          <w:rFonts w:hint="eastAsia"/>
        </w:rPr>
        <w:t>Hue</w:t>
      </w:r>
      <w:r w:rsidR="00D75EF8">
        <w:rPr>
          <w:rFonts w:hint="eastAsia"/>
        </w:rPr>
        <w:t>，即</w:t>
      </w:r>
      <w:r w:rsidR="00D75EF8">
        <w:rPr>
          <w:rFonts w:hint="eastAsia"/>
        </w:rPr>
        <w:t>H</w:t>
      </w:r>
      <w:r w:rsidR="00D75EF8">
        <w:rPr>
          <w:rFonts w:hint="eastAsia"/>
        </w:rPr>
        <w:t>分量）</w:t>
      </w:r>
      <w:r w:rsidR="002D2481">
        <w:rPr>
          <w:rFonts w:hint="eastAsia"/>
        </w:rPr>
        <w:t>，饱和度（</w:t>
      </w:r>
      <w:r w:rsidR="002D2481">
        <w:rPr>
          <w:rFonts w:hint="eastAsia"/>
        </w:rPr>
        <w:t>S</w:t>
      </w:r>
      <w:r w:rsidR="002D2481">
        <w:t>aturation</w:t>
      </w:r>
      <w:r w:rsidR="002D2481">
        <w:rPr>
          <w:rFonts w:hint="eastAsia"/>
        </w:rPr>
        <w:t>，</w:t>
      </w:r>
      <w:r w:rsidR="002D2481">
        <w:t>即</w:t>
      </w:r>
      <w:r w:rsidR="002D2481">
        <w:t>S</w:t>
      </w:r>
      <w:r w:rsidR="002D2481">
        <w:t>分量</w:t>
      </w:r>
      <w:r w:rsidR="002D2481">
        <w:rPr>
          <w:rFonts w:hint="eastAsia"/>
        </w:rPr>
        <w:t>）</w:t>
      </w:r>
      <w:r w:rsidR="00D75EF8">
        <w:rPr>
          <w:rFonts w:hint="eastAsia"/>
        </w:rPr>
        <w:t>。通常图像的这三个分量相关度比较低，因此可单独对这三个通道中的某个通道进行操作。</w:t>
      </w:r>
      <w:r w:rsidR="00FA0971">
        <w:rPr>
          <w:rFonts w:hint="eastAsia"/>
        </w:rPr>
        <w:t>对于</w:t>
      </w:r>
      <w:r w:rsidR="00FA0971">
        <w:rPr>
          <w:rFonts w:hint="eastAsia"/>
        </w:rPr>
        <w:t>RGB</w:t>
      </w:r>
      <w:r w:rsidR="00FA0971">
        <w:rPr>
          <w:rFonts w:hint="eastAsia"/>
        </w:rPr>
        <w:t>图像，</w:t>
      </w:r>
      <w:r w:rsidR="00AE31B6">
        <w:rPr>
          <w:rFonts w:hint="eastAsia"/>
        </w:rPr>
        <w:t>I</w:t>
      </w:r>
      <w:r w:rsidR="00AE31B6">
        <w:rPr>
          <w:rFonts w:hint="eastAsia"/>
        </w:rPr>
        <w:t>分量的计算公式为：</w:t>
      </w:r>
    </w:p>
    <w:p w14:paraId="538DB758" w14:textId="77777777" w:rsidR="00AE31B6" w:rsidRPr="00AE31B6" w:rsidRDefault="00A144FD" w:rsidP="000467EB">
      <w:pPr>
        <w:jc w:val="center"/>
      </w:pPr>
      <m:oMathPara>
        <m:oMath>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r>
            <w:rPr>
              <w:rFonts w:ascii="Cambria Math" w:hAnsi="Cambria Math" w:hint="eastAsia"/>
            </w:rPr>
            <m:t>(</m:t>
          </m:r>
          <w:bookmarkStart w:id="1" w:name="OLE_LINK1"/>
          <m:r>
            <w:rPr>
              <w:rFonts w:ascii="Cambria Math" w:hAnsi="Cambria Math"/>
            </w:rPr>
            <m:t>r+g+b</m:t>
          </m:r>
          <w:bookmarkEnd w:id="1"/>
          <m:r>
            <w:rPr>
              <w:rFonts w:ascii="Cambria Math" w:hAnsi="Cambria Math"/>
            </w:rPr>
            <m:t>)</m:t>
          </m:r>
        </m:oMath>
      </m:oMathPara>
    </w:p>
    <w:p w14:paraId="538DB759" w14:textId="77777777" w:rsidR="007A53A0" w:rsidRDefault="00AE003E" w:rsidP="00B93EDA">
      <w:r>
        <w:tab/>
      </w:r>
      <w:r>
        <w:t>其中</w:t>
      </w: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BA546B">
        <w:t>针对像素</w:t>
      </w:r>
      <m:oMath>
        <m:d>
          <m:dPr>
            <m:ctrlPr>
              <w:rPr>
                <w:rFonts w:ascii="Cambria Math" w:hAnsi="Cambria Math"/>
              </w:rPr>
            </m:ctrlPr>
          </m:dPr>
          <m:e>
            <m:r>
              <w:rPr>
                <w:rFonts w:ascii="Cambria Math" w:hAnsi="Cambria Math"/>
              </w:rPr>
              <m:t>i,j</m:t>
            </m:r>
            <m:ctrlPr>
              <w:rPr>
                <w:rFonts w:ascii="Cambria Math" w:hAnsi="Cambria Math"/>
                <w:i/>
              </w:rPr>
            </m:ctrlPr>
          </m:e>
        </m:d>
      </m:oMath>
      <w:r w:rsidR="00BA546B">
        <w:rPr>
          <w:rFonts w:hint="eastAsia"/>
        </w:rPr>
        <w:t>。</w:t>
      </w:r>
      <m:oMath>
        <m:r>
          <w:rPr>
            <w:rFonts w:ascii="Cambria Math" w:hAnsi="Cambria Math"/>
          </w:rPr>
          <m:t>r</m:t>
        </m:r>
        <m:r>
          <w:rPr>
            <w:rFonts w:ascii="Cambria Math" w:hAnsi="Cambria Math" w:hint="eastAsia"/>
          </w:rPr>
          <m:t>，</m:t>
        </m:r>
        <m:r>
          <w:rPr>
            <w:rFonts w:ascii="Cambria Math" w:hAnsi="Cambria Math"/>
          </w:rPr>
          <m:t>g</m:t>
        </m:r>
        <m:r>
          <w:rPr>
            <w:rFonts w:ascii="Cambria Math" w:hAnsi="Cambria Math" w:hint="eastAsia"/>
          </w:rPr>
          <m:t>，</m:t>
        </m:r>
        <m:r>
          <w:rPr>
            <w:rFonts w:ascii="Cambria Math" w:hAnsi="Cambria Math"/>
          </w:rPr>
          <m:t>b</m:t>
        </m:r>
      </m:oMath>
      <w:r w:rsidR="00102FF1">
        <w:t>为图像某个像素的</w:t>
      </w:r>
      <w:r w:rsidR="00102FF1">
        <w:rPr>
          <w:rFonts w:hint="eastAsia"/>
        </w:rPr>
        <w:t>红绿蓝分量。</w:t>
      </w:r>
    </w:p>
    <w:p w14:paraId="538DB75A" w14:textId="77777777" w:rsidR="00407447" w:rsidRDefault="00407447" w:rsidP="00B93EDA">
      <w:r>
        <w:tab/>
      </w:r>
      <w:r w:rsidR="00A56CC0">
        <w:t>在得到原始</w:t>
      </w:r>
      <w:r w:rsidR="00A56CC0">
        <w:t>RGB</w:t>
      </w:r>
      <w:r w:rsidR="00A56CC0">
        <w:t>图像的</w:t>
      </w:r>
      <w:r w:rsidR="00B0539A">
        <w:t>I</w:t>
      </w:r>
      <w:r w:rsidR="00B0539A">
        <w:t>分量之后</w:t>
      </w:r>
      <w:r w:rsidR="00B0539A">
        <w:rPr>
          <w:rFonts w:hint="eastAsia"/>
        </w:rPr>
        <w:t>，</w:t>
      </w:r>
      <w:r w:rsidR="00B0539A">
        <w:t>可以先对</w:t>
      </w:r>
      <w:r w:rsidR="00B0539A">
        <w:t>I</w:t>
      </w:r>
      <w:r w:rsidR="00491A8A">
        <w:t>分量计算出均值和</w:t>
      </w:r>
      <w:r w:rsidR="00B0539A">
        <w:t>方差</w:t>
      </w:r>
      <w:r w:rsidR="00B0539A">
        <w:rPr>
          <w:rFonts w:hint="eastAsia"/>
        </w:rPr>
        <w:t>，</w:t>
      </w:r>
      <w:r w:rsidR="00B0539A">
        <w:t>然后对高分辨率图像进行缩放以匹配</w:t>
      </w:r>
      <w:r w:rsidR="00B0539A">
        <w:t>RGB</w:t>
      </w:r>
      <w:r w:rsidR="00B0539A">
        <w:t>图像的均值方差</w:t>
      </w:r>
      <w:r w:rsidR="00B0539A">
        <w:rPr>
          <w:rFonts w:hint="eastAsia"/>
        </w:rPr>
        <w:t>。</w:t>
      </w:r>
      <w:r w:rsidR="003B09E1">
        <w:t>设</w:t>
      </w:r>
      <w:r w:rsidR="003B09E1">
        <w:t>RGB</w:t>
      </w:r>
      <w:r w:rsidR="003B09E1">
        <w:t>图像</w:t>
      </w:r>
      <w:r w:rsidR="003B09E1">
        <w:t>I</w:t>
      </w:r>
      <w:r w:rsidR="003B09E1">
        <w:t>分量均值方差分别为</w:t>
      </w:r>
      <w:r w:rsidR="003B09E1">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I</m:t>
                </m:r>
              </m:e>
              <m:sub>
                <m:r>
                  <w:rPr>
                    <w:rFonts w:ascii="Cambria Math" w:hAnsi="Cambria Math"/>
                  </w:rPr>
                  <m:t>rgb</m:t>
                </m:r>
              </m:sub>
            </m:sSub>
          </m:e>
        </m:acc>
      </m:oMath>
      <w:r w:rsidR="00E9147C">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rgb</m:t>
                </m:r>
              </m:sub>
            </m:sSub>
          </m:e>
          <m:sup>
            <m:r>
              <w:rPr>
                <w:rFonts w:ascii="Cambria Math" w:hAnsi="Cambria Math"/>
              </w:rPr>
              <m:t>2</m:t>
            </m:r>
          </m:sup>
        </m:sSup>
      </m:oMath>
      <w:r w:rsidR="002447A6">
        <w:rPr>
          <w:rFonts w:hint="eastAsia"/>
        </w:rPr>
        <w:t>，高分辨率图像的</w:t>
      </w:r>
      <w:r w:rsidR="0077463A">
        <w:rPr>
          <w:rFonts w:hint="eastAsia"/>
        </w:rPr>
        <w:t>均值方差为：</w:t>
      </w:r>
      <m:oMath>
        <m:acc>
          <m:accPr>
            <m:chr m:val="̅"/>
            <m:ctrlPr>
              <w:rPr>
                <w:rFonts w:ascii="Cambria Math" w:hAnsi="Cambria Math"/>
              </w:rPr>
            </m:ctrlPr>
          </m:accPr>
          <m:e>
            <m:sSub>
              <m:sSubPr>
                <m:ctrlPr>
                  <w:rPr>
                    <w:rFonts w:ascii="Cambria Math" w:hAnsi="Cambria Math"/>
                    <w:i/>
                  </w:rPr>
                </m:ctrlPr>
              </m:sSubPr>
              <m:e>
                <m:r>
                  <w:rPr>
                    <w:rFonts w:ascii="Cambria Math" w:hAnsi="Cambria Math"/>
                  </w:rPr>
                  <m:t>I</m:t>
                </m:r>
              </m:e>
              <m:sub>
                <m:r>
                  <w:rPr>
                    <w:rFonts w:ascii="Cambria Math" w:hAnsi="Cambria Math"/>
                  </w:rPr>
                  <m:t>H</m:t>
                </m:r>
              </m:sub>
            </m:sSub>
          </m:e>
        </m:acc>
      </m:oMath>
      <w:r w:rsidR="002447A6">
        <w:rPr>
          <w:rFonts w:hint="eastAsia"/>
        </w:rPr>
        <w:t>，</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H</m:t>
                </m:r>
              </m:sub>
            </m:sSub>
          </m:e>
          <m:sup>
            <m:r>
              <w:rPr>
                <w:rFonts w:ascii="Cambria Math" w:hAnsi="Cambria Math"/>
              </w:rPr>
              <m:t>2</m:t>
            </m:r>
          </m:sup>
        </m:sSup>
      </m:oMath>
      <w:r w:rsidR="0077463A">
        <w:rPr>
          <w:rFonts w:hint="eastAsia"/>
        </w:rPr>
        <w:t>，</w:t>
      </w:r>
      <m:oMath>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i,j</m:t>
                </m:r>
              </m:sub>
            </m:sSub>
          </m:e>
          <m:sub>
            <m:r>
              <w:rPr>
                <w:rFonts w:ascii="Cambria Math" w:hAnsi="Cambria Math"/>
              </w:rPr>
              <m:t>H</m:t>
            </m:r>
          </m:sub>
        </m:sSub>
      </m:oMath>
      <w:r w:rsidR="00F42E89">
        <w:t>为高分辨率图像的强度分量</w:t>
      </w:r>
      <w:r w:rsidR="00F42E89">
        <w:rPr>
          <w:rFonts w:hint="eastAsia"/>
        </w:rPr>
        <w:t>，</w:t>
      </w:r>
      <w:r w:rsidR="00FA1BF7">
        <w:t>则最终用于反变换</w:t>
      </w:r>
      <w:r w:rsidR="00FA1BF7">
        <w:t>I</w:t>
      </w:r>
      <w:r w:rsidR="00FA1BF7">
        <w:t>分量为</w:t>
      </w:r>
      <w:r w:rsidR="00FA1BF7">
        <w:rPr>
          <w:rFonts w:hint="eastAsia"/>
        </w:rPr>
        <w:t>：</w:t>
      </w:r>
      <w:bookmarkStart w:id="2" w:name="_GoBack"/>
      <w:bookmarkEnd w:id="2"/>
    </w:p>
    <w:p w14:paraId="538DB75B" w14:textId="77777777" w:rsidR="00FA1BF7" w:rsidRDefault="00A144FD" w:rsidP="005D5807">
      <w:pPr>
        <w:jc w:val="center"/>
      </w:pPr>
      <m:oMath>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hint="eastAsia"/>
          </w:rPr>
          <m:t>=</m:t>
        </m:r>
        <m: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w:rPr>
                <w:rFonts w:ascii="Cambria Math" w:hAnsi="Cambria Math"/>
              </w:rPr>
              <m:t>rgb</m:t>
            </m:r>
          </m:sub>
        </m:sSub>
        <m:f>
          <m:fPr>
            <m:ctrlPr>
              <w:rPr>
                <w:rFonts w:ascii="Cambria Math" w:hAnsi="Cambria Math"/>
                <w:i/>
              </w:rPr>
            </m:ctrlPr>
          </m:fPr>
          <m:num>
            <m:sSub>
              <m:sSubPr>
                <m:ctrlPr>
                  <w:rPr>
                    <w:rFonts w:ascii="Cambria Math" w:hAnsi="Cambria Math"/>
                  </w:rPr>
                </m:ctrlPr>
              </m:sSubPr>
              <m:e>
                <m:sSub>
                  <m:sSubPr>
                    <m:ctrlPr>
                      <w:rPr>
                        <w:rFonts w:ascii="Cambria Math" w:hAnsi="Cambria Math"/>
                      </w:rPr>
                    </m:ctrlPr>
                  </m:sSubPr>
                  <m:e>
                    <m:r>
                      <w:rPr>
                        <w:rFonts w:ascii="Cambria Math" w:hAnsi="Cambria Math"/>
                      </w:rPr>
                      <m:t>I</m:t>
                    </m:r>
                  </m:e>
                  <m:sub>
                    <m:r>
                      <w:rPr>
                        <w:rFonts w:ascii="Cambria Math" w:hAnsi="Cambria Math"/>
                      </w:rPr>
                      <m:t>i,j</m:t>
                    </m:r>
                  </m:sub>
                </m:sSub>
              </m:e>
              <m:sub>
                <m:r>
                  <w:rPr>
                    <w:rFonts w:ascii="Cambria Math" w:hAnsi="Cambria Math"/>
                  </w:rPr>
                  <m:t>H</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I</m:t>
                    </m:r>
                  </m:e>
                  <m:sub>
                    <m:r>
                      <w:rPr>
                        <w:rFonts w:ascii="Cambria Math" w:hAnsi="Cambria Math"/>
                      </w:rPr>
                      <m:t>H</m:t>
                    </m:r>
                  </m:sub>
                </m:sSub>
              </m:e>
            </m:acc>
          </m:num>
          <m:den>
            <m:sSub>
              <m:sSubPr>
                <m:ctrlPr>
                  <w:rPr>
                    <w:rFonts w:ascii="Cambria Math" w:hAnsi="Cambria Math"/>
                  </w:rPr>
                </m:ctrlPr>
              </m:sSubPr>
              <m:e>
                <m:r>
                  <m:rPr>
                    <m:sty m:val="p"/>
                  </m:rPr>
                  <w:rPr>
                    <w:rFonts w:ascii="Cambria Math" w:hAnsi="Cambria Math"/>
                  </w:rPr>
                  <m:t>σ</m:t>
                </m:r>
              </m:e>
              <m:sub>
                <m:r>
                  <w:rPr>
                    <w:rFonts w:ascii="Cambria Math" w:hAnsi="Cambria Math"/>
                  </w:rPr>
                  <m:t>H</m:t>
                </m:r>
              </m:sub>
            </m:sSub>
          </m:den>
        </m:f>
      </m:oMath>
      <w:r w:rsidR="009C6B29">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I</m:t>
                </m:r>
              </m:e>
              <m:sub>
                <m:r>
                  <w:rPr>
                    <w:rFonts w:ascii="Cambria Math" w:hAnsi="Cambria Math"/>
                  </w:rPr>
                  <m:t>rgb</m:t>
                </m:r>
              </m:sub>
            </m:sSub>
          </m:e>
        </m:acc>
      </m:oMath>
    </w:p>
    <w:p w14:paraId="538DB75C" w14:textId="77777777" w:rsidR="002D2481" w:rsidRDefault="002E564B" w:rsidP="002E564B">
      <w:r>
        <w:tab/>
      </w:r>
      <w:r>
        <w:t>将得到的</w:t>
      </w:r>
      <w:r>
        <w:t>I</w:t>
      </w:r>
      <w:r w:rsidR="002D2481">
        <w:t>分量与原</w:t>
      </w:r>
      <w:r w:rsidR="002D2481">
        <w:t>RGB</w:t>
      </w:r>
      <w:r w:rsidR="002D2481">
        <w:t>图像的</w:t>
      </w:r>
      <w:r w:rsidR="00CE7CE3">
        <w:t>H</w:t>
      </w:r>
      <w:r w:rsidR="00CE7CE3">
        <w:t>分量与</w:t>
      </w:r>
      <w:r w:rsidR="00CE7CE3">
        <w:t>S</w:t>
      </w:r>
      <w:r w:rsidR="00CE7CE3">
        <w:t>分量做反变换</w:t>
      </w:r>
      <w:r w:rsidR="00CE7CE3">
        <w:rPr>
          <w:rFonts w:hint="eastAsia"/>
        </w:rPr>
        <w:t>，</w:t>
      </w:r>
      <w:r w:rsidR="00CE7CE3">
        <w:t>可得到融合之后的</w:t>
      </w:r>
      <w:r w:rsidR="00CE7CE3">
        <w:t>RGB</w:t>
      </w:r>
      <w:r w:rsidR="00CE7CE3">
        <w:t>图像</w:t>
      </w:r>
      <w:r w:rsidR="00CE7CE3">
        <w:rPr>
          <w:rFonts w:hint="eastAsia"/>
        </w:rPr>
        <w:t>。</w:t>
      </w:r>
    </w:p>
    <w:p w14:paraId="538DB75D" w14:textId="77777777" w:rsidR="001871CF" w:rsidRDefault="001871CF" w:rsidP="001871CF">
      <w:pPr>
        <w:ind w:firstLine="420"/>
      </w:pPr>
      <w:r>
        <w:t>示例代码如下</w:t>
      </w:r>
      <w:r>
        <w:rPr>
          <w:rFonts w:hint="eastAsia"/>
        </w:rPr>
        <w:t>：</w:t>
      </w:r>
    </w:p>
    <w:p w14:paraId="538DB75E" w14:textId="77777777" w:rsidR="001871CF" w:rsidRDefault="001871CF" w:rsidP="001871CF">
      <w:pPr>
        <w:ind w:firstLine="420"/>
      </w:pPr>
      <w:r>
        <w:rPr>
          <w:noProof/>
        </w:rPr>
        <w:drawing>
          <wp:inline distT="0" distB="0" distL="0" distR="0" wp14:anchorId="538DB7BE" wp14:editId="538DB7BF">
            <wp:extent cx="5274310" cy="30994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99435"/>
                    </a:xfrm>
                    <a:prstGeom prst="rect">
                      <a:avLst/>
                    </a:prstGeom>
                  </pic:spPr>
                </pic:pic>
              </a:graphicData>
            </a:graphic>
          </wp:inline>
        </w:drawing>
      </w:r>
    </w:p>
    <w:p w14:paraId="538DB75F" w14:textId="77777777" w:rsidR="001871CF" w:rsidRDefault="001871CF" w:rsidP="001871CF">
      <w:pPr>
        <w:ind w:firstLine="420"/>
      </w:pPr>
    </w:p>
    <w:p w14:paraId="538DB760" w14:textId="77777777" w:rsidR="001871CF" w:rsidRDefault="001871CF" w:rsidP="001871CF">
      <w:pPr>
        <w:ind w:firstLine="420"/>
      </w:pPr>
    </w:p>
    <w:p w14:paraId="538DB761" w14:textId="77777777" w:rsidR="001871CF" w:rsidRDefault="001871CF" w:rsidP="001871CF">
      <w:pPr>
        <w:ind w:firstLine="420"/>
      </w:pPr>
    </w:p>
    <w:p w14:paraId="538DB762" w14:textId="77777777" w:rsidR="00A041DF" w:rsidRDefault="00A041DF" w:rsidP="001871CF">
      <w:pPr>
        <w:ind w:firstLine="420"/>
      </w:pPr>
    </w:p>
    <w:p w14:paraId="538DB763" w14:textId="77777777" w:rsidR="007C0849" w:rsidRDefault="007C0849" w:rsidP="001871CF">
      <w:pPr>
        <w:ind w:firstLine="420"/>
      </w:pPr>
    </w:p>
    <w:p w14:paraId="538DB764" w14:textId="77777777" w:rsidR="007C0849" w:rsidRDefault="007C0849" w:rsidP="001871CF">
      <w:pPr>
        <w:ind w:firstLine="420"/>
      </w:pPr>
    </w:p>
    <w:p w14:paraId="538DB765" w14:textId="77777777" w:rsidR="00A041DF" w:rsidRDefault="007C0849" w:rsidP="00A041DF">
      <w:pPr>
        <w:ind w:firstLine="420"/>
      </w:pPr>
      <w:r>
        <w:rPr>
          <w:rFonts w:hint="eastAsia"/>
        </w:rPr>
        <w:lastRenderedPageBreak/>
        <w:t>最终融合效果见图</w:t>
      </w:r>
      <w:r>
        <w:rPr>
          <w:rFonts w:hint="eastAsia"/>
        </w:rPr>
        <w:t>3</w:t>
      </w:r>
      <w:r>
        <w:rPr>
          <w:rFonts w:hint="eastAsia"/>
        </w:rPr>
        <w:t>，图</w:t>
      </w:r>
      <w:r>
        <w:rPr>
          <w:rFonts w:hint="eastAsia"/>
        </w:rPr>
        <w:t>1</w:t>
      </w:r>
      <w:r>
        <w:rPr>
          <w:rFonts w:hint="eastAsia"/>
        </w:rPr>
        <w:t>和图</w:t>
      </w:r>
      <w:r>
        <w:rPr>
          <w:rFonts w:hint="eastAsia"/>
        </w:rPr>
        <w:t>2</w:t>
      </w:r>
      <w:r>
        <w:rPr>
          <w:rFonts w:hint="eastAsia"/>
        </w:rPr>
        <w:t>为融合前的</w:t>
      </w:r>
      <w:r>
        <w:rPr>
          <w:rFonts w:hint="eastAsia"/>
        </w:rPr>
        <w:t>RGB</w:t>
      </w:r>
      <w:r>
        <w:rPr>
          <w:rFonts w:hint="eastAsia"/>
        </w:rPr>
        <w:t>图和高分辨率灰度图</w:t>
      </w:r>
      <w:r w:rsidR="00382E0F">
        <w:rPr>
          <w:rFonts w:hint="eastAsia"/>
        </w:rPr>
        <w:t>。</w:t>
      </w:r>
    </w:p>
    <w:p w14:paraId="538DB766" w14:textId="77777777" w:rsidR="003B2580" w:rsidRDefault="001871CF" w:rsidP="003B2580">
      <w:pPr>
        <w:keepNext/>
        <w:ind w:left="420"/>
      </w:pPr>
      <w:r>
        <w:rPr>
          <w:noProof/>
        </w:rPr>
        <w:drawing>
          <wp:inline distT="0" distB="0" distL="0" distR="0" wp14:anchorId="538DB7C0" wp14:editId="538DB7C1">
            <wp:extent cx="2294626" cy="23264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7725" cy="2349915"/>
                    </a:xfrm>
                    <a:prstGeom prst="rect">
                      <a:avLst/>
                    </a:prstGeom>
                  </pic:spPr>
                </pic:pic>
              </a:graphicData>
            </a:graphic>
          </wp:inline>
        </w:drawing>
      </w:r>
      <w:r w:rsidR="003B2580">
        <w:rPr>
          <w:noProof/>
        </w:rPr>
        <w:drawing>
          <wp:inline distT="0" distB="0" distL="0" distR="0" wp14:anchorId="538DB7C2" wp14:editId="538DB7C3">
            <wp:extent cx="2286000" cy="2317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8733" cy="2350938"/>
                    </a:xfrm>
                    <a:prstGeom prst="rect">
                      <a:avLst/>
                    </a:prstGeom>
                  </pic:spPr>
                </pic:pic>
              </a:graphicData>
            </a:graphic>
          </wp:inline>
        </w:drawing>
      </w:r>
    </w:p>
    <w:p w14:paraId="538DB767" w14:textId="77777777" w:rsidR="00C4573B" w:rsidRDefault="003B2580" w:rsidP="00C4573B">
      <w:pPr>
        <w:pStyle w:val="a6"/>
        <w:ind w:left="840" w:firstLine="420"/>
      </w:pPr>
      <w:r>
        <w:rPr>
          <w:rFonts w:hint="eastAsia"/>
        </w:rPr>
        <w:t>图</w:t>
      </w:r>
      <w:r>
        <w:rPr>
          <w:rFonts w:hint="eastAsia"/>
        </w:rPr>
        <w:t xml:space="preserve"> </w:t>
      </w:r>
      <w:r w:rsidR="00C4573B">
        <w:t xml:space="preserve">1 </w:t>
      </w:r>
      <w:r>
        <w:t>RGB</w:t>
      </w:r>
      <w:r>
        <w:t>图像</w:t>
      </w:r>
      <w:r w:rsidR="00C4573B">
        <w:rPr>
          <w:rFonts w:hint="eastAsia"/>
        </w:rPr>
        <w:t xml:space="preserve">                </w:t>
      </w:r>
      <w:r w:rsidR="00C4573B">
        <w:t xml:space="preserve">          </w:t>
      </w:r>
      <w:r w:rsidR="00C4573B">
        <w:rPr>
          <w:rFonts w:hint="eastAsia"/>
        </w:rPr>
        <w:t>图</w:t>
      </w:r>
      <w:r w:rsidR="00C4573B">
        <w:rPr>
          <w:rFonts w:hint="eastAsia"/>
        </w:rPr>
        <w:t xml:space="preserve"> </w:t>
      </w:r>
      <w:r w:rsidR="0016407B">
        <w:t>2</w:t>
      </w:r>
      <w:r w:rsidR="00C4573B">
        <w:t xml:space="preserve"> </w:t>
      </w:r>
      <w:r w:rsidR="007C0849">
        <w:t>高</w:t>
      </w:r>
      <w:r w:rsidR="00C4573B">
        <w:t>分辨率灰度</w:t>
      </w:r>
      <w:r w:rsidR="0070296B">
        <w:t>图</w:t>
      </w:r>
    </w:p>
    <w:p w14:paraId="538DB768" w14:textId="77777777" w:rsidR="003B2580" w:rsidRPr="00C4573B" w:rsidRDefault="003B2580" w:rsidP="003B2580">
      <w:pPr>
        <w:pStyle w:val="a6"/>
        <w:ind w:left="840" w:firstLine="420"/>
      </w:pPr>
    </w:p>
    <w:p w14:paraId="538DB769" w14:textId="77777777" w:rsidR="00FA08B2" w:rsidRDefault="004F51E4" w:rsidP="00FA08B2">
      <w:pPr>
        <w:keepNext/>
        <w:ind w:left="420"/>
        <w:jc w:val="center"/>
      </w:pPr>
      <w:r>
        <w:rPr>
          <w:noProof/>
        </w:rPr>
        <w:drawing>
          <wp:inline distT="0" distB="0" distL="0" distR="0" wp14:anchorId="538DB7C4" wp14:editId="538DB7C5">
            <wp:extent cx="2398144" cy="2431452"/>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3967" cy="2437356"/>
                    </a:xfrm>
                    <a:prstGeom prst="rect">
                      <a:avLst/>
                    </a:prstGeom>
                  </pic:spPr>
                </pic:pic>
              </a:graphicData>
            </a:graphic>
          </wp:inline>
        </w:drawing>
      </w:r>
    </w:p>
    <w:p w14:paraId="538DB76A" w14:textId="77777777" w:rsidR="00706A16" w:rsidRDefault="00FA08B2" w:rsidP="00FA08B2">
      <w:pPr>
        <w:pStyle w:val="a6"/>
        <w:jc w:val="center"/>
      </w:pPr>
      <w:r>
        <w:rPr>
          <w:rFonts w:hint="eastAsia"/>
        </w:rPr>
        <w:t>图</w:t>
      </w:r>
      <w:r>
        <w:rPr>
          <w:rFonts w:hint="eastAsia"/>
        </w:rPr>
        <w:t xml:space="preserve"> </w:t>
      </w:r>
      <w:r>
        <w:t xml:space="preserve">3 </w:t>
      </w:r>
      <w:r>
        <w:t>融合后的图像</w:t>
      </w:r>
    </w:p>
    <w:p w14:paraId="538DB76B" w14:textId="77777777" w:rsidR="00DC4C4B" w:rsidRDefault="00DC4C4B" w:rsidP="00DC4C4B">
      <w:pPr>
        <w:pStyle w:val="2"/>
        <w:numPr>
          <w:ilvl w:val="0"/>
          <w:numId w:val="1"/>
        </w:numPr>
      </w:pPr>
      <w:bookmarkStart w:id="3" w:name="_Toc471076071"/>
      <w:r>
        <w:t>证据推理实验</w:t>
      </w:r>
      <w:bookmarkEnd w:id="3"/>
    </w:p>
    <w:p w14:paraId="538DB76C" w14:textId="77777777" w:rsidR="009702C5" w:rsidRDefault="00256D3B" w:rsidP="009702C5">
      <w:pPr>
        <w:ind w:firstLine="420"/>
      </w:pPr>
      <w:proofErr w:type="spellStart"/>
      <w:r>
        <w:t>Dempster</w:t>
      </w:r>
      <w:proofErr w:type="spellEnd"/>
      <w:r>
        <w:t>组合规则</w:t>
      </w:r>
      <w:r>
        <w:rPr>
          <w:rFonts w:hint="eastAsia"/>
        </w:rPr>
        <w:t>（</w:t>
      </w:r>
      <w:proofErr w:type="spellStart"/>
      <w:r>
        <w:rPr>
          <w:rFonts w:hint="eastAsia"/>
        </w:rPr>
        <w:t>De</w:t>
      </w:r>
      <w:r>
        <w:t>mpster</w:t>
      </w:r>
      <w:proofErr w:type="gramStart"/>
      <w:r w:rsidR="00684F76">
        <w:t>’</w:t>
      </w:r>
      <w:proofErr w:type="gramEnd"/>
      <w:r w:rsidR="00684F76">
        <w:t>s</w:t>
      </w:r>
      <w:proofErr w:type="spellEnd"/>
      <w:r w:rsidR="00684F76">
        <w:t xml:space="preserve"> rule of combination</w:t>
      </w:r>
      <w:r>
        <w:rPr>
          <w:rFonts w:hint="eastAsia"/>
        </w:rPr>
        <w:t>）</w:t>
      </w:r>
      <w:r w:rsidR="00684F76">
        <w:rPr>
          <w:rFonts w:hint="eastAsia"/>
        </w:rPr>
        <w:t>也称证据组合公式</w:t>
      </w:r>
      <w:r w:rsidR="00FA3C15">
        <w:rPr>
          <w:rFonts w:hint="eastAsia"/>
        </w:rPr>
        <w:t>，其定义为：对于</w:t>
      </w:r>
      <m:oMath>
        <m:r>
          <m:rPr>
            <m:sty m:val="p"/>
          </m:rPr>
          <w:rPr>
            <w:rFonts w:ascii="Cambria Math" w:hAnsi="Cambria Math"/>
          </w:rPr>
          <m:t>∀A⊆Θ</m:t>
        </m:r>
      </m:oMath>
      <w:r w:rsidR="009702C5">
        <w:rPr>
          <w:rFonts w:hint="eastAsia"/>
        </w:rPr>
        <w:t>，</w:t>
      </w:r>
      <m:oMath>
        <m:r>
          <m:rPr>
            <m:sty m:val="p"/>
          </m:rPr>
          <w:rPr>
            <w:rFonts w:ascii="Cambria Math" w:hAnsi="Cambria Math"/>
          </w:rPr>
          <m:t>Θ</m:t>
        </m:r>
      </m:oMath>
      <w:r w:rsidR="009702C5">
        <w:t>上的两个</w:t>
      </w:r>
      <w:r w:rsidR="009702C5">
        <w:rPr>
          <w:rFonts w:hint="eastAsia"/>
        </w:rPr>
        <w:t>mass</w:t>
      </w:r>
      <w:r w:rsidR="009702C5">
        <w:rPr>
          <w:rFonts w:hint="eastAsia"/>
        </w:rPr>
        <w:t>函数</w:t>
      </w:r>
      <m:oMath>
        <m:sSub>
          <m:sSubPr>
            <m:ctrlPr>
              <w:rPr>
                <w:rFonts w:ascii="Cambria Math" w:hAnsi="Cambria Math"/>
              </w:rPr>
            </m:ctrlPr>
          </m:sSubPr>
          <m:e>
            <m:r>
              <w:rPr>
                <w:rFonts w:ascii="Cambria Math" w:hAnsi="Cambria Math"/>
              </w:rPr>
              <m:t>m</m:t>
            </m:r>
          </m:e>
          <m:sub>
            <m:r>
              <w:rPr>
                <w:rFonts w:ascii="Cambria Math" w:hAnsi="Cambria Math"/>
              </w:rPr>
              <m:t>1</m:t>
            </m:r>
          </m:sub>
        </m:sSub>
      </m:oMath>
      <w:r w:rsidR="009702C5">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2</m:t>
            </m:r>
          </m:sub>
        </m:sSub>
      </m:oMath>
      <w:r w:rsidR="009702C5">
        <w:t>的</w:t>
      </w:r>
      <w:proofErr w:type="spellStart"/>
      <w:r w:rsidR="009702C5" w:rsidRPr="009702C5">
        <w:t>Dempster</w:t>
      </w:r>
      <w:proofErr w:type="spellEnd"/>
      <w:r w:rsidR="009702C5">
        <w:t>组合规则为</w:t>
      </w:r>
      <w:r w:rsidR="009702C5">
        <w:rPr>
          <w:rFonts w:hint="eastAsia"/>
        </w:rPr>
        <w:t>：</w:t>
      </w:r>
    </w:p>
    <w:p w14:paraId="538DB76D" w14:textId="77777777" w:rsidR="00684F76" w:rsidRPr="00464F95" w:rsidRDefault="00A144FD" w:rsidP="009702C5">
      <w:pPr>
        <w:ind w:firstLine="420"/>
      </w:pPr>
      <m:oMathPara>
        <m:oMath>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supHide m:val="1"/>
              <m:ctrlPr>
                <w:rPr>
                  <w:rFonts w:ascii="Cambria Math" w:hAnsi="Cambria Math"/>
                </w:rPr>
              </m:ctrlPr>
            </m:naryPr>
            <m:sub>
              <m:r>
                <w:rPr>
                  <w:rFonts w:ascii="Cambria Math" w:hAnsi="Cambria Math"/>
                </w:rPr>
                <m:t>B⋂C=A</m:t>
              </m:r>
            </m:sub>
            <m:sup/>
            <m:e>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B</m:t>
                  </m:r>
                </m:e>
              </m:d>
            </m:e>
          </m:nary>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(C)</m:t>
          </m:r>
        </m:oMath>
      </m:oMathPara>
    </w:p>
    <w:p w14:paraId="538DB76E" w14:textId="77777777" w:rsidR="000C5951" w:rsidRDefault="00464F95" w:rsidP="009702C5">
      <w:pPr>
        <w:ind w:firstLine="420"/>
      </w:pPr>
      <w:r>
        <w:rPr>
          <w:rFonts w:hint="eastAsia"/>
        </w:rPr>
        <w:t>其中</w:t>
      </w:r>
      <w:r>
        <w:rPr>
          <w:rFonts w:hint="eastAsia"/>
        </w:rPr>
        <w:t>K</w:t>
      </w:r>
      <w:r>
        <w:rPr>
          <w:rFonts w:hint="eastAsia"/>
        </w:rPr>
        <w:t>为归一化常数：</w:t>
      </w:r>
    </w:p>
    <w:p w14:paraId="538DB76F" w14:textId="77777777" w:rsidR="00464F95" w:rsidRPr="00B636CE" w:rsidRDefault="000C5951" w:rsidP="009702C5">
      <w:pPr>
        <w:ind w:firstLine="420"/>
      </w:pPr>
      <m:oMathPara>
        <m:oMath>
          <m:r>
            <w:rPr>
              <w:rFonts w:ascii="Cambria Math" w:hAnsi="Cambria Math"/>
            </w:rPr>
            <m:t>K=</m:t>
          </m:r>
          <m:nary>
            <m:naryPr>
              <m:chr m:val="∑"/>
              <m:limLoc m:val="undOvr"/>
              <m:grow m:val="1"/>
              <m:supHide m:val="1"/>
              <m:ctrlPr>
                <w:rPr>
                  <w:rFonts w:ascii="Cambria Math" w:hAnsi="Cambria Math"/>
                </w:rPr>
              </m:ctrlPr>
            </m:naryPr>
            <m:sub>
              <m:r>
                <w:rPr>
                  <w:rFonts w:ascii="Cambria Math" w:hAnsi="Cambria Math"/>
                </w:rPr>
                <m:t>B∩C≠ϕ</m:t>
              </m:r>
            </m:sub>
            <m:sup/>
            <m:e>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rPr>
                  </m:ctrlPr>
                </m:dPr>
                <m:e>
                  <m:r>
                    <w:rPr>
                      <w:rFonts w:ascii="Cambria Math" w:hAnsi="Cambria Math"/>
                    </w:rPr>
                    <m:t>B</m:t>
                  </m:r>
                </m:e>
              </m:d>
            </m:e>
          </m:nary>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rPr>
              </m:ctrlPr>
            </m:dPr>
            <m:e>
              <m:r>
                <w:rPr>
                  <w:rFonts w:ascii="Cambria Math" w:hAnsi="Cambria Math"/>
                </w:rPr>
                <m:t>C</m:t>
              </m:r>
            </m:e>
          </m:d>
        </m:oMath>
      </m:oMathPara>
    </w:p>
    <w:p w14:paraId="538DB770" w14:textId="77777777" w:rsidR="00B636CE" w:rsidRDefault="00B636CE" w:rsidP="009702C5">
      <w:pPr>
        <w:ind w:firstLine="420"/>
      </w:pPr>
    </w:p>
    <w:p w14:paraId="538DB771" w14:textId="77777777" w:rsidR="00B636CE" w:rsidRDefault="00B636CE" w:rsidP="009702C5">
      <w:pPr>
        <w:ind w:firstLine="420"/>
      </w:pPr>
    </w:p>
    <w:p w14:paraId="538DB772" w14:textId="77777777" w:rsidR="00B636CE" w:rsidRDefault="00B636CE" w:rsidP="009702C5">
      <w:pPr>
        <w:ind w:firstLine="420"/>
      </w:pPr>
    </w:p>
    <w:p w14:paraId="538DB773" w14:textId="77777777" w:rsidR="00B636CE" w:rsidRDefault="00B636CE" w:rsidP="009702C5">
      <w:pPr>
        <w:ind w:firstLine="420"/>
      </w:pPr>
    </w:p>
    <w:p w14:paraId="538DB774" w14:textId="77777777" w:rsidR="00B636CE" w:rsidRDefault="00B636CE" w:rsidP="009702C5">
      <w:pPr>
        <w:ind w:firstLine="420"/>
      </w:pPr>
    </w:p>
    <w:p w14:paraId="538DB775" w14:textId="77777777" w:rsidR="00B276F3" w:rsidRDefault="00B636CE" w:rsidP="00B276F3">
      <w:pPr>
        <w:ind w:firstLine="420"/>
      </w:pPr>
      <w:r>
        <w:rPr>
          <w:rFonts w:hint="eastAsia"/>
        </w:rPr>
        <w:lastRenderedPageBreak/>
        <w:t>假设在</w:t>
      </w:r>
      <w:r>
        <w:rPr>
          <w:rFonts w:hint="eastAsia"/>
        </w:rPr>
        <w:t>2001</w:t>
      </w:r>
      <w:r>
        <w:rPr>
          <w:rFonts w:hint="eastAsia"/>
        </w:rPr>
        <w:t>年美国发生“</w:t>
      </w:r>
      <w:r>
        <w:rPr>
          <w:rFonts w:hint="eastAsia"/>
        </w:rPr>
        <w:t xml:space="preserve"> 911</w:t>
      </w:r>
      <w:r>
        <w:rPr>
          <w:rFonts w:hint="eastAsia"/>
        </w:rPr>
        <w:t>事件”之前，布什总统分别接到美国中央情报局（</w:t>
      </w:r>
      <w:r>
        <w:rPr>
          <w:rFonts w:hint="eastAsia"/>
        </w:rPr>
        <w:t>CIA</w:t>
      </w:r>
      <w:r>
        <w:rPr>
          <w:rFonts w:hint="eastAsia"/>
        </w:rPr>
        <w:t>）和国家安全局（</w:t>
      </w:r>
      <w:r>
        <w:rPr>
          <w:rFonts w:hint="eastAsia"/>
        </w:rPr>
        <w:t>NSA</w:t>
      </w:r>
      <w:r>
        <w:rPr>
          <w:rFonts w:hint="eastAsia"/>
        </w:rPr>
        <w:t>）两大情报机构发来的绝密情报，其内容是关于中东地区的某些国家或组织企图对美国实施突然的恐怖袭击。</w:t>
      </w:r>
      <w:r>
        <w:rPr>
          <w:rFonts w:hint="eastAsia"/>
        </w:rPr>
        <w:t>CIA</w:t>
      </w:r>
      <w:r>
        <w:rPr>
          <w:rFonts w:hint="eastAsia"/>
        </w:rPr>
        <w:t>和</w:t>
      </w:r>
      <w:r>
        <w:rPr>
          <w:rFonts w:hint="eastAsia"/>
        </w:rPr>
        <w:t>NSA</w:t>
      </w:r>
      <w:r>
        <w:rPr>
          <w:rFonts w:hint="eastAsia"/>
        </w:rPr>
        <w:t>得到的证据如表</w:t>
      </w:r>
      <w:r>
        <w:rPr>
          <w:rFonts w:hint="eastAsia"/>
        </w:rPr>
        <w:t>1</w:t>
      </w:r>
      <w:r>
        <w:rPr>
          <w:rFonts w:hint="eastAsia"/>
        </w:rPr>
        <w:t>所示。试计算并回答下列问题：</w:t>
      </w:r>
    </w:p>
    <w:p w14:paraId="538DB776" w14:textId="77777777" w:rsidR="00B636CE" w:rsidRDefault="00B276F3" w:rsidP="00B276F3">
      <w:pPr>
        <w:ind w:firstLine="420"/>
      </w:pPr>
      <w:r>
        <w:rPr>
          <w:rFonts w:hint="eastAsia"/>
        </w:rPr>
        <w:t>（</w:t>
      </w:r>
      <w:r>
        <w:rPr>
          <w:rFonts w:hint="eastAsia"/>
        </w:rPr>
        <w:t>1</w:t>
      </w:r>
      <w:r>
        <w:rPr>
          <w:rFonts w:hint="eastAsia"/>
        </w:rPr>
        <w:t>）</w:t>
      </w:r>
      <w:r w:rsidR="00B636CE">
        <w:rPr>
          <w:rFonts w:hint="eastAsia"/>
        </w:rPr>
        <w:t>请直接利用</w:t>
      </w:r>
      <w:proofErr w:type="spellStart"/>
      <w:r w:rsidR="00B636CE">
        <w:rPr>
          <w:rFonts w:hint="eastAsia"/>
        </w:rPr>
        <w:t>Dempster</w:t>
      </w:r>
      <w:proofErr w:type="spellEnd"/>
      <w:r w:rsidR="00B636CE">
        <w:rPr>
          <w:rFonts w:hint="eastAsia"/>
        </w:rPr>
        <w:t>证据合成公式计算表</w:t>
      </w:r>
      <w:r w:rsidR="00B636CE">
        <w:rPr>
          <w:rFonts w:hint="eastAsia"/>
        </w:rPr>
        <w:t>1</w:t>
      </w:r>
      <w:r w:rsidR="00B636CE">
        <w:rPr>
          <w:rFonts w:hint="eastAsia"/>
        </w:rPr>
        <w:t>中的所有“？”内容</w:t>
      </w:r>
    </w:p>
    <w:p w14:paraId="538DB777" w14:textId="77777777" w:rsidR="00165DBA" w:rsidRDefault="006C0007" w:rsidP="00165DBA">
      <w:pPr>
        <w:keepNext/>
        <w:ind w:firstLine="420"/>
      </w:pPr>
      <w:r>
        <w:rPr>
          <w:noProof/>
        </w:rPr>
        <w:drawing>
          <wp:inline distT="0" distB="0" distL="0" distR="0" wp14:anchorId="538DB7C6" wp14:editId="538DB7C7">
            <wp:extent cx="5274310" cy="2969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9895"/>
                    </a:xfrm>
                    <a:prstGeom prst="rect">
                      <a:avLst/>
                    </a:prstGeom>
                  </pic:spPr>
                </pic:pic>
              </a:graphicData>
            </a:graphic>
          </wp:inline>
        </w:drawing>
      </w:r>
    </w:p>
    <w:p w14:paraId="538DB778" w14:textId="77777777" w:rsidR="006C0007" w:rsidRDefault="00165DBA" w:rsidP="00165DBA">
      <w:pPr>
        <w:pStyle w:val="a6"/>
        <w:jc w:val="center"/>
      </w:pPr>
      <w:r>
        <w:rPr>
          <w:rFonts w:hint="eastAsia"/>
        </w:rPr>
        <w:t>图</w:t>
      </w:r>
      <w:r>
        <w:rPr>
          <w:rFonts w:hint="eastAsia"/>
        </w:rPr>
        <w:t xml:space="preserve"> </w:t>
      </w:r>
      <w:r>
        <w:t xml:space="preserve">4 </w:t>
      </w:r>
      <w:r w:rsidRPr="00D973B1">
        <w:rPr>
          <w:rFonts w:hint="eastAsia"/>
        </w:rPr>
        <w:t>美国</w:t>
      </w:r>
      <w:r w:rsidRPr="00D973B1">
        <w:rPr>
          <w:rFonts w:hint="eastAsia"/>
        </w:rPr>
        <w:t>CIA</w:t>
      </w:r>
      <w:r w:rsidRPr="00D973B1">
        <w:rPr>
          <w:rFonts w:hint="eastAsia"/>
        </w:rPr>
        <w:t>和</w:t>
      </w:r>
      <w:r w:rsidRPr="00D973B1">
        <w:rPr>
          <w:rFonts w:hint="eastAsia"/>
        </w:rPr>
        <w:t>NSA</w:t>
      </w:r>
      <w:r w:rsidRPr="00D973B1">
        <w:rPr>
          <w:rFonts w:hint="eastAsia"/>
        </w:rPr>
        <w:t>所掌握的证据</w:t>
      </w:r>
    </w:p>
    <w:p w14:paraId="538DB779" w14:textId="77777777" w:rsidR="001777EF" w:rsidRDefault="001777EF" w:rsidP="00B276F3">
      <w:pPr>
        <w:ind w:firstLine="420"/>
      </w:pPr>
      <w:r>
        <w:t>根据上述表格以及上述公式</w:t>
      </w:r>
      <w:r>
        <w:rPr>
          <w:rFonts w:hint="eastAsia"/>
        </w:rPr>
        <w:t>，</w:t>
      </w:r>
      <w:r>
        <w:t>编写如下</w:t>
      </w:r>
      <w:r>
        <w:rPr>
          <w:rFonts w:hint="eastAsia"/>
        </w:rPr>
        <w:t>p</w:t>
      </w:r>
      <w:r>
        <w:t>ython</w:t>
      </w:r>
      <w:r>
        <w:t>代码</w:t>
      </w:r>
      <w:r>
        <w:rPr>
          <w:rFonts w:hint="eastAsia"/>
        </w:rPr>
        <w:t>：</w:t>
      </w:r>
    </w:p>
    <w:p w14:paraId="538DB77A" w14:textId="77777777" w:rsidR="00DD14FB" w:rsidRDefault="00A3596A" w:rsidP="00C742FE">
      <w:pPr>
        <w:ind w:firstLine="420"/>
      </w:pPr>
      <w:r>
        <w:rPr>
          <w:noProof/>
        </w:rPr>
        <w:drawing>
          <wp:inline distT="0" distB="0" distL="0" distR="0" wp14:anchorId="538DB7C8" wp14:editId="538DB7C9">
            <wp:extent cx="5274310" cy="40481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8125"/>
                    </a:xfrm>
                    <a:prstGeom prst="rect">
                      <a:avLst/>
                    </a:prstGeom>
                  </pic:spPr>
                </pic:pic>
              </a:graphicData>
            </a:graphic>
          </wp:inline>
        </w:drawing>
      </w:r>
    </w:p>
    <w:p w14:paraId="538DB77B" w14:textId="77777777" w:rsidR="000C719F" w:rsidRDefault="00DD14FB" w:rsidP="000C719F">
      <w:pPr>
        <w:ind w:firstLine="420"/>
      </w:pPr>
      <w:r>
        <w:lastRenderedPageBreak/>
        <w:t>按照表格将参数传入函数</w:t>
      </w:r>
      <w:r>
        <w:t>DST</w:t>
      </w:r>
      <w:r>
        <w:rPr>
          <w:rFonts w:hint="eastAsia"/>
        </w:rPr>
        <w:t>(</w:t>
      </w:r>
      <w:r>
        <w:t>A</w:t>
      </w:r>
      <w:r>
        <w:rPr>
          <w:rFonts w:hint="eastAsia"/>
        </w:rPr>
        <w:t>，</w:t>
      </w:r>
      <w:r>
        <w:t>B)</w:t>
      </w:r>
      <w:r>
        <w:t>中</w:t>
      </w:r>
      <w:r>
        <w:rPr>
          <w:rFonts w:hint="eastAsia"/>
        </w:rPr>
        <w:t>，</w:t>
      </w:r>
      <w:r w:rsidR="000C719F">
        <w:t>参见如下代码</w:t>
      </w:r>
      <w:r w:rsidR="000C719F">
        <w:rPr>
          <w:rFonts w:hint="eastAsia"/>
        </w:rPr>
        <w:t>：</w:t>
      </w:r>
    </w:p>
    <w:p w14:paraId="538DB77C" w14:textId="77777777" w:rsidR="000C719F" w:rsidRDefault="00C9744E" w:rsidP="000C719F">
      <w:pPr>
        <w:ind w:firstLine="420"/>
      </w:pPr>
      <w:r>
        <w:rPr>
          <w:noProof/>
        </w:rPr>
        <w:drawing>
          <wp:inline distT="0" distB="0" distL="0" distR="0" wp14:anchorId="538DB7CA" wp14:editId="538DB7CB">
            <wp:extent cx="5274310" cy="10598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59815"/>
                    </a:xfrm>
                    <a:prstGeom prst="rect">
                      <a:avLst/>
                    </a:prstGeom>
                  </pic:spPr>
                </pic:pic>
              </a:graphicData>
            </a:graphic>
          </wp:inline>
        </w:drawing>
      </w:r>
    </w:p>
    <w:p w14:paraId="538DB77D" w14:textId="77777777" w:rsidR="00645541" w:rsidRDefault="00645541" w:rsidP="000C719F">
      <w:pPr>
        <w:ind w:firstLine="420"/>
      </w:pPr>
      <w:r>
        <w:t>最终输出结果如图</w:t>
      </w:r>
      <w:r>
        <w:rPr>
          <w:rFonts w:hint="eastAsia"/>
        </w:rPr>
        <w:t>：</w:t>
      </w:r>
    </w:p>
    <w:p w14:paraId="538DB77E" w14:textId="77777777" w:rsidR="00E16764" w:rsidRDefault="0044109D" w:rsidP="00E16764">
      <w:pPr>
        <w:keepNext/>
        <w:ind w:firstLine="420"/>
      </w:pPr>
      <w:r>
        <w:rPr>
          <w:noProof/>
        </w:rPr>
        <w:drawing>
          <wp:inline distT="0" distB="0" distL="0" distR="0" wp14:anchorId="538DB7CC" wp14:editId="538DB7CD">
            <wp:extent cx="4772025" cy="10477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1047750"/>
                    </a:xfrm>
                    <a:prstGeom prst="rect">
                      <a:avLst/>
                    </a:prstGeom>
                  </pic:spPr>
                </pic:pic>
              </a:graphicData>
            </a:graphic>
          </wp:inline>
        </w:drawing>
      </w:r>
    </w:p>
    <w:p w14:paraId="538DB77F" w14:textId="77777777" w:rsidR="00645541" w:rsidRDefault="00E16764" w:rsidP="00E16764">
      <w:pPr>
        <w:pStyle w:val="a6"/>
        <w:jc w:val="center"/>
      </w:pPr>
      <w:r>
        <w:rPr>
          <w:rFonts w:hint="eastAsia"/>
        </w:rPr>
        <w:t>图</w:t>
      </w:r>
      <w:r>
        <w:rPr>
          <w:rFonts w:hint="eastAsia"/>
        </w:rPr>
        <w:t xml:space="preserve"> </w:t>
      </w:r>
      <w:r>
        <w:t xml:space="preserve">5 </w:t>
      </w:r>
      <w:r>
        <w:t>最终输出结果</w:t>
      </w:r>
    </w:p>
    <w:p w14:paraId="538DB780" w14:textId="77777777" w:rsidR="00C83225" w:rsidRPr="00C83225" w:rsidRDefault="00161FD1" w:rsidP="00F4052A">
      <w:pPr>
        <w:pStyle w:val="2"/>
        <w:numPr>
          <w:ilvl w:val="0"/>
          <w:numId w:val="1"/>
        </w:numPr>
      </w:pPr>
      <w:bookmarkStart w:id="4" w:name="_Toc471076072"/>
      <w:r>
        <w:rPr>
          <w:rFonts w:hint="eastAsia"/>
        </w:rPr>
        <w:t>卡尔曼滤波</w:t>
      </w:r>
      <w:bookmarkEnd w:id="4"/>
    </w:p>
    <w:p w14:paraId="538DB781" w14:textId="77777777" w:rsidR="008E1AD1" w:rsidRDefault="008E1AD1" w:rsidP="00250F6F">
      <w:pPr>
        <w:ind w:leftChars="100" w:left="210"/>
        <w:jc w:val="left"/>
        <w:rPr>
          <w:sz w:val="24"/>
          <w:szCs w:val="24"/>
        </w:rPr>
      </w:pPr>
    </w:p>
    <w:p w14:paraId="538DB782" w14:textId="77777777" w:rsidR="00250F6F" w:rsidRPr="003B4939" w:rsidRDefault="00250F6F" w:rsidP="008E1AD1">
      <w:pPr>
        <w:ind w:leftChars="100" w:left="210" w:firstLine="210"/>
        <w:jc w:val="left"/>
        <w:rPr>
          <w:rFonts w:eastAsia="黑体"/>
          <w:sz w:val="24"/>
          <w:szCs w:val="24"/>
        </w:rPr>
      </w:pPr>
      <w:r w:rsidRPr="003B4939">
        <w:rPr>
          <w:rFonts w:hint="eastAsia"/>
          <w:sz w:val="24"/>
          <w:szCs w:val="24"/>
        </w:rPr>
        <w:t>设高度的测量误差是均值为</w:t>
      </w:r>
      <w:r w:rsidRPr="003B4939">
        <w:rPr>
          <w:rFonts w:hint="eastAsia"/>
          <w:sz w:val="24"/>
          <w:szCs w:val="24"/>
        </w:rPr>
        <w:t>0</w:t>
      </w:r>
      <w:r w:rsidRPr="003B4939">
        <w:rPr>
          <w:rFonts w:hint="eastAsia"/>
          <w:sz w:val="24"/>
          <w:szCs w:val="24"/>
        </w:rPr>
        <w:t>、方差为</w:t>
      </w:r>
      <w:r w:rsidRPr="003B4939">
        <w:rPr>
          <w:rFonts w:hint="eastAsia"/>
          <w:sz w:val="24"/>
          <w:szCs w:val="24"/>
        </w:rPr>
        <w:t>1</w:t>
      </w:r>
      <w:r w:rsidRPr="003B4939">
        <w:rPr>
          <w:rFonts w:hint="eastAsia"/>
          <w:sz w:val="24"/>
          <w:szCs w:val="24"/>
        </w:rPr>
        <w:t>的高斯白噪声随机序列，该物体的初始高度</w:t>
      </w:r>
      <w:r w:rsidRPr="003B4939">
        <w:rPr>
          <w:position w:val="-12"/>
          <w:sz w:val="24"/>
          <w:szCs w:val="24"/>
        </w:rPr>
        <w:object w:dxaOrig="260" w:dyaOrig="360" w14:anchorId="538DB7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16" o:title=""/>
          </v:shape>
          <o:OLEObject Type="Embed" ProgID="Equation.3" ShapeID="_x0000_i1025" DrawAspect="Content" ObjectID="_1544819066" r:id="rId17"/>
        </w:object>
      </w:r>
      <w:r w:rsidRPr="003B4939">
        <w:rPr>
          <w:rFonts w:hint="eastAsia"/>
          <w:sz w:val="24"/>
          <w:szCs w:val="24"/>
        </w:rPr>
        <w:t>和速度</w:t>
      </w:r>
      <w:r w:rsidRPr="003B4939">
        <w:rPr>
          <w:position w:val="-12"/>
          <w:sz w:val="24"/>
          <w:szCs w:val="24"/>
        </w:rPr>
        <w:object w:dxaOrig="279" w:dyaOrig="360" w14:anchorId="538DB7CF">
          <v:shape id="_x0000_i1026" type="#_x0000_t75" style="width:14.25pt;height:18pt" o:ole="">
            <v:imagedata r:id="rId18" o:title=""/>
          </v:shape>
          <o:OLEObject Type="Embed" ProgID="Equation.3" ShapeID="_x0000_i1026" DrawAspect="Content" ObjectID="_1544819067" r:id="rId19"/>
        </w:object>
      </w:r>
      <w:r w:rsidRPr="003B4939">
        <w:rPr>
          <w:rFonts w:hint="eastAsia"/>
          <w:sz w:val="24"/>
          <w:szCs w:val="24"/>
        </w:rPr>
        <w:t xml:space="preserve"> </w:t>
      </w:r>
      <w:r w:rsidRPr="003B4939">
        <w:rPr>
          <w:rFonts w:hint="eastAsia"/>
          <w:sz w:val="24"/>
          <w:szCs w:val="24"/>
        </w:rPr>
        <w:t>也是高斯分布的随机变量，且</w:t>
      </w:r>
      <w:r w:rsidRPr="003B4939">
        <w:rPr>
          <w:position w:val="-32"/>
          <w:sz w:val="24"/>
          <w:szCs w:val="24"/>
        </w:rPr>
        <w:object w:dxaOrig="4200" w:dyaOrig="760" w14:anchorId="538DB7D0">
          <v:shape id="_x0000_i1027" type="#_x0000_t75" style="width:210pt;height:38.25pt" o:ole="">
            <v:imagedata r:id="rId20" o:title=""/>
          </v:shape>
          <o:OLEObject Type="Embed" ProgID="Equation.3" ShapeID="_x0000_i1027" DrawAspect="Content" ObjectID="_1544819068" r:id="rId21"/>
        </w:object>
      </w:r>
      <w:r w:rsidRPr="003B4939">
        <w:rPr>
          <w:rFonts w:hint="eastAsia"/>
          <w:sz w:val="24"/>
          <w:szCs w:val="24"/>
        </w:rPr>
        <w:t>。试求该物体高度和速度随时间变化的最优估计。（</w:t>
      </w:r>
      <w:r w:rsidRPr="003B4939">
        <w:rPr>
          <w:position w:val="-10"/>
          <w:sz w:val="24"/>
          <w:szCs w:val="24"/>
        </w:rPr>
        <w:object w:dxaOrig="1420" w:dyaOrig="360" w14:anchorId="538DB7D1">
          <v:shape id="_x0000_i1028" type="#_x0000_t75" style="width:71.25pt;height:18pt" o:ole="">
            <v:imagedata r:id="rId22" o:title=""/>
          </v:shape>
          <o:OLEObject Type="Embed" ProgID="Equation.3" ShapeID="_x0000_i1028" DrawAspect="Content" ObjectID="_1544819069" r:id="rId23"/>
        </w:object>
      </w:r>
      <w:r w:rsidRPr="003B4939">
        <w:rPr>
          <w:rFonts w:hint="eastAsia"/>
          <w:sz w:val="24"/>
          <w:szCs w:val="24"/>
        </w:rPr>
        <w:t>）</w:t>
      </w:r>
    </w:p>
    <w:tbl>
      <w:tblPr>
        <w:tblpPr w:leftFromText="180" w:rightFromText="180" w:vertAnchor="page" w:horzAnchor="margin" w:tblpY="102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0"/>
        <w:gridCol w:w="1040"/>
        <w:gridCol w:w="1041"/>
        <w:gridCol w:w="1041"/>
        <w:gridCol w:w="1041"/>
        <w:gridCol w:w="1041"/>
        <w:gridCol w:w="1041"/>
        <w:gridCol w:w="1041"/>
      </w:tblGrid>
      <w:tr w:rsidR="0037491B" w:rsidRPr="003B4939" w14:paraId="538DB78B" w14:textId="77777777" w:rsidTr="0037491B">
        <w:tc>
          <w:tcPr>
            <w:tcW w:w="1010" w:type="dxa"/>
            <w:vAlign w:val="center"/>
          </w:tcPr>
          <w:p w14:paraId="538DB783" w14:textId="77777777" w:rsidR="0037491B" w:rsidRPr="008E1AD1" w:rsidRDefault="0037491B" w:rsidP="0037491B">
            <w:pPr>
              <w:rPr>
                <w:sz w:val="24"/>
                <w:szCs w:val="24"/>
              </w:rPr>
            </w:pPr>
            <w:r w:rsidRPr="008E1AD1">
              <w:rPr>
                <w:rFonts w:hint="eastAsia"/>
                <w:sz w:val="24"/>
                <w:szCs w:val="24"/>
              </w:rPr>
              <w:t>时间</w:t>
            </w:r>
            <w:r w:rsidRPr="008E1AD1">
              <w:rPr>
                <w:rFonts w:hint="eastAsia"/>
                <w:sz w:val="24"/>
                <w:szCs w:val="24"/>
              </w:rPr>
              <w:t>[s]</w:t>
            </w:r>
          </w:p>
        </w:tc>
        <w:tc>
          <w:tcPr>
            <w:tcW w:w="1040" w:type="dxa"/>
            <w:vAlign w:val="center"/>
          </w:tcPr>
          <w:p w14:paraId="538DB784" w14:textId="77777777" w:rsidR="0037491B" w:rsidRPr="003B4939" w:rsidRDefault="0037491B" w:rsidP="0037491B">
            <w:pPr>
              <w:jc w:val="center"/>
              <w:rPr>
                <w:sz w:val="24"/>
                <w:szCs w:val="24"/>
              </w:rPr>
            </w:pPr>
            <w:r w:rsidRPr="003B4939">
              <w:rPr>
                <w:rFonts w:hint="eastAsia"/>
                <w:sz w:val="24"/>
                <w:szCs w:val="24"/>
              </w:rPr>
              <w:t>1</w:t>
            </w:r>
          </w:p>
        </w:tc>
        <w:tc>
          <w:tcPr>
            <w:tcW w:w="1041" w:type="dxa"/>
            <w:vAlign w:val="center"/>
          </w:tcPr>
          <w:p w14:paraId="538DB785" w14:textId="77777777" w:rsidR="0037491B" w:rsidRPr="003B4939" w:rsidRDefault="0037491B" w:rsidP="0037491B">
            <w:pPr>
              <w:jc w:val="center"/>
              <w:rPr>
                <w:sz w:val="24"/>
                <w:szCs w:val="24"/>
              </w:rPr>
            </w:pPr>
            <w:r w:rsidRPr="003B4939">
              <w:rPr>
                <w:rFonts w:hint="eastAsia"/>
                <w:sz w:val="24"/>
                <w:szCs w:val="24"/>
              </w:rPr>
              <w:t>2</w:t>
            </w:r>
          </w:p>
        </w:tc>
        <w:tc>
          <w:tcPr>
            <w:tcW w:w="1041" w:type="dxa"/>
            <w:vAlign w:val="center"/>
          </w:tcPr>
          <w:p w14:paraId="538DB786" w14:textId="77777777" w:rsidR="0037491B" w:rsidRPr="003B4939" w:rsidRDefault="0037491B" w:rsidP="0037491B">
            <w:pPr>
              <w:jc w:val="center"/>
              <w:rPr>
                <w:sz w:val="24"/>
                <w:szCs w:val="24"/>
              </w:rPr>
            </w:pPr>
            <w:r w:rsidRPr="003B4939">
              <w:rPr>
                <w:rFonts w:hint="eastAsia"/>
                <w:sz w:val="24"/>
                <w:szCs w:val="24"/>
              </w:rPr>
              <w:t>3</w:t>
            </w:r>
          </w:p>
        </w:tc>
        <w:tc>
          <w:tcPr>
            <w:tcW w:w="1041" w:type="dxa"/>
            <w:vAlign w:val="center"/>
          </w:tcPr>
          <w:p w14:paraId="538DB787" w14:textId="77777777" w:rsidR="0037491B" w:rsidRPr="003B4939" w:rsidRDefault="0037491B" w:rsidP="0037491B">
            <w:pPr>
              <w:jc w:val="center"/>
              <w:rPr>
                <w:sz w:val="24"/>
                <w:szCs w:val="24"/>
              </w:rPr>
            </w:pPr>
            <w:r w:rsidRPr="003B4939">
              <w:rPr>
                <w:rFonts w:hint="eastAsia"/>
                <w:sz w:val="24"/>
                <w:szCs w:val="24"/>
              </w:rPr>
              <w:t>4</w:t>
            </w:r>
          </w:p>
        </w:tc>
        <w:tc>
          <w:tcPr>
            <w:tcW w:w="1041" w:type="dxa"/>
            <w:vAlign w:val="center"/>
          </w:tcPr>
          <w:p w14:paraId="538DB788" w14:textId="77777777" w:rsidR="0037491B" w:rsidRPr="003B4939" w:rsidRDefault="0037491B" w:rsidP="0037491B">
            <w:pPr>
              <w:jc w:val="center"/>
              <w:rPr>
                <w:sz w:val="24"/>
                <w:szCs w:val="24"/>
              </w:rPr>
            </w:pPr>
            <w:r w:rsidRPr="003B4939">
              <w:rPr>
                <w:rFonts w:hint="eastAsia"/>
                <w:sz w:val="24"/>
                <w:szCs w:val="24"/>
              </w:rPr>
              <w:t>5</w:t>
            </w:r>
          </w:p>
        </w:tc>
        <w:tc>
          <w:tcPr>
            <w:tcW w:w="1041" w:type="dxa"/>
            <w:vAlign w:val="center"/>
          </w:tcPr>
          <w:p w14:paraId="538DB789" w14:textId="77777777" w:rsidR="0037491B" w:rsidRPr="003B4939" w:rsidRDefault="0037491B" w:rsidP="0037491B">
            <w:pPr>
              <w:jc w:val="center"/>
              <w:rPr>
                <w:sz w:val="24"/>
                <w:szCs w:val="24"/>
              </w:rPr>
            </w:pPr>
            <w:r w:rsidRPr="003B4939">
              <w:rPr>
                <w:rFonts w:hint="eastAsia"/>
                <w:sz w:val="24"/>
                <w:szCs w:val="24"/>
              </w:rPr>
              <w:t>6</w:t>
            </w:r>
          </w:p>
        </w:tc>
        <w:tc>
          <w:tcPr>
            <w:tcW w:w="1041" w:type="dxa"/>
            <w:vAlign w:val="center"/>
          </w:tcPr>
          <w:p w14:paraId="538DB78A" w14:textId="77777777" w:rsidR="0037491B" w:rsidRPr="003B4939" w:rsidRDefault="0037491B" w:rsidP="0037491B">
            <w:pPr>
              <w:jc w:val="center"/>
              <w:rPr>
                <w:sz w:val="24"/>
                <w:szCs w:val="24"/>
              </w:rPr>
            </w:pPr>
            <w:r w:rsidRPr="003B4939">
              <w:rPr>
                <w:rFonts w:hint="eastAsia"/>
                <w:sz w:val="24"/>
                <w:szCs w:val="24"/>
              </w:rPr>
              <w:t>7</w:t>
            </w:r>
          </w:p>
        </w:tc>
      </w:tr>
      <w:tr w:rsidR="0037491B" w:rsidRPr="003B4939" w14:paraId="538DB794" w14:textId="77777777" w:rsidTr="0037491B">
        <w:tc>
          <w:tcPr>
            <w:tcW w:w="1010" w:type="dxa"/>
            <w:vAlign w:val="center"/>
          </w:tcPr>
          <w:p w14:paraId="538DB78C" w14:textId="77777777" w:rsidR="0037491B" w:rsidRPr="003B4939" w:rsidRDefault="0037491B" w:rsidP="0037491B">
            <w:pPr>
              <w:jc w:val="center"/>
              <w:rPr>
                <w:sz w:val="24"/>
                <w:szCs w:val="24"/>
              </w:rPr>
            </w:pPr>
            <w:r w:rsidRPr="003B4939">
              <w:rPr>
                <w:rFonts w:hint="eastAsia"/>
                <w:sz w:val="24"/>
                <w:szCs w:val="24"/>
              </w:rPr>
              <w:t>高度</w:t>
            </w:r>
            <w:r w:rsidRPr="003B4939">
              <w:rPr>
                <w:rFonts w:hint="eastAsia"/>
                <w:sz w:val="24"/>
                <w:szCs w:val="24"/>
              </w:rPr>
              <w:t>[km]</w:t>
            </w:r>
          </w:p>
        </w:tc>
        <w:tc>
          <w:tcPr>
            <w:tcW w:w="1040" w:type="dxa"/>
            <w:vAlign w:val="center"/>
          </w:tcPr>
          <w:p w14:paraId="538DB78D" w14:textId="77777777" w:rsidR="0037491B" w:rsidRPr="003B4939" w:rsidRDefault="0037491B" w:rsidP="0037491B">
            <w:pPr>
              <w:jc w:val="center"/>
              <w:rPr>
                <w:sz w:val="24"/>
                <w:szCs w:val="24"/>
              </w:rPr>
            </w:pPr>
            <w:r w:rsidRPr="003B4939">
              <w:rPr>
                <w:sz w:val="24"/>
                <w:szCs w:val="24"/>
              </w:rPr>
              <w:t>1.9945</w:t>
            </w:r>
          </w:p>
        </w:tc>
        <w:tc>
          <w:tcPr>
            <w:tcW w:w="1041" w:type="dxa"/>
            <w:vAlign w:val="center"/>
          </w:tcPr>
          <w:p w14:paraId="538DB78E" w14:textId="77777777" w:rsidR="0037491B" w:rsidRPr="003B4939" w:rsidRDefault="0037491B" w:rsidP="0037491B">
            <w:pPr>
              <w:jc w:val="center"/>
              <w:rPr>
                <w:sz w:val="24"/>
                <w:szCs w:val="24"/>
              </w:rPr>
            </w:pPr>
            <w:r w:rsidRPr="003B4939">
              <w:rPr>
                <w:sz w:val="24"/>
                <w:szCs w:val="24"/>
              </w:rPr>
              <w:t>1.9794</w:t>
            </w:r>
          </w:p>
        </w:tc>
        <w:tc>
          <w:tcPr>
            <w:tcW w:w="1041" w:type="dxa"/>
            <w:vAlign w:val="center"/>
          </w:tcPr>
          <w:p w14:paraId="538DB78F" w14:textId="77777777" w:rsidR="0037491B" w:rsidRPr="003B4939" w:rsidRDefault="0037491B" w:rsidP="0037491B">
            <w:pPr>
              <w:jc w:val="center"/>
              <w:rPr>
                <w:sz w:val="24"/>
                <w:szCs w:val="24"/>
              </w:rPr>
            </w:pPr>
            <w:r w:rsidRPr="003B4939">
              <w:rPr>
                <w:sz w:val="24"/>
                <w:szCs w:val="24"/>
              </w:rPr>
              <w:t>1.9554</w:t>
            </w:r>
          </w:p>
        </w:tc>
        <w:tc>
          <w:tcPr>
            <w:tcW w:w="1041" w:type="dxa"/>
            <w:vAlign w:val="center"/>
          </w:tcPr>
          <w:p w14:paraId="538DB790" w14:textId="77777777" w:rsidR="0037491B" w:rsidRPr="003B4939" w:rsidRDefault="0037491B" w:rsidP="0037491B">
            <w:pPr>
              <w:jc w:val="center"/>
              <w:rPr>
                <w:sz w:val="24"/>
                <w:szCs w:val="24"/>
              </w:rPr>
            </w:pPr>
            <w:r w:rsidRPr="003B4939">
              <w:rPr>
                <w:sz w:val="24"/>
                <w:szCs w:val="24"/>
              </w:rPr>
              <w:t>1.9214</w:t>
            </w:r>
          </w:p>
        </w:tc>
        <w:tc>
          <w:tcPr>
            <w:tcW w:w="1041" w:type="dxa"/>
            <w:vAlign w:val="center"/>
          </w:tcPr>
          <w:p w14:paraId="538DB791" w14:textId="77777777" w:rsidR="0037491B" w:rsidRPr="003B4939" w:rsidRDefault="0037491B" w:rsidP="0037491B">
            <w:pPr>
              <w:jc w:val="center"/>
              <w:rPr>
                <w:sz w:val="24"/>
                <w:szCs w:val="24"/>
              </w:rPr>
            </w:pPr>
            <w:r w:rsidRPr="003B4939">
              <w:rPr>
                <w:sz w:val="24"/>
                <w:szCs w:val="24"/>
              </w:rPr>
              <w:t>1.8777</w:t>
            </w:r>
          </w:p>
        </w:tc>
        <w:tc>
          <w:tcPr>
            <w:tcW w:w="1041" w:type="dxa"/>
            <w:vAlign w:val="center"/>
          </w:tcPr>
          <w:p w14:paraId="538DB792" w14:textId="77777777" w:rsidR="0037491B" w:rsidRPr="003B4939" w:rsidRDefault="0037491B" w:rsidP="0037491B">
            <w:pPr>
              <w:jc w:val="center"/>
              <w:rPr>
                <w:sz w:val="24"/>
                <w:szCs w:val="24"/>
              </w:rPr>
            </w:pPr>
            <w:r w:rsidRPr="003B4939">
              <w:rPr>
                <w:sz w:val="24"/>
                <w:szCs w:val="24"/>
              </w:rPr>
              <w:t>1.8250</w:t>
            </w:r>
          </w:p>
        </w:tc>
        <w:tc>
          <w:tcPr>
            <w:tcW w:w="1041" w:type="dxa"/>
            <w:vAlign w:val="center"/>
          </w:tcPr>
          <w:p w14:paraId="538DB793" w14:textId="77777777" w:rsidR="0037491B" w:rsidRPr="003B4939" w:rsidRDefault="0037491B" w:rsidP="0037491B">
            <w:pPr>
              <w:jc w:val="center"/>
              <w:rPr>
                <w:sz w:val="24"/>
                <w:szCs w:val="24"/>
              </w:rPr>
            </w:pPr>
            <w:r w:rsidRPr="003B4939">
              <w:rPr>
                <w:sz w:val="24"/>
                <w:szCs w:val="24"/>
              </w:rPr>
              <w:t>1.7598</w:t>
            </w:r>
          </w:p>
        </w:tc>
      </w:tr>
      <w:tr w:rsidR="0037491B" w:rsidRPr="003B4939" w14:paraId="538DB79D" w14:textId="77777777" w:rsidTr="0037491B">
        <w:tc>
          <w:tcPr>
            <w:tcW w:w="1010" w:type="dxa"/>
            <w:vAlign w:val="center"/>
          </w:tcPr>
          <w:p w14:paraId="538DB795" w14:textId="77777777" w:rsidR="0037491B" w:rsidRPr="003B4939" w:rsidRDefault="0037491B" w:rsidP="0037491B">
            <w:pPr>
              <w:jc w:val="center"/>
              <w:rPr>
                <w:sz w:val="24"/>
                <w:szCs w:val="24"/>
              </w:rPr>
            </w:pPr>
            <w:r w:rsidRPr="003B4939">
              <w:rPr>
                <w:rFonts w:hint="eastAsia"/>
                <w:sz w:val="24"/>
                <w:szCs w:val="24"/>
              </w:rPr>
              <w:t>时间</w:t>
            </w:r>
            <w:r w:rsidRPr="003B4939">
              <w:rPr>
                <w:rFonts w:hint="eastAsia"/>
                <w:sz w:val="24"/>
                <w:szCs w:val="24"/>
              </w:rPr>
              <w:t>[s]</w:t>
            </w:r>
          </w:p>
        </w:tc>
        <w:tc>
          <w:tcPr>
            <w:tcW w:w="1040" w:type="dxa"/>
            <w:vAlign w:val="center"/>
          </w:tcPr>
          <w:p w14:paraId="538DB796" w14:textId="77777777" w:rsidR="0037491B" w:rsidRPr="003B4939" w:rsidRDefault="0037491B" w:rsidP="0037491B">
            <w:pPr>
              <w:jc w:val="center"/>
              <w:rPr>
                <w:sz w:val="24"/>
                <w:szCs w:val="24"/>
              </w:rPr>
            </w:pPr>
            <w:r w:rsidRPr="003B4939">
              <w:rPr>
                <w:rFonts w:hint="eastAsia"/>
                <w:sz w:val="24"/>
                <w:szCs w:val="24"/>
              </w:rPr>
              <w:t>8</w:t>
            </w:r>
          </w:p>
        </w:tc>
        <w:tc>
          <w:tcPr>
            <w:tcW w:w="1041" w:type="dxa"/>
            <w:vAlign w:val="center"/>
          </w:tcPr>
          <w:p w14:paraId="538DB797" w14:textId="77777777" w:rsidR="0037491B" w:rsidRPr="003B4939" w:rsidRDefault="0037491B" w:rsidP="0037491B">
            <w:pPr>
              <w:jc w:val="center"/>
              <w:rPr>
                <w:sz w:val="24"/>
                <w:szCs w:val="24"/>
              </w:rPr>
            </w:pPr>
            <w:r w:rsidRPr="003B4939">
              <w:rPr>
                <w:rFonts w:hint="eastAsia"/>
                <w:sz w:val="24"/>
                <w:szCs w:val="24"/>
              </w:rPr>
              <w:t>9</w:t>
            </w:r>
          </w:p>
        </w:tc>
        <w:tc>
          <w:tcPr>
            <w:tcW w:w="1041" w:type="dxa"/>
            <w:vAlign w:val="center"/>
          </w:tcPr>
          <w:p w14:paraId="538DB798" w14:textId="77777777" w:rsidR="0037491B" w:rsidRPr="003B4939" w:rsidRDefault="0037491B" w:rsidP="0037491B">
            <w:pPr>
              <w:jc w:val="center"/>
              <w:rPr>
                <w:sz w:val="24"/>
                <w:szCs w:val="24"/>
              </w:rPr>
            </w:pPr>
            <w:r w:rsidRPr="003B4939">
              <w:rPr>
                <w:rFonts w:hint="eastAsia"/>
                <w:sz w:val="24"/>
                <w:szCs w:val="24"/>
              </w:rPr>
              <w:t>10</w:t>
            </w:r>
          </w:p>
        </w:tc>
        <w:tc>
          <w:tcPr>
            <w:tcW w:w="1041" w:type="dxa"/>
            <w:vAlign w:val="center"/>
          </w:tcPr>
          <w:p w14:paraId="538DB799" w14:textId="77777777" w:rsidR="0037491B" w:rsidRPr="003B4939" w:rsidRDefault="0037491B" w:rsidP="0037491B">
            <w:pPr>
              <w:jc w:val="center"/>
              <w:rPr>
                <w:sz w:val="24"/>
                <w:szCs w:val="24"/>
              </w:rPr>
            </w:pPr>
            <w:r w:rsidRPr="003B4939">
              <w:rPr>
                <w:rFonts w:hint="eastAsia"/>
                <w:sz w:val="24"/>
                <w:szCs w:val="24"/>
              </w:rPr>
              <w:t>11</w:t>
            </w:r>
          </w:p>
        </w:tc>
        <w:tc>
          <w:tcPr>
            <w:tcW w:w="1041" w:type="dxa"/>
            <w:vAlign w:val="center"/>
          </w:tcPr>
          <w:p w14:paraId="538DB79A" w14:textId="77777777" w:rsidR="0037491B" w:rsidRPr="003B4939" w:rsidRDefault="0037491B" w:rsidP="0037491B">
            <w:pPr>
              <w:jc w:val="center"/>
              <w:rPr>
                <w:sz w:val="24"/>
                <w:szCs w:val="24"/>
              </w:rPr>
            </w:pPr>
            <w:r w:rsidRPr="003B4939">
              <w:rPr>
                <w:rFonts w:hint="eastAsia"/>
                <w:sz w:val="24"/>
                <w:szCs w:val="24"/>
              </w:rPr>
              <w:t>12</w:t>
            </w:r>
          </w:p>
        </w:tc>
        <w:tc>
          <w:tcPr>
            <w:tcW w:w="1041" w:type="dxa"/>
            <w:vAlign w:val="center"/>
          </w:tcPr>
          <w:p w14:paraId="538DB79B" w14:textId="77777777" w:rsidR="0037491B" w:rsidRPr="003B4939" w:rsidRDefault="0037491B" w:rsidP="0037491B">
            <w:pPr>
              <w:jc w:val="center"/>
              <w:rPr>
                <w:sz w:val="24"/>
                <w:szCs w:val="24"/>
              </w:rPr>
            </w:pPr>
            <w:r w:rsidRPr="003B4939">
              <w:rPr>
                <w:rFonts w:hint="eastAsia"/>
                <w:sz w:val="24"/>
                <w:szCs w:val="24"/>
              </w:rPr>
              <w:t>13</w:t>
            </w:r>
          </w:p>
        </w:tc>
        <w:tc>
          <w:tcPr>
            <w:tcW w:w="1041" w:type="dxa"/>
            <w:vAlign w:val="center"/>
          </w:tcPr>
          <w:p w14:paraId="538DB79C" w14:textId="77777777" w:rsidR="0037491B" w:rsidRPr="003B4939" w:rsidRDefault="0037491B" w:rsidP="0037491B">
            <w:pPr>
              <w:jc w:val="center"/>
              <w:rPr>
                <w:sz w:val="24"/>
                <w:szCs w:val="24"/>
              </w:rPr>
            </w:pPr>
            <w:r w:rsidRPr="003B4939">
              <w:rPr>
                <w:rFonts w:hint="eastAsia"/>
                <w:sz w:val="24"/>
                <w:szCs w:val="24"/>
              </w:rPr>
              <w:t>14</w:t>
            </w:r>
          </w:p>
        </w:tc>
      </w:tr>
      <w:tr w:rsidR="0037491B" w:rsidRPr="003B4939" w14:paraId="538DB7A6" w14:textId="77777777" w:rsidTr="0037491B">
        <w:tc>
          <w:tcPr>
            <w:tcW w:w="1010" w:type="dxa"/>
            <w:vAlign w:val="center"/>
          </w:tcPr>
          <w:p w14:paraId="538DB79E" w14:textId="77777777" w:rsidR="0037491B" w:rsidRPr="003B4939" w:rsidRDefault="0037491B" w:rsidP="0037491B">
            <w:pPr>
              <w:jc w:val="center"/>
              <w:rPr>
                <w:sz w:val="24"/>
                <w:szCs w:val="24"/>
              </w:rPr>
            </w:pPr>
            <w:r w:rsidRPr="003B4939">
              <w:rPr>
                <w:rFonts w:hint="eastAsia"/>
                <w:sz w:val="24"/>
                <w:szCs w:val="24"/>
              </w:rPr>
              <w:t>高度</w:t>
            </w:r>
            <w:r w:rsidRPr="003B4939">
              <w:rPr>
                <w:rFonts w:hint="eastAsia"/>
                <w:sz w:val="24"/>
                <w:szCs w:val="24"/>
              </w:rPr>
              <w:t>[km]</w:t>
            </w:r>
          </w:p>
        </w:tc>
        <w:tc>
          <w:tcPr>
            <w:tcW w:w="1040" w:type="dxa"/>
            <w:vAlign w:val="center"/>
          </w:tcPr>
          <w:p w14:paraId="538DB79F" w14:textId="77777777" w:rsidR="0037491B" w:rsidRPr="003B4939" w:rsidRDefault="0037491B" w:rsidP="0037491B">
            <w:pPr>
              <w:jc w:val="center"/>
              <w:rPr>
                <w:sz w:val="24"/>
                <w:szCs w:val="24"/>
              </w:rPr>
            </w:pPr>
            <w:r w:rsidRPr="003B4939">
              <w:rPr>
                <w:sz w:val="24"/>
                <w:szCs w:val="24"/>
              </w:rPr>
              <w:t>1.6867</w:t>
            </w:r>
          </w:p>
        </w:tc>
        <w:tc>
          <w:tcPr>
            <w:tcW w:w="1041" w:type="dxa"/>
            <w:vAlign w:val="center"/>
          </w:tcPr>
          <w:p w14:paraId="538DB7A0" w14:textId="77777777" w:rsidR="0037491B" w:rsidRPr="003B4939" w:rsidRDefault="0037491B" w:rsidP="0037491B">
            <w:pPr>
              <w:jc w:val="center"/>
              <w:rPr>
                <w:sz w:val="24"/>
                <w:szCs w:val="24"/>
              </w:rPr>
            </w:pPr>
            <w:r w:rsidRPr="003B4939">
              <w:rPr>
                <w:sz w:val="24"/>
                <w:szCs w:val="24"/>
              </w:rPr>
              <w:t>1.6036</w:t>
            </w:r>
          </w:p>
        </w:tc>
        <w:tc>
          <w:tcPr>
            <w:tcW w:w="1041" w:type="dxa"/>
            <w:vAlign w:val="center"/>
          </w:tcPr>
          <w:p w14:paraId="538DB7A1" w14:textId="77777777" w:rsidR="0037491B" w:rsidRPr="003B4939" w:rsidRDefault="0037491B" w:rsidP="0037491B">
            <w:pPr>
              <w:jc w:val="center"/>
              <w:rPr>
                <w:sz w:val="24"/>
                <w:szCs w:val="24"/>
              </w:rPr>
            </w:pPr>
            <w:r w:rsidRPr="003B4939">
              <w:rPr>
                <w:sz w:val="24"/>
                <w:szCs w:val="24"/>
              </w:rPr>
              <w:t>1.5092</w:t>
            </w:r>
          </w:p>
        </w:tc>
        <w:tc>
          <w:tcPr>
            <w:tcW w:w="1041" w:type="dxa"/>
            <w:vAlign w:val="center"/>
          </w:tcPr>
          <w:p w14:paraId="538DB7A2" w14:textId="77777777" w:rsidR="0037491B" w:rsidRPr="003B4939" w:rsidRDefault="0037491B" w:rsidP="0037491B">
            <w:pPr>
              <w:jc w:val="center"/>
              <w:rPr>
                <w:sz w:val="24"/>
                <w:szCs w:val="24"/>
              </w:rPr>
            </w:pPr>
            <w:r w:rsidRPr="003B4939">
              <w:rPr>
                <w:sz w:val="24"/>
                <w:szCs w:val="24"/>
              </w:rPr>
              <w:t>1.4076</w:t>
            </w:r>
          </w:p>
        </w:tc>
        <w:tc>
          <w:tcPr>
            <w:tcW w:w="1041" w:type="dxa"/>
            <w:vAlign w:val="center"/>
          </w:tcPr>
          <w:p w14:paraId="538DB7A3" w14:textId="77777777" w:rsidR="0037491B" w:rsidRPr="003B4939" w:rsidRDefault="0037491B" w:rsidP="0037491B">
            <w:pPr>
              <w:jc w:val="center"/>
              <w:rPr>
                <w:sz w:val="24"/>
                <w:szCs w:val="24"/>
              </w:rPr>
            </w:pPr>
            <w:r w:rsidRPr="003B4939">
              <w:rPr>
                <w:sz w:val="24"/>
                <w:szCs w:val="24"/>
              </w:rPr>
              <w:t>1.2944</w:t>
            </w:r>
          </w:p>
        </w:tc>
        <w:tc>
          <w:tcPr>
            <w:tcW w:w="1041" w:type="dxa"/>
            <w:vAlign w:val="center"/>
          </w:tcPr>
          <w:p w14:paraId="538DB7A4" w14:textId="77777777" w:rsidR="0037491B" w:rsidRPr="003B4939" w:rsidRDefault="0037491B" w:rsidP="0037491B">
            <w:pPr>
              <w:jc w:val="center"/>
              <w:rPr>
                <w:sz w:val="24"/>
                <w:szCs w:val="24"/>
              </w:rPr>
            </w:pPr>
            <w:r w:rsidRPr="003B4939">
              <w:rPr>
                <w:sz w:val="24"/>
                <w:szCs w:val="24"/>
              </w:rPr>
              <w:t>1.1724</w:t>
            </w:r>
          </w:p>
        </w:tc>
        <w:tc>
          <w:tcPr>
            <w:tcW w:w="1041" w:type="dxa"/>
            <w:vAlign w:val="center"/>
          </w:tcPr>
          <w:p w14:paraId="538DB7A5" w14:textId="77777777" w:rsidR="0037491B" w:rsidRPr="003B4939" w:rsidRDefault="0037491B" w:rsidP="0037491B">
            <w:pPr>
              <w:jc w:val="center"/>
              <w:rPr>
                <w:sz w:val="24"/>
                <w:szCs w:val="24"/>
              </w:rPr>
            </w:pPr>
            <w:r w:rsidRPr="003B4939">
              <w:rPr>
                <w:sz w:val="24"/>
                <w:szCs w:val="24"/>
              </w:rPr>
              <w:t>1.0399</w:t>
            </w:r>
          </w:p>
        </w:tc>
      </w:tr>
      <w:tr w:rsidR="0037491B" w:rsidRPr="003B4939" w14:paraId="538DB7AF" w14:textId="77777777" w:rsidTr="0037491B">
        <w:tc>
          <w:tcPr>
            <w:tcW w:w="1010" w:type="dxa"/>
            <w:vAlign w:val="center"/>
          </w:tcPr>
          <w:p w14:paraId="538DB7A7" w14:textId="77777777" w:rsidR="0037491B" w:rsidRPr="003B4939" w:rsidRDefault="0037491B" w:rsidP="0037491B">
            <w:pPr>
              <w:jc w:val="center"/>
              <w:rPr>
                <w:sz w:val="24"/>
                <w:szCs w:val="24"/>
              </w:rPr>
            </w:pPr>
            <w:r w:rsidRPr="003B4939">
              <w:rPr>
                <w:rFonts w:hint="eastAsia"/>
                <w:sz w:val="24"/>
                <w:szCs w:val="24"/>
              </w:rPr>
              <w:t>时间</w:t>
            </w:r>
            <w:r w:rsidRPr="003B4939">
              <w:rPr>
                <w:rFonts w:hint="eastAsia"/>
                <w:sz w:val="24"/>
                <w:szCs w:val="24"/>
              </w:rPr>
              <w:t>[s]</w:t>
            </w:r>
          </w:p>
        </w:tc>
        <w:tc>
          <w:tcPr>
            <w:tcW w:w="1040" w:type="dxa"/>
            <w:vAlign w:val="center"/>
          </w:tcPr>
          <w:p w14:paraId="538DB7A8" w14:textId="77777777" w:rsidR="0037491B" w:rsidRPr="003B4939" w:rsidRDefault="0037491B" w:rsidP="0037491B">
            <w:pPr>
              <w:jc w:val="center"/>
              <w:rPr>
                <w:sz w:val="24"/>
                <w:szCs w:val="24"/>
              </w:rPr>
            </w:pPr>
            <w:r w:rsidRPr="003B4939">
              <w:rPr>
                <w:rFonts w:hint="eastAsia"/>
                <w:sz w:val="24"/>
                <w:szCs w:val="24"/>
              </w:rPr>
              <w:t>15</w:t>
            </w:r>
          </w:p>
        </w:tc>
        <w:tc>
          <w:tcPr>
            <w:tcW w:w="1041" w:type="dxa"/>
            <w:vAlign w:val="center"/>
          </w:tcPr>
          <w:p w14:paraId="538DB7A9" w14:textId="77777777" w:rsidR="0037491B" w:rsidRPr="003B4939" w:rsidRDefault="0037491B" w:rsidP="0037491B">
            <w:pPr>
              <w:jc w:val="center"/>
              <w:rPr>
                <w:sz w:val="24"/>
                <w:szCs w:val="24"/>
              </w:rPr>
            </w:pPr>
            <w:r w:rsidRPr="003B4939">
              <w:rPr>
                <w:rFonts w:hint="eastAsia"/>
                <w:sz w:val="24"/>
                <w:szCs w:val="24"/>
              </w:rPr>
              <w:t>16</w:t>
            </w:r>
          </w:p>
        </w:tc>
        <w:tc>
          <w:tcPr>
            <w:tcW w:w="1041" w:type="dxa"/>
            <w:vAlign w:val="center"/>
          </w:tcPr>
          <w:p w14:paraId="538DB7AA" w14:textId="77777777" w:rsidR="0037491B" w:rsidRPr="003B4939" w:rsidRDefault="0037491B" w:rsidP="0037491B">
            <w:pPr>
              <w:jc w:val="center"/>
              <w:rPr>
                <w:sz w:val="24"/>
                <w:szCs w:val="24"/>
              </w:rPr>
            </w:pPr>
            <w:r w:rsidRPr="003B4939">
              <w:rPr>
                <w:rFonts w:hint="eastAsia"/>
                <w:sz w:val="24"/>
                <w:szCs w:val="24"/>
              </w:rPr>
              <w:t>17</w:t>
            </w:r>
          </w:p>
        </w:tc>
        <w:tc>
          <w:tcPr>
            <w:tcW w:w="1041" w:type="dxa"/>
            <w:vAlign w:val="center"/>
          </w:tcPr>
          <w:p w14:paraId="538DB7AB" w14:textId="77777777" w:rsidR="0037491B" w:rsidRPr="003B4939" w:rsidRDefault="0037491B" w:rsidP="0037491B">
            <w:pPr>
              <w:jc w:val="center"/>
              <w:rPr>
                <w:sz w:val="24"/>
                <w:szCs w:val="24"/>
              </w:rPr>
            </w:pPr>
            <w:r w:rsidRPr="003B4939">
              <w:rPr>
                <w:rFonts w:hint="eastAsia"/>
                <w:sz w:val="24"/>
                <w:szCs w:val="24"/>
              </w:rPr>
              <w:t>18</w:t>
            </w:r>
          </w:p>
        </w:tc>
        <w:tc>
          <w:tcPr>
            <w:tcW w:w="1041" w:type="dxa"/>
            <w:vAlign w:val="center"/>
          </w:tcPr>
          <w:p w14:paraId="538DB7AC" w14:textId="77777777" w:rsidR="0037491B" w:rsidRPr="003B4939" w:rsidRDefault="0037491B" w:rsidP="0037491B">
            <w:pPr>
              <w:jc w:val="center"/>
              <w:rPr>
                <w:sz w:val="24"/>
                <w:szCs w:val="24"/>
              </w:rPr>
            </w:pPr>
            <w:r w:rsidRPr="003B4939">
              <w:rPr>
                <w:rFonts w:hint="eastAsia"/>
                <w:sz w:val="24"/>
                <w:szCs w:val="24"/>
              </w:rPr>
              <w:t>19</w:t>
            </w:r>
          </w:p>
        </w:tc>
        <w:tc>
          <w:tcPr>
            <w:tcW w:w="1041" w:type="dxa"/>
            <w:vAlign w:val="center"/>
          </w:tcPr>
          <w:p w14:paraId="538DB7AD" w14:textId="77777777" w:rsidR="0037491B" w:rsidRPr="003B4939" w:rsidRDefault="0037491B" w:rsidP="0037491B">
            <w:pPr>
              <w:jc w:val="center"/>
              <w:rPr>
                <w:sz w:val="24"/>
                <w:szCs w:val="24"/>
              </w:rPr>
            </w:pPr>
            <w:r w:rsidRPr="003B4939">
              <w:rPr>
                <w:rFonts w:hint="eastAsia"/>
                <w:sz w:val="24"/>
                <w:szCs w:val="24"/>
              </w:rPr>
              <w:t>20</w:t>
            </w:r>
          </w:p>
        </w:tc>
        <w:tc>
          <w:tcPr>
            <w:tcW w:w="1041" w:type="dxa"/>
            <w:vAlign w:val="center"/>
          </w:tcPr>
          <w:p w14:paraId="538DB7AE" w14:textId="77777777" w:rsidR="0037491B" w:rsidRPr="003B4939" w:rsidRDefault="0037491B" w:rsidP="0037491B">
            <w:pPr>
              <w:jc w:val="center"/>
              <w:rPr>
                <w:sz w:val="24"/>
                <w:szCs w:val="24"/>
              </w:rPr>
            </w:pPr>
          </w:p>
        </w:tc>
      </w:tr>
      <w:tr w:rsidR="0037491B" w:rsidRPr="003B4939" w14:paraId="538DB7B8" w14:textId="77777777" w:rsidTr="0037491B">
        <w:tc>
          <w:tcPr>
            <w:tcW w:w="1010" w:type="dxa"/>
            <w:vAlign w:val="center"/>
          </w:tcPr>
          <w:p w14:paraId="538DB7B0" w14:textId="77777777" w:rsidR="0037491B" w:rsidRPr="003B4939" w:rsidRDefault="0037491B" w:rsidP="0037491B">
            <w:pPr>
              <w:jc w:val="center"/>
              <w:rPr>
                <w:sz w:val="24"/>
                <w:szCs w:val="24"/>
              </w:rPr>
            </w:pPr>
            <w:r w:rsidRPr="003B4939">
              <w:rPr>
                <w:rFonts w:hint="eastAsia"/>
                <w:sz w:val="24"/>
                <w:szCs w:val="24"/>
              </w:rPr>
              <w:t>高度</w:t>
            </w:r>
            <w:r w:rsidRPr="003B4939">
              <w:rPr>
                <w:rFonts w:hint="eastAsia"/>
                <w:sz w:val="24"/>
                <w:szCs w:val="24"/>
              </w:rPr>
              <w:t>[km]</w:t>
            </w:r>
          </w:p>
        </w:tc>
        <w:tc>
          <w:tcPr>
            <w:tcW w:w="1040" w:type="dxa"/>
            <w:vAlign w:val="center"/>
          </w:tcPr>
          <w:p w14:paraId="538DB7B1" w14:textId="77777777" w:rsidR="0037491B" w:rsidRPr="003B4939" w:rsidRDefault="0037491B" w:rsidP="0037491B">
            <w:pPr>
              <w:jc w:val="center"/>
              <w:rPr>
                <w:sz w:val="24"/>
                <w:szCs w:val="24"/>
              </w:rPr>
            </w:pPr>
            <w:r w:rsidRPr="003B4939">
              <w:rPr>
                <w:sz w:val="24"/>
                <w:szCs w:val="24"/>
              </w:rPr>
              <w:t>0.8980</w:t>
            </w:r>
          </w:p>
        </w:tc>
        <w:tc>
          <w:tcPr>
            <w:tcW w:w="1041" w:type="dxa"/>
            <w:vAlign w:val="center"/>
          </w:tcPr>
          <w:p w14:paraId="538DB7B2" w14:textId="77777777" w:rsidR="0037491B" w:rsidRPr="003B4939" w:rsidRDefault="0037491B" w:rsidP="0037491B">
            <w:pPr>
              <w:jc w:val="center"/>
              <w:rPr>
                <w:sz w:val="24"/>
                <w:szCs w:val="24"/>
              </w:rPr>
            </w:pPr>
            <w:r w:rsidRPr="003B4939">
              <w:rPr>
                <w:sz w:val="24"/>
                <w:szCs w:val="24"/>
              </w:rPr>
              <w:t>0.7455</w:t>
            </w:r>
          </w:p>
        </w:tc>
        <w:tc>
          <w:tcPr>
            <w:tcW w:w="1041" w:type="dxa"/>
            <w:vAlign w:val="center"/>
          </w:tcPr>
          <w:p w14:paraId="538DB7B3" w14:textId="77777777" w:rsidR="0037491B" w:rsidRPr="003B4939" w:rsidRDefault="0037491B" w:rsidP="0037491B">
            <w:pPr>
              <w:jc w:val="center"/>
              <w:rPr>
                <w:sz w:val="24"/>
                <w:szCs w:val="24"/>
              </w:rPr>
            </w:pPr>
            <w:r w:rsidRPr="003B4939">
              <w:rPr>
                <w:sz w:val="24"/>
                <w:szCs w:val="24"/>
              </w:rPr>
              <w:t>0.5850</w:t>
            </w:r>
          </w:p>
        </w:tc>
        <w:tc>
          <w:tcPr>
            <w:tcW w:w="1041" w:type="dxa"/>
            <w:vAlign w:val="center"/>
          </w:tcPr>
          <w:p w14:paraId="538DB7B4" w14:textId="77777777" w:rsidR="0037491B" w:rsidRPr="003B4939" w:rsidRDefault="0037491B" w:rsidP="0037491B">
            <w:pPr>
              <w:jc w:val="center"/>
              <w:rPr>
                <w:sz w:val="24"/>
                <w:szCs w:val="24"/>
              </w:rPr>
            </w:pPr>
            <w:r w:rsidRPr="003B4939">
              <w:rPr>
                <w:sz w:val="24"/>
                <w:szCs w:val="24"/>
              </w:rPr>
              <w:t>0.4125</w:t>
            </w:r>
          </w:p>
        </w:tc>
        <w:tc>
          <w:tcPr>
            <w:tcW w:w="1041" w:type="dxa"/>
            <w:vAlign w:val="center"/>
          </w:tcPr>
          <w:p w14:paraId="538DB7B5" w14:textId="77777777" w:rsidR="0037491B" w:rsidRPr="003B4939" w:rsidRDefault="0037491B" w:rsidP="0037491B">
            <w:pPr>
              <w:jc w:val="center"/>
              <w:rPr>
                <w:sz w:val="24"/>
                <w:szCs w:val="24"/>
              </w:rPr>
            </w:pPr>
            <w:r w:rsidRPr="003B4939">
              <w:rPr>
                <w:sz w:val="24"/>
                <w:szCs w:val="24"/>
              </w:rPr>
              <w:t>0.2318</w:t>
            </w:r>
          </w:p>
        </w:tc>
        <w:tc>
          <w:tcPr>
            <w:tcW w:w="1041" w:type="dxa"/>
            <w:vAlign w:val="center"/>
          </w:tcPr>
          <w:p w14:paraId="538DB7B6" w14:textId="77777777" w:rsidR="0037491B" w:rsidRPr="003B4939" w:rsidRDefault="0037491B" w:rsidP="0037491B">
            <w:pPr>
              <w:jc w:val="center"/>
              <w:rPr>
                <w:sz w:val="24"/>
                <w:szCs w:val="24"/>
              </w:rPr>
            </w:pPr>
            <w:r w:rsidRPr="003B4939">
              <w:rPr>
                <w:sz w:val="24"/>
                <w:szCs w:val="24"/>
              </w:rPr>
              <w:t>0.0399</w:t>
            </w:r>
          </w:p>
        </w:tc>
        <w:tc>
          <w:tcPr>
            <w:tcW w:w="1041" w:type="dxa"/>
            <w:vAlign w:val="center"/>
          </w:tcPr>
          <w:p w14:paraId="538DB7B7" w14:textId="77777777" w:rsidR="0037491B" w:rsidRPr="003B4939" w:rsidRDefault="0037491B" w:rsidP="0037491B">
            <w:pPr>
              <w:jc w:val="center"/>
              <w:rPr>
                <w:sz w:val="24"/>
                <w:szCs w:val="24"/>
              </w:rPr>
            </w:pPr>
          </w:p>
        </w:tc>
      </w:tr>
    </w:tbl>
    <w:p w14:paraId="538DB7B9" w14:textId="77777777" w:rsidR="00594E59" w:rsidRDefault="00594E59" w:rsidP="00B276F3">
      <w:pPr>
        <w:ind w:firstLine="420"/>
      </w:pPr>
    </w:p>
    <w:p w14:paraId="538DB7BB" w14:textId="5355FFBB" w:rsidR="00670355" w:rsidRPr="00C84EC9" w:rsidRDefault="00594E59" w:rsidP="00E57885">
      <w:pPr>
        <w:ind w:firstLine="420"/>
      </w:pPr>
      <w:r>
        <w:rPr>
          <w:rFonts w:hint="eastAsia"/>
        </w:rPr>
        <w:t>首先选择</w:t>
      </w:r>
      <w:r w:rsidR="00D638A2">
        <w:rPr>
          <w:rFonts w:hint="eastAsia"/>
        </w:rPr>
        <w:t>状态变量，</w:t>
      </w:r>
      <w:r w:rsidR="00AD6966">
        <w:rPr>
          <w:rFonts w:hint="eastAsia"/>
        </w:rPr>
        <w:t>显然，选择速度和高度作为系统的状态变量比较</w:t>
      </w:r>
      <w:r w:rsidR="001C181E">
        <w:rPr>
          <w:rFonts w:hint="eastAsia"/>
        </w:rPr>
        <w:t>简单。</w:t>
      </w:r>
      <m:oMath>
        <m:r>
          <m:rPr>
            <m:sty m:val="p"/>
          </m:rPr>
          <w:rPr>
            <w:rFonts w:ascii="Cambria Math" w:hAnsi="Cambria Math" w:hint="eastAsia"/>
          </w:rPr>
          <m:t>记</m:t>
        </m:r>
        <m:r>
          <w:rPr>
            <w:rFonts w:ascii="Cambria Math" w:hAnsi="Cambria Math" w:hint="eastAsia"/>
          </w:rPr>
          <m:t>k</m:t>
        </m:r>
        <m:r>
          <m:rPr>
            <m:sty m:val="p"/>
          </m:rPr>
          <w:rPr>
            <w:rFonts w:ascii="Cambria Math" w:hAnsi="Cambria Math" w:hint="eastAsia"/>
          </w:rPr>
          <m:t>时刻的物体速度为</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高度为</m:t>
        </m:r>
        <m:sSub>
          <m:sSubPr>
            <m:ctrlPr>
              <w:rPr>
                <w:rFonts w:ascii="Cambria Math" w:hAnsi="Cambria Math"/>
              </w:rPr>
            </m:ctrlPr>
          </m:sSubPr>
          <m:e>
            <m:r>
              <w:rPr>
                <w:rFonts w:ascii="Cambria Math" w:hAnsi="Cambria Math"/>
              </w:rPr>
              <m:t>h</m:t>
            </m:r>
          </m:e>
          <m:sub>
            <m:r>
              <w:rPr>
                <w:rFonts w:ascii="Cambria Math" w:hAnsi="Cambria Math"/>
              </w:rPr>
              <m:t>k</m:t>
            </m:r>
          </m:sub>
        </m:sSub>
      </m:oMath>
      <w:r w:rsidR="00670355">
        <w:rPr>
          <w:rFonts w:hint="eastAsia"/>
        </w:rPr>
        <w:t>，</w:t>
      </w:r>
      <m:oMath>
        <m:r>
          <w:rPr>
            <w:rFonts w:ascii="Cambria Math" w:hAnsi="Cambria Math"/>
          </w:rPr>
          <m:t>x</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v,h</m:t>
                </m:r>
              </m:e>
            </m:d>
          </m:e>
          <m:sup>
            <m:r>
              <w:rPr>
                <w:rFonts w:ascii="Cambria Math" w:hAnsi="Cambria Math" w:hint="eastAsia"/>
              </w:rPr>
              <m:t>T</m:t>
            </m:r>
          </m:sup>
        </m:sSup>
      </m:oMath>
      <w:r w:rsidR="00352AEB">
        <w:rPr>
          <w:rFonts w:hint="eastAsia"/>
        </w:rPr>
        <w:t>则可得到系统状态</w:t>
      </w:r>
      <w:r w:rsidR="006D616A">
        <w:rPr>
          <w:rFonts w:hint="eastAsia"/>
        </w:rPr>
        <w:t>转移方程</w:t>
      </w:r>
      <w:r w:rsidR="00670355">
        <w:rPr>
          <w:rFonts w:hint="eastAsia"/>
        </w:rPr>
        <w:t>：</w:t>
      </w:r>
    </w:p>
    <w:p w14:paraId="538DB7BC" w14:textId="34503481" w:rsidR="00C84EC9" w:rsidRPr="00F41B24" w:rsidRDefault="00A144FD" w:rsidP="00AD6966">
      <w:pPr>
        <w:ind w:firstLine="420"/>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rPr>
            <m:t>+g∆t</m:t>
          </m:r>
        </m:oMath>
      </m:oMathPara>
    </w:p>
    <w:p w14:paraId="2AFC099B" w14:textId="18499732" w:rsidR="00F41B24" w:rsidRPr="002628A4" w:rsidRDefault="00A144FD" w:rsidP="00F41B24">
      <w:pPr>
        <w:ind w:firstLine="420"/>
        <w:jc w:val="center"/>
      </w:pPr>
      <m:oMathPara>
        <m:oMath>
          <m:sSub>
            <m:sSubPr>
              <m:ctrlPr>
                <w:rPr>
                  <w:rFonts w:ascii="Cambria Math" w:hAnsi="Cambria Math"/>
                  <w:i/>
                </w:rPr>
              </m:ctrlPr>
            </m:sSubPr>
            <m:e>
              <m:r>
                <w:rPr>
                  <w:rFonts w:ascii="Cambria Math" w:hAnsi="Cambria Math"/>
                </w:rPr>
                <m:t>h</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k</m:t>
              </m:r>
            </m:sub>
          </m:sSub>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538DB7BD" w14:textId="2557F9E1" w:rsidR="002628A4" w:rsidRPr="0048305D" w:rsidRDefault="00A144FD" w:rsidP="0089084B">
      <w:pPr>
        <w:ind w:firstLine="420"/>
        <w:jc w:val="center"/>
      </w:pPr>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w:bookmarkStart w:id="5" w:name="OLE_LINK3"/>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d>
          <w:bookmarkEnd w:id="5"/>
          <m:sSub>
            <m:sSubPr>
              <m:ctrlPr>
                <w:rPr>
                  <w:rFonts w:ascii="Cambria Math" w:hAnsi="Cambria Math"/>
                  <w:i/>
                </w:rPr>
              </m:ctrlPr>
            </m:sSubPr>
            <m:e>
              <m:r>
                <w:rPr>
                  <w:rFonts w:ascii="Cambria Math" w:hAnsi="Cambria Math"/>
                </w:rPr>
                <m:t>x</m:t>
              </m:r>
            </m:e>
            <m:sub>
              <m:r>
                <w:rPr>
                  <w:rFonts w:ascii="Cambria Math" w:hAnsi="Cambria Math"/>
                </w:rPr>
                <m:t>k</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r>
            <w:rPr>
              <w:rFonts w:ascii="Cambria Math" w:hAnsi="Cambria Math"/>
            </w:rPr>
            <m:t>g∆t</m:t>
          </m:r>
        </m:oMath>
      </m:oMathPara>
    </w:p>
    <w:p w14:paraId="668DD83F" w14:textId="23520E87" w:rsidR="00BB7B87" w:rsidRDefault="00BB7B87" w:rsidP="00F75EC3">
      <w:pPr>
        <w:ind w:firstLine="420"/>
        <w:rPr>
          <w:sz w:val="24"/>
          <w:szCs w:val="24"/>
        </w:rPr>
      </w:pPr>
      <w:r>
        <w:rPr>
          <w:rFonts w:hint="eastAsia"/>
        </w:rPr>
        <w:t>其中</w:t>
      </w:r>
      <m:oMath>
        <m:r>
          <w:rPr>
            <w:rFonts w:ascii="Cambria Math" w:hAnsi="Cambria Math"/>
          </w:rPr>
          <m:t>∆t</m:t>
        </m:r>
        <m:r>
          <m:rPr>
            <m:sty m:val="p"/>
          </m:rPr>
          <w:rPr>
            <w:rFonts w:ascii="Cambria Math" w:hAnsi="Cambria Math"/>
          </w:rPr>
          <m:t>采样间隔</m:t>
        </m:r>
        <m:r>
          <m:rPr>
            <m:sty m:val="p"/>
          </m:rPr>
          <w:rPr>
            <w:rFonts w:ascii="Cambria Math" w:hAnsi="Cambria Math" w:hint="eastAsia"/>
          </w:rPr>
          <m:t>，</m:t>
        </m:r>
        <m:r>
          <m:rPr>
            <m:sty m:val="p"/>
          </m:rPr>
          <w:rPr>
            <w:rFonts w:ascii="Cambria Math" w:hAnsi="Cambria Math"/>
          </w:rPr>
          <m:t>本题中</m:t>
        </m:r>
        <m:r>
          <w:rPr>
            <w:rFonts w:ascii="Cambria Math" w:hAnsi="Cambria Math"/>
          </w:rPr>
          <m:t>∆t</m:t>
        </m:r>
        <m:r>
          <w:rPr>
            <w:rFonts w:ascii="Cambria Math" w:hAnsi="Cambria Math" w:hint="eastAsia"/>
          </w:rPr>
          <m:t>=</m:t>
        </m:r>
        <m:r>
          <w:rPr>
            <w:rFonts w:ascii="Cambria Math" w:hAnsi="Cambria Math"/>
          </w:rPr>
          <m:t>1</m:t>
        </m:r>
      </m:oMath>
      <w:r>
        <w:rPr>
          <w:rFonts w:hint="eastAsia"/>
        </w:rPr>
        <w:t>，记</w:t>
      </w:r>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
              </m:e>
            </m:d>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m:rPr>
            <m:sty m:val="p"/>
          </m:rPr>
          <w:rPr>
            <w:rFonts w:ascii="Cambria Math" w:hAnsi="Cambria Math" w:hint="eastAsia"/>
          </w:rPr>
          <m:t>为</m:t>
        </m:r>
        <m:r>
          <w:rPr>
            <w:rFonts w:ascii="Cambria Math" w:hAnsi="Cambria Math"/>
          </w:rPr>
          <m:t>k</m:t>
        </m:r>
        <m:r>
          <m:rPr>
            <m:sty m:val="p"/>
          </m:rPr>
          <w:rPr>
            <w:rFonts w:ascii="Cambria Math" w:hAnsi="Cambria Math" w:hint="eastAsia"/>
          </w:rPr>
          <m:t>时刻的量测，其中</m:t>
        </m:r>
        <m:sSub>
          <m:sSubPr>
            <m:ctrlPr>
              <w:rPr>
                <w:rFonts w:ascii="Cambria Math" w:hAnsi="Cambria Math"/>
                <w:i/>
              </w:rPr>
            </m:ctrlPr>
          </m:sSubPr>
          <m:e>
            <m:r>
              <w:rPr>
                <w:rFonts w:ascii="Cambria Math" w:hAnsi="Cambria Math"/>
              </w:rPr>
              <m:t>ε</m:t>
            </m:r>
          </m:e>
          <m:sub>
            <m:r>
              <w:rPr>
                <w:rFonts w:ascii="Cambria Math" w:hAnsi="Cambria Math"/>
              </w:rPr>
              <m:t>k</m:t>
            </m:r>
          </m:sub>
        </m:sSub>
        <m:r>
          <m:rPr>
            <m:sty m:val="p"/>
          </m:rPr>
          <w:rPr>
            <w:rFonts w:ascii="Cambria Math" w:hAnsi="Cambria Math" w:hint="eastAsia"/>
          </w:rPr>
          <m:t>为量测噪声</m:t>
        </m:r>
      </m:oMath>
      <w:r>
        <w:rPr>
          <w:rFonts w:hint="eastAsia"/>
        </w:rPr>
        <w:t>。由于</w:t>
      </w:r>
      <m:oMath>
        <m:sSub>
          <m:sSubPr>
            <m:ctrlPr>
              <w:rPr>
                <w:rFonts w:ascii="Cambria Math" w:hAnsi="Cambria Math"/>
              </w:rPr>
            </m:ctrlPr>
          </m:sSubPr>
          <m:e>
            <m:r>
              <w:rPr>
                <w:rFonts w:ascii="Cambria Math" w:hAnsi="Cambria Math" w:hint="eastAsia"/>
              </w:rPr>
              <m:t>Q</m:t>
            </m:r>
          </m:e>
          <m:sub>
            <m:r>
              <w:rPr>
                <w:rFonts w:ascii="Cambria Math" w:hAnsi="Cambria Math"/>
              </w:rPr>
              <m:t>k</m:t>
            </m:r>
          </m:sub>
        </m:sSub>
      </m:oMath>
      <w:r>
        <w:rPr>
          <w:rFonts w:hint="eastAsia"/>
          <w:sz w:val="24"/>
          <w:szCs w:val="24"/>
        </w:rPr>
        <w:t>不易确定，不妨假设系统方程是精确的，即不考虑空气阻力，离散化带来的误差等，</w:t>
      </w:r>
      <w:r w:rsidR="000B344F">
        <w:rPr>
          <w:rFonts w:hint="eastAsia"/>
          <w:sz w:val="24"/>
          <w:szCs w:val="24"/>
        </w:rPr>
        <w:t>根据</w:t>
      </w:r>
      <w:r w:rsidR="000B344F">
        <w:rPr>
          <w:rFonts w:hint="eastAsia"/>
          <w:sz w:val="24"/>
          <w:szCs w:val="24"/>
        </w:rPr>
        <w:t>EKF</w:t>
      </w:r>
      <w:r w:rsidR="000B344F">
        <w:rPr>
          <w:rFonts w:hint="eastAsia"/>
          <w:sz w:val="24"/>
          <w:szCs w:val="24"/>
        </w:rPr>
        <w:t>公式，</w:t>
      </w:r>
      <w:r>
        <w:rPr>
          <w:rFonts w:hint="eastAsia"/>
          <w:sz w:val="24"/>
          <w:szCs w:val="24"/>
        </w:rPr>
        <w:t>此时：</w:t>
      </w:r>
    </w:p>
    <w:p w14:paraId="1E225095" w14:textId="335D5B3D" w:rsidR="00EE3FFC" w:rsidRPr="00586F51" w:rsidRDefault="00A144FD" w:rsidP="00BB7B87">
      <w:pPr>
        <w:ind w:firstLine="420"/>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rPr>
                <m:t>k</m:t>
              </m:r>
            </m:sub>
          </m:sSub>
          <m:r>
            <m:rPr>
              <m:sty m:val="p"/>
            </m:rPr>
            <w:rPr>
              <w:rFonts w:ascii="Cambria Math" w:hAnsi="Cambria Math" w:hint="eastAsia"/>
            </w:rPr>
            <m:t>=</m:t>
          </m:r>
          <m:r>
            <m:rPr>
              <m:sty m:val="p"/>
            </m:rPr>
            <w:rPr>
              <w:rFonts w:ascii="Cambria Math" w:hAnsi="Cambria Math"/>
            </w:rPr>
            <m:t>0</m:t>
          </m:r>
        </m:oMath>
      </m:oMathPara>
    </w:p>
    <w:p w14:paraId="1F81FCD1" w14:textId="0EF6412B" w:rsidR="00586F51" w:rsidRPr="00586F51" w:rsidRDefault="00D831CF" w:rsidP="00BB7B87">
      <w:pPr>
        <w:ind w:firstLine="420"/>
        <w:jc w:val="center"/>
      </w:pPr>
      <m:oMathPara>
        <m:oMath>
          <m:r>
            <w:rPr>
              <w:rFonts w:ascii="Cambria Math" w:hAnsi="Cambria Math"/>
            </w:rPr>
            <m:t>A</m:t>
          </m:r>
          <m:d>
            <m:dPr>
              <m:ctrlPr>
                <w:rPr>
                  <w:rFonts w:ascii="Cambria Math" w:hAnsi="Cambria Math"/>
                  <w:i/>
                </w:rPr>
              </m:ctrlPr>
            </m:dPr>
            <m:e>
              <m:r>
                <w:rPr>
                  <w:rFonts w:ascii="Cambria Math" w:hAnsi="Cambria Math"/>
                </w:rPr>
                <m:t>k,k-1</m:t>
              </m:r>
            </m:e>
          </m:d>
          <m:r>
            <m:rPr>
              <m:sty m:val="p"/>
            </m:rP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d>
        </m:oMath>
      </m:oMathPara>
    </w:p>
    <w:bookmarkStart w:id="6" w:name="OLE_LINK2"/>
    <w:p w14:paraId="0269FE5D" w14:textId="461F24A3" w:rsidR="00586F51" w:rsidRPr="00327173" w:rsidRDefault="00A144FD" w:rsidP="00586F51">
      <w:pPr>
        <w:ind w:firstLine="42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hint="eastAsia"/>
                  <w:sz w:val="24"/>
                  <w:szCs w:val="24"/>
                </w:rPr>
                <m:t>k</m:t>
              </m:r>
            </m:sub>
          </m:sSub>
          <w:bookmarkEnd w:id="6"/>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0 1</m:t>
              </m:r>
            </m:e>
          </m:d>
        </m:oMath>
      </m:oMathPara>
    </w:p>
    <w:p w14:paraId="47C37F6F" w14:textId="77777777" w:rsidR="00FE690D" w:rsidRDefault="00FA0FB6" w:rsidP="00327173">
      <w:pPr>
        <w:ind w:firstLine="420"/>
      </w:pPr>
      <w:r>
        <w:rPr>
          <w:rFonts w:hint="eastAsia"/>
        </w:rPr>
        <w:t>假设每次高度测量的方差是一定的</w:t>
      </w:r>
      <w:r w:rsidR="000C622B">
        <w:rPr>
          <w:rFonts w:hint="eastAsia"/>
        </w:rPr>
        <w:t>，并且量测的服从均值为</w:t>
      </w:r>
      <w:r w:rsidR="000C622B">
        <w:rPr>
          <w:rFonts w:hint="eastAsia"/>
        </w:rPr>
        <w:t>0</w:t>
      </w:r>
      <w:r w:rsidR="000C622B">
        <w:rPr>
          <w:rFonts w:hint="eastAsia"/>
        </w:rPr>
        <w:t>的正态分布。</w:t>
      </w:r>
      <w:r w:rsidR="00FE690D">
        <w:rPr>
          <w:rFonts w:hint="eastAsia"/>
        </w:rPr>
        <w:t>也即：</w:t>
      </w:r>
    </w:p>
    <w:p w14:paraId="2486DD54" w14:textId="6C5879B1" w:rsidR="00327173" w:rsidRDefault="00A144FD" w:rsidP="00FE690D">
      <w:pPr>
        <w:ind w:firstLine="420"/>
        <w:jc w:val="center"/>
      </w:pP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k</m:t>
            </m:r>
          </m:sub>
        </m:sSub>
        <m:r>
          <m:rPr>
            <m:sty m:val="p"/>
          </m:rPr>
          <w:rPr>
            <w:rFonts w:ascii="Cambria Math" w:hAnsi="Cambria Math" w:hint="eastAsia"/>
          </w:rPr>
          <m:t>=</m:t>
        </m:r>
        <m:r>
          <m:rPr>
            <m:sty m:val="p"/>
          </m:rPr>
          <w:rPr>
            <w:rFonts w:ascii="Cambria Math" w:hAnsi="Cambria Math"/>
          </w:rPr>
          <m:t xml:space="preserve"> </m:t>
        </m:r>
      </m:oMath>
      <w:r w:rsidR="00B97C5A">
        <w:rPr>
          <w:rFonts w:hint="eastAsia"/>
        </w:rPr>
        <w:t>[</w:t>
      </w:r>
      <w:r w:rsidR="00B97C5A">
        <w:t>1</w:t>
      </w:r>
      <w:r w:rsidR="00B97C5A">
        <w:rPr>
          <w:rFonts w:hint="eastAsia"/>
        </w:rPr>
        <w:t>]</w:t>
      </w:r>
    </w:p>
    <w:p w14:paraId="19416C42" w14:textId="310CC70E" w:rsidR="007E1BDF" w:rsidRDefault="007E1BDF" w:rsidP="007E1BDF">
      <w:pPr>
        <w:ind w:firstLine="420"/>
      </w:pPr>
      <w:r>
        <w:rPr>
          <w:rFonts w:hint="eastAsia"/>
        </w:rPr>
        <w:t>系统初始化时</w:t>
      </w:r>
      <w:r w:rsidR="0000782F">
        <w:rPr>
          <w:rFonts w:hint="eastAsia"/>
        </w:rPr>
        <w:t>有</w:t>
      </w:r>
    </w:p>
    <w:p w14:paraId="523D42CB" w14:textId="62877A34" w:rsidR="0000782F" w:rsidRPr="002F5588" w:rsidRDefault="00A144FD" w:rsidP="007E1BDF">
      <w:pPr>
        <w:ind w:firstLine="42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10</m:t>
                    </m:r>
                  </m:e>
                </m:mr>
                <m:mr>
                  <m:e>
                    <m:r>
                      <w:rPr>
                        <w:rFonts w:ascii="Cambria Math" w:hAnsi="Cambria Math"/>
                      </w:rPr>
                      <m:t>1900</m:t>
                    </m:r>
                  </m:e>
                </m:mr>
              </m:m>
            </m:e>
          </m:d>
        </m:oMath>
      </m:oMathPara>
    </w:p>
    <w:p w14:paraId="6290E06A" w14:textId="77F60DED" w:rsidR="002F5588" w:rsidRDefault="00A144FD" w:rsidP="00D831CF">
      <w:pPr>
        <w:ind w:firstLine="42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m:t>
                    </m:r>
                  </m:e>
                  <m:e>
                    <m:r>
                      <w:rPr>
                        <w:rFonts w:ascii="Cambria Math" w:hAnsi="Cambria Math"/>
                      </w:rPr>
                      <m:t>0</m:t>
                    </m:r>
                  </m:e>
                </m:mr>
                <m:mr>
                  <m:e>
                    <m:r>
                      <w:rPr>
                        <w:rFonts w:ascii="Cambria Math" w:hAnsi="Cambria Math"/>
                      </w:rPr>
                      <m:t>0</m:t>
                    </m:r>
                  </m:e>
                  <m:e>
                    <m:r>
                      <w:rPr>
                        <w:rFonts w:ascii="Cambria Math" w:hAnsi="Cambria Math"/>
                      </w:rPr>
                      <m:t>2</m:t>
                    </m:r>
                  </m:e>
                </m:mr>
              </m:m>
            </m:e>
          </m:d>
        </m:oMath>
      </m:oMathPara>
    </w:p>
    <w:p w14:paraId="378EDC4F" w14:textId="771A919F" w:rsidR="007141C7" w:rsidRDefault="00770DB8" w:rsidP="007141C7">
      <w:pPr>
        <w:ind w:firstLine="420"/>
      </w:pPr>
      <w:r>
        <w:rPr>
          <w:rFonts w:hint="eastAsia"/>
        </w:rPr>
        <w:t>根据</w:t>
      </w:r>
      <w:r>
        <w:rPr>
          <w:rFonts w:hint="eastAsia"/>
        </w:rPr>
        <w:t>EKF</w:t>
      </w:r>
      <w:r>
        <w:rPr>
          <w:rFonts w:hint="eastAsia"/>
        </w:rPr>
        <w:t>公式：</w:t>
      </w:r>
    </w:p>
    <w:p w14:paraId="51517067" w14:textId="53ED8583" w:rsidR="00770DB8" w:rsidRDefault="00EE22E3" w:rsidP="007141C7">
      <w:pPr>
        <w:ind w:firstLine="420"/>
      </w:pPr>
      <w:r>
        <w:rPr>
          <w:noProof/>
        </w:rPr>
        <w:drawing>
          <wp:inline distT="0" distB="0" distL="0" distR="0" wp14:anchorId="6A916BFF" wp14:editId="1BD3A34B">
            <wp:extent cx="5274310" cy="3019425"/>
            <wp:effectExtent l="0" t="0" r="2540" b="952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4"/>
                    <a:stretch>
                      <a:fillRect/>
                    </a:stretch>
                  </pic:blipFill>
                  <pic:spPr>
                    <a:xfrm>
                      <a:off x="0" y="0"/>
                      <a:ext cx="5274310" cy="3019425"/>
                    </a:xfrm>
                    <a:prstGeom prst="rect">
                      <a:avLst/>
                    </a:prstGeom>
                  </pic:spPr>
                </pic:pic>
              </a:graphicData>
            </a:graphic>
          </wp:inline>
        </w:drawing>
      </w:r>
    </w:p>
    <w:p w14:paraId="5367442E" w14:textId="77777777" w:rsidR="006E5321" w:rsidRDefault="006E5321" w:rsidP="007141C7">
      <w:pPr>
        <w:ind w:firstLine="420"/>
      </w:pPr>
    </w:p>
    <w:p w14:paraId="3BA0695A" w14:textId="77777777" w:rsidR="006E5321" w:rsidRDefault="006E5321" w:rsidP="007141C7">
      <w:pPr>
        <w:ind w:firstLine="420"/>
      </w:pPr>
    </w:p>
    <w:p w14:paraId="4D39425D" w14:textId="77777777" w:rsidR="006E5321" w:rsidRDefault="006E5321" w:rsidP="007141C7">
      <w:pPr>
        <w:ind w:firstLine="420"/>
      </w:pPr>
    </w:p>
    <w:p w14:paraId="08828397" w14:textId="77777777" w:rsidR="006E5321" w:rsidRDefault="006E5321" w:rsidP="007141C7">
      <w:pPr>
        <w:ind w:firstLine="420"/>
      </w:pPr>
    </w:p>
    <w:p w14:paraId="0116AF66" w14:textId="77777777" w:rsidR="006E5321" w:rsidRDefault="006E5321" w:rsidP="007141C7">
      <w:pPr>
        <w:ind w:firstLine="420"/>
      </w:pPr>
    </w:p>
    <w:p w14:paraId="5E12D8BB" w14:textId="77777777" w:rsidR="006E5321" w:rsidRDefault="006E5321" w:rsidP="007141C7">
      <w:pPr>
        <w:ind w:firstLine="420"/>
      </w:pPr>
    </w:p>
    <w:p w14:paraId="0C051405" w14:textId="0892B33E" w:rsidR="006E5321" w:rsidRDefault="006E5321" w:rsidP="007141C7">
      <w:pPr>
        <w:ind w:firstLine="420"/>
      </w:pPr>
    </w:p>
    <w:p w14:paraId="7EF30AEA" w14:textId="1CDE8BD2" w:rsidR="00AE5538" w:rsidRDefault="00AE5538" w:rsidP="007141C7">
      <w:pPr>
        <w:ind w:firstLine="420"/>
      </w:pPr>
    </w:p>
    <w:p w14:paraId="20A6A8D2" w14:textId="4544B51F" w:rsidR="00AE5538" w:rsidRDefault="00AE5538" w:rsidP="007141C7">
      <w:pPr>
        <w:ind w:firstLine="420"/>
      </w:pPr>
    </w:p>
    <w:p w14:paraId="77E530E3" w14:textId="77777777" w:rsidR="00AE5538" w:rsidRDefault="00AE5538" w:rsidP="007141C7">
      <w:pPr>
        <w:ind w:firstLine="420"/>
      </w:pPr>
    </w:p>
    <w:p w14:paraId="33B64C6B" w14:textId="7D02B4AA" w:rsidR="00244AC9" w:rsidRPr="006E5321" w:rsidRDefault="009E50B4" w:rsidP="006E5321">
      <w:pPr>
        <w:ind w:firstLine="420"/>
      </w:pPr>
      <w:r>
        <w:rPr>
          <w:rFonts w:hint="eastAsia"/>
        </w:rPr>
        <w:lastRenderedPageBreak/>
        <w:t>则</w:t>
      </w:r>
      <w:r w:rsidR="00AE5538">
        <w:t>Python</w:t>
      </w:r>
      <w:r>
        <w:rPr>
          <w:rFonts w:hint="eastAsia"/>
        </w:rPr>
        <w:t>代码如下：</w:t>
      </w:r>
      <w:r w:rsidR="006E5321">
        <w:rPr>
          <w:rFonts w:hint="eastAsia"/>
        </w:rPr>
        <w:t xml:space="preserve"> </w:t>
      </w:r>
    </w:p>
    <w:p w14:paraId="55AB0858" w14:textId="77777777" w:rsidR="0088387D" w:rsidRDefault="007C2796" w:rsidP="0088387D">
      <w:pPr>
        <w:keepNext/>
        <w:ind w:firstLine="420"/>
      </w:pPr>
      <w:r>
        <w:rPr>
          <w:noProof/>
        </w:rPr>
        <w:drawing>
          <wp:inline distT="0" distB="0" distL="0" distR="0" wp14:anchorId="381656C3" wp14:editId="350994E6">
            <wp:extent cx="5274310" cy="411226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112260"/>
                    </a:xfrm>
                    <a:prstGeom prst="rect">
                      <a:avLst/>
                    </a:prstGeom>
                  </pic:spPr>
                </pic:pic>
              </a:graphicData>
            </a:graphic>
          </wp:inline>
        </w:drawing>
      </w:r>
    </w:p>
    <w:p w14:paraId="260C9788" w14:textId="77777777" w:rsidR="00EF02A7" w:rsidRDefault="0088387D" w:rsidP="00B73085">
      <w:pPr>
        <w:pStyle w:val="a6"/>
        <w:jc w:val="center"/>
      </w:pPr>
      <w:r>
        <w:rPr>
          <w:rFonts w:hint="eastAsia"/>
        </w:rPr>
        <w:t>图</w:t>
      </w:r>
      <w:r>
        <w:rPr>
          <w:rFonts w:hint="eastAsia"/>
        </w:rPr>
        <w:t xml:space="preserve"> </w:t>
      </w:r>
      <w:r>
        <w:t xml:space="preserve">6 </w:t>
      </w:r>
      <w:r>
        <w:rPr>
          <w:rFonts w:hint="eastAsia"/>
        </w:rPr>
        <w:t>卡尔</w:t>
      </w:r>
      <w:proofErr w:type="gramStart"/>
      <w:r>
        <w:rPr>
          <w:rFonts w:hint="eastAsia"/>
        </w:rPr>
        <w:t>曼</w:t>
      </w:r>
      <w:proofErr w:type="gramEnd"/>
      <w:r>
        <w:rPr>
          <w:rFonts w:hint="eastAsia"/>
        </w:rPr>
        <w:t>估计的</w:t>
      </w:r>
      <w:r>
        <w:rPr>
          <w:rFonts w:hint="eastAsia"/>
        </w:rPr>
        <w:t>Python</w:t>
      </w:r>
      <w:r>
        <w:rPr>
          <w:rFonts w:hint="eastAsia"/>
        </w:rPr>
        <w:t>代码</w:t>
      </w:r>
    </w:p>
    <w:p w14:paraId="3F6E459F" w14:textId="2A44A657" w:rsidR="00EF02A7" w:rsidRPr="00EF02A7" w:rsidRDefault="00EF02A7" w:rsidP="00EF02A7">
      <w:pPr>
        <w:ind w:firstLine="420"/>
      </w:pPr>
      <w:r>
        <w:rPr>
          <w:rFonts w:asciiTheme="majorHAnsi" w:eastAsia="黑体" w:hAnsiTheme="majorHAnsi" w:cstheme="majorBidi" w:hint="eastAsia"/>
          <w:sz w:val="20"/>
          <w:szCs w:val="20"/>
        </w:rPr>
        <w:t>最终估计效果如图</w:t>
      </w:r>
      <w:r>
        <w:rPr>
          <w:rFonts w:asciiTheme="majorHAnsi" w:eastAsia="黑体" w:hAnsiTheme="majorHAnsi" w:cstheme="majorBidi" w:hint="eastAsia"/>
          <w:sz w:val="20"/>
          <w:szCs w:val="20"/>
        </w:rPr>
        <w:t>7</w:t>
      </w:r>
      <w:r>
        <w:rPr>
          <w:rFonts w:asciiTheme="majorHAnsi" w:eastAsia="黑体" w:hAnsiTheme="majorHAnsi" w:cstheme="majorBidi" w:hint="eastAsia"/>
          <w:sz w:val="20"/>
          <w:szCs w:val="20"/>
        </w:rPr>
        <w:t>所示：</w:t>
      </w:r>
    </w:p>
    <w:p w14:paraId="4891B2D8" w14:textId="7CA092FD" w:rsidR="002D51C5" w:rsidRDefault="00C06074" w:rsidP="00EF02A7">
      <w:pPr>
        <w:pStyle w:val="a6"/>
        <w:jc w:val="center"/>
      </w:pPr>
      <w:r>
        <w:pict w14:anchorId="62038510">
          <v:shape id="_x0000_i1029" type="#_x0000_t75" style="width:387pt;height:292.5pt">
            <v:imagedata r:id="rId26" o:title="figure_1"/>
          </v:shape>
        </w:pict>
      </w:r>
    </w:p>
    <w:p w14:paraId="3254265B" w14:textId="43EF05B9" w:rsidR="002E3C6B" w:rsidRDefault="002D51C5" w:rsidP="002D51C5">
      <w:pPr>
        <w:pStyle w:val="a6"/>
        <w:jc w:val="center"/>
      </w:pPr>
      <w:r>
        <w:rPr>
          <w:rFonts w:hint="eastAsia"/>
        </w:rPr>
        <w:t>图</w:t>
      </w:r>
      <w:r>
        <w:rPr>
          <w:rFonts w:hint="eastAsia"/>
        </w:rPr>
        <w:t xml:space="preserve"> </w:t>
      </w:r>
      <w:r w:rsidR="00086DE8">
        <w:t>7</w:t>
      </w:r>
    </w:p>
    <w:p w14:paraId="363BD1A5" w14:textId="3D894945" w:rsidR="0088387D" w:rsidRDefault="00F4292E" w:rsidP="0031135F">
      <w:pPr>
        <w:ind w:firstLine="420"/>
      </w:pPr>
      <w:r>
        <w:rPr>
          <w:rFonts w:hint="eastAsia"/>
        </w:rPr>
        <w:lastRenderedPageBreak/>
        <w:t>卡尔曼滤波的最优准则是估计误差的协方差阵最小</w:t>
      </w:r>
      <w:r w:rsidR="0031135F">
        <w:rPr>
          <w:rFonts w:hint="eastAsia"/>
        </w:rPr>
        <w:t>，</w:t>
      </w:r>
      <w:r w:rsidR="00884799">
        <w:rPr>
          <w:rFonts w:hint="eastAsia"/>
        </w:rPr>
        <w:t>但是这个最优只在所有噪声都是零均值高斯白噪声下能实现</w:t>
      </w:r>
      <w:r w:rsidR="001B5854">
        <w:rPr>
          <w:rFonts w:hint="eastAsia"/>
        </w:rPr>
        <w:t>。</w:t>
      </w:r>
      <w:r w:rsidR="00FC2DD5">
        <w:rPr>
          <w:rFonts w:hint="eastAsia"/>
        </w:rPr>
        <w:t>系统为非线性</w:t>
      </w:r>
      <w:r w:rsidR="00D57E1A">
        <w:rPr>
          <w:rFonts w:hint="eastAsia"/>
        </w:rPr>
        <w:t>，</w:t>
      </w:r>
      <w:r w:rsidR="008C67CA">
        <w:rPr>
          <w:rFonts w:hint="eastAsia"/>
        </w:rPr>
        <w:t>系统中</w:t>
      </w:r>
      <w:proofErr w:type="gramStart"/>
      <w:r w:rsidR="008C67CA">
        <w:rPr>
          <w:rFonts w:hint="eastAsia"/>
        </w:rPr>
        <w:t>存在</w:t>
      </w:r>
      <w:r w:rsidR="00FC2DD5">
        <w:rPr>
          <w:rFonts w:hint="eastAsia"/>
        </w:rPr>
        <w:t>非零均值</w:t>
      </w:r>
      <w:proofErr w:type="gramEnd"/>
      <w:r w:rsidR="008C67CA">
        <w:rPr>
          <w:rFonts w:hint="eastAsia"/>
        </w:rPr>
        <w:t>噪声</w:t>
      </w:r>
      <w:r w:rsidR="00FC2DD5">
        <w:rPr>
          <w:rFonts w:hint="eastAsia"/>
        </w:rPr>
        <w:t>，或者噪声之间是相关的等情况都会影响其最优性。另外卡尔曼滤波总的来说分两步</w:t>
      </w:r>
      <w:r w:rsidR="002A3346">
        <w:rPr>
          <w:rFonts w:hint="eastAsia"/>
        </w:rPr>
        <w:t>，先验和修正，</w:t>
      </w:r>
      <w:r w:rsidR="004770C4">
        <w:rPr>
          <w:rFonts w:hint="eastAsia"/>
        </w:rPr>
        <w:t>其中</w:t>
      </w:r>
      <w:r w:rsidR="002A3346">
        <w:rPr>
          <w:rFonts w:hint="eastAsia"/>
        </w:rPr>
        <w:t>第二步是</w:t>
      </w:r>
      <w:proofErr w:type="gramStart"/>
      <w:r w:rsidR="00D57E1A">
        <w:rPr>
          <w:rFonts w:hint="eastAsia"/>
        </w:rPr>
        <w:t>用</w:t>
      </w:r>
      <w:r w:rsidR="009C001A">
        <w:rPr>
          <w:rFonts w:hint="eastAsia"/>
        </w:rPr>
        <w:t>量测去修正</w:t>
      </w:r>
      <w:proofErr w:type="gramEnd"/>
      <w:r w:rsidR="009C001A">
        <w:rPr>
          <w:rFonts w:hint="eastAsia"/>
        </w:rPr>
        <w:t>先验估计，最终结果肯定是估计在量测附近</w:t>
      </w:r>
      <w:r w:rsidR="00DE55F8">
        <w:rPr>
          <w:rFonts w:hint="eastAsia"/>
        </w:rPr>
        <w:t>，图</w:t>
      </w:r>
      <w:r w:rsidR="00DE55F8">
        <w:rPr>
          <w:rFonts w:hint="eastAsia"/>
        </w:rPr>
        <w:t>7</w:t>
      </w:r>
      <w:r w:rsidR="00DE55F8">
        <w:rPr>
          <w:rFonts w:hint="eastAsia"/>
        </w:rPr>
        <w:t>中估计的高度先是上升的</w:t>
      </w:r>
      <w:r w:rsidR="00793E5A">
        <w:rPr>
          <w:rFonts w:hint="eastAsia"/>
        </w:rPr>
        <w:t>，就是因</w:t>
      </w:r>
      <w:r w:rsidR="00DE55F8">
        <w:rPr>
          <w:rFonts w:hint="eastAsia"/>
        </w:rPr>
        <w:t>量测比</w:t>
      </w:r>
      <w:r w:rsidR="00793E5A">
        <w:rPr>
          <w:rFonts w:hint="eastAsia"/>
        </w:rPr>
        <w:t>先验估计大</w:t>
      </w:r>
      <w:r w:rsidR="006C3F3B">
        <w:rPr>
          <w:rFonts w:hint="eastAsia"/>
        </w:rPr>
        <w:t>的缘故。</w:t>
      </w:r>
    </w:p>
    <w:p w14:paraId="56CCC437" w14:textId="30CA25DE" w:rsidR="00943C1C" w:rsidRDefault="00943C1C" w:rsidP="00943C1C">
      <w:pPr>
        <w:pStyle w:val="2"/>
        <w:numPr>
          <w:ilvl w:val="0"/>
          <w:numId w:val="1"/>
        </w:numPr>
      </w:pPr>
      <w:bookmarkStart w:id="7" w:name="_Toc471076073"/>
      <w:r>
        <w:rPr>
          <w:rFonts w:hint="eastAsia"/>
        </w:rPr>
        <w:t>假设检验</w:t>
      </w:r>
      <w:bookmarkEnd w:id="7"/>
    </w:p>
    <w:p w14:paraId="484DBC76" w14:textId="4B227C9E" w:rsidR="00303E64" w:rsidRDefault="00077E18" w:rsidP="007B1C54">
      <w:pPr>
        <w:pStyle w:val="a7"/>
        <w:numPr>
          <w:ilvl w:val="0"/>
          <w:numId w:val="4"/>
        </w:numPr>
        <w:ind w:firstLineChars="0"/>
      </w:pPr>
      <w:r>
        <w:rPr>
          <w:rFonts w:hint="eastAsia"/>
        </w:rPr>
        <w:t>某电子元器件寿命服从正态分布</w:t>
      </w:r>
      <m:oMath>
        <m:r>
          <w:rPr>
            <w:rFonts w:ascii="Cambria Math" w:hAnsi="Cambria Math" w:hint="eastAsia"/>
          </w:rPr>
          <m:t>X</m:t>
        </m:r>
        <m:r>
          <w:rPr>
            <w:rFonts w:ascii="Cambria Math" w:hAnsi="Cambria Math"/>
          </w:rPr>
          <m:t>~N(μ,</m:t>
        </m:r>
        <m:sSup>
          <m:sSupPr>
            <m:ctrlPr>
              <w:rPr>
                <w:rFonts w:ascii="Cambria Math" w:hAnsi="Cambria Math"/>
                <w:i/>
              </w:rPr>
            </m:ctrlPr>
          </m:sSupPr>
          <m:e>
            <m:r>
              <w:rPr>
                <w:rFonts w:ascii="Cambria Math" w:hAnsi="Cambria Math"/>
              </w:rPr>
              <m:t>40</m:t>
            </m:r>
          </m:e>
          <m:sup>
            <m:r>
              <w:rPr>
                <w:rFonts w:ascii="Cambria Math" w:hAnsi="Cambria Math"/>
              </w:rPr>
              <m:t>2</m:t>
            </m:r>
          </m:sup>
        </m:sSup>
        <m:r>
          <w:rPr>
            <w:rFonts w:ascii="Cambria Math" w:hAnsi="Cambria Math"/>
          </w:rPr>
          <m:t>)</m:t>
        </m:r>
      </m:oMath>
      <w:r>
        <w:rPr>
          <w:rFonts w:hint="eastAsia"/>
        </w:rPr>
        <w:t>，从某批产品中抽取</w:t>
      </w:r>
      <w:r>
        <w:rPr>
          <w:rFonts w:hint="eastAsia"/>
        </w:rPr>
        <w:t>9</w:t>
      </w:r>
      <w:r>
        <w:rPr>
          <w:rFonts w:hint="eastAsia"/>
        </w:rPr>
        <w:t>个样本，计算得</w:t>
      </w:r>
      <m:oMath>
        <m:acc>
          <m:accPr>
            <m:chr m:val="̅"/>
            <m:ctrlPr>
              <w:rPr>
                <w:rFonts w:ascii="Cambria Math" w:hAnsi="Cambria Math"/>
                <w:i/>
              </w:rPr>
            </m:ctrlPr>
          </m:accPr>
          <m:e>
            <m:r>
              <w:rPr>
                <w:rFonts w:ascii="Cambria Math" w:hAnsi="Cambria Math"/>
              </w:rPr>
              <m:t>X</m:t>
            </m:r>
          </m:e>
        </m:acc>
        <m:r>
          <w:rPr>
            <w:rFonts w:ascii="Cambria Math" w:hAnsi="Cambria Math"/>
          </w:rPr>
          <m:t>= 780</m:t>
        </m:r>
      </m:oMath>
      <w:r>
        <w:rPr>
          <w:rFonts w:hint="eastAsia"/>
        </w:rPr>
        <w:t>。</w:t>
      </w:r>
    </w:p>
    <w:p w14:paraId="3D1BA941" w14:textId="5ACA6250" w:rsidR="00B56785" w:rsidRDefault="00D87190" w:rsidP="007B1C54">
      <w:r>
        <w:rPr>
          <w:rFonts w:hint="eastAsia"/>
        </w:rPr>
        <w:t>问：能否认为此批产品的平均寿命为</w:t>
      </w:r>
      <w:r>
        <w:rPr>
          <w:rFonts w:hint="eastAsia"/>
        </w:rPr>
        <w:t>800</w:t>
      </w:r>
      <w:r>
        <w:rPr>
          <w:rFonts w:hint="eastAsia"/>
        </w:rPr>
        <w:t>？（显著性水平为</w:t>
      </w:r>
      <w:r>
        <w:rPr>
          <w:rFonts w:hint="eastAsia"/>
        </w:rPr>
        <w:t>0.05</w:t>
      </w:r>
      <w:r>
        <w:rPr>
          <w:rFonts w:hint="eastAsia"/>
        </w:rPr>
        <w:t>）</w:t>
      </w:r>
    </w:p>
    <w:p w14:paraId="583B8034" w14:textId="37F53AC8" w:rsidR="005C02D9" w:rsidRDefault="00AB5E12" w:rsidP="007B1C54">
      <w:r w:rsidRPr="007B1C54">
        <w:rPr>
          <w:rFonts w:hint="eastAsia"/>
          <w:b/>
        </w:rPr>
        <w:t>解</w:t>
      </w:r>
      <w:r>
        <w:rPr>
          <w:rFonts w:hint="eastAsia"/>
        </w:rPr>
        <w:t>：</w:t>
      </w:r>
      <w:r w:rsidR="00D26B01">
        <w:rPr>
          <w:rFonts w:hint="eastAsia"/>
        </w:rPr>
        <w:t>该问题属于</w:t>
      </w:r>
      <w:r w:rsidR="00D26B01" w:rsidRPr="00D26B01">
        <w:rPr>
          <w:rFonts w:hint="eastAsia"/>
        </w:rPr>
        <w:t>方差已知时</w:t>
      </w:r>
      <w:proofErr w:type="gramStart"/>
      <w:r w:rsidR="00D26B01" w:rsidRPr="00D26B01">
        <w:rPr>
          <w:rFonts w:hint="eastAsia"/>
        </w:rPr>
        <w:t>单个正</w:t>
      </w:r>
      <w:proofErr w:type="gramEnd"/>
      <w:r w:rsidR="00D26B01" w:rsidRPr="00D26B01">
        <w:rPr>
          <w:rFonts w:hint="eastAsia"/>
        </w:rPr>
        <w:t>态总体均值的</w:t>
      </w:r>
      <w:r w:rsidR="00D26B01" w:rsidRPr="00D26B01">
        <w:rPr>
          <w:rFonts w:hint="eastAsia"/>
        </w:rPr>
        <w:t>U</w:t>
      </w:r>
      <w:r w:rsidR="00D26B01" w:rsidRPr="00D26B01">
        <w:rPr>
          <w:rFonts w:hint="eastAsia"/>
        </w:rPr>
        <w:t>检验</w:t>
      </w:r>
      <w:r w:rsidR="005C02D9">
        <w:rPr>
          <w:rFonts w:hint="eastAsia"/>
        </w:rPr>
        <w:t>，在</w:t>
      </w:r>
      <w:proofErr w:type="spellStart"/>
      <w:r w:rsidR="005C02D9">
        <w:rPr>
          <w:rFonts w:hint="eastAsia"/>
        </w:rPr>
        <w:t>matlab</w:t>
      </w:r>
      <w:proofErr w:type="spellEnd"/>
      <w:r w:rsidR="005C02D9">
        <w:rPr>
          <w:rFonts w:hint="eastAsia"/>
        </w:rPr>
        <w:t>下输入以下代码：</w:t>
      </w:r>
    </w:p>
    <w:p w14:paraId="02A3A33C" w14:textId="11DA0CCC" w:rsidR="005C02D9" w:rsidRDefault="00923947" w:rsidP="005C02D9">
      <w:pPr>
        <w:pStyle w:val="a7"/>
        <w:ind w:left="780" w:firstLineChars="0" w:firstLine="0"/>
      </w:pPr>
      <w:r>
        <w:rPr>
          <w:noProof/>
        </w:rPr>
        <w:drawing>
          <wp:inline distT="0" distB="0" distL="0" distR="0" wp14:anchorId="738D49E4" wp14:editId="0E58A16C">
            <wp:extent cx="4124325" cy="295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24325" cy="295275"/>
                    </a:xfrm>
                    <a:prstGeom prst="rect">
                      <a:avLst/>
                    </a:prstGeom>
                  </pic:spPr>
                </pic:pic>
              </a:graphicData>
            </a:graphic>
          </wp:inline>
        </w:drawing>
      </w:r>
    </w:p>
    <w:p w14:paraId="7529B4B0" w14:textId="5D1556C6" w:rsidR="00D43B74" w:rsidRDefault="00D43B74" w:rsidP="001412C2">
      <w:pPr>
        <w:ind w:firstLine="360"/>
      </w:pPr>
      <w:r>
        <w:rPr>
          <w:rFonts w:hint="eastAsia"/>
        </w:rPr>
        <w:t>运行结果为</w:t>
      </w:r>
      <w:r>
        <w:rPr>
          <w:rFonts w:hint="eastAsia"/>
        </w:rPr>
        <w:t>0</w:t>
      </w:r>
      <w:r>
        <w:rPr>
          <w:rFonts w:hint="eastAsia"/>
        </w:rPr>
        <w:t>，因此</w:t>
      </w:r>
      <w:r w:rsidR="00944A3F">
        <w:rPr>
          <w:rFonts w:hint="eastAsia"/>
        </w:rPr>
        <w:t>可以认为其均值</w:t>
      </w:r>
      <w:r w:rsidR="00DC68AF">
        <w:rPr>
          <w:rFonts w:hint="eastAsia"/>
        </w:rPr>
        <w:t>为</w:t>
      </w:r>
      <w:r w:rsidR="00DC68AF">
        <w:rPr>
          <w:rFonts w:hint="eastAsia"/>
        </w:rPr>
        <w:t>800.</w:t>
      </w:r>
    </w:p>
    <w:p w14:paraId="16AED0CF" w14:textId="77777777" w:rsidR="00914B0B" w:rsidRDefault="00914B0B" w:rsidP="001412C2">
      <w:pPr>
        <w:ind w:firstLine="360"/>
      </w:pPr>
    </w:p>
    <w:p w14:paraId="6780292A" w14:textId="34A1E1DD" w:rsidR="00585FEF" w:rsidRDefault="00585FEF" w:rsidP="007B1C54">
      <w:pPr>
        <w:pStyle w:val="a7"/>
        <w:numPr>
          <w:ilvl w:val="0"/>
          <w:numId w:val="4"/>
        </w:numPr>
        <w:ind w:firstLineChars="0"/>
      </w:pPr>
      <w:r>
        <w:rPr>
          <w:rFonts w:hint="eastAsia"/>
        </w:rPr>
        <w:t>某电子元器件寿命服从正态分布</w:t>
      </w:r>
      <m:oMath>
        <m:r>
          <w:rPr>
            <w:rFonts w:ascii="Cambria Math" w:hAnsi="Cambria Math" w:hint="eastAsia"/>
          </w:rPr>
          <m:t>X</m:t>
        </m:r>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100</m:t>
                </m:r>
              </m:e>
              <m:sup>
                <m:r>
                  <w:rPr>
                    <w:rFonts w:ascii="Cambria Math" w:hAnsi="Cambria Math"/>
                  </w:rPr>
                  <m:t>2</m:t>
                </m:r>
              </m:sup>
            </m:sSup>
          </m:e>
        </m:d>
        <m:r>
          <w:rPr>
            <w:rFonts w:ascii="Cambria Math" w:hAnsi="Cambria Math" w:hint="eastAsia"/>
          </w:rPr>
          <m:t>，</m:t>
        </m:r>
      </m:oMath>
      <w:r>
        <w:rPr>
          <w:rFonts w:hint="eastAsia"/>
        </w:rPr>
        <w:t>现抽取</w:t>
      </w:r>
      <w:r>
        <w:rPr>
          <w:rFonts w:hint="eastAsia"/>
        </w:rPr>
        <w:t>25</w:t>
      </w:r>
      <w:r>
        <w:rPr>
          <w:rFonts w:hint="eastAsia"/>
        </w:rPr>
        <w:t>个样本，测算其平均寿命为</w:t>
      </w:r>
      <w:r w:rsidR="00FC4EE9">
        <w:rPr>
          <w:rFonts w:hint="eastAsia"/>
        </w:rPr>
        <w:t>950</w:t>
      </w:r>
      <w:r w:rsidR="000A0A3D">
        <w:rPr>
          <w:rFonts w:hint="eastAsia"/>
        </w:rPr>
        <w:t>。</w:t>
      </w:r>
    </w:p>
    <w:p w14:paraId="138D40BF" w14:textId="3B57F77A" w:rsidR="00DC68AF" w:rsidRDefault="00585FEF" w:rsidP="001709D6">
      <w:r>
        <w:rPr>
          <w:rFonts w:hint="eastAsia"/>
        </w:rPr>
        <w:t>问：能否认为其平均使用寿命不低于</w:t>
      </w:r>
      <w:r>
        <w:rPr>
          <w:rFonts w:hint="eastAsia"/>
        </w:rPr>
        <w:t>1000</w:t>
      </w:r>
      <w:r>
        <w:rPr>
          <w:rFonts w:hint="eastAsia"/>
        </w:rPr>
        <w:t>？（显著性水平为</w:t>
      </w:r>
      <w:r w:rsidR="00FB5289">
        <w:rPr>
          <w:rFonts w:hint="eastAsia"/>
        </w:rPr>
        <w:t>0.0</w:t>
      </w:r>
      <w:r w:rsidR="00FB5289">
        <w:t>5</w:t>
      </w:r>
      <w:r>
        <w:rPr>
          <w:rFonts w:hint="eastAsia"/>
        </w:rPr>
        <w:t>）</w:t>
      </w:r>
    </w:p>
    <w:p w14:paraId="3A666038" w14:textId="1AA4FB76" w:rsidR="00AB5E12" w:rsidRDefault="00AB5E12" w:rsidP="001709D6">
      <w:r w:rsidRPr="00AB5E12">
        <w:rPr>
          <w:rFonts w:hint="eastAsia"/>
          <w:b/>
        </w:rPr>
        <w:t>解</w:t>
      </w:r>
      <w:r w:rsidR="00174B21">
        <w:rPr>
          <w:rFonts w:hint="eastAsia"/>
        </w:rPr>
        <w:t>：该</w:t>
      </w:r>
      <w:r>
        <w:rPr>
          <w:rFonts w:hint="eastAsia"/>
        </w:rPr>
        <w:t>问题属于</w:t>
      </w:r>
      <w:r w:rsidR="00174B21" w:rsidRPr="00174B21">
        <w:rPr>
          <w:rFonts w:hint="eastAsia"/>
        </w:rPr>
        <w:t>方差未知时</w:t>
      </w:r>
      <w:proofErr w:type="gramStart"/>
      <w:r w:rsidR="00174B21" w:rsidRPr="00174B21">
        <w:rPr>
          <w:rFonts w:hint="eastAsia"/>
        </w:rPr>
        <w:t>单个正</w:t>
      </w:r>
      <w:proofErr w:type="gramEnd"/>
      <w:r w:rsidR="00174B21" w:rsidRPr="00174B21">
        <w:rPr>
          <w:rFonts w:hint="eastAsia"/>
        </w:rPr>
        <w:t>态总体均值的</w:t>
      </w:r>
      <w:r w:rsidR="00174B21" w:rsidRPr="00174B21">
        <w:rPr>
          <w:rFonts w:hint="eastAsia"/>
        </w:rPr>
        <w:t>t</w:t>
      </w:r>
      <w:r w:rsidR="00174B21" w:rsidRPr="00174B21">
        <w:rPr>
          <w:rFonts w:hint="eastAsia"/>
        </w:rPr>
        <w:t>检验</w:t>
      </w:r>
      <w:r w:rsidR="00A30DF6">
        <w:rPr>
          <w:rFonts w:hint="eastAsia"/>
        </w:rPr>
        <w:t>。</w:t>
      </w:r>
    </w:p>
    <w:p w14:paraId="464FA007" w14:textId="490F287F" w:rsidR="00A30DF6" w:rsidRDefault="00A30DF6" w:rsidP="001709D6">
      <w:r>
        <w:tab/>
      </w:r>
      <w:r w:rsidR="00693CDB">
        <w:rPr>
          <w:rFonts w:hint="eastAsia"/>
        </w:rPr>
        <w:t>由于</w:t>
      </w:r>
      <w:r w:rsidR="00250AB1">
        <w:rPr>
          <w:rFonts w:hint="eastAsia"/>
        </w:rPr>
        <w:t>：</w:t>
      </w:r>
    </w:p>
    <w:p w14:paraId="65916554" w14:textId="0596960E" w:rsidR="00250AB1" w:rsidRPr="00FB5289" w:rsidRDefault="00A144FD" w:rsidP="00E3743C">
      <w:pPr>
        <w:jc w:val="center"/>
      </w:pPr>
      <m:oMathPara>
        <m:oMath>
          <m:f>
            <m:fPr>
              <m:ctrlPr>
                <w:rPr>
                  <w:rFonts w:ascii="Cambria Math" w:hAnsi="Cambria Math"/>
                  <w:i/>
                </w:rPr>
              </m:ctrlPr>
            </m:fPr>
            <m:num>
              <w:bookmarkStart w:id="8" w:name="OLE_LINK6"/>
              <m:acc>
                <m:accPr>
                  <m:chr m:val="̅"/>
                  <m:ctrlPr>
                    <w:rPr>
                      <w:rFonts w:ascii="Cambria Math" w:hAnsi="Cambria Math"/>
                      <w:i/>
                    </w:rPr>
                  </m:ctrlPr>
                </m:accPr>
                <m:e>
                  <m:r>
                    <w:rPr>
                      <w:rFonts w:ascii="Cambria Math" w:hAnsi="Cambria Math"/>
                    </w:rPr>
                    <m:t>X</m:t>
                  </m:r>
                </m:e>
              </m:acc>
              <w:bookmarkEnd w:id="8"/>
              <m:r>
                <w:rPr>
                  <w:rFonts w:ascii="Cambria Math" w:hAnsi="Cambria Math"/>
                </w:rPr>
                <m:t>-μ</m:t>
              </m:r>
            </m:num>
            <m:den>
              <m:r>
                <w:rPr>
                  <w:rFonts w:ascii="Cambria Math" w:hAnsi="Cambria Math"/>
                </w:rPr>
                <m:t>σ</m:t>
              </m:r>
            </m:den>
          </m:f>
          <m:r>
            <w:rPr>
              <w:rFonts w:ascii="Cambria Math" w:hAnsi="Cambria Math"/>
            </w:rPr>
            <m:t>~</m:t>
          </m:r>
          <m:r>
            <w:rPr>
              <w:rFonts w:ascii="Cambria Math" w:hAnsi="Cambria Math" w:hint="eastAsia"/>
            </w:rPr>
            <m:t>N</m:t>
          </m:r>
          <m:r>
            <w:rPr>
              <w:rFonts w:ascii="Cambria Math" w:hAnsi="Cambria Math"/>
            </w:rPr>
            <m:t>(0</m:t>
          </m:r>
          <m:r>
            <w:rPr>
              <w:rFonts w:ascii="Cambria Math" w:hAnsi="Cambria Math" w:hint="eastAsia"/>
            </w:rPr>
            <m:t>,</m:t>
          </m:r>
          <m:r>
            <w:rPr>
              <w:rFonts w:ascii="Cambria Math" w:hAnsi="Cambria Math"/>
            </w:rPr>
            <m:t>1</m:t>
          </m:r>
          <m:r>
            <w:rPr>
              <w:rFonts w:ascii="Cambria Math" w:hAnsi="Cambria Math"/>
            </w:rPr>
            <m:t>)</m:t>
          </m:r>
        </m:oMath>
      </m:oMathPara>
    </w:p>
    <w:p w14:paraId="669DE248" w14:textId="55CD37EB" w:rsidR="00FB5289" w:rsidRDefault="006A2F6A" w:rsidP="006A2F6A">
      <w:pPr>
        <w:ind w:firstLine="420"/>
      </w:pPr>
      <w:r>
        <w:rPr>
          <w:rFonts w:hint="eastAsia"/>
        </w:rPr>
        <w:t>显著性水平</w:t>
      </w:r>
      <w:r>
        <w:rPr>
          <w:rFonts w:hint="eastAsia"/>
        </w:rPr>
        <w:t>0.0</w:t>
      </w:r>
      <w:r>
        <w:t>5</w:t>
      </w:r>
      <w:r>
        <w:rPr>
          <w:rFonts w:hint="eastAsia"/>
        </w:rPr>
        <w:t>下的</w:t>
      </w:r>
      <m:oMath>
        <m:acc>
          <m:accPr>
            <m:chr m:val="̅"/>
            <m:ctrlPr>
              <w:rPr>
                <w:rFonts w:ascii="Cambria Math" w:hAnsi="Cambria Math"/>
                <w:i/>
              </w:rPr>
            </m:ctrlPr>
          </m:accPr>
          <m:e>
            <m:r>
              <w:rPr>
                <w:rFonts w:ascii="Cambria Math" w:hAnsi="Cambria Math"/>
              </w:rPr>
              <m:t>X</m:t>
            </m:r>
          </m:e>
        </m:acc>
      </m:oMath>
      <w:r w:rsidR="00B25780">
        <w:rPr>
          <w:rFonts w:hint="eastAsia"/>
        </w:rPr>
        <w:t>范围为：（</w:t>
      </w:r>
      <w:r w:rsidR="00B25780">
        <w:rPr>
          <w:rFonts w:hint="eastAsia"/>
        </w:rPr>
        <w:t>835</w:t>
      </w:r>
      <w:r w:rsidR="00B25780">
        <w:rPr>
          <w:rFonts w:hint="eastAsia"/>
        </w:rPr>
        <w:t>，</w:t>
      </w:r>
      <w:r w:rsidR="00B25780">
        <w:rPr>
          <w:rFonts w:hint="eastAsia"/>
        </w:rPr>
        <w:t>1164.5</w:t>
      </w:r>
      <w:r w:rsidR="00B25780">
        <w:rPr>
          <w:rFonts w:hint="eastAsia"/>
        </w:rPr>
        <w:t>）</w:t>
      </w:r>
      <w:r w:rsidR="00202B37">
        <w:rPr>
          <w:rFonts w:hint="eastAsia"/>
        </w:rPr>
        <w:t>。</w:t>
      </w:r>
      <m:oMath>
        <m:r>
          <m:rPr>
            <m:sty m:val="p"/>
          </m:rPr>
          <w:rPr>
            <w:rFonts w:ascii="Cambria Math" w:hAnsi="Cambria Math" w:hint="eastAsia"/>
          </w:rPr>
          <m:t>950</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835</m:t>
        </m:r>
        <m:r>
          <m:rPr>
            <m:sty m:val="p"/>
          </m:rPr>
          <w:rPr>
            <w:rFonts w:ascii="Cambria Math" w:hAnsi="Cambria Math" w:hint="eastAsia"/>
          </w:rPr>
          <m:t>，</m:t>
        </m:r>
        <m:r>
          <m:rPr>
            <m:sty m:val="p"/>
          </m:rPr>
          <w:rPr>
            <w:rFonts w:ascii="Cambria Math" w:hAnsi="Cambria Math" w:hint="eastAsia"/>
          </w:rPr>
          <m:t>1164.5</m:t>
        </m:r>
        <m:r>
          <m:rPr>
            <m:sty m:val="p"/>
          </m:rPr>
          <w:rPr>
            <w:rFonts w:ascii="Cambria Math" w:hAnsi="Cambria Math" w:hint="eastAsia"/>
          </w:rPr>
          <m:t>）</m:t>
        </m:r>
      </m:oMath>
      <w:r w:rsidR="0078403F">
        <w:rPr>
          <w:rFonts w:hint="eastAsia"/>
        </w:rPr>
        <w:t>。</w:t>
      </w:r>
    </w:p>
    <w:p w14:paraId="0120AD80" w14:textId="02618623" w:rsidR="0078403F" w:rsidRDefault="0078403F" w:rsidP="006A2F6A">
      <w:pPr>
        <w:ind w:firstLine="420"/>
      </w:pPr>
      <w:r>
        <w:rPr>
          <w:rFonts w:hint="eastAsia"/>
        </w:rPr>
        <w:t>因此可以认为</w:t>
      </w:r>
      <w:r w:rsidR="00451628">
        <w:rPr>
          <w:rFonts w:hint="eastAsia"/>
        </w:rPr>
        <w:t>其平均使用寿命不低于</w:t>
      </w:r>
      <w:r w:rsidR="00451628">
        <w:rPr>
          <w:rFonts w:hint="eastAsia"/>
        </w:rPr>
        <w:t>1000</w:t>
      </w:r>
      <w:r w:rsidR="004C3856">
        <w:rPr>
          <w:rFonts w:hint="eastAsia"/>
        </w:rPr>
        <w:t>。</w:t>
      </w:r>
    </w:p>
    <w:p w14:paraId="139564AA" w14:textId="77777777" w:rsidR="003D4BCD" w:rsidRDefault="003D4BCD" w:rsidP="003D4BCD">
      <w:pPr>
        <w:pStyle w:val="a7"/>
        <w:numPr>
          <w:ilvl w:val="0"/>
          <w:numId w:val="4"/>
        </w:numPr>
        <w:ind w:firstLineChars="0"/>
      </w:pPr>
      <w:r>
        <w:rPr>
          <w:rFonts w:hint="eastAsia"/>
        </w:rPr>
        <w:t>某电子元器件寿命服从正态分布现抽取</w:t>
      </w:r>
      <w:r>
        <w:rPr>
          <w:rFonts w:hint="eastAsia"/>
        </w:rPr>
        <w:t>25</w:t>
      </w:r>
      <w:r>
        <w:rPr>
          <w:rFonts w:hint="eastAsia"/>
        </w:rPr>
        <w:t>个样本，测算其平均寿命为</w:t>
      </w:r>
      <w:r>
        <w:rPr>
          <w:rFonts w:hint="eastAsia"/>
        </w:rPr>
        <w:t>950</w:t>
      </w:r>
      <w:r>
        <w:rPr>
          <w:rFonts w:hint="eastAsia"/>
        </w:rPr>
        <w:t>，标准差为</w:t>
      </w:r>
      <w:r>
        <w:rPr>
          <w:rFonts w:hint="eastAsia"/>
        </w:rPr>
        <w:t>100</w:t>
      </w:r>
      <w:r>
        <w:rPr>
          <w:rFonts w:hint="eastAsia"/>
        </w:rPr>
        <w:t>。</w:t>
      </w:r>
    </w:p>
    <w:p w14:paraId="17BCCF24" w14:textId="01984756" w:rsidR="00D30153" w:rsidRDefault="00D30153" w:rsidP="00EB28AF">
      <w:r>
        <w:rPr>
          <w:rFonts w:hint="eastAsia"/>
        </w:rPr>
        <w:t>问：能否认为其平均使用寿命不低于</w:t>
      </w:r>
      <w:r>
        <w:rPr>
          <w:rFonts w:hint="eastAsia"/>
        </w:rPr>
        <w:t>1000</w:t>
      </w:r>
      <w:r>
        <w:rPr>
          <w:rFonts w:hint="eastAsia"/>
        </w:rPr>
        <w:t>？（显著性水平为</w:t>
      </w:r>
      <w:r>
        <w:rPr>
          <w:rFonts w:hint="eastAsia"/>
        </w:rPr>
        <w:t>0.0</w:t>
      </w:r>
      <w:r w:rsidR="00393493">
        <w:t>1</w:t>
      </w:r>
      <w:r>
        <w:rPr>
          <w:rFonts w:hint="eastAsia"/>
        </w:rPr>
        <w:t>）</w:t>
      </w:r>
    </w:p>
    <w:p w14:paraId="5F4EDA43" w14:textId="6954C200" w:rsidR="004248BB" w:rsidRDefault="0001572D" w:rsidP="002807BF">
      <w:r w:rsidRPr="00AB5E12">
        <w:rPr>
          <w:rFonts w:hint="eastAsia"/>
          <w:b/>
        </w:rPr>
        <w:t>解</w:t>
      </w:r>
      <w:r>
        <w:rPr>
          <w:rFonts w:hint="eastAsia"/>
          <w:b/>
        </w:rPr>
        <w:t>：</w:t>
      </w:r>
      <w:r w:rsidR="004248BB">
        <w:rPr>
          <w:rFonts w:hint="eastAsia"/>
        </w:rPr>
        <w:t>由于：</w:t>
      </w:r>
    </w:p>
    <w:p w14:paraId="6F1821DD" w14:textId="77777777" w:rsidR="004248BB" w:rsidRPr="00FB5289" w:rsidRDefault="00A144FD" w:rsidP="004248BB">
      <w:pPr>
        <w:jc w:val="center"/>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
                <w:rPr>
                  <w:rFonts w:ascii="Cambria Math" w:hAnsi="Cambria Math" w:hint="eastAsia"/>
                </w:rPr>
                <m:t>S</m:t>
              </m:r>
            </m:den>
          </m:f>
          <m:r>
            <w:rPr>
              <w:rFonts w:ascii="Cambria Math" w:hAnsi="Cambria Math"/>
            </w:rPr>
            <m:t>~</m:t>
          </m:r>
          <m:r>
            <w:rPr>
              <w:rFonts w:ascii="Cambria Math" w:hAnsi="Cambria Math" w:hint="eastAsia"/>
            </w:rPr>
            <m:t>t</m:t>
          </m:r>
          <m:r>
            <w:rPr>
              <w:rFonts w:ascii="Cambria Math" w:hAnsi="Cambria Math"/>
            </w:rPr>
            <m:t>(24)</m:t>
          </m:r>
        </m:oMath>
      </m:oMathPara>
    </w:p>
    <w:p w14:paraId="204EF621" w14:textId="546A2663" w:rsidR="00353152" w:rsidRPr="00942856" w:rsidRDefault="00F16875" w:rsidP="00942856">
      <w:pPr>
        <w:ind w:firstLine="420"/>
      </w:pPr>
      <w:r>
        <w:rPr>
          <w:rFonts w:hint="eastAsia"/>
        </w:rPr>
        <w:t>假设平均寿命</w:t>
      </w:r>
      <w:r>
        <w:rPr>
          <w:rFonts w:hint="eastAsia"/>
        </w:rPr>
        <w:t>1000</w:t>
      </w:r>
      <w:r>
        <w:rPr>
          <w:rFonts w:hint="eastAsia"/>
        </w:rPr>
        <w:t>，</w:t>
      </w:r>
      <w:r w:rsidR="00242F8B">
        <w:rPr>
          <w:rFonts w:hint="eastAsia"/>
        </w:rPr>
        <w:t>显著性水平</w:t>
      </w:r>
      <w:r w:rsidR="00242F8B">
        <w:rPr>
          <w:rFonts w:hint="eastAsia"/>
        </w:rPr>
        <w:t>0.0</w:t>
      </w:r>
      <w:r w:rsidR="00942856">
        <w:t>1</w:t>
      </w:r>
      <w:r w:rsidR="00242F8B">
        <w:rPr>
          <w:rFonts w:hint="eastAsia"/>
        </w:rPr>
        <w:t>下的</w:t>
      </w:r>
      <m:oMath>
        <m:acc>
          <m:accPr>
            <m:chr m:val="̅"/>
            <m:ctrlPr>
              <w:rPr>
                <w:rFonts w:ascii="Cambria Math" w:hAnsi="Cambria Math"/>
                <w:i/>
              </w:rPr>
            </m:ctrlPr>
          </m:accPr>
          <m:e>
            <m:r>
              <w:rPr>
                <w:rFonts w:ascii="Cambria Math" w:hAnsi="Cambria Math"/>
              </w:rPr>
              <m:t>X</m:t>
            </m:r>
          </m:e>
        </m:acc>
      </m:oMath>
      <w:r w:rsidR="00242F8B">
        <w:rPr>
          <w:rFonts w:hint="eastAsia"/>
        </w:rPr>
        <w:t>范围为：（</w:t>
      </w:r>
      <w:r w:rsidR="00242F8B">
        <w:rPr>
          <w:rFonts w:hint="eastAsia"/>
        </w:rPr>
        <w:t>835</w:t>
      </w:r>
      <w:r w:rsidR="00242F8B">
        <w:rPr>
          <w:rFonts w:hint="eastAsia"/>
        </w:rPr>
        <w:t>，</w:t>
      </w:r>
      <w:r w:rsidR="00242F8B">
        <w:rPr>
          <w:rFonts w:hint="eastAsia"/>
        </w:rPr>
        <w:t>1164.5</w:t>
      </w:r>
      <w:r w:rsidR="00242F8B">
        <w:rPr>
          <w:rFonts w:hint="eastAsia"/>
        </w:rPr>
        <w:t>）。</w:t>
      </w:r>
      <m:oMath>
        <m:r>
          <m:rPr>
            <m:sty m:val="p"/>
          </m:rPr>
          <w:rPr>
            <w:rFonts w:ascii="Cambria Math" w:hAnsi="Cambria Math" w:hint="eastAsia"/>
          </w:rPr>
          <m:t>950</m:t>
        </m:r>
        <m:r>
          <m:rPr>
            <m:sty m:val="p"/>
          </m:rPr>
          <w:rPr>
            <w:rFonts w:ascii="Cambria Math" w:hAnsi="Cambria Math"/>
          </w:rPr>
          <m:t>∈</m:t>
        </m:r>
        <m:r>
          <m:rPr>
            <m:sty m:val="p"/>
          </m:rPr>
          <w:rPr>
            <w:rFonts w:ascii="Cambria Math" w:hAnsi="Cambria Math" w:hint="eastAsia"/>
          </w:rPr>
          <m:t>（</m:t>
        </m:r>
        <m:r>
          <m:rPr>
            <m:sty m:val="p"/>
          </m:rPr>
          <w:rPr>
            <w:rFonts w:ascii="Cambria Math" w:hAnsi="Cambria Math"/>
          </w:rPr>
          <m:t>751</m:t>
        </m:r>
        <m:r>
          <m:rPr>
            <m:sty m:val="p"/>
          </m:rPr>
          <w:rPr>
            <w:rFonts w:ascii="Cambria Math" w:hAnsi="Cambria Math" w:hint="eastAsia"/>
          </w:rPr>
          <m:t>，</m:t>
        </m:r>
        <m:r>
          <m:rPr>
            <m:sty m:val="p"/>
          </m:rPr>
          <w:rPr>
            <w:rFonts w:ascii="Cambria Math" w:hAnsi="Cambria Math" w:hint="eastAsia"/>
          </w:rPr>
          <m:t>1</m:t>
        </m:r>
        <m:r>
          <m:rPr>
            <m:sty m:val="p"/>
          </m:rPr>
          <w:rPr>
            <w:rFonts w:ascii="Cambria Math" w:hAnsi="Cambria Math"/>
          </w:rPr>
          <m:t>249.0</m:t>
        </m:r>
        <m:r>
          <m:rPr>
            <m:sty m:val="p"/>
          </m:rPr>
          <w:rPr>
            <w:rFonts w:ascii="Cambria Math" w:hAnsi="Cambria Math" w:hint="eastAsia"/>
          </w:rPr>
          <m:t>）</m:t>
        </m:r>
      </m:oMath>
      <w:r w:rsidR="000A0A3D">
        <w:rPr>
          <w:rFonts w:hint="eastAsia"/>
        </w:rPr>
        <w:t>，因此可以认为其平均寿命不低于</w:t>
      </w:r>
      <w:r w:rsidR="000A0A3D">
        <w:rPr>
          <w:rFonts w:hint="eastAsia"/>
        </w:rPr>
        <w:t>1000.</w:t>
      </w:r>
    </w:p>
    <w:sectPr w:rsidR="00353152" w:rsidRPr="00942856" w:rsidSect="00D67EF8">
      <w:headerReference w:type="default" r:id="rId28"/>
      <w:footerReference w:type="default" r:id="rId2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CA04A" w14:textId="77777777" w:rsidR="00A144FD" w:rsidRDefault="00A144FD" w:rsidP="00DD5D13">
      <w:r>
        <w:separator/>
      </w:r>
    </w:p>
  </w:endnote>
  <w:endnote w:type="continuationSeparator" w:id="0">
    <w:p w14:paraId="0DE3C9B3" w14:textId="77777777" w:rsidR="00A144FD" w:rsidRDefault="00A144FD" w:rsidP="00DD5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874579"/>
      <w:docPartObj>
        <w:docPartGallery w:val="Page Numbers (Bottom of Page)"/>
        <w:docPartUnique/>
      </w:docPartObj>
    </w:sdtPr>
    <w:sdtContent>
      <w:sdt>
        <w:sdtPr>
          <w:id w:val="1728636285"/>
          <w:docPartObj>
            <w:docPartGallery w:val="Page Numbers (Top of Page)"/>
            <w:docPartUnique/>
          </w:docPartObj>
        </w:sdtPr>
        <w:sdtContent>
          <w:p w14:paraId="5F754C30" w14:textId="3029C76F" w:rsidR="001733C1" w:rsidRDefault="001733C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E2D95">
              <w:rPr>
                <w:b/>
                <w:bCs/>
                <w:noProof/>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0E2D95">
              <w:rPr>
                <w:b/>
                <w:bCs/>
                <w:noProof/>
              </w:rPr>
              <w:t>8</w:t>
            </w:r>
            <w:r>
              <w:rPr>
                <w:b/>
                <w:bCs/>
                <w:sz w:val="24"/>
                <w:szCs w:val="24"/>
              </w:rPr>
              <w:fldChar w:fldCharType="end"/>
            </w:r>
          </w:p>
        </w:sdtContent>
      </w:sdt>
    </w:sdtContent>
  </w:sdt>
  <w:p w14:paraId="41410D41" w14:textId="77777777" w:rsidR="001733C1" w:rsidRDefault="001733C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CA468" w14:textId="77777777" w:rsidR="00A144FD" w:rsidRDefault="00A144FD" w:rsidP="00DD5D13">
      <w:r>
        <w:separator/>
      </w:r>
    </w:p>
  </w:footnote>
  <w:footnote w:type="continuationSeparator" w:id="0">
    <w:p w14:paraId="171B8280" w14:textId="77777777" w:rsidR="00A144FD" w:rsidRDefault="00A144FD" w:rsidP="00DD5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38788" w14:textId="5A3975FF" w:rsidR="001733C1" w:rsidRDefault="007E5DD9" w:rsidP="007E5DD9">
    <w:pPr>
      <w:pStyle w:val="a3"/>
      <w:rPr>
        <w:rFonts w:hint="eastAsia"/>
      </w:rPr>
    </w:pPr>
    <w:r>
      <w:t>杨科山</w:t>
    </w:r>
    <w:r>
      <w:rPr>
        <w:rFonts w:hint="eastAsia"/>
      </w:rPr>
      <w:t>：</w:t>
    </w:r>
    <w:r>
      <w:t>多传感器信息融合</w:t>
    </w:r>
    <w:r w:rsidR="001E4A5D">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359E4"/>
    <w:multiLevelType w:val="hybridMultilevel"/>
    <w:tmpl w:val="31E6C0B4"/>
    <w:lvl w:ilvl="0" w:tplc="99B07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858D0"/>
    <w:multiLevelType w:val="hybridMultilevel"/>
    <w:tmpl w:val="F7D2D894"/>
    <w:lvl w:ilvl="0" w:tplc="FAA8AF2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F516E"/>
    <w:multiLevelType w:val="hybridMultilevel"/>
    <w:tmpl w:val="526A3368"/>
    <w:lvl w:ilvl="0" w:tplc="AA7869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B651456"/>
    <w:multiLevelType w:val="hybridMultilevel"/>
    <w:tmpl w:val="A35EDC0E"/>
    <w:lvl w:ilvl="0" w:tplc="E6443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213"/>
    <w:rsid w:val="00003213"/>
    <w:rsid w:val="00003F37"/>
    <w:rsid w:val="00005A71"/>
    <w:rsid w:val="0000782F"/>
    <w:rsid w:val="0001572D"/>
    <w:rsid w:val="00015AC2"/>
    <w:rsid w:val="00015D77"/>
    <w:rsid w:val="00017B95"/>
    <w:rsid w:val="000467EB"/>
    <w:rsid w:val="00077E18"/>
    <w:rsid w:val="000826BA"/>
    <w:rsid w:val="00086DE8"/>
    <w:rsid w:val="000A0A3D"/>
    <w:rsid w:val="000B344F"/>
    <w:rsid w:val="000C1AB2"/>
    <w:rsid w:val="000C5951"/>
    <w:rsid w:val="000C622B"/>
    <w:rsid w:val="000C719F"/>
    <w:rsid w:val="000E2D95"/>
    <w:rsid w:val="00102FF1"/>
    <w:rsid w:val="001412C2"/>
    <w:rsid w:val="0014189E"/>
    <w:rsid w:val="001460BB"/>
    <w:rsid w:val="00147FE9"/>
    <w:rsid w:val="00156581"/>
    <w:rsid w:val="00161FD1"/>
    <w:rsid w:val="0016407B"/>
    <w:rsid w:val="00165DBA"/>
    <w:rsid w:val="001664B5"/>
    <w:rsid w:val="001709D6"/>
    <w:rsid w:val="001733C1"/>
    <w:rsid w:val="00174B21"/>
    <w:rsid w:val="00176D7C"/>
    <w:rsid w:val="001777EF"/>
    <w:rsid w:val="001871CF"/>
    <w:rsid w:val="00192C74"/>
    <w:rsid w:val="001B0D5A"/>
    <w:rsid w:val="001B5854"/>
    <w:rsid w:val="001C181E"/>
    <w:rsid w:val="001D3BB1"/>
    <w:rsid w:val="001E05BE"/>
    <w:rsid w:val="001E39DC"/>
    <w:rsid w:val="001E4A5D"/>
    <w:rsid w:val="00202B37"/>
    <w:rsid w:val="00205F5F"/>
    <w:rsid w:val="00242F8B"/>
    <w:rsid w:val="002447A6"/>
    <w:rsid w:val="00244AC9"/>
    <w:rsid w:val="00250AB1"/>
    <w:rsid w:val="00250F6F"/>
    <w:rsid w:val="00251E96"/>
    <w:rsid w:val="00256D3B"/>
    <w:rsid w:val="002628A4"/>
    <w:rsid w:val="00263268"/>
    <w:rsid w:val="002807BF"/>
    <w:rsid w:val="002A3346"/>
    <w:rsid w:val="002A4280"/>
    <w:rsid w:val="002A72E2"/>
    <w:rsid w:val="002B69C4"/>
    <w:rsid w:val="002D2481"/>
    <w:rsid w:val="002D51C5"/>
    <w:rsid w:val="002E3C6B"/>
    <w:rsid w:val="002E564B"/>
    <w:rsid w:val="002F3A73"/>
    <w:rsid w:val="002F5588"/>
    <w:rsid w:val="00303E64"/>
    <w:rsid w:val="00310F67"/>
    <w:rsid w:val="0031135F"/>
    <w:rsid w:val="003210F2"/>
    <w:rsid w:val="00327173"/>
    <w:rsid w:val="00352AEB"/>
    <w:rsid w:val="00353152"/>
    <w:rsid w:val="0037491B"/>
    <w:rsid w:val="00382E0F"/>
    <w:rsid w:val="00393493"/>
    <w:rsid w:val="00396C4F"/>
    <w:rsid w:val="003B09E1"/>
    <w:rsid w:val="003B2580"/>
    <w:rsid w:val="003B758A"/>
    <w:rsid w:val="003C0F56"/>
    <w:rsid w:val="003D4BCD"/>
    <w:rsid w:val="003D65A4"/>
    <w:rsid w:val="003E6B6A"/>
    <w:rsid w:val="00405A96"/>
    <w:rsid w:val="00407447"/>
    <w:rsid w:val="004135F8"/>
    <w:rsid w:val="004174F1"/>
    <w:rsid w:val="0042371C"/>
    <w:rsid w:val="004248BB"/>
    <w:rsid w:val="0044109D"/>
    <w:rsid w:val="004456A1"/>
    <w:rsid w:val="00451628"/>
    <w:rsid w:val="00464F95"/>
    <w:rsid w:val="004770C4"/>
    <w:rsid w:val="0048305D"/>
    <w:rsid w:val="00483302"/>
    <w:rsid w:val="00487759"/>
    <w:rsid w:val="00491A8A"/>
    <w:rsid w:val="004B256C"/>
    <w:rsid w:val="004C3856"/>
    <w:rsid w:val="004F51E4"/>
    <w:rsid w:val="00500B06"/>
    <w:rsid w:val="0052264A"/>
    <w:rsid w:val="00547D5F"/>
    <w:rsid w:val="00570A9C"/>
    <w:rsid w:val="00585FEF"/>
    <w:rsid w:val="00586F51"/>
    <w:rsid w:val="00594E59"/>
    <w:rsid w:val="005C02D9"/>
    <w:rsid w:val="005C0CAB"/>
    <w:rsid w:val="005C41B7"/>
    <w:rsid w:val="005D5807"/>
    <w:rsid w:val="005D7DD3"/>
    <w:rsid w:val="005F39AA"/>
    <w:rsid w:val="005F7F9B"/>
    <w:rsid w:val="00600786"/>
    <w:rsid w:val="00600CA7"/>
    <w:rsid w:val="00613CA6"/>
    <w:rsid w:val="0062204B"/>
    <w:rsid w:val="00633814"/>
    <w:rsid w:val="00645541"/>
    <w:rsid w:val="00647414"/>
    <w:rsid w:val="00670355"/>
    <w:rsid w:val="00671C5E"/>
    <w:rsid w:val="006823BB"/>
    <w:rsid w:val="00684F76"/>
    <w:rsid w:val="00693CDB"/>
    <w:rsid w:val="00695875"/>
    <w:rsid w:val="006A2F6A"/>
    <w:rsid w:val="006C0007"/>
    <w:rsid w:val="006C3F3B"/>
    <w:rsid w:val="006D616A"/>
    <w:rsid w:val="006E5321"/>
    <w:rsid w:val="006E5C59"/>
    <w:rsid w:val="0070296B"/>
    <w:rsid w:val="00706A16"/>
    <w:rsid w:val="00714099"/>
    <w:rsid w:val="007141C7"/>
    <w:rsid w:val="00720817"/>
    <w:rsid w:val="00726ECC"/>
    <w:rsid w:val="007344CA"/>
    <w:rsid w:val="007541CB"/>
    <w:rsid w:val="00770DB8"/>
    <w:rsid w:val="0077463A"/>
    <w:rsid w:val="0078403F"/>
    <w:rsid w:val="00793E5A"/>
    <w:rsid w:val="007A53A0"/>
    <w:rsid w:val="007B1C54"/>
    <w:rsid w:val="007C0849"/>
    <w:rsid w:val="007C2796"/>
    <w:rsid w:val="007E122D"/>
    <w:rsid w:val="007E1BDF"/>
    <w:rsid w:val="007E5DD9"/>
    <w:rsid w:val="00811274"/>
    <w:rsid w:val="00836998"/>
    <w:rsid w:val="00857E39"/>
    <w:rsid w:val="0088387D"/>
    <w:rsid w:val="00884799"/>
    <w:rsid w:val="0089084B"/>
    <w:rsid w:val="008C500B"/>
    <w:rsid w:val="008C67CA"/>
    <w:rsid w:val="008E1AD1"/>
    <w:rsid w:val="00905224"/>
    <w:rsid w:val="00914B0B"/>
    <w:rsid w:val="00923947"/>
    <w:rsid w:val="00942856"/>
    <w:rsid w:val="00943C1C"/>
    <w:rsid w:val="00944A3F"/>
    <w:rsid w:val="00950BAC"/>
    <w:rsid w:val="00954DBA"/>
    <w:rsid w:val="00955E79"/>
    <w:rsid w:val="00960C94"/>
    <w:rsid w:val="00960F50"/>
    <w:rsid w:val="009702C5"/>
    <w:rsid w:val="0097414A"/>
    <w:rsid w:val="00982D28"/>
    <w:rsid w:val="009A012D"/>
    <w:rsid w:val="009A200C"/>
    <w:rsid w:val="009A7744"/>
    <w:rsid w:val="009C001A"/>
    <w:rsid w:val="009C4F0C"/>
    <w:rsid w:val="009C6B29"/>
    <w:rsid w:val="009D601D"/>
    <w:rsid w:val="009E50B4"/>
    <w:rsid w:val="009F7773"/>
    <w:rsid w:val="00A041DF"/>
    <w:rsid w:val="00A10755"/>
    <w:rsid w:val="00A144FD"/>
    <w:rsid w:val="00A30DF6"/>
    <w:rsid w:val="00A3596A"/>
    <w:rsid w:val="00A56CC0"/>
    <w:rsid w:val="00AB5E12"/>
    <w:rsid w:val="00AC66EA"/>
    <w:rsid w:val="00AD1FB0"/>
    <w:rsid w:val="00AD43BF"/>
    <w:rsid w:val="00AD6966"/>
    <w:rsid w:val="00AE003E"/>
    <w:rsid w:val="00AE31B6"/>
    <w:rsid w:val="00AE5538"/>
    <w:rsid w:val="00AF65AD"/>
    <w:rsid w:val="00B0539A"/>
    <w:rsid w:val="00B064B6"/>
    <w:rsid w:val="00B14815"/>
    <w:rsid w:val="00B25780"/>
    <w:rsid w:val="00B276F3"/>
    <w:rsid w:val="00B33FEB"/>
    <w:rsid w:val="00B56785"/>
    <w:rsid w:val="00B636CE"/>
    <w:rsid w:val="00B73085"/>
    <w:rsid w:val="00B93EDA"/>
    <w:rsid w:val="00B97C5A"/>
    <w:rsid w:val="00BA24DA"/>
    <w:rsid w:val="00BA546B"/>
    <w:rsid w:val="00BB2C06"/>
    <w:rsid w:val="00BB4A7C"/>
    <w:rsid w:val="00BB7B87"/>
    <w:rsid w:val="00BE07D4"/>
    <w:rsid w:val="00C025A4"/>
    <w:rsid w:val="00C06074"/>
    <w:rsid w:val="00C13AF2"/>
    <w:rsid w:val="00C36D2B"/>
    <w:rsid w:val="00C4573B"/>
    <w:rsid w:val="00C742FE"/>
    <w:rsid w:val="00C83225"/>
    <w:rsid w:val="00C84EC9"/>
    <w:rsid w:val="00C9744E"/>
    <w:rsid w:val="00CD5707"/>
    <w:rsid w:val="00CE5111"/>
    <w:rsid w:val="00CE7CE3"/>
    <w:rsid w:val="00D015B5"/>
    <w:rsid w:val="00D26B01"/>
    <w:rsid w:val="00D30153"/>
    <w:rsid w:val="00D43B74"/>
    <w:rsid w:val="00D5647D"/>
    <w:rsid w:val="00D57E1A"/>
    <w:rsid w:val="00D638A2"/>
    <w:rsid w:val="00D67EF8"/>
    <w:rsid w:val="00D75EF8"/>
    <w:rsid w:val="00D82F56"/>
    <w:rsid w:val="00D831CF"/>
    <w:rsid w:val="00D87190"/>
    <w:rsid w:val="00DC4C4B"/>
    <w:rsid w:val="00DC68AF"/>
    <w:rsid w:val="00DD14FB"/>
    <w:rsid w:val="00DD23C7"/>
    <w:rsid w:val="00DD5D13"/>
    <w:rsid w:val="00DE55F8"/>
    <w:rsid w:val="00E05408"/>
    <w:rsid w:val="00E16764"/>
    <w:rsid w:val="00E211C9"/>
    <w:rsid w:val="00E3743C"/>
    <w:rsid w:val="00E44E6B"/>
    <w:rsid w:val="00E54C5E"/>
    <w:rsid w:val="00E57885"/>
    <w:rsid w:val="00E83356"/>
    <w:rsid w:val="00E9147C"/>
    <w:rsid w:val="00E94AC7"/>
    <w:rsid w:val="00EB28AF"/>
    <w:rsid w:val="00EE22E3"/>
    <w:rsid w:val="00EE3FFC"/>
    <w:rsid w:val="00EE7B7E"/>
    <w:rsid w:val="00EF02A7"/>
    <w:rsid w:val="00F16875"/>
    <w:rsid w:val="00F16CE3"/>
    <w:rsid w:val="00F27082"/>
    <w:rsid w:val="00F4052A"/>
    <w:rsid w:val="00F41B24"/>
    <w:rsid w:val="00F4292E"/>
    <w:rsid w:val="00F42E89"/>
    <w:rsid w:val="00F6051C"/>
    <w:rsid w:val="00F639B1"/>
    <w:rsid w:val="00F75EC3"/>
    <w:rsid w:val="00F87184"/>
    <w:rsid w:val="00F87241"/>
    <w:rsid w:val="00F921D0"/>
    <w:rsid w:val="00FA08B2"/>
    <w:rsid w:val="00FA0971"/>
    <w:rsid w:val="00FA0FB6"/>
    <w:rsid w:val="00FA1BF7"/>
    <w:rsid w:val="00FA3C15"/>
    <w:rsid w:val="00FB5289"/>
    <w:rsid w:val="00FC2DD5"/>
    <w:rsid w:val="00FC4EE9"/>
    <w:rsid w:val="00FE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DB755"/>
  <w15:chartTrackingRefBased/>
  <w15:docId w15:val="{75D29E6E-89D7-49F1-BD52-7F1480E7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5A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211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6D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5D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D13"/>
    <w:rPr>
      <w:sz w:val="18"/>
      <w:szCs w:val="18"/>
    </w:rPr>
  </w:style>
  <w:style w:type="paragraph" w:styleId="a4">
    <w:name w:val="footer"/>
    <w:basedOn w:val="a"/>
    <w:link w:val="Char0"/>
    <w:uiPriority w:val="99"/>
    <w:unhideWhenUsed/>
    <w:rsid w:val="00DD5D13"/>
    <w:pPr>
      <w:tabs>
        <w:tab w:val="center" w:pos="4153"/>
        <w:tab w:val="right" w:pos="8306"/>
      </w:tabs>
      <w:snapToGrid w:val="0"/>
      <w:jc w:val="left"/>
    </w:pPr>
    <w:rPr>
      <w:sz w:val="18"/>
      <w:szCs w:val="18"/>
    </w:rPr>
  </w:style>
  <w:style w:type="character" w:customStyle="1" w:styleId="Char0">
    <w:name w:val="页脚 Char"/>
    <w:basedOn w:val="a0"/>
    <w:link w:val="a4"/>
    <w:uiPriority w:val="99"/>
    <w:rsid w:val="00DD5D13"/>
    <w:rPr>
      <w:sz w:val="18"/>
      <w:szCs w:val="18"/>
    </w:rPr>
  </w:style>
  <w:style w:type="character" w:customStyle="1" w:styleId="2Char">
    <w:name w:val="标题 2 Char"/>
    <w:basedOn w:val="a0"/>
    <w:link w:val="2"/>
    <w:uiPriority w:val="9"/>
    <w:rsid w:val="00E211C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76D7C"/>
    <w:rPr>
      <w:b/>
      <w:bCs/>
      <w:sz w:val="32"/>
      <w:szCs w:val="32"/>
    </w:rPr>
  </w:style>
  <w:style w:type="character" w:styleId="a5">
    <w:name w:val="Placeholder Text"/>
    <w:basedOn w:val="a0"/>
    <w:uiPriority w:val="99"/>
    <w:semiHidden/>
    <w:rsid w:val="00AE31B6"/>
    <w:rPr>
      <w:color w:val="808080"/>
    </w:rPr>
  </w:style>
  <w:style w:type="paragraph" w:styleId="a6">
    <w:name w:val="caption"/>
    <w:basedOn w:val="a"/>
    <w:next w:val="a"/>
    <w:uiPriority w:val="35"/>
    <w:unhideWhenUsed/>
    <w:qFormat/>
    <w:rsid w:val="003B2580"/>
    <w:rPr>
      <w:rFonts w:asciiTheme="majorHAnsi" w:eastAsia="黑体" w:hAnsiTheme="majorHAnsi" w:cstheme="majorBidi"/>
      <w:sz w:val="20"/>
      <w:szCs w:val="20"/>
    </w:rPr>
  </w:style>
  <w:style w:type="paragraph" w:styleId="a7">
    <w:name w:val="List Paragraph"/>
    <w:basedOn w:val="a"/>
    <w:uiPriority w:val="34"/>
    <w:qFormat/>
    <w:rsid w:val="00161FD1"/>
    <w:pPr>
      <w:ind w:firstLineChars="200" w:firstLine="420"/>
    </w:pPr>
  </w:style>
  <w:style w:type="paragraph" w:styleId="a8">
    <w:name w:val="No Spacing"/>
    <w:link w:val="Char1"/>
    <w:uiPriority w:val="1"/>
    <w:qFormat/>
    <w:rsid w:val="00D67EF8"/>
    <w:rPr>
      <w:kern w:val="0"/>
      <w:sz w:val="22"/>
    </w:rPr>
  </w:style>
  <w:style w:type="character" w:customStyle="1" w:styleId="Char1">
    <w:name w:val="无间隔 Char"/>
    <w:basedOn w:val="a0"/>
    <w:link w:val="a8"/>
    <w:uiPriority w:val="1"/>
    <w:rsid w:val="00D67EF8"/>
    <w:rPr>
      <w:kern w:val="0"/>
      <w:sz w:val="22"/>
    </w:rPr>
  </w:style>
  <w:style w:type="character" w:customStyle="1" w:styleId="1Char">
    <w:name w:val="标题 1 Char"/>
    <w:basedOn w:val="a0"/>
    <w:link w:val="1"/>
    <w:uiPriority w:val="9"/>
    <w:rsid w:val="00405A96"/>
    <w:rPr>
      <w:b/>
      <w:bCs/>
      <w:kern w:val="44"/>
      <w:sz w:val="44"/>
      <w:szCs w:val="44"/>
    </w:rPr>
  </w:style>
  <w:style w:type="paragraph" w:styleId="TOC">
    <w:name w:val="TOC Heading"/>
    <w:basedOn w:val="1"/>
    <w:next w:val="a"/>
    <w:uiPriority w:val="39"/>
    <w:unhideWhenUsed/>
    <w:qFormat/>
    <w:rsid w:val="00405A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405A9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405A9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405A96"/>
    <w:pPr>
      <w:widowControl/>
      <w:spacing w:after="100" w:line="259" w:lineRule="auto"/>
      <w:ind w:left="440"/>
      <w:jc w:val="left"/>
    </w:pPr>
    <w:rPr>
      <w:rFonts w:cs="Times New Roman"/>
      <w:kern w:val="0"/>
      <w:sz w:val="22"/>
    </w:rPr>
  </w:style>
  <w:style w:type="character" w:styleId="a9">
    <w:name w:val="Hyperlink"/>
    <w:basedOn w:val="a0"/>
    <w:uiPriority w:val="99"/>
    <w:unhideWhenUsed/>
    <w:rsid w:val="00405A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7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4.bin"/><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wmf"/><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627"/>
    <w:rsid w:val="00AA5627"/>
    <w:rsid w:val="00E4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9DB4A06B6344569B55999602315486">
    <w:name w:val="AB9DB4A06B6344569B55999602315486"/>
    <w:rsid w:val="00AA5627"/>
    <w:pPr>
      <w:widowControl w:val="0"/>
      <w:jc w:val="both"/>
    </w:pPr>
  </w:style>
  <w:style w:type="paragraph" w:customStyle="1" w:styleId="F872C1AF341B452CBB601ABB552F4671">
    <w:name w:val="F872C1AF341B452CBB601ABB552F4671"/>
    <w:rsid w:val="00AA5627"/>
    <w:pPr>
      <w:widowControl w:val="0"/>
      <w:jc w:val="both"/>
    </w:pPr>
  </w:style>
  <w:style w:type="paragraph" w:customStyle="1" w:styleId="CD92D703A98840329E09FDEF76C973A7">
    <w:name w:val="CD92D703A98840329E09FDEF76C973A7"/>
    <w:rsid w:val="00AA56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9F3F7-C1AA-49B6-AACC-A2E894873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Pages>
  <Words>481</Words>
  <Characters>2747</Characters>
  <Application>Microsoft Office Word</Application>
  <DocSecurity>0</DocSecurity>
  <Lines>22</Lines>
  <Paragraphs>6</Paragraphs>
  <ScaleCrop>false</ScaleCrop>
  <Company>Microsoft</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多传感器</dc:title>
  <dc:subject/>
  <dc:creator>杨科山 </dc:creator>
  <cp:keywords/>
  <dc:description/>
  <cp:lastModifiedBy>kohill yang</cp:lastModifiedBy>
  <cp:revision>262</cp:revision>
  <cp:lastPrinted>2017-01-01T15:21:00Z</cp:lastPrinted>
  <dcterms:created xsi:type="dcterms:W3CDTF">2017-01-01T01:57:00Z</dcterms:created>
  <dcterms:modified xsi:type="dcterms:W3CDTF">2017-01-01T15:37:00Z</dcterms:modified>
</cp:coreProperties>
</file>