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David Kohler 135 Abbeyville Road | Pittsburgh, PA 15228 (412) 526-6764 |</w:t>
      </w:r>
      <w:r>
        <w:t xml:space="preserve"> </w:t>
      </w:r>
      <w:r>
        <w:t xml:space="preserve">Dkohlkat@gmail.com | github.com/kohlkat</w:t>
      </w:r>
    </w:p>
    <w:p>
      <w:pPr>
        <w:pStyle w:val="BodyText"/>
      </w:pPr>
      <w:r>
        <w:t xml:space="preserve">PROFESSIONAL SUMMARY Robotics and software developer building RS274-NEXT</w:t>
      </w:r>
      <w:r>
        <w:t xml:space="preserve"> </w:t>
      </w:r>
      <w:r>
        <w:t xml:space="preserve">(SAGE-274), a sensor-aware, AI-driven extension to RS-274/NGC that adds</w:t>
      </w:r>
      <w:r>
        <w:t xml:space="preserve"> </w:t>
      </w:r>
      <w:r>
        <w:t xml:space="preserve">real-time sensor fusion, adaptive policies, and deterministic networking</w:t>
      </w:r>
      <w:r>
        <w:t xml:space="preserve"> </w:t>
      </w:r>
      <w:r>
        <w:t xml:space="preserve">while remaining legacy-safe. Designed and operate a custom CNC cell in</w:t>
      </w:r>
      <w:r>
        <w:t xml:space="preserve"> </w:t>
      </w:r>
      <w:r>
        <w:t xml:space="preserve">manual, handheld, and VR teleoperation modes to collect, label, and</w:t>
      </w:r>
      <w:r>
        <w:t xml:space="preserve"> </w:t>
      </w:r>
      <w:r>
        <w:t xml:space="preserve">evaluate large datasets for learning. Seeking a Robot Operator / VR</w:t>
      </w:r>
      <w:r>
        <w:t xml:space="preserve"> </w:t>
      </w:r>
      <w:r>
        <w:t xml:space="preserve">Specialist role at Skild AI, contributing high-quality demonstrations,</w:t>
      </w:r>
      <w:r>
        <w:t xml:space="preserve"> </w:t>
      </w:r>
      <w:r>
        <w:t xml:space="preserve">reliable labeling, and safe, repeatable execution at scale.</w:t>
      </w:r>
    </w:p>
    <w:p>
      <w:pPr>
        <w:pStyle w:val="BodyText"/>
      </w:pPr>
      <w:r>
        <w:t xml:space="preserve">KEY PROJECT - RS274-NEXT (SAGE-274) - Interpreter and directives:</w:t>
      </w:r>
      <w:r>
        <w:t xml:space="preserve"> </w:t>
      </w:r>
      <w:r>
        <w:t xml:space="preserve">RS-274/NGC-compatible interpreter with SENSE{}, ADAPT{}, QOS{}, SYNC{};</w:t>
      </w:r>
      <w:r>
        <w:t xml:space="preserve"> </w:t>
      </w:r>
      <w:r>
        <w:t xml:space="preserve">unknown directives treated as comments for legacy safety. - New</w:t>
      </w:r>
      <w:r>
        <w:t xml:space="preserve"> </w:t>
      </w:r>
      <w:r>
        <w:t xml:space="preserve">directive examples: - SENSE{ae:on, ir:on, imu_hz:200} -</w:t>
      </w:r>
      <w:r>
        <w:t xml:space="preserve"> </w:t>
      </w:r>
      <w:r>
        <w:t xml:space="preserve">SIM{domain:randomize, seed:42, noise:{ae:0.02, imu:0.005},</w:t>
      </w:r>
      <w:r>
        <w:t xml:space="preserve"> </w:t>
      </w:r>
      <w:r>
        <w:t xml:space="preserve">physics:{friction:range(0.6,0.9), backlash:mm(0.02)}} -</w:t>
      </w:r>
      <w:r>
        <w:t xml:space="preserve"> </w:t>
      </w:r>
      <w:r>
        <w:t xml:space="preserve">SAFE{envelope:{x:[-1,220], y:[-1,120], z:[-150,0]}, estop:guarded,</w:t>
      </w:r>
      <w:r>
        <w:t xml:space="preserve"> </w:t>
      </w:r>
      <w:r>
        <w:t xml:space="preserve">jerk_cap:true} - ADAPT{feed_pct:[-10,15], spindle_pct:[-5,10],</w:t>
      </w:r>
      <w:r>
        <w:t xml:space="preserve"> </w:t>
      </w:r>
      <w:r>
        <w:t xml:space="preserve">bounds:{deflection_mm:&lt;0.03, temp_C:&lt;70}} - TRACE{rate_hz:500,</w:t>
      </w:r>
      <w:r>
        <w:t xml:space="preserve"> </w:t>
      </w:r>
      <w:r>
        <w:t xml:space="preserve">topics:[pose,force,temp], label_schema:</w:t>
      </w:r>
      <w:r>
        <w:t xml:space="preserve">‘</w:t>
      </w:r>
      <w:r>
        <w:t xml:space="preserve">op,tool,material</w:t>
      </w:r>
      <w:r>
        <w:t xml:space="preserve">’</w:t>
      </w:r>
      <w:r>
        <w:t xml:space="preserve">} -</w:t>
      </w:r>
      <w:r>
        <w:t xml:space="preserve"> </w:t>
      </w:r>
      <w:r>
        <w:t xml:space="preserve">LABEL{op:</w:t>
      </w:r>
      <w:r>
        <w:t xml:space="preserve">‘</w:t>
      </w:r>
      <w:r>
        <w:t xml:space="preserve">finish</w:t>
      </w:r>
      <w:r>
        <w:t xml:space="preserve">’</w:t>
      </w:r>
      <w:r>
        <w:t xml:space="preserve">, tool:</w:t>
      </w:r>
      <w:r>
        <w:t xml:space="preserve">‘</w:t>
      </w:r>
      <w:r>
        <w:t xml:space="preserve">EM6</w:t>
      </w:r>
      <w:r>
        <w:t xml:space="preserve">’</w:t>
      </w:r>
      <w:r>
        <w:t xml:space="preserve">, material:</w:t>
      </w:r>
      <w:r>
        <w:t xml:space="preserve">‘</w:t>
      </w:r>
      <w:r>
        <w:t xml:space="preserve">6061-T6</w:t>
      </w:r>
      <w:r>
        <w:t xml:space="preserve">’</w:t>
      </w:r>
      <w:r>
        <w:t xml:space="preserve">, lot:</w:t>
      </w:r>
      <w:r>
        <w:t xml:space="preserve">‘</w:t>
      </w:r>
      <w:r>
        <w:t xml:space="preserve">A42</w:t>
      </w:r>
      <w:r>
        <w:t xml:space="preserve">’</w:t>
      </w:r>
      <w:r>
        <w:t xml:space="preserve">} -</w:t>
      </w:r>
      <w:r>
        <w:t xml:space="preserve"> </w:t>
      </w:r>
      <w:r>
        <w:t xml:space="preserve">CALIB{probe:</w:t>
      </w:r>
      <w:r>
        <w:t xml:space="preserve">‘</w:t>
      </w:r>
      <w:r>
        <w:t xml:space="preserve">3D-touch</w:t>
      </w:r>
      <w:r>
        <w:t xml:space="preserve">’</w:t>
      </w:r>
      <w:r>
        <w:t xml:space="preserve">, thermal:</w:t>
      </w:r>
      <w:r>
        <w:t xml:space="preserve">‘</w:t>
      </w:r>
      <w:r>
        <w:t xml:space="preserve">on</w:t>
      </w:r>
      <w:r>
        <w:t xml:space="preserve">’</w:t>
      </w:r>
      <w:r>
        <w:t xml:space="preserve">, backoff_mm:0.5} -</w:t>
      </w:r>
      <w:r>
        <w:t xml:space="preserve"> </w:t>
      </w:r>
      <w:r>
        <w:t xml:space="preserve">VERIFY{chatter_idx&lt;0.2 &amp;&amp; stock_remaining_mm&gt;=0} - SYNC{ptp:true,</w:t>
      </w:r>
      <w:r>
        <w:t xml:space="preserve"> </w:t>
      </w:r>
      <w:r>
        <w:t xml:space="preserve">tsn:true} - Fusion and signals: EKF/UKF fusion of IMU, acoustic</w:t>
      </w:r>
      <w:r>
        <w:t xml:space="preserve"> </w:t>
      </w:r>
      <w:r>
        <w:t xml:space="preserve">emission, spindle current, thermal/IR, and vision/depth; outputs include</w:t>
      </w:r>
      <w:r>
        <w:t xml:space="preserve"> </w:t>
      </w:r>
      <w:r>
        <w:t xml:space="preserve">chatter index, tool-wear proxy, stock remaining, thermal load. - Policy</w:t>
      </w:r>
      <w:r>
        <w:t xml:space="preserve"> </w:t>
      </w:r>
      <w:r>
        <w:t xml:space="preserve">hooks: Unsupervised baselines and RL policies applying bounded</w:t>
      </w:r>
      <w:r>
        <w:t xml:space="preserve"> </w:t>
      </w:r>
      <w:r>
        <w:t xml:space="preserve">adjustments to feed, spindle, and jerk limits; guarded feed-holds. -</w:t>
      </w:r>
      <w:r>
        <w:t xml:space="preserve"> </w:t>
      </w:r>
      <w:r>
        <w:t xml:space="preserve">Edge inference: Embedded NPU / Jetson-class targets for low-latency</w:t>
      </w:r>
      <w:r>
        <w:t xml:space="preserve"> </w:t>
      </w:r>
      <w:r>
        <w:t xml:space="preserve">control; calibration and drift compensation; confidence gating. -</w:t>
      </w:r>
      <w:r>
        <w:t xml:space="preserve"> </w:t>
      </w:r>
      <w:r>
        <w:t xml:space="preserve">Digital twin and training simulation: STEP to OpenUSD, Omniverse/Isaac</w:t>
      </w:r>
      <w:r>
        <w:t xml:space="preserve"> </w:t>
      </w:r>
      <w:r>
        <w:t xml:space="preserve">domain randomization, synthetic sensors, curriculum and procedural</w:t>
      </w:r>
      <w:r>
        <w:t xml:space="preserve"> </w:t>
      </w:r>
      <w:r>
        <w:t xml:space="preserve">tasks; seeded scenario generation; auto-labeling via TRACE{} and</w:t>
      </w:r>
      <w:r>
        <w:t xml:space="preserve"> </w:t>
      </w:r>
      <w:r>
        <w:t xml:space="preserve">LABEL{}; sim-to-real shadow mode gate for safe activation. - Robotics</w:t>
      </w:r>
      <w:r>
        <w:t xml:space="preserve"> </w:t>
      </w:r>
      <w:r>
        <w:t xml:space="preserve">mapping: ROS 2 / MoveIt 2 mapping of canonical RS-274 primitives; same</w:t>
      </w:r>
      <w:r>
        <w:t xml:space="preserve"> </w:t>
      </w:r>
      <w:r>
        <w:t xml:space="preserve">program can target milling or a 6-axis arm. - Deterministic networking:</w:t>
      </w:r>
      <w:r>
        <w:t xml:space="preserve"> </w:t>
      </w:r>
      <w:r>
        <w:t xml:space="preserve">OPC UA PubSub + TSN concepts with PTP/802.1AS; time-aware scheduling;</w:t>
      </w:r>
      <w:r>
        <w:t xml:space="preserve"> </w:t>
      </w:r>
      <w:r>
        <w:t xml:space="preserve">EtherCAT/PROFINET gateways. - Data operations: Logging, label schemas,</w:t>
      </w:r>
      <w:r>
        <w:t xml:space="preserve"> </w:t>
      </w:r>
      <w:r>
        <w:t xml:space="preserve">QA checks, and replay tooling for repeatable evaluation.</w:t>
      </w:r>
    </w:p>
    <w:p>
      <w:pPr>
        <w:pStyle w:val="BodyText"/>
      </w:pPr>
      <w:r>
        <w:t xml:space="preserve">ACHIEVEMENTS - Designed a legacy-safe directive grammar for sensor-aware</w:t>
      </w:r>
      <w:r>
        <w:t xml:space="preserve"> </w:t>
      </w:r>
      <w:r>
        <w:t xml:space="preserve">G-code, enabling mixed legacy/new controllers without breaking existing</w:t>
      </w:r>
      <w:r>
        <w:t xml:space="preserve"> </w:t>
      </w:r>
      <w:r>
        <w:t xml:space="preserve">programs. - Built a large, randomized simulation curriculum</w:t>
      </w:r>
      <w:r>
        <w:t xml:space="preserve"> </w:t>
      </w:r>
      <w:r>
        <w:t xml:space="preserve">(OpenUSD/Omniverse/Isaac) with auto-labeled datasets and reproducible</w:t>
      </w:r>
      <w:r>
        <w:t xml:space="preserve"> </w:t>
      </w:r>
      <w:r>
        <w:t xml:space="preserve">seeds, reducing hardware bring-up risk and improving policy validation</w:t>
      </w:r>
      <w:r>
        <w:t xml:space="preserve"> </w:t>
      </w:r>
      <w:r>
        <w:t xml:space="preserve">prior to deployment. - Implemented bounded RL policy hooks with safety</w:t>
      </w:r>
      <w:r>
        <w:t xml:space="preserve"> </w:t>
      </w:r>
      <w:r>
        <w:t xml:space="preserve">guards and jerk caps, enabling measured adaptation while maintaining</w:t>
      </w:r>
      <w:r>
        <w:t xml:space="preserve"> </w:t>
      </w:r>
      <w:r>
        <w:t xml:space="preserve">stability. - Created sim-to-real parameter identification tools to align</w:t>
      </w:r>
      <w:r>
        <w:t xml:space="preserve"> </w:t>
      </w:r>
      <w:r>
        <w:t xml:space="preserve">physics with real telemetry, improving fidelity and shortening tuning</w:t>
      </w:r>
      <w:r>
        <w:t xml:space="preserve"> </w:t>
      </w:r>
      <w:r>
        <w:t xml:space="preserve">cycles. - Established repeatable data QA (schema checks, label</w:t>
      </w:r>
      <w:r>
        <w:t xml:space="preserve"> </w:t>
      </w:r>
      <w:r>
        <w:t xml:space="preserve">validation, replay harness) for reliable evaluation.</w:t>
      </w:r>
    </w:p>
    <w:p>
      <w:pPr>
        <w:pStyle w:val="BodyText"/>
      </w:pPr>
      <w:r>
        <w:t xml:space="preserve">TECHNICAL SKILLS - Robotics operation: VR teleoperation, handheld</w:t>
      </w:r>
      <w:r>
        <w:t xml:space="preserve"> </w:t>
      </w:r>
      <w:r>
        <w:t xml:space="preserve">controllers, safety interlocks, SOP adherence, repeatable task</w:t>
      </w:r>
      <w:r>
        <w:t xml:space="preserve"> </w:t>
      </w:r>
      <w:r>
        <w:t xml:space="preserve">execution. - Programming and ML: Python, C++, MATLAB;</w:t>
      </w:r>
      <w:r>
        <w:t xml:space="preserve"> </w:t>
      </w:r>
      <w:r>
        <w:t xml:space="preserve">PyTorch/TensorFlow; data structures; model training and evaluation. -</w:t>
      </w:r>
      <w:r>
        <w:t xml:space="preserve"> </w:t>
      </w:r>
      <w:r>
        <w:t xml:space="preserve">Controls and signals: EKF/UKF sensor fusion, motor control, jerk-limited</w:t>
      </w:r>
      <w:r>
        <w:t xml:space="preserve"> </w:t>
      </w:r>
      <w:r>
        <w:t xml:space="preserve">trajectories, real-time feedback. - Industrial I/O: Microcontrollers</w:t>
      </w:r>
      <w:r>
        <w:t xml:space="preserve"> </w:t>
      </w:r>
      <w:r>
        <w:t xml:space="preserve">(Arduino), encoders, AE mics, current sensors, thermal/vision, basic</w:t>
      </w:r>
      <w:r>
        <w:t xml:space="preserve"> </w:t>
      </w:r>
      <w:r>
        <w:t xml:space="preserve">wiring. - Platforms: ROS 2, LinuxCNC, Jetson/NPU edge devices; OPC UA</w:t>
      </w:r>
      <w:r>
        <w:t xml:space="preserve"> </w:t>
      </w:r>
      <w:r>
        <w:t xml:space="preserve">PubSub + TSN basics; Git and unit testing.</w:t>
      </w:r>
    </w:p>
    <w:p>
      <w:pPr>
        <w:pStyle w:val="BodyText"/>
      </w:pPr>
      <w:r>
        <w:t xml:space="preserve">EDUCATION - A.S., Software Development (in progress, 2024 - present) -</w:t>
      </w:r>
      <w:r>
        <w:t xml:space="preserve"> </w:t>
      </w:r>
      <w:r>
        <w:t xml:space="preserve">Community College of Allegheny County - A.S., Computer-Aided Drafting &amp;</w:t>
      </w:r>
      <w:r>
        <w:t xml:space="preserve"> </w:t>
      </w:r>
      <w:r>
        <w:t xml:space="preserve">Engineering (2021) - Community College of Allegheny County</w:t>
      </w:r>
    </w:p>
    <w:p>
      <w:pPr>
        <w:pStyle w:val="BodyText"/>
      </w:pPr>
      <w:r>
        <w:t xml:space="preserve">EXPERIENCE - Quality Control Technician, Aerotech (2019 - 2020):</w:t>
      </w:r>
      <w:r>
        <w:t xml:space="preserve"> </w:t>
      </w:r>
      <w:r>
        <w:t xml:space="preserve">inspected precision assemblies; blueprint interpretation; deburring;</w:t>
      </w:r>
      <w:r>
        <w:t xml:space="preserve"> </w:t>
      </w:r>
      <w:r>
        <w:t xml:space="preserve">process quality. - CTO, Vaguely Media Group (2022 - present):</w:t>
      </w:r>
      <w:r>
        <w:t xml:space="preserve"> </w:t>
      </w:r>
      <w:r>
        <w:t xml:space="preserve">data-driven booking platform; auth and recommendations; led a small</w:t>
      </w:r>
      <w:r>
        <w:t xml:space="preserve"> </w:t>
      </w:r>
      <w:r>
        <w:t xml:space="preserve">team. - Additional roles: T-Mobile (sales), Sensible Surroundings</w:t>
      </w:r>
      <w:r>
        <w:t xml:space="preserve"> </w:t>
      </w:r>
      <w:r>
        <w:t xml:space="preserve">(contract), Restaurants (kitchen) - fast-paced, shift-based work and</w:t>
      </w:r>
      <w:r>
        <w:t xml:space="preserve"> </w:t>
      </w:r>
      <w:r>
        <w:t xml:space="preserve">reliability.</w:t>
      </w:r>
    </w:p>
    <w:p>
      <w:pPr>
        <w:pStyle w:val="BodyText"/>
      </w:pPr>
      <w:r>
        <w:t xml:space="preserve">ADDITIONAL INFORMATION - Available for rotating 8-hour shifts (mornings,</w:t>
      </w:r>
      <w:r>
        <w:t xml:space="preserve"> </w:t>
      </w:r>
      <w:r>
        <w:t xml:space="preserve">evenings, overnight); comfortable seated or standing for full shifts. -</w:t>
      </w:r>
      <w:r>
        <w:t xml:space="preserve"> </w:t>
      </w:r>
      <w:r>
        <w:t xml:space="preserve">NDA/IP: full technical internals available under NDA; invention</w:t>
      </w:r>
      <w:r>
        <w:t xml:space="preserve"> </w:t>
      </w:r>
      <w:r>
        <w:t xml:space="preserve">disclosure and technical spec prepared for RS274-NEXT. - Based in</w:t>
      </w:r>
      <w:r>
        <w:t xml:space="preserve"> </w:t>
      </w:r>
      <w:r>
        <w:t xml:space="preserve">Pittsburgh; willing to commute or relocate for in-person roles.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2025-10-03T18:23:16Z</dcterms:created>
  <dcterms:modified xsi:type="dcterms:W3CDTF">2025-10-03T18:23:16Z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