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bookmarkStart w:id="1" w:name="_top"/>
      <w:bookmarkEnd w:id="1"/>
      <w:r>
        <w:rPr>
          <w:rFonts w:ascii="맑은 고딕" w:eastAsia="맑은 고딕" w:hAnsi="맑은 고딕" w:hint="default"/>
          <w:b/>
          <w:bCs/>
          <w:sz w:val="30"/>
          <w:rtl w:val="off"/>
        </w:rPr>
        <w:t>&lt; 애플리케이션 개발하기 - Model 코딩 (Ubuntu) &gt;</w:t>
      </w:r>
    </w:p>
    <w:p>
      <w:pPr>
        <w:pStyle w:val="0"/>
        <w:widowControl w:val="off"/>
        <w:rPr>
          <w:rFonts w:ascii="맑은 고딕" w:eastAsia="맑은 고딕" w:hAnsi="맑은 고딕" w:hint="eastAsia"/>
          <w:sz w:val="24"/>
          <w:rtl w:val="off"/>
        </w:rPr>
      </w:pPr>
      <w:r>
        <w:rPr>
          <w:rFonts w:ascii="맑은 고딕" w:eastAsia="맑은 고딕" w:hAnsi="맑은 고딕" w:hint="eastAsia"/>
          <w:b/>
          <w:bCs/>
          <w:sz w:val="24"/>
          <w:rtl w:val="off"/>
        </w:rPr>
        <w:t>※ 모델 작업은 데이터베이스에 테이블을 생성하는 작업</w:t>
      </w:r>
    </w:p>
    <w:p>
      <w:pPr>
        <w:pStyle w:val="0"/>
        <w:widowControl w:val="off"/>
        <w:rPr>
          <w:rFonts w:ascii="맑은 고딕" w:eastAsia="맑은 고딕" w:hAnsi="맑은 고딕" w:hint="eastAsia"/>
          <w:sz w:val="20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 xml:space="preserve">※ 명령어 실행 순서 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vim models.py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// 테이블을 정의함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vim admins.py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// 정의된 테이블이 Admin 화면에 보이게 함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python manage.py makemigrations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// 데이터베이스에 변경이 필요한 사항을 추출함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python manage.py migrate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// 데이터베이스에 변경사항을 반영함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python manage.py runserver</w:t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ab/>
      </w:r>
      <w:r>
        <w:rPr>
          <w:rFonts w:ascii="맑은 고딕" w:eastAsia="맑은 고딕" w:hAnsi="맑은 고딕" w:hint="eastAsia"/>
          <w:rtl w:val="off"/>
        </w:rPr>
        <w:t>// 현재까지 작업을 개발용 웹 서버로 확인함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b/>
          <w:bCs/>
          <w:sz w:val="24"/>
          <w:rtl w:val="off"/>
        </w:rPr>
        <w:t>※ 모든 작업은 가상환경(virtualenv)안에서 진행됌</w:t>
      </w:r>
    </w:p>
    <w:p>
      <w:pPr>
        <w:pStyle w:val="0"/>
        <w:widowControl w:val="off"/>
        <w:rPr>
          <w:caps w:val="off"/>
          <w:rFonts w:ascii="맑은 고딕" w:eastAsia="맑은 고딕" w:hAnsi="맑은 고딕" w:cs="Consolas" w:hint="eastAsia"/>
          <w:b w:val="0"/>
          <w:i w:val="0"/>
          <w:sz w:val="20"/>
          <w:rtl w:val="off"/>
        </w:rPr>
      </w:pPr>
      <w:r>
        <w:rPr>
          <w:rFonts w:ascii="맑은 고딕" w:eastAsia="맑은 고딕" w:hAnsi="맑은 고딕" w:hint="eastAsia"/>
          <w:rtl w:val="off"/>
        </w:rPr>
        <w:t xml:space="preserve">리눅스 --&gt; </w:t>
      </w:r>
      <w:r>
        <w:rPr>
          <w:caps w:val="off"/>
          <w:rFonts w:ascii="맑은 고딕" w:eastAsia="맑은 고딕" w:hAnsi="맑은 고딕" w:cs="Consolas"/>
          <w:b w:val="0"/>
          <w:i w:val="0"/>
          <w:sz w:val="20"/>
        </w:rPr>
        <w:t>source myvenv/bin/activate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drawing>
          <wp:inline distT="0" distB="0" distL="0" distR="0">
            <wp:extent cx="5570220" cy="77724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caps w:val="off"/>
          <w:rFonts w:ascii="맑은 고딕" w:eastAsia="맑은 고딕" w:hAnsi="맑은 고딕" w:cs="Consolas" w:hint="eastAsia"/>
          <w:b w:val="0"/>
          <w:i w:val="0"/>
          <w:sz w:val="20"/>
          <w:rtl w:val="off"/>
        </w:rPr>
      </w:pPr>
      <w:r>
        <w:rPr>
          <w:rFonts w:ascii="맑은 고딕" w:eastAsia="맑은 고딕" w:hAnsi="맑은 고딕" w:hint="eastAsia"/>
          <w:rtl w:val="off"/>
        </w:rPr>
        <w:t xml:space="preserve">윈도우 --&gt; </w:t>
      </w:r>
      <w:r>
        <w:rPr>
          <w:caps w:val="off"/>
          <w:rFonts w:ascii="맑은 고딕" w:eastAsia="맑은 고딕" w:hAnsi="맑은 고딕" w:cs="Consolas"/>
          <w:b w:val="0"/>
          <w:i w:val="0"/>
          <w:sz w:val="20"/>
        </w:rPr>
        <w:t>myvenv\Scripts\activate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b/>
          <w:bCs/>
          <w:sz w:val="24"/>
          <w:rtl w:val="off"/>
        </w:rPr>
        <w:t>※ 앞에서(2주차 보고서 참고) 생성한 polls 안에서 작업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$ cd ch3/polls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3855720" cy="57150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br w:type="page"/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1. 테이블 정의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polls 애플리케이션은 Question과 Choice 두 개의 테이블이 필요하며 테이블은 models.py 파일에 정의한다.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$ vim models.py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drawing>
          <wp:inline distT="0" distB="0" distL="180" distR="180">
            <wp:extent cx="5784426" cy="251460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"/>
                    <a:stretch>
                      <a:fillRect/>
                    </a:stretch>
                  </pic:blipFill>
                  <pic:spPr>
                    <a:xfrm>
                      <a:off x="0" y="0"/>
                      <a:ext cx="5784426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 xml:space="preserve">-&gt; 처음 models.py 파일을 열면 '# create your models here.' 이라는 문장이 나오는데, 삭제후 위와 같이 입력하면 된다. </w:t>
      </w:r>
      <w:r>
        <w:rPr>
          <w:rFonts w:ascii="맑은 고딕" w:eastAsia="맑은 고딕" w:hAnsi="맑은 고딕" w:hint="eastAsia"/>
          <w:color w:val="FF0000"/>
          <w:rtl w:val="off"/>
        </w:rPr>
        <w:t>(admin.py 파일도 동일하게 + 오타주의)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 xml:space="preserve">장고에서는 테이블을 하나의 클래스로 정의하고, 테이블의 컬럼은 클래스의 변수(속성)로 매핑한다. 테이블 클래스는 </w:t>
      </w:r>
      <w:r>
        <w:rPr>
          <w:rFonts w:ascii="맑은 고딕" w:eastAsia="맑은 고딕" w:hAnsi="맑은 고딕" w:hint="eastAsia"/>
          <w:color w:val="0000FF"/>
          <w:rtl w:val="off"/>
        </w:rPr>
        <w:t>django.db.models.Model</w:t>
      </w:r>
      <w:r>
        <w:rPr>
          <w:rFonts w:ascii="맑은 고딕" w:eastAsia="맑은 고딕" w:hAnsi="맑은 고딕" w:hint="eastAsia"/>
          <w:rtl w:val="off"/>
        </w:rPr>
        <w:t xml:space="preserve"> 클래스를 상속받아 정의하고, 각 클래스 변수의 타입도 장고에서 미리 정의된 필드 클래스를 사용한다.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af2"/>
        <w:widowControl w:val="off"/>
        <w:jc w:val="left"/>
        <w:rPr>
          <w:rFonts w:ascii="맑은 고딕" w:eastAsia="맑은 고딕" w:hAnsi="맑은 고딕" w:hint="default"/>
          <w:b w:val="0"/>
          <w:bCs w:val="0"/>
          <w:sz w:val="20"/>
        </w:rPr>
      </w:pPr>
    </w:p>
    <w:p>
      <w:pPr>
        <w:pStyle w:val="af2"/>
        <w:widowControl w:val="off"/>
        <w:jc w:val="left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  <w:rtl w:val="off"/>
        </w:rPr>
        <w:t>Question 테이블 컬럼과 클래스 변수 간의 매핑</w:t>
      </w:r>
    </w:p>
    <w:tbl>
      <w:tblPr>
        <w:tblStyle w:val="afffe"/>
        <w:tblW w:w="9726" w:type="dxa"/>
        <w:tblBorders>
          <w:left w:val="none"/>
          <w:right w:val="none"/>
        </w:tblBorders>
        <w:tblLook w:val="04A0" w:firstRow="1" w:lastRow="0" w:firstColumn="1" w:lastColumn="0" w:noHBand="0" w:noVBand="1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669"/>
        <w:gridCol w:w="2133"/>
        <w:gridCol w:w="4254"/>
      </w:tblGrid>
      <w:tr>
        <w:trPr>
          <w:trHeight w:val="553" w:hRule="atLeast"/>
        </w:trPr>
        <w:tc>
          <w:tcPr>
            <w:tcW w:w="1669" w:type="dxa"/>
            <w:shd w:val="clear" w:color="auto" w:fill="E3EBF8"/>
            <w:vAlign w:val="center"/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/>
                <w:bCs/>
                <w:rtl w:val="off"/>
              </w:rPr>
            </w:pPr>
            <w:r>
              <w:rPr>
                <w:rFonts w:ascii="맑은 고딕" w:eastAsia="맑은 고딕" w:hAnsi="맑은 고딕" w:hint="eastAsia"/>
                <w:b/>
                <w:bCs/>
                <w:rtl w:val="off"/>
              </w:rPr>
              <w:t>테이블 컬럼명</w:t>
            </w:r>
          </w:p>
        </w:tc>
        <w:tc>
          <w:tcPr>
            <w:tcW w:w="1669" w:type="dxa"/>
            <w:shd w:val="clear" w:color="auto" w:fill="E3EBF8"/>
            <w:vAlign w:val="center"/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/>
                <w:bCs/>
                <w:rtl w:val="off"/>
              </w:rPr>
            </w:pPr>
            <w:r>
              <w:rPr>
                <w:rFonts w:ascii="맑은 고딕" w:eastAsia="맑은 고딕" w:hAnsi="맑은 고딕" w:hint="eastAsia"/>
                <w:b/>
                <w:bCs/>
                <w:rtl w:val="off"/>
              </w:rPr>
              <w:t>컬럼 타입</w:t>
            </w:r>
          </w:p>
        </w:tc>
        <w:tc>
          <w:tcPr>
            <w:tcW w:w="2133" w:type="dxa"/>
            <w:shd w:val="clear" w:color="auto" w:fill="E3EBF8"/>
            <w:vAlign w:val="center"/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/>
                <w:bCs/>
                <w:rtl w:val="off"/>
              </w:rPr>
            </w:pPr>
            <w:r>
              <w:rPr>
                <w:rFonts w:ascii="맑은 고딕" w:eastAsia="맑은 고딕" w:hAnsi="맑은 고딕" w:hint="eastAsia"/>
                <w:b/>
                <w:bCs/>
                <w:rtl w:val="off"/>
              </w:rPr>
              <w:t>장고의 클래스 변수</w:t>
            </w:r>
          </w:p>
        </w:tc>
        <w:tc>
          <w:tcPr>
            <w:tcW w:w="4254" w:type="dxa"/>
            <w:shd w:val="clear" w:color="auto" w:fill="E3EBF8"/>
            <w:vAlign w:val="center"/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/>
                <w:bCs/>
                <w:rtl w:val="off"/>
              </w:rPr>
            </w:pPr>
            <w:r>
              <w:rPr>
                <w:rFonts w:ascii="맑은 고딕" w:eastAsia="맑은 고딕" w:hAnsi="맑은 고딕" w:hint="eastAsia"/>
                <w:b/>
                <w:bCs/>
                <w:rtl w:val="off"/>
              </w:rPr>
              <w:t>장고의 필드 클래스</w:t>
            </w:r>
          </w:p>
        </w:tc>
      </w:tr>
      <w:tr>
        <w:trPr>
          <w:trHeight w:val="553" w:hRule="atLeast"/>
        </w:trPr>
        <w:tc>
          <w:tcPr>
            <w:tcW w:w="1669" w:type="dxa"/>
            <w:tcBorders>
              <w:bottom w:val="nil" w:sz="4" w:space="0" w:color="000000"/>
            </w:tcBorders>
            <w:vAlign w:val="center"/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id</w:t>
            </w:r>
          </w:p>
        </w:tc>
        <w:tc>
          <w:tcPr>
            <w:tcW w:w="1669" w:type="dxa"/>
            <w:tcBorders>
              <w:bottom w:val="nil" w:sz="4" w:space="0" w:color="000000"/>
            </w:tcBorders>
            <w:vAlign w:val="center"/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integet</w:t>
            </w:r>
          </w:p>
        </w:tc>
        <w:tc>
          <w:tcPr>
            <w:tcW w:w="2133" w:type="dxa"/>
            <w:tcBorders>
              <w:bottom w:val="nil" w:sz="4" w:space="0" w:color="000000"/>
            </w:tcBorders>
            <w:vAlign w:val="center"/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(id)</w:t>
            </w:r>
          </w:p>
        </w:tc>
        <w:tc>
          <w:tcPr>
            <w:tcW w:w="4254" w:type="dxa"/>
            <w:tcBorders>
              <w:bottom w:val="nil" w:sz="4" w:space="0" w:color="000000"/>
            </w:tcBorders>
            <w:vAlign w:val="center"/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(PK는 장고에서 자동 생성해줌)</w:t>
            </w:r>
          </w:p>
        </w:tc>
      </w:tr>
      <w:tr>
        <w:trPr>
          <w:trHeight w:val="553" w:hRule="atLeast"/>
        </w:trPr>
        <w:tc>
          <w:tcPr>
            <w:tcW w:w="1669" w:type="dxa"/>
            <w:tcBorders>
              <w:top w:val="nil" w:sz="4" w:space="0" w:color="000000"/>
              <w:bottom w:val="nil" w:sz="4" w:space="0" w:color="000000"/>
            </w:tcBorders>
            <w:vAlign w:val="center"/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question_text</w:t>
            </w:r>
          </w:p>
        </w:tc>
        <w:tc>
          <w:tcPr>
            <w:tcW w:w="1669" w:type="dxa"/>
            <w:tcBorders>
              <w:top w:val="nil" w:sz="4" w:space="0" w:color="000000"/>
              <w:bottom w:val="nil" w:sz="4" w:space="0" w:color="000000"/>
            </w:tcBorders>
            <w:vAlign w:val="center"/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varchar(200)</w:t>
            </w:r>
          </w:p>
        </w:tc>
        <w:tc>
          <w:tcPr>
            <w:tcW w:w="2133" w:type="dxa"/>
            <w:tcBorders>
              <w:top w:val="nil" w:sz="4" w:space="0" w:color="000000"/>
              <w:bottom w:val="nil" w:sz="4" w:space="0" w:color="000000"/>
            </w:tcBorders>
            <w:vAlign w:val="center"/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question_text</w:t>
            </w:r>
          </w:p>
        </w:tc>
        <w:tc>
          <w:tcPr>
            <w:tcW w:w="4254" w:type="dxa"/>
            <w:tcBorders>
              <w:top w:val="nil" w:sz="4" w:space="0" w:color="000000"/>
              <w:bottom w:val="nil" w:sz="4" w:space="0" w:color="000000"/>
            </w:tcBorders>
            <w:vAlign w:val="center"/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models.CharField(max_length=200)</w:t>
            </w:r>
          </w:p>
        </w:tc>
      </w:tr>
      <w:tr>
        <w:trPr>
          <w:trHeight w:val="553" w:hRule="atLeast"/>
        </w:trPr>
        <w:tc>
          <w:tcPr>
            <w:tcW w:w="1669" w:type="dxa"/>
            <w:tcBorders>
              <w:top w:val="nil" w:sz="4" w:space="0" w:color="000000"/>
            </w:tcBorders>
            <w:vAlign w:val="center"/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pub_date</w:t>
            </w:r>
          </w:p>
        </w:tc>
        <w:tc>
          <w:tcPr>
            <w:tcW w:w="1669" w:type="dxa"/>
            <w:tcBorders>
              <w:top w:val="nil" w:sz="4" w:space="0" w:color="000000"/>
            </w:tcBorders>
            <w:vAlign w:val="center"/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datetime</w:t>
            </w:r>
          </w:p>
        </w:tc>
        <w:tc>
          <w:tcPr>
            <w:tcW w:w="2133" w:type="dxa"/>
            <w:tcBorders>
              <w:top w:val="nil" w:sz="4" w:space="0" w:color="000000"/>
            </w:tcBorders>
            <w:vAlign w:val="center"/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pub_date</w:t>
            </w:r>
          </w:p>
        </w:tc>
        <w:tc>
          <w:tcPr>
            <w:tcW w:w="4254" w:type="dxa"/>
            <w:tcBorders>
              <w:top w:val="nil" w:sz="4" w:space="0" w:color="000000"/>
            </w:tcBorders>
            <w:vAlign w:val="center"/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rtl w:val="off"/>
              </w:rPr>
            </w:pPr>
            <w:r>
              <w:rPr>
                <w:rFonts w:ascii="맑은 고딕" w:eastAsia="맑은 고딕" w:hAnsi="맑은 고딕" w:hint="eastAsia"/>
                <w:rtl w:val="off"/>
              </w:rPr>
              <w:t>models.DateTimeField('date published')</w:t>
            </w:r>
          </w:p>
        </w:tc>
      </w:tr>
    </w:tbl>
    <w:p>
      <w:pPr>
        <w:pStyle w:val="0"/>
        <w:widowControl w:val="off"/>
        <w:jc w:val="left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jc w:val="left"/>
        <w:rPr>
          <w:rFonts w:ascii="맑은 고딕" w:eastAsia="맑은 고딕" w:hAnsi="맑은 고딕" w:hint="eastAsia"/>
          <w:rtl w:val="off"/>
        </w:rPr>
      </w:pPr>
    </w:p>
    <w:p>
      <w:pPr>
        <w:pStyle w:val="af2"/>
        <w:widowControl w:val="off"/>
        <w:jc w:val="left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  <w:rtl w:val="off"/>
        </w:rPr>
        <w:t>Choice 테이블 컬럼과 클래스 변수 간의 매핑</w:t>
      </w:r>
    </w:p>
    <w:tbl>
      <w:tblPr>
        <w:tblStyle w:val="afffe"/>
        <w:tblBorders>
          <w:left w:val="none"/>
          <w:right w:val="none"/>
        </w:tblBorders>
        <w:tblLook w:val="04A0" w:firstRow="1" w:lastRow="0" w:firstColumn="1" w:lastColumn="0" w:noHBand="0" w:noVBand="1"/>
        <w:jc w:val="center"/>
        <w:tblLayout w:type="autofit"/>
      </w:tblPr>
      <w:tblGrid>
        <w:gridCol w:w="1726"/>
        <w:gridCol w:w="1726"/>
        <w:gridCol w:w="2043"/>
        <w:gridCol w:w="4108"/>
      </w:tblGrid>
      <w:tr>
        <w:tc>
          <w:tcPr>
            <w:tcW w:w="1726" w:type="dxa"/>
            <w:shd w:val="clear" w:color="auto" w:fill="E3EBF8"/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/>
                <w:bCs/>
                <w:rtl w:val="off"/>
              </w:rPr>
            </w:pPr>
            <w:r>
              <w:rPr>
                <w:rFonts w:ascii="맑은 고딕" w:eastAsia="맑은 고딕" w:hAnsi="맑은 고딕" w:hint="eastAsia"/>
                <w:b/>
                <w:bCs/>
                <w:rtl w:val="off"/>
              </w:rPr>
              <w:t>컬럼명</w:t>
            </w:r>
          </w:p>
        </w:tc>
        <w:tc>
          <w:tcPr>
            <w:tcW w:w="1726" w:type="dxa"/>
            <w:shd w:val="clear" w:color="auto" w:fill="E3EBF8"/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/>
                <w:bCs/>
                <w:rtl w:val="off"/>
              </w:rPr>
            </w:pPr>
            <w:r>
              <w:rPr>
                <w:rFonts w:ascii="맑은 고딕" w:eastAsia="맑은 고딕" w:hAnsi="맑은 고딕" w:hint="eastAsia"/>
                <w:b/>
                <w:bCs/>
                <w:rtl w:val="off"/>
              </w:rPr>
              <w:t>타입</w:t>
            </w:r>
          </w:p>
        </w:tc>
        <w:tc>
          <w:tcPr>
            <w:tcW w:w="2043" w:type="dxa"/>
            <w:shd w:val="clear" w:color="auto" w:fill="E3EBF8"/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/>
                <w:bCs/>
                <w:rtl w:val="off"/>
              </w:rPr>
            </w:pPr>
            <w:r>
              <w:rPr>
                <w:rFonts w:ascii="맑은 고딕" w:eastAsia="맑은 고딕" w:hAnsi="맑은 고딕" w:hint="eastAsia"/>
                <w:b/>
                <w:bCs/>
                <w:rtl w:val="off"/>
              </w:rPr>
              <w:t>장고의 클래스 변수</w:t>
            </w:r>
          </w:p>
        </w:tc>
        <w:tc>
          <w:tcPr>
            <w:tcW w:w="4108" w:type="dxa"/>
            <w:shd w:val="clear" w:color="auto" w:fill="E3EBF8"/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/>
                <w:bCs/>
                <w:rtl w:val="off"/>
              </w:rPr>
            </w:pPr>
            <w:r>
              <w:rPr>
                <w:rFonts w:ascii="맑은 고딕" w:eastAsia="맑은 고딕" w:hAnsi="맑은 고딕" w:hint="eastAsia"/>
                <w:b/>
                <w:bCs/>
                <w:rtl w:val="off"/>
              </w:rPr>
              <w:t>장고의 필드 클래스</w:t>
            </w:r>
          </w:p>
        </w:tc>
      </w:tr>
      <w:tr>
        <w:tc>
          <w:tcPr>
            <w:tcW w:w="1726" w:type="dxa"/>
            <w:tcBorders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  <w:t>id</w:t>
            </w:r>
          </w:p>
        </w:tc>
        <w:tc>
          <w:tcPr>
            <w:tcW w:w="1726" w:type="dxa"/>
            <w:tcBorders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  <w:t>integet</w:t>
            </w:r>
          </w:p>
        </w:tc>
        <w:tc>
          <w:tcPr>
            <w:tcW w:w="2043" w:type="dxa"/>
            <w:tcBorders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  <w:t>(id)</w:t>
            </w:r>
          </w:p>
        </w:tc>
        <w:tc>
          <w:tcPr>
            <w:tcW w:w="4108" w:type="dxa"/>
            <w:tcBorders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  <w:t>(PK는 장고에서 자동 생성해줌)</w:t>
            </w:r>
          </w:p>
        </w:tc>
      </w:tr>
      <w:tr>
        <w:tc>
          <w:tcPr>
            <w:tcW w:w="1726" w:type="dxa"/>
            <w:tcBorders>
              <w:top w:val="nil" w:sz="4" w:space="0" w:color="000000"/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  <w:t>choice_text</w:t>
            </w:r>
          </w:p>
        </w:tc>
        <w:tc>
          <w:tcPr>
            <w:tcW w:w="1726" w:type="dxa"/>
            <w:tcBorders>
              <w:top w:val="nil" w:sz="4" w:space="0" w:color="000000"/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  <w:t>varchar(200)</w:t>
            </w:r>
          </w:p>
        </w:tc>
        <w:tc>
          <w:tcPr>
            <w:tcW w:w="2043" w:type="dxa"/>
            <w:tcBorders>
              <w:top w:val="nil" w:sz="4" w:space="0" w:color="000000"/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  <w:t>choice_text</w:t>
            </w:r>
          </w:p>
        </w:tc>
        <w:tc>
          <w:tcPr>
            <w:tcW w:w="4108" w:type="dxa"/>
            <w:tcBorders>
              <w:top w:val="nil" w:sz="4" w:space="0" w:color="000000"/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  <w:t>models.CharField(max.length=200)</w:t>
            </w:r>
          </w:p>
        </w:tc>
      </w:tr>
      <w:tr>
        <w:tc>
          <w:tcPr>
            <w:tcW w:w="1726" w:type="dxa"/>
            <w:tcBorders>
              <w:top w:val="nil" w:sz="4" w:space="0" w:color="000000"/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  <w:t>votes</w:t>
            </w:r>
          </w:p>
        </w:tc>
        <w:tc>
          <w:tcPr>
            <w:tcW w:w="1726" w:type="dxa"/>
            <w:tcBorders>
              <w:top w:val="nil" w:sz="4" w:space="0" w:color="000000"/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  <w:t>integer</w:t>
            </w:r>
          </w:p>
        </w:tc>
        <w:tc>
          <w:tcPr>
            <w:tcW w:w="2043" w:type="dxa"/>
            <w:tcBorders>
              <w:top w:val="nil" w:sz="4" w:space="0" w:color="000000"/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  <w:t>votes</w:t>
            </w:r>
          </w:p>
        </w:tc>
        <w:tc>
          <w:tcPr>
            <w:tcW w:w="4108" w:type="dxa"/>
            <w:tcBorders>
              <w:top w:val="nil" w:sz="4" w:space="0" w:color="000000"/>
              <w:bottom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  <w:t>models.IntegerField(default=0)</w:t>
            </w:r>
          </w:p>
        </w:tc>
      </w:tr>
      <w:tr>
        <w:tc>
          <w:tcPr>
            <w:tcW w:w="1726" w:type="dxa"/>
            <w:tcBorders>
              <w:top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  <w:t>question_id</w:t>
            </w:r>
          </w:p>
        </w:tc>
        <w:tc>
          <w:tcPr>
            <w:tcW w:w="1726" w:type="dxa"/>
            <w:tcBorders>
              <w:top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  <w:t>integer</w:t>
            </w:r>
          </w:p>
        </w:tc>
        <w:tc>
          <w:tcPr>
            <w:tcW w:w="2043" w:type="dxa"/>
            <w:tcBorders>
              <w:top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  <w:t>question</w:t>
            </w:r>
          </w:p>
        </w:tc>
        <w:tc>
          <w:tcPr>
            <w:tcW w:w="4108" w:type="dxa"/>
            <w:tcBorders>
              <w:top w:val="nil" w:sz="4" w:space="0" w:color="000000"/>
            </w:tcBorders>
          </w:tcPr>
          <w:p>
            <w:pPr>
              <w:pStyle w:val="0"/>
              <w:widowControl w:val="off"/>
              <w:jc w:val="left"/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rtl w:val="off"/>
              </w:rPr>
              <w:t>models.ForeighKey(Question)</w:t>
            </w:r>
          </w:p>
        </w:tc>
      </w:tr>
    </w:tbl>
    <w:p>
      <w:pPr>
        <w:pStyle w:val="0"/>
        <w:widowControl w:val="off"/>
        <w:rPr>
          <w:rFonts w:ascii="맑은 고딕" w:eastAsia="맑은 고딕" w:hAnsi="맑은 고딕" w:hint="eastAsia"/>
          <w:b/>
          <w:bCs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2. Admin 사이트에 테이블 반영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Admin 사이트에 접속해보면 장고에서 기본적으로 제공하는 Users, Groups 테이블만 보인다. models.py 파일에서 정의한 테이블도 Admin 사이트에 보이도록 admin.py 파일에 등록해준다.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$ vim admin.py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4605020" cy="933025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933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 xml:space="preserve">models.py 모듈에서 정의한 Question, Choice 클래스를 임포트하고, </w:t>
      </w:r>
      <w:r>
        <w:rPr>
          <w:rFonts w:ascii="맑은 고딕" w:eastAsia="맑은 고딕" w:hAnsi="맑은 고딕" w:hint="default"/>
          <w:color w:val="0000FF"/>
          <w:rtl w:val="off"/>
        </w:rPr>
        <w:t>admin.site.register()</w:t>
      </w:r>
      <w:r>
        <w:rPr>
          <w:rFonts w:ascii="맑은 고딕" w:eastAsia="맑은 고딕" w:hAnsi="맑은 고딕" w:hint="default"/>
          <w:rtl w:val="off"/>
        </w:rPr>
        <w:t xml:space="preserve"> 함수를 사용하여 임포트한 클래스를 Admin 사이트에 등록해주면 된다. 이와 같이 테이블을 새로 만들 때는 models.py와 admin.py 두 개의 파일을 함께 수정해야 한다.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br w:type="page"/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3. 데이터베이스 변경사항 반영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 xml:space="preserve">테이블의 신규 생성, 테이블의 정의 변경 등 데이터베이스에 변경이 필요한 사항이 있으면, 이를 데이터베이스에 반영해주는 작업을 해야 한다. 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(ch3 디렉토리에서 작업)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$ python manage.py makemigrations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5250180" cy="96012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960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-&gt; migrations은 테이블 및 필드의 생성, 삭제, 변경 등과 같이 데이터베이스에 대한 변경사항을 알려주는 정보다.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$ python manage.py migrate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drawing>
          <wp:inline distT="0" distB="0" distL="180" distR="180">
            <wp:extent cx="5143500" cy="87630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7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br w:type="page"/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b/>
          <w:bCs/>
          <w:sz w:val="24"/>
          <w:rtl w:val="off"/>
        </w:rPr>
        <w:t>4. 지금까지 작업 확인하기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>runserver가 실행되어 있지 않다면 먼저 실행한후 웹 브라우저 접속.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t>$ python manage.py runsever 0.0.0.0:8000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drawing>
          <wp:inline distT="0" distB="0" distL="180" distR="180">
            <wp:extent cx="5753100" cy="19812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8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  <w:rtl w:val="off"/>
        </w:rPr>
        <w:t xml:space="preserve">지금까지 작업 확인 -&gt; </w:t>
      </w:r>
      <w:r>
        <w:rPr>
          <w:rFonts w:ascii="맑은 고딕" w:eastAsia="맑은 고딕" w:hAnsi="맑은 고딕" w:hint="default"/>
          <w:rtl w:val="off"/>
        </w:rPr>
        <w:t>http://127.0.0.1:8000/admin</w:t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eastAsia"/>
          <w:rtl w:val="off"/>
        </w:rPr>
        <w:drawing>
          <wp:inline distT="0" distB="0" distL="180" distR="180">
            <wp:extent cx="6120130" cy="3216275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6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>
          <w:rFonts w:ascii="맑은 고딕" w:eastAsia="맑은 고딕" w:hAnsi="맑은 고딕" w:hint="eastAsia"/>
          <w:rtl w:val="off"/>
        </w:rPr>
      </w:pPr>
    </w:p>
    <w:p>
      <w:pPr>
        <w:pStyle w:val="0"/>
        <w:widowControl w:val="off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  <w:rtl w:val="off"/>
        </w:rPr>
        <w:t>-&gt; 앞에 내용이 정상적으로 등록되어 있으면 Users, Groups 이외에 추가한 Question, Choice 테이블을 확인할 수 있다.</w:t>
      </w:r>
    </w:p>
    <w:sectPr>
      <w:pgSz w:w="11906" w:h="16838"/>
      <w:pgMar w:top="1134" w:right="1134" w:bottom="1134" w:left="1134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true"/>
    <w:sig w:usb0="9000002F" w:usb1="29D77CFB" w:usb2="00000012" w:usb3="00000001" w:csb0="00080001" w:csb1="00000001"/>
  </w:font>
  <w:font w:name="Consolas">
    <w:panose1 w:val="020B0609020204030204"/>
    <w:notTrueType w:val="true"/>
    <w:sig w:usb0="E00006FF" w:usb1="0000FCFF" w:usb2="00000001" w:usb3="00000001" w:csb0="6000019F" w:csb1="DFD70000"/>
  </w:font>
  <w:font w:name="함초롬바탕">
    <w:panose1 w:val="02030604000101010101"/>
    <w:notTrueType w:val="true"/>
    <w:sig w:usb0="F70006FF" w:usb1="19DFFFFF" w:usb2="001BFDD7" w:usb3="00000001" w:csb0="001F01FF" w:csb1="00000001"/>
  </w:font>
  <w:font w:name="함초롬돋움">
    <w:panose1 w:val="020B0604000101010101"/>
    <w:notTrueType w:val="tru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paragraph" w:styleId="af2">
    <w:name w:val="caption"/>
    <w:basedOn w:val="a1"/>
    <w:next w:val="a1"/>
    <w:qFormat/>
    <w:rPr>
      <w:b/>
      <w:bCs/>
      <w:szCs w:val="20"/>
    </w:rPr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4" Type="http://schemas.openxmlformats.org/officeDocument/2006/relationships/image" Target="media/image3.jpeg" /><Relationship Id="rId3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양현지</dc:creator>
  <cp:keywords/>
  <dc:description/>
  <cp:lastModifiedBy>양현지</cp:lastModifiedBy>
  <cp:revision>1</cp:revision>
  <dcterms:modified xsi:type="dcterms:W3CDTF">2020-07-01T10:08:32Z</dcterms:modified>
  <cp:version>0900.0000.01</cp:version>
</cp:coreProperties>
</file>