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17451E" w:rsidRPr="0017451E" w14:paraId="453377C2" w14:textId="77777777" w:rsidTr="0017451E">
        <w:tc>
          <w:tcPr>
            <w:tcW w:w="8296" w:type="dxa"/>
          </w:tcPr>
          <w:p w14:paraId="138089C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4E1C8187" w14:textId="77777777" w:rsidTr="0017451E">
        <w:tc>
          <w:tcPr>
            <w:tcW w:w="8296" w:type="dxa"/>
          </w:tcPr>
          <w:p w14:paraId="62861D3C" w14:textId="77777777" w:rsidR="0017451E" w:rsidRPr="0017451E" w:rsidRDefault="0017451E" w:rsidP="0017451E">
            <w:pPr>
              <w:pStyle w:val="1"/>
            </w:pPr>
            <w:r w:rsidRPr="0017451E">
              <w:t>&lt;Subject&gt;</w:t>
            </w:r>
            <w:r w:rsidRPr="0017451E">
              <w:t>高雄市申請農業設施興建高度及樓層審查自治條例</w:t>
            </w:r>
            <w:r w:rsidRPr="0017451E">
              <w:t>&lt;/Subject&gt;</w:t>
            </w:r>
          </w:p>
        </w:tc>
      </w:tr>
      <w:tr w:rsidR="0017451E" w:rsidRPr="0017451E" w14:paraId="00D159DC" w14:textId="77777777" w:rsidTr="0017451E">
        <w:tc>
          <w:tcPr>
            <w:tcW w:w="8296" w:type="dxa"/>
          </w:tcPr>
          <w:p w14:paraId="36A2061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本市農業設施之興建高度及樓層標準，特制定本自治條例。第二條本自治條例之主管機關為本府農業局。其有關漁業業務之主管機關為本府海洋局。本自治條例第四條所定事項之審查，主管機關得委託本市各區公所為之。第三條本自治條例所稱興建高度，指建築物地面線至最高點之垂直距離。第四條農業設施興建高度及樓層，除申請農業用地作農業設施容許使用審查辦法第九條、第十條規定之農業設施，或因機具設備設置之需要，或經實際從事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經營者及農業專家學者組成之小組審查通過，並經主管機關核定者外，其標準如下：一、溫室及植物環控栽培設施：九公尺以下。二、網室：五公尺以下並以一層為限。三、組織培養生產場：七公尺以下。四、育苗作業室：七公尺以下。五、養蠶室：三點五公尺以下並以一層為限。六、菇類栽培場：五公尺以下並以一層為限。七、堆肥舍（場）：七公尺以下並以一層為限。八、</w:t>
            </w:r>
            <w:proofErr w:type="gramStart"/>
            <w:r w:rsidRPr="0017451E">
              <w:rPr>
                <w:rFonts w:ascii="Courier New" w:eastAsia="新細明體" w:hAnsi="Courier New" w:cs="新細明體"/>
                <w:color w:val="000000"/>
                <w:kern w:val="0"/>
                <w:sz w:val="20"/>
                <w:szCs w:val="20"/>
              </w:rPr>
              <w:t>農機具室</w:t>
            </w:r>
            <w:proofErr w:type="gramEnd"/>
            <w:r w:rsidRPr="0017451E">
              <w:rPr>
                <w:rFonts w:ascii="Courier New" w:eastAsia="新細明體" w:hAnsi="Courier New" w:cs="新細明體"/>
                <w:color w:val="000000"/>
                <w:kern w:val="0"/>
                <w:sz w:val="20"/>
                <w:szCs w:val="20"/>
              </w:rPr>
              <w:t>：七公尺以下並以一層為限。九、乾燥處理設施（乾燥所需之相關設施）、碾米機房：九公尺以下並以一層為限。十、消毒室、</w:t>
            </w:r>
            <w:proofErr w:type="gramStart"/>
            <w:r w:rsidRPr="0017451E">
              <w:rPr>
                <w:rFonts w:ascii="Courier New" w:eastAsia="新細明體" w:hAnsi="Courier New" w:cs="新細明體"/>
                <w:color w:val="000000"/>
                <w:kern w:val="0"/>
                <w:sz w:val="20"/>
                <w:szCs w:val="20"/>
              </w:rPr>
              <w:t>燻蒸室</w:t>
            </w:r>
            <w:proofErr w:type="gramEnd"/>
            <w:r w:rsidRPr="0017451E">
              <w:rPr>
                <w:rFonts w:ascii="Courier New" w:eastAsia="新細明體" w:hAnsi="Courier New" w:cs="新細明體"/>
                <w:color w:val="000000"/>
                <w:kern w:val="0"/>
                <w:sz w:val="20"/>
                <w:szCs w:val="20"/>
              </w:rPr>
              <w:t>或蒸熱處理場：七公尺以下。十一、集貨運銷處理室：（一）集貨及包裝場所：九公尺以下。（二）冷藏（凍）庫及儲存場所：九公尺以下。十二、農糧產品加工室（農糧產品加工所需之相關設施）、稻草、</w:t>
            </w:r>
            <w:proofErr w:type="gramStart"/>
            <w:r w:rsidRPr="0017451E">
              <w:rPr>
                <w:rFonts w:ascii="Courier New" w:eastAsia="新細明體" w:hAnsi="Courier New" w:cs="新細明體"/>
                <w:color w:val="000000"/>
                <w:kern w:val="0"/>
                <w:sz w:val="20"/>
                <w:szCs w:val="20"/>
              </w:rPr>
              <w:t>稻殼集貨</w:t>
            </w:r>
            <w:proofErr w:type="gramEnd"/>
            <w:r w:rsidRPr="0017451E">
              <w:rPr>
                <w:rFonts w:ascii="Courier New" w:eastAsia="新細明體" w:hAnsi="Courier New" w:cs="新細明體"/>
                <w:color w:val="000000"/>
                <w:kern w:val="0"/>
                <w:sz w:val="20"/>
                <w:szCs w:val="20"/>
              </w:rPr>
              <w:t>加工室（場）：九公尺以下。十三、農業</w:t>
            </w:r>
            <w:proofErr w:type="gramStart"/>
            <w:r w:rsidRPr="0017451E">
              <w:rPr>
                <w:rFonts w:ascii="Courier New" w:eastAsia="新細明體" w:hAnsi="Courier New" w:cs="新細明體"/>
                <w:color w:val="000000"/>
                <w:kern w:val="0"/>
                <w:sz w:val="20"/>
                <w:szCs w:val="20"/>
              </w:rPr>
              <w:t>資材室</w:t>
            </w:r>
            <w:proofErr w:type="gramEnd"/>
            <w:r w:rsidRPr="0017451E">
              <w:rPr>
                <w:rFonts w:ascii="Courier New" w:eastAsia="新細明體" w:hAnsi="Courier New" w:cs="新細明體"/>
                <w:color w:val="000000"/>
                <w:kern w:val="0"/>
                <w:sz w:val="20"/>
                <w:szCs w:val="20"/>
              </w:rPr>
              <w:t>：四點五公尺以下並以一層為限。十四、管理室：四點五公尺以下並以一層為限。十五、室內循環水養殖設施：七公尺以下並以一層為限。十六、水產飼料調配及儲藏室：四點五公尺以下並以一層為限。前項小組之組成及其運作之規定，由主管機關另定之。第五條本自治條例自公布日施行。</w:t>
            </w:r>
            <w:r w:rsidRPr="0017451E">
              <w:rPr>
                <w:rFonts w:ascii="Courier New" w:eastAsia="新細明體" w:hAnsi="Courier New" w:cs="新細明體"/>
                <w:color w:val="000000"/>
                <w:kern w:val="0"/>
                <w:sz w:val="20"/>
                <w:szCs w:val="20"/>
              </w:rPr>
              <w:t>&lt;/Contains&gt;</w:t>
            </w:r>
          </w:p>
        </w:tc>
      </w:tr>
      <w:tr w:rsidR="0017451E" w:rsidRPr="0017451E" w14:paraId="5C121BC3" w14:textId="77777777" w:rsidTr="0017451E">
        <w:tc>
          <w:tcPr>
            <w:tcW w:w="8296" w:type="dxa"/>
          </w:tcPr>
          <w:p w14:paraId="7A70FFCC"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06</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061C180F" w14:textId="77777777" w:rsidTr="0017451E">
        <w:tc>
          <w:tcPr>
            <w:tcW w:w="8296" w:type="dxa"/>
          </w:tcPr>
          <w:p w14:paraId="3DBFE76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111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03</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184E6369" w14:textId="77777777" w:rsidTr="0017451E">
        <w:tc>
          <w:tcPr>
            <w:tcW w:w="8296" w:type="dxa"/>
          </w:tcPr>
          <w:p w14:paraId="7ED3A42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字第</w:t>
            </w:r>
            <w:r w:rsidRPr="0017451E">
              <w:rPr>
                <w:rFonts w:ascii="Courier New" w:eastAsia="新細明體" w:hAnsi="Courier New" w:cs="新細明體"/>
                <w:color w:val="000000"/>
                <w:kern w:val="0"/>
                <w:sz w:val="20"/>
                <w:szCs w:val="20"/>
              </w:rPr>
              <w:t>11133368000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025B87FC" w14:textId="77777777" w:rsidTr="0017451E">
        <w:tc>
          <w:tcPr>
            <w:tcW w:w="8296" w:type="dxa"/>
          </w:tcPr>
          <w:p w14:paraId="12487FC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1EF9B8D7" w14:textId="77777777" w:rsidTr="0017451E">
        <w:tc>
          <w:tcPr>
            <w:tcW w:w="8296" w:type="dxa"/>
          </w:tcPr>
          <w:p w14:paraId="0C7C7DFB"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1E7BA718" w14:textId="77777777" w:rsidTr="0017451E">
        <w:tc>
          <w:tcPr>
            <w:tcW w:w="8296" w:type="dxa"/>
          </w:tcPr>
          <w:p w14:paraId="6D34D27B" w14:textId="77777777" w:rsidR="0017451E" w:rsidRPr="0017451E" w:rsidRDefault="0017451E" w:rsidP="0017451E">
            <w:pPr>
              <w:pStyle w:val="1"/>
            </w:pPr>
            <w:r w:rsidRPr="0017451E">
              <w:t>&lt;Subject&gt;</w:t>
            </w:r>
            <w:r w:rsidRPr="0017451E">
              <w:t>高雄市特定紀念樹木保護自治條例</w:t>
            </w:r>
            <w:r w:rsidRPr="0017451E">
              <w:t>&lt;/Subject&gt;</w:t>
            </w:r>
          </w:p>
        </w:tc>
      </w:tr>
      <w:tr w:rsidR="0017451E" w:rsidRPr="0017451E" w14:paraId="2E838102" w14:textId="77777777" w:rsidTr="0017451E">
        <w:tc>
          <w:tcPr>
            <w:tcW w:w="8296" w:type="dxa"/>
          </w:tcPr>
          <w:p w14:paraId="08C5FCE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保護本市特定紀念樹木，以維護都市景觀及自然生態，特制定本自治條例。第二條本自治條例之主管機關為本府農業局。主管機關得將本自治條例所定有關特定紀念樹木之調查、受理提報及列管等事項之權限，委託本市各區公所執行。第三條本自治條例所稱特定紀念樹木，指生長</w:t>
            </w:r>
            <w:proofErr w:type="gramStart"/>
            <w:r w:rsidRPr="0017451E">
              <w:rPr>
                <w:rFonts w:ascii="Courier New" w:eastAsia="新細明體" w:hAnsi="Courier New" w:cs="新細明體"/>
                <w:color w:val="000000"/>
                <w:kern w:val="0"/>
                <w:sz w:val="20"/>
                <w:szCs w:val="20"/>
              </w:rPr>
              <w:t>定著</w:t>
            </w:r>
            <w:proofErr w:type="gramEnd"/>
            <w:r w:rsidRPr="0017451E">
              <w:rPr>
                <w:rFonts w:ascii="Courier New" w:eastAsia="新細明體" w:hAnsi="Courier New" w:cs="新細明體"/>
                <w:color w:val="000000"/>
                <w:kern w:val="0"/>
                <w:sz w:val="20"/>
                <w:szCs w:val="20"/>
              </w:rPr>
              <w:t>於本市轄區森林以外之土地，符合下列情形之一，並經主管機關公告指定之樹木：一、樹齡五十年以上。二、距地面一點三公尺樹胸高之直徑零點八公尺以上或胸圍二點五公尺以上。但黑板樹及桑科榕屬</w:t>
            </w:r>
            <w:proofErr w:type="gramStart"/>
            <w:r w:rsidRPr="0017451E">
              <w:rPr>
                <w:rFonts w:ascii="Courier New" w:eastAsia="新細明體" w:hAnsi="Courier New" w:cs="新細明體"/>
                <w:color w:val="000000"/>
                <w:kern w:val="0"/>
                <w:sz w:val="20"/>
                <w:szCs w:val="20"/>
              </w:rPr>
              <w:t>樹種距地面</w:t>
            </w:r>
            <w:proofErr w:type="gramEnd"/>
            <w:r w:rsidRPr="0017451E">
              <w:rPr>
                <w:rFonts w:ascii="Courier New" w:eastAsia="新細明體" w:hAnsi="Courier New" w:cs="新細明體"/>
                <w:color w:val="000000"/>
                <w:kern w:val="0"/>
                <w:sz w:val="20"/>
                <w:szCs w:val="20"/>
              </w:rPr>
              <w:t>一點三公尺樹胸高之直徑一公尺以上或胸圍三公尺以上。三、珍貴稀有或具地方特色、特殊景觀，或具生態、生物、地理、文化或區域人文歷史之代表性。本自治條例所稱特定紀念樹木生育地，指為保護特定紀念樹木生長或存活所需之土地；其範圍由主管機關指定公告之。第四條主管機關為辦理特定紀念樹木之鑑定、諮詢、審議、指定及廢止等事項，得設高雄市特定紀念樹木保護會</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以下</w:t>
            </w:r>
            <w:proofErr w:type="gramStart"/>
            <w:r w:rsidRPr="0017451E">
              <w:rPr>
                <w:rFonts w:ascii="Courier New" w:eastAsia="新細明體" w:hAnsi="Courier New" w:cs="新細明體"/>
                <w:color w:val="000000"/>
                <w:kern w:val="0"/>
                <w:sz w:val="20"/>
                <w:szCs w:val="20"/>
              </w:rPr>
              <w:t>簡稱樹保會</w:t>
            </w:r>
            <w:proofErr w:type="gramEnd"/>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樹保會</w:t>
            </w:r>
            <w:proofErr w:type="gramEnd"/>
            <w:r w:rsidRPr="0017451E">
              <w:rPr>
                <w:rFonts w:ascii="Courier New" w:eastAsia="新細明體" w:hAnsi="Courier New" w:cs="新細明體"/>
                <w:color w:val="000000"/>
                <w:kern w:val="0"/>
                <w:sz w:val="20"/>
                <w:szCs w:val="20"/>
              </w:rPr>
              <w:t>之組織及運作等相關規定，由主管機關另定之。第五條主管機關得以分期分區調查之方式，就本市轄區內符合第三條第一項規定之樹木進行普查。第六條土地</w:t>
            </w:r>
            <w:r w:rsidRPr="0017451E">
              <w:rPr>
                <w:rFonts w:ascii="Courier New" w:eastAsia="新細明體" w:hAnsi="Courier New" w:cs="新細明體"/>
                <w:color w:val="000000"/>
                <w:kern w:val="0"/>
                <w:sz w:val="20"/>
                <w:szCs w:val="20"/>
              </w:rPr>
              <w:lastRenderedPageBreak/>
              <w:t>所有權人或管理機關發現</w:t>
            </w:r>
            <w:proofErr w:type="gramStart"/>
            <w:r w:rsidRPr="0017451E">
              <w:rPr>
                <w:rFonts w:ascii="Courier New" w:eastAsia="新細明體" w:hAnsi="Courier New" w:cs="新細明體"/>
                <w:color w:val="000000"/>
                <w:kern w:val="0"/>
                <w:sz w:val="20"/>
                <w:szCs w:val="20"/>
              </w:rPr>
              <w:t>定著</w:t>
            </w:r>
            <w:proofErr w:type="gramEnd"/>
            <w:r w:rsidRPr="0017451E">
              <w:rPr>
                <w:rFonts w:ascii="Courier New" w:eastAsia="新細明體" w:hAnsi="Courier New" w:cs="新細明體"/>
                <w:color w:val="000000"/>
                <w:kern w:val="0"/>
                <w:sz w:val="20"/>
                <w:szCs w:val="20"/>
              </w:rPr>
              <w:t>於其土地上之樹木符合第三條第一項規定者，得向主管機關提報指定為特定紀念樹木。前項土地為市有土地者，其管理機關應主動提報。第七條主管機關辦理特定紀念樹木之指定，應檢具下列資料提</w:t>
            </w:r>
            <w:proofErr w:type="gramStart"/>
            <w:r w:rsidRPr="0017451E">
              <w:rPr>
                <w:rFonts w:ascii="Courier New" w:eastAsia="新細明體" w:hAnsi="Courier New" w:cs="新細明體"/>
                <w:color w:val="000000"/>
                <w:kern w:val="0"/>
                <w:sz w:val="20"/>
                <w:szCs w:val="20"/>
              </w:rPr>
              <w:t>送樹保</w:t>
            </w:r>
            <w:proofErr w:type="gramEnd"/>
            <w:r w:rsidRPr="0017451E">
              <w:rPr>
                <w:rFonts w:ascii="Courier New" w:eastAsia="新細明體" w:hAnsi="Courier New" w:cs="新細明體"/>
                <w:color w:val="000000"/>
                <w:kern w:val="0"/>
                <w:sz w:val="20"/>
                <w:szCs w:val="20"/>
              </w:rPr>
              <w:t>會審議：一、樹木之科名、學名</w:t>
            </w:r>
            <w:proofErr w:type="gramStart"/>
            <w:r w:rsidRPr="0017451E">
              <w:rPr>
                <w:rFonts w:ascii="Courier New" w:eastAsia="新細明體" w:hAnsi="Courier New" w:cs="新細明體"/>
                <w:color w:val="000000"/>
                <w:kern w:val="0"/>
                <w:sz w:val="20"/>
                <w:szCs w:val="20"/>
              </w:rPr>
              <w:t>及樹名</w:t>
            </w:r>
            <w:proofErr w:type="gramEnd"/>
            <w:r w:rsidRPr="0017451E">
              <w:rPr>
                <w:rFonts w:ascii="Courier New" w:eastAsia="新細明體" w:hAnsi="Courier New" w:cs="新細明體"/>
                <w:color w:val="000000"/>
                <w:kern w:val="0"/>
                <w:sz w:val="20"/>
                <w:szCs w:val="20"/>
              </w:rPr>
              <w:t>。二、定著地點之地號、座標及土地所有權人或管理機關。三、樹木之樹齡、樹胸高之直徑與胸圍、樹高、冠幅。四、如有第三條第一項第三款之情形，其相關說明資料。第八條樹木</w:t>
            </w:r>
            <w:proofErr w:type="gramStart"/>
            <w:r w:rsidRPr="0017451E">
              <w:rPr>
                <w:rFonts w:ascii="Courier New" w:eastAsia="新細明體" w:hAnsi="Courier New" w:cs="新細明體"/>
                <w:color w:val="000000"/>
                <w:kern w:val="0"/>
                <w:sz w:val="20"/>
                <w:szCs w:val="20"/>
              </w:rPr>
              <w:t>經樹保</w:t>
            </w:r>
            <w:proofErr w:type="gramEnd"/>
            <w:r w:rsidRPr="0017451E">
              <w:rPr>
                <w:rFonts w:ascii="Courier New" w:eastAsia="新細明體" w:hAnsi="Courier New" w:cs="新細明體"/>
                <w:color w:val="000000"/>
                <w:kern w:val="0"/>
                <w:sz w:val="20"/>
                <w:szCs w:val="20"/>
              </w:rPr>
              <w:t>會審議通過符合第三條第一項之規定者，主管機關應公告指定為特定紀念樹木，並通知其</w:t>
            </w:r>
            <w:proofErr w:type="gramStart"/>
            <w:r w:rsidRPr="0017451E">
              <w:rPr>
                <w:rFonts w:ascii="Courier New" w:eastAsia="新細明體" w:hAnsi="Courier New" w:cs="新細明體"/>
                <w:color w:val="000000"/>
                <w:kern w:val="0"/>
                <w:sz w:val="20"/>
                <w:szCs w:val="20"/>
              </w:rPr>
              <w:t>定著</w:t>
            </w:r>
            <w:proofErr w:type="gramEnd"/>
            <w:r w:rsidRPr="0017451E">
              <w:rPr>
                <w:rFonts w:ascii="Courier New" w:eastAsia="新細明體" w:hAnsi="Courier New" w:cs="新細明體"/>
                <w:color w:val="000000"/>
                <w:kern w:val="0"/>
                <w:sz w:val="20"/>
                <w:szCs w:val="20"/>
              </w:rPr>
              <w:t>土地所有權人或管理機關。前項公告應載明特定紀念樹木之編號、名稱、定著地點、生育地範圍、監管人及其他列管事項。第九條主管機關對公告指定之特定紀念樹木，應設置名牌標誌，並攝影或錄影存檔建立基本資料，造冊列管。第十條特定紀念樹木以其</w:t>
            </w:r>
            <w:proofErr w:type="gramStart"/>
            <w:r w:rsidRPr="0017451E">
              <w:rPr>
                <w:rFonts w:ascii="Courier New" w:eastAsia="新細明體" w:hAnsi="Courier New" w:cs="新細明體"/>
                <w:color w:val="000000"/>
                <w:kern w:val="0"/>
                <w:sz w:val="20"/>
                <w:szCs w:val="20"/>
              </w:rPr>
              <w:t>定著</w:t>
            </w:r>
            <w:proofErr w:type="gramEnd"/>
            <w:r w:rsidRPr="0017451E">
              <w:rPr>
                <w:rFonts w:ascii="Courier New" w:eastAsia="新細明體" w:hAnsi="Courier New" w:cs="新細明體"/>
                <w:color w:val="000000"/>
                <w:kern w:val="0"/>
                <w:sz w:val="20"/>
                <w:szCs w:val="20"/>
              </w:rPr>
              <w:t>之私有土地所有權人或公有土地管理機關為監管人。監管人對於特定紀念樹木應善盡管理維護之責，並視需要設置必要之保護設施。第十一條監管人為管理維護特定紀念樹木，得請求當地區公所、主管機關或本府工務局，就養護事項提供必要之協助。第十二條監管人發現有危害或妨礙特定紀念樹木生長或存活之行為時，得予以制止或為其他必要之處置，並立即通知主管機關；必要時，得洽請轄區警察機關協助處理。第十三條特定紀念樹木生育地之使用，有危害或妨礙樹木生長或存活之虞者，主管機關得命使用人變更或停止使用。已提報尚未經公告指定為特定紀念樹木前，亦同。前項情形，因此受有損失者，主管機關應予補償；其補償辦法，由主管機關另定之。特定紀念樹木生育地鄰近土地之利用，應選擇對於樹木生長或存活危害或妨礙最少之方式為之。第十四條於特定紀念樹木生育地範圍內，從事建築工程、開闢道路、開闢公園綠地或為其他土地開發行為，有危害或妨礙樹木生長或存活之虞者，開發行為人應擬具特定紀念樹木留存保護或移植復育計畫書圖，經主管機關審核同意後，始得為之；其為公有土地者，以原地留存保護為原則。前項特定紀念樹木之留存保護或移植</w:t>
            </w:r>
            <w:proofErr w:type="gramStart"/>
            <w:r w:rsidRPr="0017451E">
              <w:rPr>
                <w:rFonts w:ascii="Courier New" w:eastAsia="新細明體" w:hAnsi="Courier New" w:cs="新細明體"/>
                <w:color w:val="000000"/>
                <w:kern w:val="0"/>
                <w:sz w:val="20"/>
                <w:szCs w:val="20"/>
              </w:rPr>
              <w:t>復育所需</w:t>
            </w:r>
            <w:proofErr w:type="gramEnd"/>
            <w:r w:rsidRPr="0017451E">
              <w:rPr>
                <w:rFonts w:ascii="Courier New" w:eastAsia="新細明體" w:hAnsi="Courier New" w:cs="新細明體"/>
                <w:color w:val="000000"/>
                <w:kern w:val="0"/>
                <w:sz w:val="20"/>
                <w:szCs w:val="20"/>
              </w:rPr>
              <w:t>費用，由開發行為人負擔。第十五條特定紀念樹木之移植，以在本市轄區內為原則，主管機關應於移植後依第八條第二項規定重新公告，並通知新監管人及樹木所在地之區公所。特定紀念樹木移植其他直轄市或縣</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市</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者，主管機關應通知當地直轄市或縣</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市</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政府，並繼續追蹤列管六個月。第十六條特定紀念樹木不得任意砍伐、遷移或為其他危害或妨礙樹木生長或存活之行為。但有下列情形之一，並經主管機關同意者，不在此限：一、管理維護所需之施肥、修剪</w:t>
            </w:r>
            <w:proofErr w:type="gramStart"/>
            <w:r w:rsidRPr="0017451E">
              <w:rPr>
                <w:rFonts w:ascii="Courier New" w:eastAsia="新細明體" w:hAnsi="Courier New" w:cs="新細明體"/>
                <w:color w:val="000000"/>
                <w:kern w:val="0"/>
                <w:sz w:val="20"/>
                <w:szCs w:val="20"/>
              </w:rPr>
              <w:t>或打枝等</w:t>
            </w:r>
            <w:proofErr w:type="gramEnd"/>
            <w:r w:rsidRPr="0017451E">
              <w:rPr>
                <w:rFonts w:ascii="Courier New" w:eastAsia="新細明體" w:hAnsi="Courier New" w:cs="新細明體"/>
                <w:color w:val="000000"/>
                <w:kern w:val="0"/>
                <w:sz w:val="20"/>
                <w:szCs w:val="20"/>
              </w:rPr>
              <w:t>撫育工作。二、樹木之生長有危及建築物設施或公眾生命、財產安全之虞，無其他可行避險方法。三、樹木因</w:t>
            </w:r>
            <w:proofErr w:type="gramStart"/>
            <w:r w:rsidRPr="0017451E">
              <w:rPr>
                <w:rFonts w:ascii="Courier New" w:eastAsia="新細明體" w:hAnsi="Courier New" w:cs="新細明體"/>
                <w:color w:val="000000"/>
                <w:kern w:val="0"/>
                <w:sz w:val="20"/>
                <w:szCs w:val="20"/>
              </w:rPr>
              <w:t>罹</w:t>
            </w:r>
            <w:proofErr w:type="gramEnd"/>
            <w:r w:rsidRPr="0017451E">
              <w:rPr>
                <w:rFonts w:ascii="Courier New" w:eastAsia="新細明體" w:hAnsi="Courier New" w:cs="新細明體"/>
                <w:color w:val="000000"/>
                <w:kern w:val="0"/>
                <w:sz w:val="20"/>
                <w:szCs w:val="20"/>
              </w:rPr>
              <w:t>病或蟲害有傳染其他植物之虞，無其他適當改善方法。四、為辦理</w:t>
            </w:r>
            <w:proofErr w:type="gramStart"/>
            <w:r w:rsidRPr="0017451E">
              <w:rPr>
                <w:rFonts w:ascii="Courier New" w:eastAsia="新細明體" w:hAnsi="Courier New" w:cs="新細明體"/>
                <w:color w:val="000000"/>
                <w:kern w:val="0"/>
                <w:sz w:val="20"/>
                <w:szCs w:val="20"/>
              </w:rPr>
              <w:t>攸</w:t>
            </w:r>
            <w:proofErr w:type="gramEnd"/>
            <w:r w:rsidRPr="0017451E">
              <w:rPr>
                <w:rFonts w:ascii="Courier New" w:eastAsia="新細明體" w:hAnsi="Courier New" w:cs="新細明體"/>
                <w:color w:val="000000"/>
                <w:kern w:val="0"/>
                <w:sz w:val="20"/>
                <w:szCs w:val="20"/>
              </w:rPr>
              <w:t>關民生之重大公共建設。五、因災害致折斷、枯死或倒伏，且無法扶正。六、依第十四條規定辦理者。第十七條特定紀念樹木生育地之地價稅，主管機關得編列預算補助之。前項補助標準，由主管機關另定之。第十八條主管機關為追蹤列管特定紀念樹木生長及存活情形，得不定期派員對特定紀念樹木進行檢查。必要時，並得會同有關機關辦理或洽請轄區警察機關協助。前項檢查，監管人或土地之使用人、管理人或占有人，不得規避、妨礙或拒絕。第十九條機關、學校、團體或個人參與或協助特定紀念樹木之保育養護工作績效優良者，主管機關得予獎勵或表揚。前項獎勵或表揚辦法，由主管機關另定之。第二十條特定紀念樹木滅失或死亡者，監管人應陳報主管機關提</w:t>
            </w:r>
            <w:proofErr w:type="gramStart"/>
            <w:r w:rsidRPr="0017451E">
              <w:rPr>
                <w:rFonts w:ascii="Courier New" w:eastAsia="新細明體" w:hAnsi="Courier New" w:cs="新細明體"/>
                <w:color w:val="000000"/>
                <w:kern w:val="0"/>
                <w:sz w:val="20"/>
                <w:szCs w:val="20"/>
              </w:rPr>
              <w:t>送樹保</w:t>
            </w:r>
            <w:proofErr w:type="gramEnd"/>
            <w:r w:rsidRPr="0017451E">
              <w:rPr>
                <w:rFonts w:ascii="Courier New" w:eastAsia="新細明體" w:hAnsi="Courier New" w:cs="新細明體"/>
                <w:color w:val="000000"/>
                <w:kern w:val="0"/>
                <w:sz w:val="20"/>
                <w:szCs w:val="20"/>
              </w:rPr>
              <w:t>會審議通過後，公告廢止並解除列管。第二十一條特定紀念樹木無繼續保護之必要或有其他正當理由，監管人得以書面向主管機關申請廢止、遷移或為其他適當之處置。前項申請，經主管機關提</w:t>
            </w:r>
            <w:proofErr w:type="gramStart"/>
            <w:r w:rsidRPr="0017451E">
              <w:rPr>
                <w:rFonts w:ascii="Courier New" w:eastAsia="新細明體" w:hAnsi="Courier New" w:cs="新細明體"/>
                <w:color w:val="000000"/>
                <w:kern w:val="0"/>
                <w:sz w:val="20"/>
                <w:szCs w:val="20"/>
              </w:rPr>
              <w:lastRenderedPageBreak/>
              <w:t>送樹保</w:t>
            </w:r>
            <w:proofErr w:type="gramEnd"/>
            <w:r w:rsidRPr="0017451E">
              <w:rPr>
                <w:rFonts w:ascii="Courier New" w:eastAsia="新細明體" w:hAnsi="Courier New" w:cs="新細明體"/>
                <w:color w:val="000000"/>
                <w:kern w:val="0"/>
                <w:sz w:val="20"/>
                <w:szCs w:val="20"/>
              </w:rPr>
              <w:t>會審議未通過者，二年內不得再提出申請。第二十二條違反第十六條規定，任意砍伐或遷移特定紀念樹木者，處新臺幣五萬元以上十萬元以下罰鍰。違反第十六條規定，危害或妨礙特定紀念樹木之生長或存活者，處新臺幣三萬元以上六萬元以下罰鍰，並通知其限期改善；屆期未改善者，得按次處罰。第二十三條違反第十四條第一項規定，</w:t>
            </w:r>
            <w:proofErr w:type="gramStart"/>
            <w:r w:rsidRPr="0017451E">
              <w:rPr>
                <w:rFonts w:ascii="Courier New" w:eastAsia="新細明體" w:hAnsi="Courier New" w:cs="新細明體"/>
                <w:color w:val="000000"/>
                <w:kern w:val="0"/>
                <w:sz w:val="20"/>
                <w:szCs w:val="20"/>
              </w:rPr>
              <w:t>未擬具</w:t>
            </w:r>
            <w:proofErr w:type="gramEnd"/>
            <w:r w:rsidRPr="0017451E">
              <w:rPr>
                <w:rFonts w:ascii="Courier New" w:eastAsia="新細明體" w:hAnsi="Courier New" w:cs="新細明體"/>
                <w:color w:val="000000"/>
                <w:kern w:val="0"/>
                <w:sz w:val="20"/>
                <w:szCs w:val="20"/>
              </w:rPr>
              <w:t>樹木留存保護或移植復育計畫，或未經主管機關同意而為土地開發行為者，處新臺幣三萬元以上十萬元以下罰鍰，並得視其情形通知其限期改善，屆期未改善者得按次處罰。未依主管機關審核同意之樹木留存保護或移植復育計畫執行者，處新臺幣三萬元以上十萬元以下罰鍰，並通知其限期改善；屆期未改善者，得廢止原同意處分並按次處罰。第二十四條監管人違反第十條第二項規定，致有危害或妨礙特定紀念樹木生長或存活之虞，經主管機關通知限期改善，屆期未改善者，處新臺幣一萬元以上三萬元以下罰鍰，並得按次處罰。第二十五條違反主管機關依第十三條第一項規定所為之命令，經主管機關通知限期改善，屆期未改善者，處新臺幣一萬元以上三萬元以下罰鍰，並得按次處罰。第二十六條違反第十八條第二項規定，規避、妨礙或拒絕檢查者，處新臺幣五千元以上一萬元以下罰鍰。第二十七條本自治條例施行前，已公告之珍貴樹木或特定紀念樹木，適用本自治條例。第二十八條本自治條例自公布日施行。</w:t>
            </w:r>
            <w:r w:rsidRPr="0017451E">
              <w:rPr>
                <w:rFonts w:ascii="Courier New" w:eastAsia="新細明體" w:hAnsi="Courier New" w:cs="新細明體"/>
                <w:color w:val="000000"/>
                <w:kern w:val="0"/>
                <w:sz w:val="20"/>
                <w:szCs w:val="20"/>
              </w:rPr>
              <w:t>&lt;/Contains&gt;</w:t>
            </w:r>
          </w:p>
        </w:tc>
      </w:tr>
      <w:tr w:rsidR="0017451E" w:rsidRPr="0017451E" w14:paraId="3C07EEFD" w14:textId="77777777" w:rsidTr="0017451E">
        <w:tc>
          <w:tcPr>
            <w:tcW w:w="8296" w:type="dxa"/>
          </w:tcPr>
          <w:p w14:paraId="05F8FCD3"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12</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20</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12826330" w14:textId="77777777" w:rsidTr="0017451E">
        <w:tc>
          <w:tcPr>
            <w:tcW w:w="8296" w:type="dxa"/>
          </w:tcPr>
          <w:p w14:paraId="17682C9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111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10</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27</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0D1D38AB" w14:textId="77777777" w:rsidTr="0017451E">
        <w:tc>
          <w:tcPr>
            <w:tcW w:w="8296" w:type="dxa"/>
          </w:tcPr>
          <w:p w14:paraId="2F23D7D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農植字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11133030701</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4D746C38" w14:textId="77777777" w:rsidTr="0017451E">
        <w:tc>
          <w:tcPr>
            <w:tcW w:w="8296" w:type="dxa"/>
          </w:tcPr>
          <w:p w14:paraId="3513A38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48847B0" w14:textId="77777777" w:rsidTr="0017451E">
        <w:tc>
          <w:tcPr>
            <w:tcW w:w="8296" w:type="dxa"/>
          </w:tcPr>
          <w:p w14:paraId="066890D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26FF3D4" w14:textId="77777777" w:rsidTr="0017451E">
        <w:tc>
          <w:tcPr>
            <w:tcW w:w="8296" w:type="dxa"/>
          </w:tcPr>
          <w:p w14:paraId="2B3319C2" w14:textId="77777777" w:rsidR="0017451E" w:rsidRPr="0017451E" w:rsidRDefault="0017451E" w:rsidP="0017451E">
            <w:pPr>
              <w:pStyle w:val="1"/>
            </w:pPr>
            <w:r w:rsidRPr="0017451E">
              <w:t>&lt;Subject&gt;</w:t>
            </w:r>
            <w:r w:rsidRPr="0017451E">
              <w:t>高雄市動物保護自治條例</w:t>
            </w:r>
            <w:r w:rsidRPr="0017451E">
              <w:t>&lt;/Subject&gt;</w:t>
            </w:r>
          </w:p>
        </w:tc>
      </w:tr>
      <w:tr w:rsidR="0017451E" w:rsidRPr="0017451E" w14:paraId="57AAEE27" w14:textId="77777777" w:rsidTr="0017451E">
        <w:tc>
          <w:tcPr>
            <w:tcW w:w="8296" w:type="dxa"/>
          </w:tcPr>
          <w:p w14:paraId="7BE9E95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尊重動物生命、增進動物福利及維護公共安全，特制定本自治條例。第二條本自治條例之主管機關為高雄市動物保護處。主管機關得將本自治條例所定辦理研習訓練課程、寵物晶片植入及登記、核發寵物登記證明、動物收容處所之稽查等權限，委託民間團體或個人執行。第三條本自治條例用詞定義如下：一、動物</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指野生動物</w:t>
            </w:r>
            <w:proofErr w:type="gramStart"/>
            <w:r w:rsidRPr="0017451E">
              <w:rPr>
                <w:rFonts w:ascii="Courier New" w:eastAsia="新細明體" w:hAnsi="Courier New" w:cs="新細明體"/>
                <w:color w:val="000000"/>
                <w:kern w:val="0"/>
                <w:sz w:val="20"/>
                <w:szCs w:val="20"/>
              </w:rPr>
              <w:t>以外，</w:t>
            </w:r>
            <w:proofErr w:type="gramEnd"/>
            <w:r w:rsidRPr="0017451E">
              <w:rPr>
                <w:rFonts w:ascii="Courier New" w:eastAsia="新細明體" w:hAnsi="Courier New" w:cs="新細明體"/>
                <w:color w:val="000000"/>
                <w:kern w:val="0"/>
                <w:sz w:val="20"/>
                <w:szCs w:val="20"/>
              </w:rPr>
              <w:t>犬、</w:t>
            </w:r>
            <w:proofErr w:type="gramStart"/>
            <w:r w:rsidRPr="0017451E">
              <w:rPr>
                <w:rFonts w:ascii="Courier New" w:eastAsia="新細明體" w:hAnsi="Courier New" w:cs="新細明體"/>
                <w:color w:val="000000"/>
                <w:kern w:val="0"/>
                <w:sz w:val="20"/>
                <w:szCs w:val="20"/>
              </w:rPr>
              <w:t>貓及其他</w:t>
            </w:r>
            <w:proofErr w:type="gramEnd"/>
            <w:r w:rsidRPr="0017451E">
              <w:rPr>
                <w:rFonts w:ascii="Courier New" w:eastAsia="新細明體" w:hAnsi="Courier New" w:cs="新細明體"/>
                <w:color w:val="000000"/>
                <w:kern w:val="0"/>
                <w:sz w:val="20"/>
                <w:szCs w:val="20"/>
              </w:rPr>
              <w:t>人為飼養</w:t>
            </w:r>
            <w:proofErr w:type="gramStart"/>
            <w:r w:rsidRPr="0017451E">
              <w:rPr>
                <w:rFonts w:ascii="Courier New" w:eastAsia="新細明體" w:hAnsi="Courier New" w:cs="新細明體"/>
                <w:color w:val="000000"/>
                <w:kern w:val="0"/>
                <w:sz w:val="20"/>
                <w:szCs w:val="20"/>
              </w:rPr>
              <w:t>或管領之</w:t>
            </w:r>
            <w:proofErr w:type="gramEnd"/>
            <w:r w:rsidRPr="0017451E">
              <w:rPr>
                <w:rFonts w:ascii="Courier New" w:eastAsia="新細明體" w:hAnsi="Courier New" w:cs="新細明體"/>
                <w:color w:val="000000"/>
                <w:kern w:val="0"/>
                <w:sz w:val="20"/>
                <w:szCs w:val="20"/>
              </w:rPr>
              <w:t>脊椎動物，包括經濟動物、實驗動物、寵物及其他動物。二、寵物</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指犬、貓及</w:t>
            </w:r>
            <w:proofErr w:type="gramEnd"/>
            <w:r w:rsidRPr="0017451E">
              <w:rPr>
                <w:rFonts w:ascii="Courier New" w:eastAsia="新細明體" w:hAnsi="Courier New" w:cs="新細明體"/>
                <w:color w:val="000000"/>
                <w:kern w:val="0"/>
                <w:sz w:val="20"/>
                <w:szCs w:val="20"/>
              </w:rPr>
              <w:t>其他供玩賞、伴侶之目的而飼養</w:t>
            </w:r>
            <w:proofErr w:type="gramStart"/>
            <w:r w:rsidRPr="0017451E">
              <w:rPr>
                <w:rFonts w:ascii="Courier New" w:eastAsia="新細明體" w:hAnsi="Courier New" w:cs="新細明體"/>
                <w:color w:val="000000"/>
                <w:kern w:val="0"/>
                <w:sz w:val="20"/>
                <w:szCs w:val="20"/>
              </w:rPr>
              <w:t>或管領之</w:t>
            </w:r>
            <w:proofErr w:type="gramEnd"/>
            <w:r w:rsidRPr="0017451E">
              <w:rPr>
                <w:rFonts w:ascii="Courier New" w:eastAsia="新細明體" w:hAnsi="Courier New" w:cs="新細明體"/>
                <w:color w:val="000000"/>
                <w:kern w:val="0"/>
                <w:sz w:val="20"/>
                <w:szCs w:val="20"/>
              </w:rPr>
              <w:t>動物。三、飼主</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指動物之所有人或</w:t>
            </w:r>
            <w:proofErr w:type="gramStart"/>
            <w:r w:rsidRPr="0017451E">
              <w:rPr>
                <w:rFonts w:ascii="Courier New" w:eastAsia="新細明體" w:hAnsi="Courier New" w:cs="新細明體"/>
                <w:color w:val="000000"/>
                <w:kern w:val="0"/>
                <w:sz w:val="20"/>
                <w:szCs w:val="20"/>
              </w:rPr>
              <w:t>實際管領動物</w:t>
            </w:r>
            <w:proofErr w:type="gramEnd"/>
            <w:r w:rsidRPr="0017451E">
              <w:rPr>
                <w:rFonts w:ascii="Courier New" w:eastAsia="新細明體" w:hAnsi="Courier New" w:cs="新細明體"/>
                <w:color w:val="000000"/>
                <w:kern w:val="0"/>
                <w:sz w:val="20"/>
                <w:szCs w:val="20"/>
              </w:rPr>
              <w:t>之人。四、寵物業：指以營利為目的，經營特定寵物繁殖、買賣或寄養之業者。五、寵物登記機構：指受主管機關委託，執行寵物晶片植入、登記及核發寵物登記證明之民間團體或個人。第四條為</w:t>
            </w:r>
            <w:proofErr w:type="gramStart"/>
            <w:r w:rsidRPr="0017451E">
              <w:rPr>
                <w:rFonts w:ascii="Courier New" w:eastAsia="新細明體" w:hAnsi="Courier New" w:cs="新細明體"/>
                <w:color w:val="000000"/>
                <w:kern w:val="0"/>
                <w:sz w:val="20"/>
                <w:szCs w:val="20"/>
              </w:rPr>
              <w:t>研擬本</w:t>
            </w:r>
            <w:proofErr w:type="gramEnd"/>
            <w:r w:rsidRPr="0017451E">
              <w:rPr>
                <w:rFonts w:ascii="Courier New" w:eastAsia="新細明體" w:hAnsi="Courier New" w:cs="新細明體"/>
                <w:color w:val="000000"/>
                <w:kern w:val="0"/>
                <w:sz w:val="20"/>
                <w:szCs w:val="20"/>
              </w:rPr>
              <w:t>市動物保護政策相關事宜，主管機關得設動物保護諮詢小組；其組織、運作及其他相關事項，由主管機關另定之。前項諮詢小組之學者專家及民間動物保護團體代表人數，不得少於三分之二。第五條主管機關定期規劃辦理動物保護教育研習課程，本市高級中等以下學校並應指派生命教育業務承辦人員參與研習。為強化寵物業專任人員之專業智識與技能，主管機關每年應至少辦理二場寵物業專任人員訓練課程。主管機關得鼓勵本市各級學校辦理動物保護教育及參與認養校園犬，其辦理績效優良者得予以獎勵；其獎勵方式，由主管機關另定之。主管機關應定期規劃辦理飼主責任教育課程。第六條主管機關每年應定期對下列場所實施稽查：一、實驗動物機構。二、經濟動物屠宰場及拍賣場。三、展演動物場所。四、動物收容處所。第七條主管機關為控制特定動物數量，得補助</w:t>
            </w:r>
            <w:r w:rsidRPr="0017451E">
              <w:rPr>
                <w:rFonts w:ascii="Courier New" w:eastAsia="新細明體" w:hAnsi="Courier New" w:cs="新細明體"/>
                <w:color w:val="000000"/>
                <w:kern w:val="0"/>
                <w:sz w:val="20"/>
                <w:szCs w:val="20"/>
              </w:rPr>
              <w:lastRenderedPageBreak/>
              <w:t>民間團體於特定區域內實施區域族群管控計畫。前項情形，民間團體應檢具區域族群管控計畫書並經主管機關核定後，始得實施；其計畫書應載事項及內容，由主管機關公告之。第八條主管機關基於事實</w:t>
            </w:r>
            <w:proofErr w:type="gramStart"/>
            <w:r w:rsidRPr="0017451E">
              <w:rPr>
                <w:rFonts w:ascii="Courier New" w:eastAsia="新細明體" w:hAnsi="Courier New" w:cs="新細明體"/>
                <w:color w:val="000000"/>
                <w:kern w:val="0"/>
                <w:sz w:val="20"/>
                <w:szCs w:val="20"/>
              </w:rPr>
              <w:t>足認飼主</w:t>
            </w:r>
            <w:proofErr w:type="gramEnd"/>
            <w:r w:rsidRPr="0017451E">
              <w:rPr>
                <w:rFonts w:ascii="Courier New" w:eastAsia="新細明體" w:hAnsi="Courier New" w:cs="新細明體"/>
                <w:color w:val="000000"/>
                <w:kern w:val="0"/>
                <w:sz w:val="20"/>
                <w:szCs w:val="20"/>
              </w:rPr>
              <w:t>之行為有違反動物保護法或本自治條例規定之虞時，得於公共場所或公眾得出入之場所</w:t>
            </w:r>
            <w:proofErr w:type="gramStart"/>
            <w:r w:rsidRPr="0017451E">
              <w:rPr>
                <w:rFonts w:ascii="Courier New" w:eastAsia="新細明體" w:hAnsi="Courier New" w:cs="新細明體"/>
                <w:color w:val="000000"/>
                <w:kern w:val="0"/>
                <w:sz w:val="20"/>
                <w:szCs w:val="20"/>
              </w:rPr>
              <w:t>攔查飼主</w:t>
            </w:r>
            <w:proofErr w:type="gramEnd"/>
            <w:r w:rsidRPr="0017451E">
              <w:rPr>
                <w:rFonts w:ascii="Courier New" w:eastAsia="新細明體" w:hAnsi="Courier New" w:cs="新細明體"/>
                <w:color w:val="000000"/>
                <w:kern w:val="0"/>
                <w:sz w:val="20"/>
                <w:szCs w:val="20"/>
              </w:rPr>
              <w:t>及其動物。前項情形，主管機關認有必要時，得進入公私場所進行調查、取締或對動物為緊急之保護或安置。主管機關執行第一項之攔查及前項之調查、取締、緊急保護或安置，飼主、公私場所所有人、使用人或管理人不得規避、妨礙或拒絕。主管機關執行前項行為時，執行人員應出示執行職務之證明文件或顯示足資識別之標識；必要時，並得洽請警察、消防或相關機關派員協助。第九條主管機關因檢舉而查獲違反動物保護法或本自治條例規定之行為者，得對</w:t>
            </w:r>
            <w:proofErr w:type="gramStart"/>
            <w:r w:rsidRPr="0017451E">
              <w:rPr>
                <w:rFonts w:ascii="Courier New" w:eastAsia="新細明體" w:hAnsi="Courier New" w:cs="新細明體"/>
                <w:color w:val="000000"/>
                <w:kern w:val="0"/>
                <w:sz w:val="20"/>
                <w:szCs w:val="20"/>
              </w:rPr>
              <w:t>檢舉人酌予</w:t>
            </w:r>
            <w:proofErr w:type="gramEnd"/>
            <w:r w:rsidRPr="0017451E">
              <w:rPr>
                <w:rFonts w:ascii="Courier New" w:eastAsia="新細明體" w:hAnsi="Courier New" w:cs="新細明體"/>
                <w:color w:val="000000"/>
                <w:kern w:val="0"/>
                <w:sz w:val="20"/>
                <w:szCs w:val="20"/>
              </w:rPr>
              <w:t>獎勵。前項獎勵辦法，由主管機關另定之。</w:t>
            </w:r>
            <w:proofErr w:type="gramStart"/>
            <w:r w:rsidRPr="0017451E">
              <w:rPr>
                <w:rFonts w:ascii="Courier New" w:eastAsia="新細明體" w:hAnsi="Courier New" w:cs="新細明體"/>
                <w:color w:val="000000"/>
                <w:kern w:val="0"/>
                <w:sz w:val="20"/>
                <w:szCs w:val="20"/>
              </w:rPr>
              <w:t>第十條飼主</w:t>
            </w:r>
            <w:proofErr w:type="gramEnd"/>
            <w:r w:rsidRPr="0017451E">
              <w:rPr>
                <w:rFonts w:ascii="Courier New" w:eastAsia="新細明體" w:hAnsi="Courier New" w:cs="新細明體"/>
                <w:color w:val="000000"/>
                <w:kern w:val="0"/>
                <w:sz w:val="20"/>
                <w:szCs w:val="20"/>
              </w:rPr>
              <w:t>飼養寵物，應依下列規定向寵物登記機構辦理寵物晶片植入及登記，並申請核發寵物登記證明：一、寵物出生後四</w:t>
            </w:r>
            <w:proofErr w:type="gramStart"/>
            <w:r w:rsidRPr="0017451E">
              <w:rPr>
                <w:rFonts w:ascii="Courier New" w:eastAsia="新細明體" w:hAnsi="Courier New" w:cs="新細明體"/>
                <w:color w:val="000000"/>
                <w:kern w:val="0"/>
                <w:sz w:val="20"/>
                <w:szCs w:val="20"/>
              </w:rPr>
              <w:t>個</w:t>
            </w:r>
            <w:proofErr w:type="gramEnd"/>
            <w:r w:rsidRPr="0017451E">
              <w:rPr>
                <w:rFonts w:ascii="Courier New" w:eastAsia="新細明體" w:hAnsi="Courier New" w:cs="新細明體"/>
                <w:color w:val="000000"/>
                <w:kern w:val="0"/>
                <w:sz w:val="20"/>
                <w:szCs w:val="20"/>
              </w:rPr>
              <w:t>月內。二、寵物自國外輸入後一個月內；其需檢疫者，於檢疫完成後一個月內，並檢具檢疫證明書。三、寵物買賣或轉讓時。但寵物業間買賣或轉讓出生未滿四個月之寵物，</w:t>
            </w:r>
            <w:proofErr w:type="gramStart"/>
            <w:r w:rsidRPr="0017451E">
              <w:rPr>
                <w:rFonts w:ascii="Courier New" w:eastAsia="新細明體" w:hAnsi="Courier New" w:cs="新細明體"/>
                <w:color w:val="000000"/>
                <w:kern w:val="0"/>
                <w:sz w:val="20"/>
                <w:szCs w:val="20"/>
              </w:rPr>
              <w:t>得暫免</w:t>
            </w:r>
            <w:proofErr w:type="gramEnd"/>
            <w:r w:rsidRPr="0017451E">
              <w:rPr>
                <w:rFonts w:ascii="Courier New" w:eastAsia="新細明體" w:hAnsi="Courier New" w:cs="新細明體"/>
                <w:color w:val="000000"/>
                <w:kern w:val="0"/>
                <w:sz w:val="20"/>
                <w:szCs w:val="20"/>
              </w:rPr>
              <w:t>辦理寵物登記。前項應辦理寵物晶片植入及登記之動物種類，由主管機關公告之。主管機關對已登記之寵物，應每五年辦理登記資料之查核。第十條之</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飼主飼養寵物前，接受第五條</w:t>
            </w:r>
            <w:proofErr w:type="gramStart"/>
            <w:r w:rsidRPr="0017451E">
              <w:rPr>
                <w:rFonts w:ascii="Courier New" w:eastAsia="新細明體" w:hAnsi="Courier New" w:cs="新細明體"/>
                <w:color w:val="000000"/>
                <w:kern w:val="0"/>
                <w:sz w:val="20"/>
                <w:szCs w:val="20"/>
              </w:rPr>
              <w:t>第四項飼主</w:t>
            </w:r>
            <w:proofErr w:type="gramEnd"/>
            <w:r w:rsidRPr="0017451E">
              <w:rPr>
                <w:rFonts w:ascii="Courier New" w:eastAsia="新細明體" w:hAnsi="Courier New" w:cs="新細明體"/>
                <w:color w:val="000000"/>
                <w:kern w:val="0"/>
                <w:sz w:val="20"/>
                <w:szCs w:val="20"/>
              </w:rPr>
              <w:t>責任教育課程四小時以上，並取得證書者，主管機關得補助施打狂犬病疫苗、寵物登記或節育手術之費用。前項補助費用之方式、額度等事項之規定，由主管機關另訂之。第十一</w:t>
            </w:r>
            <w:proofErr w:type="gramStart"/>
            <w:r w:rsidRPr="0017451E">
              <w:rPr>
                <w:rFonts w:ascii="Courier New" w:eastAsia="新細明體" w:hAnsi="Courier New" w:cs="新細明體"/>
                <w:color w:val="000000"/>
                <w:kern w:val="0"/>
                <w:sz w:val="20"/>
                <w:szCs w:val="20"/>
              </w:rPr>
              <w:t>條犬隻應</w:t>
            </w:r>
            <w:proofErr w:type="gramEnd"/>
            <w:r w:rsidRPr="0017451E">
              <w:rPr>
                <w:rFonts w:ascii="Courier New" w:eastAsia="新細明體" w:hAnsi="Courier New" w:cs="新細明體"/>
                <w:color w:val="000000"/>
                <w:kern w:val="0"/>
                <w:sz w:val="20"/>
                <w:szCs w:val="20"/>
              </w:rPr>
              <w:t>施打狂犬病疫苗後，始得辦理寵物晶片植入及登記。但出生未滿三個月</w:t>
            </w:r>
            <w:proofErr w:type="gramStart"/>
            <w:r w:rsidRPr="0017451E">
              <w:rPr>
                <w:rFonts w:ascii="Courier New" w:eastAsia="新細明體" w:hAnsi="Courier New" w:cs="新細明體"/>
                <w:color w:val="000000"/>
                <w:kern w:val="0"/>
                <w:sz w:val="20"/>
                <w:szCs w:val="20"/>
              </w:rPr>
              <w:t>之犬隻得暫免施</w:t>
            </w:r>
            <w:proofErr w:type="gramEnd"/>
            <w:r w:rsidRPr="0017451E">
              <w:rPr>
                <w:rFonts w:ascii="Courier New" w:eastAsia="新細明體" w:hAnsi="Courier New" w:cs="新細明體"/>
                <w:color w:val="000000"/>
                <w:kern w:val="0"/>
                <w:sz w:val="20"/>
                <w:szCs w:val="20"/>
              </w:rPr>
              <w:t>打。前項但書情形，寵物登記機構應於寵物登記管理資訊網之最近狂犬病疫苗</w:t>
            </w:r>
            <w:proofErr w:type="gramStart"/>
            <w:r w:rsidRPr="0017451E">
              <w:rPr>
                <w:rFonts w:ascii="Courier New" w:eastAsia="新細明體" w:hAnsi="Courier New" w:cs="新細明體"/>
                <w:color w:val="000000"/>
                <w:kern w:val="0"/>
                <w:sz w:val="20"/>
                <w:szCs w:val="20"/>
              </w:rPr>
              <w:t>接種牌證號</w:t>
            </w:r>
            <w:proofErr w:type="gramEnd"/>
            <w:r w:rsidRPr="0017451E">
              <w:rPr>
                <w:rFonts w:ascii="Courier New" w:eastAsia="新細明體" w:hAnsi="Courier New" w:cs="新細明體"/>
                <w:color w:val="000000"/>
                <w:kern w:val="0"/>
                <w:sz w:val="20"/>
                <w:szCs w:val="20"/>
              </w:rPr>
              <w:t>及接種日期欄位，採取統一代號進行登錄，並於登錄後一個月內</w:t>
            </w:r>
            <w:proofErr w:type="gramStart"/>
            <w:r w:rsidRPr="0017451E">
              <w:rPr>
                <w:rFonts w:ascii="Courier New" w:eastAsia="新細明體" w:hAnsi="Courier New" w:cs="新細明體"/>
                <w:color w:val="000000"/>
                <w:kern w:val="0"/>
                <w:sz w:val="20"/>
                <w:szCs w:val="20"/>
              </w:rPr>
              <w:t>將該犬隻</w:t>
            </w:r>
            <w:proofErr w:type="gramEnd"/>
            <w:r w:rsidRPr="0017451E">
              <w:rPr>
                <w:rFonts w:ascii="Courier New" w:eastAsia="新細明體" w:hAnsi="Courier New" w:cs="新細明體"/>
                <w:color w:val="000000"/>
                <w:kern w:val="0"/>
                <w:sz w:val="20"/>
                <w:szCs w:val="20"/>
              </w:rPr>
              <w:t>晶片</w:t>
            </w:r>
            <w:proofErr w:type="gramStart"/>
            <w:r w:rsidRPr="0017451E">
              <w:rPr>
                <w:rFonts w:ascii="Courier New" w:eastAsia="新細明體" w:hAnsi="Courier New" w:cs="新細明體"/>
                <w:color w:val="000000"/>
                <w:kern w:val="0"/>
                <w:sz w:val="20"/>
                <w:szCs w:val="20"/>
              </w:rPr>
              <w:t>號碼及飼主</w:t>
            </w:r>
            <w:proofErr w:type="gramEnd"/>
            <w:r w:rsidRPr="0017451E">
              <w:rPr>
                <w:rFonts w:ascii="Courier New" w:eastAsia="新細明體" w:hAnsi="Courier New" w:cs="新細明體"/>
                <w:color w:val="000000"/>
                <w:kern w:val="0"/>
                <w:sz w:val="20"/>
                <w:szCs w:val="20"/>
              </w:rPr>
              <w:t>相關資料回報主管機關，以追蹤後續狂犬病疫苗施打情形。</w:t>
            </w:r>
            <w:proofErr w:type="gramStart"/>
            <w:r w:rsidRPr="0017451E">
              <w:rPr>
                <w:rFonts w:ascii="Courier New" w:eastAsia="新細明體" w:hAnsi="Courier New" w:cs="新細明體"/>
                <w:color w:val="000000"/>
                <w:kern w:val="0"/>
                <w:sz w:val="20"/>
                <w:szCs w:val="20"/>
              </w:rPr>
              <w:t>第十二條飼主</w:t>
            </w:r>
            <w:proofErr w:type="gramEnd"/>
            <w:r w:rsidRPr="0017451E">
              <w:rPr>
                <w:rFonts w:ascii="Courier New" w:eastAsia="新細明體" w:hAnsi="Courier New" w:cs="新細明體"/>
                <w:color w:val="000000"/>
                <w:kern w:val="0"/>
                <w:sz w:val="20"/>
                <w:szCs w:val="20"/>
              </w:rPr>
              <w:t>攜帶寵物出入公共場所或公眾得出入場所，應使用</w:t>
            </w:r>
            <w:proofErr w:type="gramStart"/>
            <w:r w:rsidRPr="0017451E">
              <w:rPr>
                <w:rFonts w:ascii="Courier New" w:eastAsia="新細明體" w:hAnsi="Courier New" w:cs="新細明體"/>
                <w:color w:val="000000"/>
                <w:kern w:val="0"/>
                <w:sz w:val="20"/>
                <w:szCs w:val="20"/>
              </w:rPr>
              <w:t>鏈繩、</w:t>
            </w:r>
            <w:proofErr w:type="gramEnd"/>
            <w:r w:rsidRPr="0017451E">
              <w:rPr>
                <w:rFonts w:ascii="Courier New" w:eastAsia="新細明體" w:hAnsi="Courier New" w:cs="新細明體"/>
                <w:color w:val="000000"/>
                <w:kern w:val="0"/>
                <w:sz w:val="20"/>
                <w:szCs w:val="20"/>
              </w:rPr>
              <w:t>箱籠或採取主管機關公告之適當防護措施。但經主管機關公告之場所者，不在此限。第十三條本市公寓大廈三樓以上樓層，不得經營寵物業。寵物業應加入本市寵物商業同業公會，並接受主管機關輔導及配合辦理本市動物保護工作。寵物業應具備之條件、設施、專任人員、申請許可之程序、期限與換證、撤銷或廢止許可之條件、寵物繁殖作業及其他應遵行事項，由主管機關另定之。第十四條寵物業應於每年一月、四月、七月及十月底前，將上一季寵物繁殖及買賣紀錄，彙報主管機關；其領有主管機關提供之寵物晶片者，並應將寵物晶片使用情形一併彙報。寵物業於年度查核或評鑑時，無法提出寵物繁殖或買賣紀錄或紀錄不詳實者，其寵物業許可證有效期間屆滿時，主管機關得不予換發新證。經營寵物寄養者，不適用前二項之規定。第十五條寵物業負責人或專任人員於寵物業許可證有效期間內，應至少一人參與寵物業專任人員訓練課程且時數達四小時，始得於有效期間屆滿時換發新證。本自治條例施行前已領有寵物業許可證者，其負責人及專任人員應自本自治條例施行後一年內，依前項規定辦理。第十六條設置動物收容處所者，應向主管機關申請許可後，始得設置。動物收容處所之設置、許可、輔導、稽查及廢止等事項，由主管機關另定之。第十七條任何人不得販賣、購買、食用或持有犬、貓之屠體、內臟或含有其成分之食品。雇主應防止勞工於工作場所、宿舍或其他由雇主提供之活動空間，宰殺犬、貓或販賣、購買、食用、持有犬、貓之屠體、內臟或含有其成分之食品。第十八條公私場所所有人、使用人或管理人，未經主管機關許可，不得使用金屬、木質或其他材質製成尖銳足以傷害動物之針</w:t>
            </w:r>
            <w:proofErr w:type="gramStart"/>
            <w:r w:rsidRPr="0017451E">
              <w:rPr>
                <w:rFonts w:ascii="Courier New" w:eastAsia="新細明體" w:hAnsi="Courier New" w:cs="新細明體"/>
                <w:color w:val="000000"/>
                <w:kern w:val="0"/>
                <w:sz w:val="20"/>
                <w:szCs w:val="20"/>
              </w:rPr>
              <w:t>毯</w:t>
            </w:r>
            <w:proofErr w:type="gramEnd"/>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釘床等</w:t>
            </w:r>
            <w:proofErr w:type="gramEnd"/>
            <w:r w:rsidRPr="0017451E">
              <w:rPr>
                <w:rFonts w:ascii="Courier New" w:eastAsia="新細明體" w:hAnsi="Courier New" w:cs="新細明體"/>
                <w:color w:val="000000"/>
                <w:kern w:val="0"/>
                <w:sz w:val="20"/>
                <w:szCs w:val="20"/>
              </w:rPr>
              <w:t>裝置，或主</w:t>
            </w:r>
            <w:r w:rsidRPr="0017451E">
              <w:rPr>
                <w:rFonts w:ascii="Courier New" w:eastAsia="新細明體" w:hAnsi="Courier New" w:cs="新細明體"/>
                <w:color w:val="000000"/>
                <w:kern w:val="0"/>
                <w:sz w:val="20"/>
                <w:szCs w:val="20"/>
              </w:rPr>
              <w:lastRenderedPageBreak/>
              <w:t>管機關公告禁止之方法，防範或驅趕動物。未經許可使用前項裝置或方法者，主管機關得</w:t>
            </w:r>
            <w:proofErr w:type="gramStart"/>
            <w:r w:rsidRPr="0017451E">
              <w:rPr>
                <w:rFonts w:ascii="Courier New" w:eastAsia="新細明體" w:hAnsi="Courier New" w:cs="新細明體"/>
                <w:color w:val="000000"/>
                <w:kern w:val="0"/>
                <w:sz w:val="20"/>
                <w:szCs w:val="20"/>
              </w:rPr>
              <w:t>逕</w:t>
            </w:r>
            <w:proofErr w:type="gramEnd"/>
            <w:r w:rsidRPr="0017451E">
              <w:rPr>
                <w:rFonts w:ascii="Courier New" w:eastAsia="新細明體" w:hAnsi="Courier New" w:cs="新細明體"/>
                <w:color w:val="000000"/>
                <w:kern w:val="0"/>
                <w:sz w:val="20"/>
                <w:szCs w:val="20"/>
              </w:rPr>
              <w:t>予拆除或排除並銷毀之。公私場所所有人、使用人或管理人不得規避、妨礙或拒絕。第十九條任何人未經主管機關許可，不得持有獸</w:t>
            </w:r>
            <w:proofErr w:type="gramStart"/>
            <w:r w:rsidRPr="0017451E">
              <w:rPr>
                <w:rFonts w:ascii="Courier New" w:eastAsia="新細明體" w:hAnsi="Courier New" w:cs="新細明體"/>
                <w:color w:val="000000"/>
                <w:kern w:val="0"/>
                <w:sz w:val="20"/>
                <w:szCs w:val="20"/>
              </w:rPr>
              <w:t>鋏</w:t>
            </w:r>
            <w:proofErr w:type="gramEnd"/>
            <w:r w:rsidRPr="0017451E">
              <w:rPr>
                <w:rFonts w:ascii="Courier New" w:eastAsia="新細明體" w:hAnsi="Courier New" w:cs="新細明體"/>
                <w:color w:val="000000"/>
                <w:kern w:val="0"/>
                <w:sz w:val="20"/>
                <w:szCs w:val="20"/>
              </w:rPr>
              <w:t>。前項許可之申請文件、審核程序及其他應遵行事項，由主管機關另定之。第二十條因公私場所管理不當致動物受困、受</w:t>
            </w:r>
            <w:proofErr w:type="gramStart"/>
            <w:r w:rsidRPr="0017451E">
              <w:rPr>
                <w:rFonts w:ascii="Courier New" w:eastAsia="新細明體" w:hAnsi="Courier New" w:cs="新細明體"/>
                <w:color w:val="000000"/>
                <w:kern w:val="0"/>
                <w:sz w:val="20"/>
                <w:szCs w:val="20"/>
              </w:rPr>
              <w:t>虐</w:t>
            </w:r>
            <w:proofErr w:type="gramEnd"/>
            <w:r w:rsidRPr="0017451E">
              <w:rPr>
                <w:rFonts w:ascii="Courier New" w:eastAsia="新細明體" w:hAnsi="Courier New" w:cs="新細明體"/>
                <w:color w:val="000000"/>
                <w:kern w:val="0"/>
                <w:sz w:val="20"/>
                <w:szCs w:val="20"/>
              </w:rPr>
              <w:t>或受傷者，公私場所所有人、使用人或管理人應予以協助脫困、收容或提供必要之醫療；其無繼續醫療之必要時，得送交動物收容處所或主管機關指定之場所。前項情形，公私場所所有人、使用人或管理人應即通知</w:t>
            </w:r>
            <w:proofErr w:type="gramStart"/>
            <w:r w:rsidRPr="0017451E">
              <w:rPr>
                <w:rFonts w:ascii="Courier New" w:eastAsia="新細明體" w:hAnsi="Courier New" w:cs="新細明體"/>
                <w:color w:val="000000"/>
                <w:kern w:val="0"/>
                <w:sz w:val="20"/>
                <w:szCs w:val="20"/>
              </w:rPr>
              <w:t>主管機關及飼主</w:t>
            </w:r>
            <w:proofErr w:type="gramEnd"/>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但無飼主</w:t>
            </w:r>
            <w:proofErr w:type="gramEnd"/>
            <w:r w:rsidRPr="0017451E">
              <w:rPr>
                <w:rFonts w:ascii="Courier New" w:eastAsia="新細明體" w:hAnsi="Courier New" w:cs="新細明體"/>
                <w:color w:val="000000"/>
                <w:kern w:val="0"/>
                <w:sz w:val="20"/>
                <w:szCs w:val="20"/>
              </w:rPr>
              <w:t>或通知</w:t>
            </w:r>
            <w:proofErr w:type="gramStart"/>
            <w:r w:rsidRPr="0017451E">
              <w:rPr>
                <w:rFonts w:ascii="Courier New" w:eastAsia="新細明體" w:hAnsi="Courier New" w:cs="新細明體"/>
                <w:color w:val="000000"/>
                <w:kern w:val="0"/>
                <w:sz w:val="20"/>
                <w:szCs w:val="20"/>
              </w:rPr>
              <w:t>飼主顯有</w:t>
            </w:r>
            <w:proofErr w:type="gramEnd"/>
            <w:r w:rsidRPr="0017451E">
              <w:rPr>
                <w:rFonts w:ascii="Courier New" w:eastAsia="新細明體" w:hAnsi="Courier New" w:cs="新細明體"/>
                <w:color w:val="000000"/>
                <w:kern w:val="0"/>
                <w:sz w:val="20"/>
                <w:szCs w:val="20"/>
              </w:rPr>
              <w:t>困難者，不在此限。第一項處置所需費用，由公私場所所有人、使用人或管理人負擔。第二十一條主管機關得規劃設置專區，供設籍本市之飼主為寵物遺體之骨灰拋</w:t>
            </w:r>
            <w:proofErr w:type="gramStart"/>
            <w:r w:rsidRPr="0017451E">
              <w:rPr>
                <w:rFonts w:ascii="Courier New" w:eastAsia="新細明體" w:hAnsi="Courier New" w:cs="新細明體"/>
                <w:color w:val="000000"/>
                <w:kern w:val="0"/>
                <w:sz w:val="20"/>
                <w:szCs w:val="20"/>
              </w:rPr>
              <w:t>灑或植存</w:t>
            </w:r>
            <w:proofErr w:type="gramEnd"/>
            <w:r w:rsidRPr="0017451E">
              <w:rPr>
                <w:rFonts w:ascii="Courier New" w:eastAsia="新細明體" w:hAnsi="Courier New" w:cs="新細明體"/>
                <w:color w:val="000000"/>
                <w:kern w:val="0"/>
                <w:sz w:val="20"/>
                <w:szCs w:val="20"/>
              </w:rPr>
              <w:t>使用。前項專區之使用管理及收費等事項，由主管機關另定之。第二十二條有下列情形之</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者，處新臺幣三千元以上一萬五千元以下罰鍰，並得按次處罰：一、飼主、公私場所所有人、使用人或管理人違反第八條第三項規定，規避、妨礙或拒絕主管機關之攔查、調查、取締、緊急保護或安置受</w:t>
            </w:r>
            <w:proofErr w:type="gramStart"/>
            <w:r w:rsidRPr="0017451E">
              <w:rPr>
                <w:rFonts w:ascii="Courier New" w:eastAsia="新細明體" w:hAnsi="Courier New" w:cs="新細明體"/>
                <w:color w:val="000000"/>
                <w:kern w:val="0"/>
                <w:sz w:val="20"/>
                <w:szCs w:val="20"/>
              </w:rPr>
              <w:t>虐</w:t>
            </w:r>
            <w:proofErr w:type="gramEnd"/>
            <w:r w:rsidRPr="0017451E">
              <w:rPr>
                <w:rFonts w:ascii="Courier New" w:eastAsia="新細明體" w:hAnsi="Courier New" w:cs="新細明體"/>
                <w:color w:val="000000"/>
                <w:kern w:val="0"/>
                <w:sz w:val="20"/>
                <w:szCs w:val="20"/>
              </w:rPr>
              <w:t>動物。二、飼主違反第十條第一項規定，未辦理寵物晶片植入及登記。三、飼主違反第十二條規定，攜帶寵物出入公共場所或公眾得出入場所，未使用</w:t>
            </w:r>
            <w:proofErr w:type="gramStart"/>
            <w:r w:rsidRPr="0017451E">
              <w:rPr>
                <w:rFonts w:ascii="Courier New" w:eastAsia="新細明體" w:hAnsi="Courier New" w:cs="新細明體"/>
                <w:color w:val="000000"/>
                <w:kern w:val="0"/>
                <w:sz w:val="20"/>
                <w:szCs w:val="20"/>
              </w:rPr>
              <w:t>鏈繩、</w:t>
            </w:r>
            <w:proofErr w:type="gramEnd"/>
            <w:r w:rsidRPr="0017451E">
              <w:rPr>
                <w:rFonts w:ascii="Courier New" w:eastAsia="新細明體" w:hAnsi="Courier New" w:cs="新細明體"/>
                <w:color w:val="000000"/>
                <w:kern w:val="0"/>
                <w:sz w:val="20"/>
                <w:szCs w:val="20"/>
              </w:rPr>
              <w:t>箱籠或採取適當防護措施，經勸導拒不改善。但該公共場所或公眾得出入場所為道路者，主管機關得不經勸導</w:t>
            </w:r>
            <w:proofErr w:type="gramStart"/>
            <w:r w:rsidRPr="0017451E">
              <w:rPr>
                <w:rFonts w:ascii="Courier New" w:eastAsia="新細明體" w:hAnsi="Courier New" w:cs="新細明體"/>
                <w:color w:val="000000"/>
                <w:kern w:val="0"/>
                <w:sz w:val="20"/>
                <w:szCs w:val="20"/>
              </w:rPr>
              <w:t>逕</w:t>
            </w:r>
            <w:proofErr w:type="gramEnd"/>
            <w:r w:rsidRPr="0017451E">
              <w:rPr>
                <w:rFonts w:ascii="Courier New" w:eastAsia="新細明體" w:hAnsi="Courier New" w:cs="新細明體"/>
                <w:color w:val="000000"/>
                <w:kern w:val="0"/>
                <w:sz w:val="20"/>
                <w:szCs w:val="20"/>
              </w:rPr>
              <w:t>為裁罰。四、寵物業違反第十三條第二項規定，未加入本市寵物商業同業公會，並接受主管機關輔導及配合辦理本市動物保護工作。五、寵物業違反第十四條第一項規定，未將寵物繁殖、買賣紀錄或寵物晶片使用情形彙報主管機關。六、公私場所所有人、使用人或管理人違反第十八條第二項規定，規避、妨礙或拒絕主管機關拆除或排除未經許可之裝置或公告禁止之方法。七、違反第十九條規定，未經主管機關許可持有獸</w:t>
            </w:r>
            <w:proofErr w:type="gramStart"/>
            <w:r w:rsidRPr="0017451E">
              <w:rPr>
                <w:rFonts w:ascii="Courier New" w:eastAsia="新細明體" w:hAnsi="Courier New" w:cs="新細明體"/>
                <w:color w:val="000000"/>
                <w:kern w:val="0"/>
                <w:sz w:val="20"/>
                <w:szCs w:val="20"/>
              </w:rPr>
              <w:t>鋏</w:t>
            </w:r>
            <w:proofErr w:type="gramEnd"/>
            <w:r w:rsidRPr="0017451E">
              <w:rPr>
                <w:rFonts w:ascii="Courier New" w:eastAsia="新細明體" w:hAnsi="Courier New" w:cs="新細明體"/>
                <w:color w:val="000000"/>
                <w:kern w:val="0"/>
                <w:sz w:val="20"/>
                <w:szCs w:val="20"/>
              </w:rPr>
              <w:t>。但本自治條例施行前已持有，並於本自治條例施行後一年內，主動交予主管機關或自行銷毀者，不罰。前項第七款情形，主管機關得没入其獸鋏。第二十三條有下列情形之</w:t>
            </w:r>
            <w:proofErr w:type="gramStart"/>
            <w:r w:rsidRPr="0017451E">
              <w:rPr>
                <w:rFonts w:ascii="Courier New" w:eastAsia="新細明體" w:hAnsi="Courier New" w:cs="新細明體"/>
                <w:color w:val="000000"/>
                <w:kern w:val="0"/>
                <w:sz w:val="20"/>
                <w:szCs w:val="20"/>
              </w:rPr>
              <w:t>ㄧ</w:t>
            </w:r>
            <w:proofErr w:type="gramEnd"/>
            <w:r w:rsidRPr="0017451E">
              <w:rPr>
                <w:rFonts w:ascii="Courier New" w:eastAsia="新細明體" w:hAnsi="Courier New" w:cs="新細明體"/>
                <w:color w:val="000000"/>
                <w:kern w:val="0"/>
                <w:sz w:val="20"/>
                <w:szCs w:val="20"/>
              </w:rPr>
              <w:t>者，處新臺幣一萬五千元以上七萬五千元以下罰鍰：一、違反第十七條第一項規定，購買、食用或持有犬、貓之屠體、內臟或含有其成分之食品。二、公私場所所有人、使用人或管理人違反第十八條第一項規定，使用未經許可之裝置或公告禁止之方法防範或驅趕動物。三、公私場所所有人、使用人或管理人違反第二十條第一項規定，對受困、受</w:t>
            </w:r>
            <w:proofErr w:type="gramStart"/>
            <w:r w:rsidRPr="0017451E">
              <w:rPr>
                <w:rFonts w:ascii="Courier New" w:eastAsia="新細明體" w:hAnsi="Courier New" w:cs="新細明體"/>
                <w:color w:val="000000"/>
                <w:kern w:val="0"/>
                <w:sz w:val="20"/>
                <w:szCs w:val="20"/>
              </w:rPr>
              <w:t>虐</w:t>
            </w:r>
            <w:proofErr w:type="gramEnd"/>
            <w:r w:rsidRPr="0017451E">
              <w:rPr>
                <w:rFonts w:ascii="Courier New" w:eastAsia="新細明體" w:hAnsi="Courier New" w:cs="新細明體"/>
                <w:color w:val="000000"/>
                <w:kern w:val="0"/>
                <w:sz w:val="20"/>
                <w:szCs w:val="20"/>
              </w:rPr>
              <w:t>或受傷動物，未予以協助脫困、收容或提供必要之醫療。第二十四條雇主違反第十七條第二項規定，未防止勞工於工作場所、宿舍或其他由雇主提供之活動空間，宰殺犬、貓或販賣、購買、食用、持有犬、貓之屠體、內臟或含有其成分之食品，處新臺幣二萬元以上十萬元以下罰鍰。第二十五條違反第十七條第一項規定販賣犬、貓內臟或成分含有犬、貓屠體、內臟之食品者，處新臺幣五萬元以上十萬元以下罰鍰，並命其限期改善；屆期未改善者，得按次處罰。第二十六條本自治條例自公布日施行。</w:t>
            </w:r>
            <w:r w:rsidRPr="0017451E">
              <w:rPr>
                <w:rFonts w:ascii="Courier New" w:eastAsia="新細明體" w:hAnsi="Courier New" w:cs="新細明體"/>
                <w:color w:val="000000"/>
                <w:kern w:val="0"/>
                <w:sz w:val="20"/>
                <w:szCs w:val="20"/>
              </w:rPr>
              <w:t>&lt;/Contains&gt;</w:t>
            </w:r>
          </w:p>
        </w:tc>
      </w:tr>
      <w:tr w:rsidR="0017451E" w:rsidRPr="0017451E" w14:paraId="4FD86A47" w14:textId="77777777" w:rsidTr="0017451E">
        <w:tc>
          <w:tcPr>
            <w:tcW w:w="8296" w:type="dxa"/>
          </w:tcPr>
          <w:p w14:paraId="537F25C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105</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03</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24</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7D9F2D8E" w14:textId="77777777" w:rsidTr="0017451E">
        <w:tc>
          <w:tcPr>
            <w:tcW w:w="8296" w:type="dxa"/>
          </w:tcPr>
          <w:p w14:paraId="3C7207B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111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03</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21</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42D59FBD" w14:textId="77777777" w:rsidTr="0017451E">
        <w:tc>
          <w:tcPr>
            <w:tcW w:w="8296" w:type="dxa"/>
          </w:tcPr>
          <w:p w14:paraId="5EA3894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11170179600</w:t>
            </w:r>
            <w:proofErr w:type="gramEnd"/>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662739C4" w14:textId="77777777" w:rsidTr="0017451E">
        <w:tc>
          <w:tcPr>
            <w:tcW w:w="8296" w:type="dxa"/>
          </w:tcPr>
          <w:p w14:paraId="185DEBA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16AEEC2" w14:textId="77777777" w:rsidTr="0017451E">
        <w:tc>
          <w:tcPr>
            <w:tcW w:w="8296" w:type="dxa"/>
          </w:tcPr>
          <w:p w14:paraId="09DFFFF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44D55A47" w14:textId="77777777" w:rsidTr="0017451E">
        <w:tc>
          <w:tcPr>
            <w:tcW w:w="8296" w:type="dxa"/>
          </w:tcPr>
          <w:p w14:paraId="2E566E61" w14:textId="77777777" w:rsidR="0017451E" w:rsidRPr="0017451E" w:rsidRDefault="0017451E" w:rsidP="0017451E">
            <w:pPr>
              <w:pStyle w:val="1"/>
            </w:pPr>
            <w:r w:rsidRPr="0017451E">
              <w:lastRenderedPageBreak/>
              <w:t>&lt;Subject&gt;</w:t>
            </w:r>
            <w:r w:rsidRPr="0017451E">
              <w:t>高雄市野生動物保育自治條例</w:t>
            </w:r>
            <w:r w:rsidRPr="0017451E">
              <w:t>&lt;/Subject&gt;</w:t>
            </w:r>
          </w:p>
        </w:tc>
      </w:tr>
      <w:tr w:rsidR="0017451E" w:rsidRPr="0017451E" w14:paraId="226DDFD4" w14:textId="77777777" w:rsidTr="0017451E">
        <w:tc>
          <w:tcPr>
            <w:tcW w:w="8296" w:type="dxa"/>
          </w:tcPr>
          <w:p w14:paraId="47F523D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第一條為保育本市野生動物，以維護物種多樣性與自然生態平衡，並維護市民安全健康，特制定本自治條例。第二條本自治條例之主管機關為本府農業局。第三條主管機關為保育野生動物，得於野生動物</w:t>
            </w:r>
            <w:proofErr w:type="gramStart"/>
            <w:r w:rsidRPr="0017451E">
              <w:rPr>
                <w:rFonts w:ascii="Courier New" w:eastAsia="新細明體" w:hAnsi="Courier New" w:cs="新細明體"/>
                <w:color w:val="000000"/>
                <w:kern w:val="0"/>
                <w:sz w:val="20"/>
                <w:szCs w:val="20"/>
              </w:rPr>
              <w:t>保護區外劃設</w:t>
            </w:r>
            <w:proofErr w:type="gramEnd"/>
            <w:r w:rsidRPr="0017451E">
              <w:rPr>
                <w:rFonts w:ascii="Courier New" w:eastAsia="新細明體" w:hAnsi="Courier New" w:cs="新細明體"/>
                <w:color w:val="000000"/>
                <w:kern w:val="0"/>
                <w:sz w:val="20"/>
                <w:szCs w:val="20"/>
              </w:rPr>
              <w:t>一定區域，禁止接觸、餵食野生動物之行為。前項區域範圍及野生動物物種，由主管機關公告之。第四條違反前條第一項規定接觸或餵食野生動物者，得處新臺幣五千元以上一萬元以下罰鍰。第五條本自治條例自公布日施行。</w:t>
            </w:r>
            <w:r w:rsidRPr="0017451E">
              <w:rPr>
                <w:rFonts w:ascii="Courier New" w:eastAsia="新細明體" w:hAnsi="Courier New" w:cs="新細明體"/>
                <w:color w:val="000000"/>
                <w:kern w:val="0"/>
                <w:sz w:val="20"/>
                <w:szCs w:val="20"/>
              </w:rPr>
              <w:t>&lt;/Contains&gt;</w:t>
            </w:r>
          </w:p>
        </w:tc>
      </w:tr>
      <w:tr w:rsidR="0017451E" w:rsidRPr="0017451E" w14:paraId="1FE689EF" w14:textId="77777777" w:rsidTr="0017451E">
        <w:tc>
          <w:tcPr>
            <w:tcW w:w="8296" w:type="dxa"/>
          </w:tcPr>
          <w:p w14:paraId="6C309C3C"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19</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25BBDD8B" w14:textId="77777777" w:rsidTr="0017451E">
        <w:tc>
          <w:tcPr>
            <w:tcW w:w="8296" w:type="dxa"/>
          </w:tcPr>
          <w:p w14:paraId="6A464B1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107</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03</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15</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286F56F9" w14:textId="77777777" w:rsidTr="0017451E">
        <w:tc>
          <w:tcPr>
            <w:tcW w:w="8296" w:type="dxa"/>
          </w:tcPr>
          <w:p w14:paraId="332EE0B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農植字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10730613100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072EA30C" w14:textId="77777777" w:rsidTr="0017451E">
        <w:tc>
          <w:tcPr>
            <w:tcW w:w="8296" w:type="dxa"/>
          </w:tcPr>
          <w:p w14:paraId="5268526B"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474B29E0" w14:textId="77777777" w:rsidTr="0017451E">
        <w:tc>
          <w:tcPr>
            <w:tcW w:w="8296" w:type="dxa"/>
          </w:tcPr>
          <w:p w14:paraId="2331C47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FA002AE" w14:textId="77777777" w:rsidTr="0017451E">
        <w:tc>
          <w:tcPr>
            <w:tcW w:w="8296" w:type="dxa"/>
          </w:tcPr>
          <w:p w14:paraId="29926100" w14:textId="77777777" w:rsidR="0017451E" w:rsidRPr="0017451E" w:rsidRDefault="0017451E" w:rsidP="0017451E">
            <w:pPr>
              <w:pStyle w:val="1"/>
            </w:pPr>
            <w:r w:rsidRPr="0017451E">
              <w:t>&lt;Subject&gt;</w:t>
            </w:r>
            <w:r w:rsidRPr="0017451E">
              <w:t>高雄市農業發展基金收支管理及運用自治條例</w:t>
            </w:r>
            <w:r w:rsidRPr="0017451E">
              <w:t>&lt;/Subject&gt;</w:t>
            </w:r>
          </w:p>
        </w:tc>
      </w:tr>
      <w:tr w:rsidR="0017451E" w:rsidRPr="0017451E" w14:paraId="08CEF22C" w14:textId="77777777" w:rsidTr="0017451E">
        <w:tc>
          <w:tcPr>
            <w:tcW w:w="8296" w:type="dxa"/>
          </w:tcPr>
          <w:p w14:paraId="6893CA9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第一條為規範高雄市農業發展基金（以下簡稱本基金）之收支、管理及運用，並依農業用地變更回饋</w:t>
            </w:r>
            <w:proofErr w:type="gramStart"/>
            <w:r w:rsidRPr="0017451E">
              <w:rPr>
                <w:rFonts w:ascii="Courier New" w:eastAsia="新細明體" w:hAnsi="Courier New" w:cs="新細明體"/>
                <w:color w:val="000000"/>
                <w:kern w:val="0"/>
                <w:sz w:val="20"/>
                <w:szCs w:val="20"/>
              </w:rPr>
              <w:t>金撥繳及</w:t>
            </w:r>
            <w:proofErr w:type="gramEnd"/>
            <w:r w:rsidRPr="0017451E">
              <w:rPr>
                <w:rFonts w:ascii="Courier New" w:eastAsia="新細明體" w:hAnsi="Courier New" w:cs="新細明體"/>
                <w:color w:val="000000"/>
                <w:kern w:val="0"/>
                <w:sz w:val="20"/>
                <w:szCs w:val="20"/>
              </w:rPr>
              <w:t>分配利用辦法第七條規定，特制定本自治條例。第二條本基金為特種基金，以高雄市政府（以下簡稱本府）農業局為主管機關。第三條本基金之來源如下：一、由中央或</w:t>
            </w:r>
            <w:proofErr w:type="gramStart"/>
            <w:r w:rsidRPr="0017451E">
              <w:rPr>
                <w:rFonts w:ascii="Courier New" w:eastAsia="新細明體" w:hAnsi="Courier New" w:cs="新細明體"/>
                <w:color w:val="000000"/>
                <w:kern w:val="0"/>
                <w:sz w:val="20"/>
                <w:szCs w:val="20"/>
              </w:rPr>
              <w:t>本府循預算</w:t>
            </w:r>
            <w:proofErr w:type="gramEnd"/>
            <w:r w:rsidRPr="0017451E">
              <w:rPr>
                <w:rFonts w:ascii="Courier New" w:eastAsia="新細明體" w:hAnsi="Courier New" w:cs="新細明體"/>
                <w:color w:val="000000"/>
                <w:kern w:val="0"/>
                <w:sz w:val="20"/>
                <w:szCs w:val="20"/>
              </w:rPr>
              <w:t>程序之撥款。二、農業用地變更依規定應撥交之回饋金收入。三、本基金之孳息收入。四、其他有關之收入。第四條本基金之用途如下：一、辦理農地利用管理。二、辦理農業用地變更非農業使用業務。三、農業用地違規使用稽查業務工作獎勵及補助。四、辦理農業發展、農村建設。五、辦理農業相關活動。六、其他有關之支出。第五條本基金應設農業發展基金管理會（以下簡稱本會），置委員九人；其中</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人為召集人，由主管機關首長兼任；一人為副召集人，由主管機關副首長一人兼任；其餘委員由下列人員擔任之：一、財政局代表一人。二、工務局代表一人。三、地政局代表一人。四、經濟發展局代表一人。五、主計處代表一人。六、農業專業人士二人。第六條本會置執行秘書一人，由主管機關指派所屬人員兼任，承召集人</w:t>
            </w:r>
            <w:proofErr w:type="gramStart"/>
            <w:r w:rsidRPr="0017451E">
              <w:rPr>
                <w:rFonts w:ascii="Courier New" w:eastAsia="新細明體" w:hAnsi="Courier New" w:cs="新細明體"/>
                <w:color w:val="000000"/>
                <w:kern w:val="0"/>
                <w:sz w:val="20"/>
                <w:szCs w:val="20"/>
              </w:rPr>
              <w:t>之命綜理</w:t>
            </w:r>
            <w:proofErr w:type="gramEnd"/>
            <w:r w:rsidRPr="0017451E">
              <w:rPr>
                <w:rFonts w:ascii="Courier New" w:eastAsia="新細明體" w:hAnsi="Courier New" w:cs="新細明體"/>
                <w:color w:val="000000"/>
                <w:kern w:val="0"/>
                <w:sz w:val="20"/>
                <w:szCs w:val="20"/>
              </w:rPr>
              <w:t>會務；置工作人員若干人，由主管機關人員兼辦，執行本會決議事項。第七條本會之任務如下：一、本基金收支、管理及運用計畫之審議。二、本基金運用執行情形之審查。三、本基金年度預算、決算之審查。四、其他有關本基金重要事項之審議。第八條本基金應於市庫代理銀行或其他經市庫主管機關同意之金融機構設立專</w:t>
            </w:r>
            <w:proofErr w:type="gramStart"/>
            <w:r w:rsidRPr="0017451E">
              <w:rPr>
                <w:rFonts w:ascii="Courier New" w:eastAsia="新細明體" w:hAnsi="Courier New" w:cs="新細明體"/>
                <w:color w:val="000000"/>
                <w:kern w:val="0"/>
                <w:sz w:val="20"/>
                <w:szCs w:val="20"/>
              </w:rPr>
              <w:t>戶存支</w:t>
            </w:r>
            <w:proofErr w:type="gramEnd"/>
            <w:r w:rsidRPr="0017451E">
              <w:rPr>
                <w:rFonts w:ascii="Courier New" w:eastAsia="新細明體" w:hAnsi="Courier New" w:cs="新細明體"/>
                <w:color w:val="000000"/>
                <w:kern w:val="0"/>
                <w:sz w:val="20"/>
                <w:szCs w:val="20"/>
              </w:rPr>
              <w:t>，並得</w:t>
            </w:r>
            <w:proofErr w:type="gramStart"/>
            <w:r w:rsidRPr="0017451E">
              <w:rPr>
                <w:rFonts w:ascii="Courier New" w:eastAsia="新細明體" w:hAnsi="Courier New" w:cs="新細明體"/>
                <w:color w:val="000000"/>
                <w:kern w:val="0"/>
                <w:sz w:val="20"/>
                <w:szCs w:val="20"/>
              </w:rPr>
              <w:t>提撥</w:t>
            </w:r>
            <w:proofErr w:type="gramEnd"/>
            <w:r w:rsidRPr="0017451E">
              <w:rPr>
                <w:rFonts w:ascii="Courier New" w:eastAsia="新細明體" w:hAnsi="Courier New" w:cs="新細明體"/>
                <w:color w:val="000000"/>
                <w:kern w:val="0"/>
                <w:sz w:val="20"/>
                <w:szCs w:val="20"/>
              </w:rPr>
              <w:t>定期存款或購買政府債券。第九條本基金有關預算之編製及執行、決算之編造與會計事務之處理，依相關法令規定辦理。第十條本基金年度決算如有賸餘，得在基金額度內，循預算程序撥充基金或以未分配賸餘處理。第十一條本基金結束時，應辦理結算，其餘存權益應循預算程序</w:t>
            </w:r>
            <w:proofErr w:type="gramStart"/>
            <w:r w:rsidRPr="0017451E">
              <w:rPr>
                <w:rFonts w:ascii="Courier New" w:eastAsia="新細明體" w:hAnsi="Courier New" w:cs="新細明體"/>
                <w:color w:val="000000"/>
                <w:kern w:val="0"/>
                <w:sz w:val="20"/>
                <w:szCs w:val="20"/>
              </w:rPr>
              <w:t>解繳市庫</w:t>
            </w:r>
            <w:proofErr w:type="gramEnd"/>
            <w:r w:rsidRPr="0017451E">
              <w:rPr>
                <w:rFonts w:ascii="Courier New" w:eastAsia="新細明體" w:hAnsi="Courier New" w:cs="新細明體"/>
                <w:color w:val="000000"/>
                <w:kern w:val="0"/>
                <w:sz w:val="20"/>
                <w:szCs w:val="20"/>
              </w:rPr>
              <w:t>。第十二條本自治條例自公布日施行。</w:t>
            </w:r>
            <w:r w:rsidRPr="0017451E">
              <w:rPr>
                <w:rFonts w:ascii="Courier New" w:eastAsia="新細明體" w:hAnsi="Courier New" w:cs="新細明體"/>
                <w:color w:val="000000"/>
                <w:kern w:val="0"/>
                <w:sz w:val="20"/>
                <w:szCs w:val="20"/>
              </w:rPr>
              <w:t>&lt;/Contains&gt;</w:t>
            </w:r>
          </w:p>
        </w:tc>
      </w:tr>
      <w:tr w:rsidR="0017451E" w:rsidRPr="0017451E" w14:paraId="10DB90DC" w14:textId="77777777" w:rsidTr="0017451E">
        <w:tc>
          <w:tcPr>
            <w:tcW w:w="8296" w:type="dxa"/>
          </w:tcPr>
          <w:p w14:paraId="062D3F2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100</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09</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15</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0889E111" w14:textId="77777777" w:rsidTr="0017451E">
        <w:tc>
          <w:tcPr>
            <w:tcW w:w="8296" w:type="dxa"/>
          </w:tcPr>
          <w:p w14:paraId="5251006B"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高市府鳳山農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字第</w:t>
            </w:r>
            <w:r w:rsidRPr="0017451E">
              <w:rPr>
                <w:rFonts w:ascii="Courier New" w:eastAsia="新細明體" w:hAnsi="Courier New" w:cs="新細明體"/>
                <w:color w:val="000000"/>
                <w:kern w:val="0"/>
                <w:sz w:val="20"/>
                <w:szCs w:val="20"/>
              </w:rPr>
              <w:t>1001002931</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1034D22E" w14:textId="77777777" w:rsidTr="0017451E">
        <w:tc>
          <w:tcPr>
            <w:tcW w:w="8296" w:type="dxa"/>
          </w:tcPr>
          <w:p w14:paraId="2C8BF4A3"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430B1D2A" w14:textId="77777777" w:rsidTr="0017451E">
        <w:tc>
          <w:tcPr>
            <w:tcW w:w="8296" w:type="dxa"/>
          </w:tcPr>
          <w:p w14:paraId="556FF4B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4643889F" w14:textId="77777777" w:rsidTr="0017451E">
        <w:tc>
          <w:tcPr>
            <w:tcW w:w="8296" w:type="dxa"/>
          </w:tcPr>
          <w:p w14:paraId="1C6ABF8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7562955" w14:textId="77777777" w:rsidTr="0017451E">
        <w:tc>
          <w:tcPr>
            <w:tcW w:w="8296" w:type="dxa"/>
          </w:tcPr>
          <w:p w14:paraId="27DD1407" w14:textId="77777777" w:rsidR="0017451E" w:rsidRPr="0017451E" w:rsidRDefault="0017451E" w:rsidP="0017451E">
            <w:pPr>
              <w:pStyle w:val="1"/>
            </w:pPr>
            <w:r w:rsidRPr="0017451E">
              <w:lastRenderedPageBreak/>
              <w:t>&lt;Subject&gt;</w:t>
            </w:r>
            <w:r w:rsidRPr="0017451E">
              <w:t>高雄市各類農業補助申請及核發辦法</w:t>
            </w:r>
            <w:r w:rsidRPr="0017451E">
              <w:t>&lt;/Subject&gt;</w:t>
            </w:r>
          </w:p>
        </w:tc>
      </w:tr>
      <w:tr w:rsidR="0017451E" w:rsidRPr="0017451E" w14:paraId="170A635A" w14:textId="77777777" w:rsidTr="0017451E">
        <w:tc>
          <w:tcPr>
            <w:tcW w:w="8296" w:type="dxa"/>
          </w:tcPr>
          <w:p w14:paraId="6F7C851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本市各類農業補助之申請及核發程序，以促進本市農業發展及產業升級，特訂定本辦法。第二條本辦法之主管機關為本府農業局。第三條本市各類農業補助優先由農業部補助額度內核列。補助之類別、項目、標準及申請人，如附表</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但經農業補助審查小組（以下簡稱本小組）審議通過，並陳報本府核定者，得放寬補助比率、上限及新增補助項目。補助之申請程序、應備文件、經費請撥及核銷程序，如附表二。本小組置委員五人至九人；其中</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人為召集人，由主管機關首長或副首長兼任；一人為副召集人，由主管機關簡任官等人員兼任；其他委員由主管機關就相關業務人員及學者專家聘（派）兼之，其中學者專家人數不得少於三分之一。前項委員任一性別比例不得少於三分之一。第四條主管機關受理申請後，應就申請案件之計畫內容、方式、期程、經費、變更及效益等事項予以審查，並於審查完竣後，以書面將審查結果通知申請人。第五條本市各類農業補助之年度經費用罄時，主管機關得不再受理申請。申請案件經主管機關核准補助者，應依期限於會計年度結束前完成核銷；其未完成核銷者，除經主管機關專案保留者外，補助經費不予發給。第六條申請人就同一申請案件向其他機關或民間團體申請相同性質之補助者，應於申請時列明全部經費內容，及向各該機關或團體申請補助之項目及金額。第七條主管機關得隨時派員查核補助經費之執行情形，若有未依計畫內容執行、未依補助用途支用、虛報、浮報或其他不當情事者，主管機關得廢止或撤銷補助，及以書面行政處分追繳已受領之補助經費，並得視情節輕重，停止補助一年至五年。核准補助之處分作成時，應於處分書中載</w:t>
            </w:r>
            <w:proofErr w:type="gramStart"/>
            <w:r w:rsidRPr="0017451E">
              <w:rPr>
                <w:rFonts w:ascii="Courier New" w:eastAsia="新細明體" w:hAnsi="Courier New" w:cs="新細明體"/>
                <w:color w:val="000000"/>
                <w:kern w:val="0"/>
                <w:sz w:val="20"/>
                <w:szCs w:val="20"/>
              </w:rPr>
              <w:t>明或敘明</w:t>
            </w:r>
            <w:proofErr w:type="gramEnd"/>
            <w:r w:rsidRPr="0017451E">
              <w:rPr>
                <w:rFonts w:ascii="Courier New" w:eastAsia="新細明體" w:hAnsi="Courier New" w:cs="新細明體"/>
                <w:color w:val="000000"/>
                <w:kern w:val="0"/>
                <w:sz w:val="20"/>
                <w:szCs w:val="20"/>
              </w:rPr>
              <w:t>前項事項。第八條本辦法自發布日施行。</w:t>
            </w:r>
            <w:r w:rsidRPr="0017451E">
              <w:rPr>
                <w:rFonts w:ascii="Courier New" w:eastAsia="新細明體" w:hAnsi="Courier New" w:cs="新細明體"/>
                <w:color w:val="000000"/>
                <w:kern w:val="0"/>
                <w:sz w:val="20"/>
                <w:szCs w:val="20"/>
              </w:rPr>
              <w:t>&lt;/Contains&gt;</w:t>
            </w:r>
          </w:p>
        </w:tc>
      </w:tr>
      <w:tr w:rsidR="0017451E" w:rsidRPr="0017451E" w14:paraId="79316F68" w14:textId="77777777" w:rsidTr="0017451E">
        <w:tc>
          <w:tcPr>
            <w:tcW w:w="8296" w:type="dxa"/>
          </w:tcPr>
          <w:p w14:paraId="04923CC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07</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30</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2AC099EF" w14:textId="77777777" w:rsidTr="0017451E">
        <w:tc>
          <w:tcPr>
            <w:tcW w:w="8296" w:type="dxa"/>
          </w:tcPr>
          <w:p w14:paraId="788BEAE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112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10</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26</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1AAB178F" w14:textId="77777777" w:rsidTr="0017451E">
        <w:tc>
          <w:tcPr>
            <w:tcW w:w="8296" w:type="dxa"/>
          </w:tcPr>
          <w:p w14:paraId="39DE27D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w:t>
            </w:r>
            <w:proofErr w:type="gramStart"/>
            <w:r w:rsidRPr="0017451E">
              <w:rPr>
                <w:rFonts w:ascii="Courier New" w:eastAsia="新細明體" w:hAnsi="Courier New" w:cs="新細明體"/>
                <w:color w:val="000000"/>
                <w:kern w:val="0"/>
                <w:sz w:val="20"/>
                <w:szCs w:val="20"/>
              </w:rPr>
              <w:t>市府農組字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11233060000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7193A970" w14:textId="77777777" w:rsidTr="0017451E">
        <w:tc>
          <w:tcPr>
            <w:tcW w:w="8296" w:type="dxa"/>
          </w:tcPr>
          <w:p w14:paraId="30B3821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2762A137" w14:textId="77777777" w:rsidTr="0017451E">
        <w:tc>
          <w:tcPr>
            <w:tcW w:w="8296" w:type="dxa"/>
          </w:tcPr>
          <w:p w14:paraId="48D8272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E9E78B1" w14:textId="77777777" w:rsidTr="0017451E">
        <w:tc>
          <w:tcPr>
            <w:tcW w:w="8296" w:type="dxa"/>
          </w:tcPr>
          <w:p w14:paraId="0DCF8E9B" w14:textId="77777777" w:rsidR="0017451E" w:rsidRPr="0017451E" w:rsidRDefault="0017451E" w:rsidP="0017451E">
            <w:pPr>
              <w:pStyle w:val="1"/>
            </w:pPr>
            <w:r w:rsidRPr="0017451E">
              <w:t>&lt;Subject&gt;</w:t>
            </w:r>
            <w:r w:rsidRPr="0017451E">
              <w:t>高雄市農作改良物及畜產遷移補償費查估標準</w:t>
            </w:r>
            <w:r w:rsidRPr="0017451E">
              <w:t>&lt;/Subject&gt;</w:t>
            </w:r>
          </w:p>
        </w:tc>
      </w:tr>
      <w:tr w:rsidR="0017451E" w:rsidRPr="0017451E" w14:paraId="36D73306" w14:textId="77777777" w:rsidTr="0017451E">
        <w:tc>
          <w:tcPr>
            <w:tcW w:w="8296" w:type="dxa"/>
          </w:tcPr>
          <w:p w14:paraId="50891AD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第一條本標準依高雄市舉辦公共工程拆遷補償及救濟自治條例第十八條規定訂定之。第二條本標準之主管機關為本府農業局。第三條本標準之用詞定義如下：一、農作改良物：</w:t>
            </w:r>
            <w:proofErr w:type="gramStart"/>
            <w:r w:rsidRPr="0017451E">
              <w:rPr>
                <w:rFonts w:ascii="Courier New" w:eastAsia="新細明體" w:hAnsi="Courier New" w:cs="新細明體"/>
                <w:color w:val="000000"/>
                <w:kern w:val="0"/>
                <w:sz w:val="20"/>
                <w:szCs w:val="20"/>
              </w:rPr>
              <w:t>指定著於需</w:t>
            </w:r>
            <w:proofErr w:type="gramEnd"/>
            <w:r w:rsidRPr="0017451E">
              <w:rPr>
                <w:rFonts w:ascii="Courier New" w:eastAsia="新細明體" w:hAnsi="Courier New" w:cs="新細明體"/>
                <w:color w:val="000000"/>
                <w:kern w:val="0"/>
                <w:sz w:val="20"/>
                <w:szCs w:val="20"/>
              </w:rPr>
              <w:t>用土地上之果樹、茶樹、竹類、觀賞花木、造林木及其他各種農作物。二、畜產：指家畜、家禽及</w:t>
            </w:r>
            <w:proofErr w:type="gramStart"/>
            <w:r w:rsidRPr="0017451E">
              <w:rPr>
                <w:rFonts w:ascii="Courier New" w:eastAsia="新細明體" w:hAnsi="Courier New" w:cs="新細明體"/>
                <w:color w:val="000000"/>
                <w:kern w:val="0"/>
                <w:sz w:val="20"/>
                <w:szCs w:val="20"/>
              </w:rPr>
              <w:t>其他畜</w:t>
            </w:r>
            <w:proofErr w:type="gramEnd"/>
            <w:r w:rsidRPr="0017451E">
              <w:rPr>
                <w:rFonts w:ascii="Courier New" w:eastAsia="新細明體" w:hAnsi="Courier New" w:cs="新細明體"/>
                <w:color w:val="000000"/>
                <w:kern w:val="0"/>
                <w:sz w:val="20"/>
                <w:szCs w:val="20"/>
              </w:rPr>
              <w:t>禽。第四條農作改良物之補償費及畜產之遷移費分別按附表</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及附表二所定之種類、等級、數量、規格等核算之。第五條農作改良物之數量，除本標準另有規定外，以實地查估為</w:t>
            </w:r>
            <w:proofErr w:type="gramStart"/>
            <w:r w:rsidRPr="0017451E">
              <w:rPr>
                <w:rFonts w:ascii="Courier New" w:eastAsia="新細明體" w:hAnsi="Courier New" w:cs="新細明體"/>
                <w:color w:val="000000"/>
                <w:kern w:val="0"/>
                <w:sz w:val="20"/>
                <w:szCs w:val="20"/>
              </w:rPr>
              <w:t>準</w:t>
            </w:r>
            <w:proofErr w:type="gramEnd"/>
            <w:r w:rsidRPr="0017451E">
              <w:rPr>
                <w:rFonts w:ascii="Courier New" w:eastAsia="新細明體" w:hAnsi="Courier New" w:cs="新細明體"/>
                <w:color w:val="000000"/>
                <w:kern w:val="0"/>
                <w:sz w:val="20"/>
                <w:szCs w:val="20"/>
              </w:rPr>
              <w:t>。但其單位面積種植數量超過單位面積栽培限量者，超過部分不予補償。第六條農作改良物</w:t>
            </w:r>
            <w:proofErr w:type="gramStart"/>
            <w:r w:rsidRPr="0017451E">
              <w:rPr>
                <w:rFonts w:ascii="Courier New" w:eastAsia="新細明體" w:hAnsi="Courier New" w:cs="新細明體"/>
                <w:color w:val="000000"/>
                <w:kern w:val="0"/>
                <w:sz w:val="20"/>
                <w:szCs w:val="20"/>
              </w:rPr>
              <w:t>有兼種之</w:t>
            </w:r>
            <w:proofErr w:type="gramEnd"/>
            <w:r w:rsidRPr="0017451E">
              <w:rPr>
                <w:rFonts w:ascii="Courier New" w:eastAsia="新細明體" w:hAnsi="Courier New" w:cs="新細明體"/>
                <w:color w:val="000000"/>
                <w:kern w:val="0"/>
                <w:sz w:val="20"/>
                <w:szCs w:val="20"/>
              </w:rPr>
              <w:t>情形者，按查估數量自價格最優者起依序補償。但查估數量所需種植面積超過</w:t>
            </w:r>
            <w:proofErr w:type="gramStart"/>
            <w:r w:rsidRPr="0017451E">
              <w:rPr>
                <w:rFonts w:ascii="Courier New" w:eastAsia="新細明體" w:hAnsi="Courier New" w:cs="新細明體"/>
                <w:color w:val="000000"/>
                <w:kern w:val="0"/>
                <w:sz w:val="20"/>
                <w:szCs w:val="20"/>
              </w:rPr>
              <w:t>兼種總</w:t>
            </w:r>
            <w:proofErr w:type="gramEnd"/>
            <w:r w:rsidRPr="0017451E">
              <w:rPr>
                <w:rFonts w:ascii="Courier New" w:eastAsia="新細明體" w:hAnsi="Courier New" w:cs="新細明體"/>
                <w:color w:val="000000"/>
                <w:kern w:val="0"/>
                <w:sz w:val="20"/>
                <w:szCs w:val="20"/>
              </w:rPr>
              <w:t>面積者，超過部分不予補償。前項查估數量所需種植面積，自價格最優者起依序累加計算。第七條農作改良物於播種後未經移植而繼續生長者，自播種時起計算其年生；於播種後經正常性移植者，自</w:t>
            </w:r>
            <w:proofErr w:type="gramStart"/>
            <w:r w:rsidRPr="0017451E">
              <w:rPr>
                <w:rFonts w:ascii="Courier New" w:eastAsia="新細明體" w:hAnsi="Courier New" w:cs="新細明體"/>
                <w:color w:val="000000"/>
                <w:kern w:val="0"/>
                <w:sz w:val="20"/>
                <w:szCs w:val="20"/>
              </w:rPr>
              <w:t>移植於需用</w:t>
            </w:r>
            <w:proofErr w:type="gramEnd"/>
            <w:r w:rsidRPr="0017451E">
              <w:rPr>
                <w:rFonts w:ascii="Courier New" w:eastAsia="新細明體" w:hAnsi="Courier New" w:cs="新細明體"/>
                <w:color w:val="000000"/>
                <w:kern w:val="0"/>
                <w:sz w:val="20"/>
                <w:szCs w:val="20"/>
              </w:rPr>
              <w:t>土地時起計算其年生。第八條農作改良物種植或移植時間之認定有疑義者，應由所有權人出具切結書並載明該作物開始種植或</w:t>
            </w:r>
            <w:proofErr w:type="gramStart"/>
            <w:r w:rsidRPr="0017451E">
              <w:rPr>
                <w:rFonts w:ascii="Courier New" w:eastAsia="新細明體" w:hAnsi="Courier New" w:cs="新細明體"/>
                <w:color w:val="000000"/>
                <w:kern w:val="0"/>
                <w:sz w:val="20"/>
                <w:szCs w:val="20"/>
              </w:rPr>
              <w:t>移植於需用</w:t>
            </w:r>
            <w:proofErr w:type="gramEnd"/>
            <w:r w:rsidRPr="0017451E">
              <w:rPr>
                <w:rFonts w:ascii="Courier New" w:eastAsia="新細明體" w:hAnsi="Courier New" w:cs="新細明體"/>
                <w:color w:val="000000"/>
                <w:kern w:val="0"/>
                <w:sz w:val="20"/>
                <w:szCs w:val="20"/>
              </w:rPr>
              <w:t>土地之確實時間。第八條之</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農作</w:t>
            </w:r>
            <w:proofErr w:type="gramStart"/>
            <w:r w:rsidRPr="0017451E">
              <w:rPr>
                <w:rFonts w:ascii="Courier New" w:eastAsia="新細明體" w:hAnsi="Courier New" w:cs="新細明體"/>
                <w:color w:val="000000"/>
                <w:kern w:val="0"/>
                <w:sz w:val="20"/>
                <w:szCs w:val="20"/>
              </w:rPr>
              <w:t>改良物經徵收</w:t>
            </w:r>
            <w:proofErr w:type="gramEnd"/>
            <w:r w:rsidRPr="0017451E">
              <w:rPr>
                <w:rFonts w:ascii="Courier New" w:eastAsia="新細明體" w:hAnsi="Courier New" w:cs="新細明體"/>
                <w:color w:val="000000"/>
                <w:kern w:val="0"/>
                <w:sz w:val="20"/>
                <w:szCs w:val="20"/>
              </w:rPr>
              <w:t>補償完竣者，其所有權歸屬需用土地人。</w:t>
            </w:r>
            <w:proofErr w:type="gramStart"/>
            <w:r w:rsidRPr="0017451E">
              <w:rPr>
                <w:rFonts w:ascii="Courier New" w:eastAsia="新細明體" w:hAnsi="Courier New" w:cs="新細明體"/>
                <w:color w:val="000000"/>
                <w:kern w:val="0"/>
                <w:sz w:val="20"/>
                <w:szCs w:val="20"/>
              </w:rPr>
              <w:t>第九條需用</w:t>
            </w:r>
            <w:proofErr w:type="gramEnd"/>
            <w:r w:rsidRPr="0017451E">
              <w:rPr>
                <w:rFonts w:ascii="Courier New" w:eastAsia="新細明體" w:hAnsi="Courier New" w:cs="新細明體"/>
                <w:color w:val="000000"/>
                <w:kern w:val="0"/>
                <w:sz w:val="20"/>
                <w:szCs w:val="20"/>
              </w:rPr>
              <w:t>土地人因農作改良物或畜產之性質特殊，不能依第四條規定查估</w:t>
            </w:r>
            <w:r w:rsidRPr="0017451E">
              <w:rPr>
                <w:rFonts w:ascii="Courier New" w:eastAsia="新細明體" w:hAnsi="Courier New" w:cs="新細明體"/>
                <w:color w:val="000000"/>
                <w:kern w:val="0"/>
                <w:sz w:val="20"/>
                <w:szCs w:val="20"/>
              </w:rPr>
              <w:lastRenderedPageBreak/>
              <w:t>其補償費或遷移費者，得委託具公信力之專業機構辦理查估，並經主管機關審核確定之；其所需費用，</w:t>
            </w:r>
            <w:proofErr w:type="gramStart"/>
            <w:r w:rsidRPr="0017451E">
              <w:rPr>
                <w:rFonts w:ascii="Courier New" w:eastAsia="新細明體" w:hAnsi="Courier New" w:cs="新細明體"/>
                <w:color w:val="000000"/>
                <w:kern w:val="0"/>
                <w:sz w:val="20"/>
                <w:szCs w:val="20"/>
              </w:rPr>
              <w:t>由需用</w:t>
            </w:r>
            <w:proofErr w:type="gramEnd"/>
            <w:r w:rsidRPr="0017451E">
              <w:rPr>
                <w:rFonts w:ascii="Courier New" w:eastAsia="新細明體" w:hAnsi="Courier New" w:cs="新細明體"/>
                <w:color w:val="000000"/>
                <w:kern w:val="0"/>
                <w:sz w:val="20"/>
                <w:szCs w:val="20"/>
              </w:rPr>
              <w:t>土地人負擔。第十條農作</w:t>
            </w:r>
            <w:proofErr w:type="gramStart"/>
            <w:r w:rsidRPr="0017451E">
              <w:rPr>
                <w:rFonts w:ascii="Courier New" w:eastAsia="新細明體" w:hAnsi="Courier New" w:cs="新細明體"/>
                <w:color w:val="000000"/>
                <w:kern w:val="0"/>
                <w:sz w:val="20"/>
                <w:szCs w:val="20"/>
              </w:rPr>
              <w:t>改良物由所有權</w:t>
            </w:r>
            <w:proofErr w:type="gramEnd"/>
            <w:r w:rsidRPr="0017451E">
              <w:rPr>
                <w:rFonts w:ascii="Courier New" w:eastAsia="新細明體" w:hAnsi="Courier New" w:cs="新細明體"/>
                <w:color w:val="000000"/>
                <w:kern w:val="0"/>
                <w:sz w:val="20"/>
                <w:szCs w:val="20"/>
              </w:rPr>
              <w:t>人自行遷移者，依該農作改良物補償費之百分之五十發給遷移費。第十一條本標準自中華民國一百零一年十二月二十五日施行。</w:t>
            </w:r>
            <w:r w:rsidRPr="0017451E">
              <w:rPr>
                <w:rFonts w:ascii="Courier New" w:eastAsia="新細明體" w:hAnsi="Courier New" w:cs="新細明體"/>
                <w:color w:val="000000"/>
                <w:kern w:val="0"/>
                <w:sz w:val="20"/>
                <w:szCs w:val="20"/>
              </w:rPr>
              <w:t>&lt;/Contains&gt;</w:t>
            </w:r>
          </w:p>
        </w:tc>
      </w:tr>
      <w:tr w:rsidR="0017451E" w:rsidRPr="0017451E" w14:paraId="73F415F6" w14:textId="77777777" w:rsidTr="0017451E">
        <w:tc>
          <w:tcPr>
            <w:tcW w:w="8296" w:type="dxa"/>
          </w:tcPr>
          <w:p w14:paraId="78CD384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4D13AEB3" w14:textId="77777777" w:rsidTr="0017451E">
        <w:tc>
          <w:tcPr>
            <w:tcW w:w="8296" w:type="dxa"/>
          </w:tcPr>
          <w:p w14:paraId="75FB846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112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07</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14</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38D87E08" w14:textId="77777777" w:rsidTr="0017451E">
        <w:tc>
          <w:tcPr>
            <w:tcW w:w="8296" w:type="dxa"/>
          </w:tcPr>
          <w:p w14:paraId="0721DAE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字第</w:t>
            </w:r>
            <w:r w:rsidRPr="0017451E">
              <w:rPr>
                <w:rFonts w:ascii="Courier New" w:eastAsia="新細明體" w:hAnsi="Courier New" w:cs="新細明體"/>
                <w:color w:val="000000"/>
                <w:kern w:val="0"/>
                <w:sz w:val="20"/>
                <w:szCs w:val="20"/>
              </w:rPr>
              <w:t>11231949400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7A74E471" w14:textId="77777777" w:rsidTr="0017451E">
        <w:tc>
          <w:tcPr>
            <w:tcW w:w="8296" w:type="dxa"/>
          </w:tcPr>
          <w:p w14:paraId="6467BAC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0E25085" w14:textId="77777777" w:rsidTr="0017451E">
        <w:tc>
          <w:tcPr>
            <w:tcW w:w="8296" w:type="dxa"/>
          </w:tcPr>
          <w:p w14:paraId="716CAAD3"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3B85FB9B" w14:textId="77777777" w:rsidTr="0017451E">
        <w:tc>
          <w:tcPr>
            <w:tcW w:w="8296" w:type="dxa"/>
          </w:tcPr>
          <w:p w14:paraId="3537DF80" w14:textId="77777777" w:rsidR="0017451E" w:rsidRPr="0017451E" w:rsidRDefault="0017451E" w:rsidP="0017451E">
            <w:pPr>
              <w:pStyle w:val="1"/>
            </w:pPr>
            <w:r w:rsidRPr="0017451E">
              <w:t>&lt;Subject&gt;</w:t>
            </w:r>
            <w:r w:rsidRPr="0017451E">
              <w:t>高雄市動物保護及防疫補助辦法</w:t>
            </w:r>
            <w:r w:rsidRPr="0017451E">
              <w:t>&lt;/Subject&gt;</w:t>
            </w:r>
          </w:p>
        </w:tc>
      </w:tr>
      <w:tr w:rsidR="0017451E" w:rsidRPr="0017451E" w14:paraId="3B98D225" w14:textId="77777777" w:rsidTr="0017451E">
        <w:tc>
          <w:tcPr>
            <w:tcW w:w="8296" w:type="dxa"/>
          </w:tcPr>
          <w:p w14:paraId="1E12357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辦理本市動物保護及防疫措施之補助，並規範其申請及核發程序，特訂定本辦法。第二條本辦法之主管機關為本府農業局。主管機關得將本辦法所定申請案件之受理、審核、准駁、撤銷或廢止補助、追繳補助款及其他有關事項之權限，委任所屬高雄市動物保護處執行。第三條動物保護及防疫措施之補助項目與金額如下：一、犬貓絕育：雄性每隻最高新臺幣八百元；雌性每隻最高新臺幣一千五百元。二、受主管機關委託收容犬隻：每隻最高新臺幣七千五百元。三、動物疫苗注射：按主管機關公告之疫苗種類及金額補助之。四、辦理公益性之動物保護及防疫推廣活動或教育訓練：按申請金額酌予補助，並以實際支出之百分之五十為限；同一申請人每年補助金額最高</w:t>
            </w:r>
            <w:proofErr w:type="gramStart"/>
            <w:r w:rsidRPr="0017451E">
              <w:rPr>
                <w:rFonts w:ascii="Courier New" w:eastAsia="新細明體" w:hAnsi="Courier New" w:cs="新細明體"/>
                <w:color w:val="000000"/>
                <w:kern w:val="0"/>
                <w:sz w:val="20"/>
                <w:szCs w:val="20"/>
              </w:rPr>
              <w:t>不得逾新臺幣</w:t>
            </w:r>
            <w:proofErr w:type="gramEnd"/>
            <w:r w:rsidRPr="0017451E">
              <w:rPr>
                <w:rFonts w:ascii="Courier New" w:eastAsia="新細明體" w:hAnsi="Courier New" w:cs="新細明體"/>
                <w:color w:val="000000"/>
                <w:kern w:val="0"/>
                <w:sz w:val="20"/>
                <w:szCs w:val="20"/>
              </w:rPr>
              <w:t>十萬元。但經主管機關專案核准者，不在此限。前項第四款有關人事費用、旅遊、餐費、摸彩品、紀念品、獎金、獎品及設備等支出，不予補助。第四條辦理前條動物保護及防疫措施且符合下列規定之</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者，得依本辦法申請補助。但第一款之申請人不得申請前條第一項第四款之補助：一、設籍本市之成年人。二、依法設立登記一年以上且會務運作正常之人民團體。三、具農村再生條例第九條第一項規定之社區組織代表資格。第五條申請第三條第一項第一款之補助者，應</w:t>
            </w:r>
            <w:proofErr w:type="gramStart"/>
            <w:r w:rsidRPr="0017451E">
              <w:rPr>
                <w:rFonts w:ascii="Courier New" w:eastAsia="新細明體" w:hAnsi="Courier New" w:cs="新細明體"/>
                <w:color w:val="000000"/>
                <w:kern w:val="0"/>
                <w:sz w:val="20"/>
                <w:szCs w:val="20"/>
              </w:rPr>
              <w:t>由犬貓飼主填</w:t>
            </w:r>
            <w:proofErr w:type="gramEnd"/>
            <w:r w:rsidRPr="0017451E">
              <w:rPr>
                <w:rFonts w:ascii="Courier New" w:eastAsia="新細明體" w:hAnsi="Courier New" w:cs="新細明體"/>
                <w:color w:val="000000"/>
                <w:kern w:val="0"/>
                <w:sz w:val="20"/>
                <w:szCs w:val="20"/>
              </w:rPr>
              <w:t>具申請書，經主管機關委託之獸醫師施行絕育手術並出具證明後十四日內，向主管機關提出申請；其補助數量，除經主管機關專案核准者外，每一飼主以二隻為限。前項申請，</w:t>
            </w:r>
            <w:proofErr w:type="gramStart"/>
            <w:r w:rsidRPr="0017451E">
              <w:rPr>
                <w:rFonts w:ascii="Courier New" w:eastAsia="新細明體" w:hAnsi="Courier New" w:cs="新細明體"/>
                <w:color w:val="000000"/>
                <w:kern w:val="0"/>
                <w:sz w:val="20"/>
                <w:szCs w:val="20"/>
              </w:rPr>
              <w:t>以犬貓</w:t>
            </w:r>
            <w:proofErr w:type="gramEnd"/>
            <w:r w:rsidRPr="0017451E">
              <w:rPr>
                <w:rFonts w:ascii="Courier New" w:eastAsia="新細明體" w:hAnsi="Courier New" w:cs="新細明體"/>
                <w:color w:val="000000"/>
                <w:kern w:val="0"/>
                <w:sz w:val="20"/>
                <w:szCs w:val="20"/>
              </w:rPr>
              <w:t>已完成寵物登記，並接種狂犬病預防注射且仍在有效期限內者為限。第六條申請第三條第一項第二款至第四款之補助者，應填具申請書並檢附計畫書一式二份，載明下列事項，向主管機關提出申請：一、計畫名稱、內容。二、計畫目的。三、主協辦單位。四、計畫期程。五、參加對象。六、效益評估。七、經費概算。八、其他經主管機關規定應記載之事項。第七條前二條申請文件有欠缺者，主管機關應通知申請人限期補正；屆期未完成補正者，得駁回其申請。第八條主管機關受理第六條之申請案件，應就其計畫內容、方式、期程、經費、變更及效益等事項予以審查，並以書面將審查結果通知申請人。前項情形，同一申請案件經主管機關核准者，當年度不得再提出申請；重複申請者，應不予受理。第九條第六條之申請案件經核准者，申請人應於計畫執行完成之日起三十日內，依申請補助項目分別檢附下列資料向主管機關辦理核銷：一、核准補助之處分書。二、核准補助之計畫書。三、經費支出明細表及原始支出憑證。四、成果報告及活動相片四張。五、申請人金融機構存摺封面影本。六、領據。前項情形，申請人應於會計年度</w:t>
            </w:r>
            <w:proofErr w:type="gramStart"/>
            <w:r w:rsidRPr="0017451E">
              <w:rPr>
                <w:rFonts w:ascii="Courier New" w:eastAsia="新細明體" w:hAnsi="Courier New" w:cs="新細明體"/>
                <w:color w:val="000000"/>
                <w:kern w:val="0"/>
                <w:sz w:val="20"/>
                <w:szCs w:val="20"/>
              </w:rPr>
              <w:t>結束前申領</w:t>
            </w:r>
            <w:proofErr w:type="gramEnd"/>
            <w:r w:rsidRPr="0017451E">
              <w:rPr>
                <w:rFonts w:ascii="Courier New" w:eastAsia="新細明體" w:hAnsi="Courier New" w:cs="新細明體"/>
                <w:color w:val="000000"/>
                <w:kern w:val="0"/>
                <w:sz w:val="20"/>
                <w:szCs w:val="20"/>
              </w:rPr>
              <w:t>並完成核銷；未完成核銷者，除經主管機關專案保留者外，該補助款不予發給。第十條申請人就同一申請案件向其他</w:t>
            </w:r>
            <w:r w:rsidRPr="0017451E">
              <w:rPr>
                <w:rFonts w:ascii="Courier New" w:eastAsia="新細明體" w:hAnsi="Courier New" w:cs="新細明體"/>
                <w:color w:val="000000"/>
                <w:kern w:val="0"/>
                <w:sz w:val="20"/>
                <w:szCs w:val="20"/>
              </w:rPr>
              <w:lastRenderedPageBreak/>
              <w:t>機關或民間團體申請相同性質之補助者，應於申請時列明全部經費內容，及向各該機關或團體申請補助之項目及金額。前項情形，已接受其他機關或民間團體相同性質之補助者，不得重複領取本辦法之補助。第十一條主管機關得隨時派員查核補助經費之執行情形；必要時，並得要求申請人提出相關資料或書面報告，申請人不得拒絕。第十二條申請人有下列情形之</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者，主管機關得撤銷或廢止原核准補助之一部或全部，並以書面行政處分追繳其金額：一、申請文件虛偽不實。二、拒絕接受主管機關之查核。三、計畫執行成效未達預期效益。四、未依核准計畫執行或支用經費有虛報、浮報情事。五、違反本辦法或動物保護法相關規定。前項情形，主管機關得視情節停止受理其申請一年至三年。但其情形非可歸責於申請人者，不在此限。核准補助之處分作成時，應於處分書中載</w:t>
            </w:r>
            <w:proofErr w:type="gramStart"/>
            <w:r w:rsidRPr="0017451E">
              <w:rPr>
                <w:rFonts w:ascii="Courier New" w:eastAsia="新細明體" w:hAnsi="Courier New" w:cs="新細明體"/>
                <w:color w:val="000000"/>
                <w:kern w:val="0"/>
                <w:sz w:val="20"/>
                <w:szCs w:val="20"/>
              </w:rPr>
              <w:t>明或敘明</w:t>
            </w:r>
            <w:proofErr w:type="gramEnd"/>
            <w:r w:rsidRPr="0017451E">
              <w:rPr>
                <w:rFonts w:ascii="Courier New" w:eastAsia="新細明體" w:hAnsi="Courier New" w:cs="新細明體"/>
                <w:color w:val="000000"/>
                <w:kern w:val="0"/>
                <w:sz w:val="20"/>
                <w:szCs w:val="20"/>
              </w:rPr>
              <w:t>第一項事項。第十三條本辦法之年度經費用罄時，主管機關得不再受理申請。第十四條本辦法所需經費由主管機關編列年度預算支應。第十五條本辦法自發布日施行。</w:t>
            </w:r>
            <w:r w:rsidRPr="0017451E">
              <w:rPr>
                <w:rFonts w:ascii="Courier New" w:eastAsia="新細明體" w:hAnsi="Courier New" w:cs="新細明體"/>
                <w:color w:val="000000"/>
                <w:kern w:val="0"/>
                <w:sz w:val="20"/>
                <w:szCs w:val="20"/>
              </w:rPr>
              <w:t>&lt;/Contains&gt;</w:t>
            </w:r>
          </w:p>
        </w:tc>
      </w:tr>
      <w:tr w:rsidR="0017451E" w:rsidRPr="0017451E" w14:paraId="75C2E63C" w14:textId="77777777" w:rsidTr="0017451E">
        <w:tc>
          <w:tcPr>
            <w:tcW w:w="8296" w:type="dxa"/>
          </w:tcPr>
          <w:p w14:paraId="70C2A1B7"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103</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04</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17</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26511341" w14:textId="77777777" w:rsidTr="0017451E">
        <w:tc>
          <w:tcPr>
            <w:tcW w:w="8296" w:type="dxa"/>
          </w:tcPr>
          <w:p w14:paraId="5107764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112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12</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668686B0" w14:textId="77777777" w:rsidTr="0017451E">
        <w:tc>
          <w:tcPr>
            <w:tcW w:w="8296" w:type="dxa"/>
          </w:tcPr>
          <w:p w14:paraId="0F5C647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11170913200</w:t>
            </w:r>
            <w:proofErr w:type="gramEnd"/>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16F19D82" w14:textId="77777777" w:rsidTr="0017451E">
        <w:tc>
          <w:tcPr>
            <w:tcW w:w="8296" w:type="dxa"/>
          </w:tcPr>
          <w:p w14:paraId="51E9F1E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471585DC" w14:textId="77777777" w:rsidTr="0017451E">
        <w:tc>
          <w:tcPr>
            <w:tcW w:w="8296" w:type="dxa"/>
          </w:tcPr>
          <w:p w14:paraId="4E344A5C"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374CF49B" w14:textId="77777777" w:rsidTr="0017451E">
        <w:tc>
          <w:tcPr>
            <w:tcW w:w="8296" w:type="dxa"/>
          </w:tcPr>
          <w:p w14:paraId="1FBD2BFB" w14:textId="77777777" w:rsidR="0017451E" w:rsidRPr="0017451E" w:rsidRDefault="0017451E" w:rsidP="0017451E">
            <w:pPr>
              <w:pStyle w:val="1"/>
            </w:pPr>
            <w:r w:rsidRPr="0017451E">
              <w:t>&lt;Subject&gt;</w:t>
            </w:r>
            <w:r w:rsidRPr="0017451E">
              <w:t>高雄市公立寵物骨灰拋</w:t>
            </w:r>
            <w:proofErr w:type="gramStart"/>
            <w:r w:rsidRPr="0017451E">
              <w:t>灑植存</w:t>
            </w:r>
            <w:proofErr w:type="gramEnd"/>
            <w:r w:rsidRPr="0017451E">
              <w:t>專區使用管理及收費辦法</w:t>
            </w:r>
            <w:r w:rsidRPr="0017451E">
              <w:t>&lt;/Subject&gt;</w:t>
            </w:r>
          </w:p>
        </w:tc>
      </w:tr>
      <w:tr w:rsidR="0017451E" w:rsidRPr="0017451E" w14:paraId="186ACA5A" w14:textId="77777777" w:rsidTr="0017451E">
        <w:tc>
          <w:tcPr>
            <w:tcW w:w="8296" w:type="dxa"/>
          </w:tcPr>
          <w:p w14:paraId="1E50AF8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第一條本辦法依高雄市動物保護自治條例第二十一條規定訂定之。第二條主管機關得設置寵物骨灰拋</w:t>
            </w:r>
            <w:proofErr w:type="gramStart"/>
            <w:r w:rsidRPr="0017451E">
              <w:rPr>
                <w:rFonts w:ascii="Courier New" w:eastAsia="新細明體" w:hAnsi="Courier New" w:cs="新細明體"/>
                <w:color w:val="000000"/>
                <w:kern w:val="0"/>
                <w:sz w:val="20"/>
                <w:szCs w:val="20"/>
              </w:rPr>
              <w:t>灑或植存</w:t>
            </w:r>
            <w:proofErr w:type="gramEnd"/>
            <w:r w:rsidRPr="0017451E">
              <w:rPr>
                <w:rFonts w:ascii="Courier New" w:eastAsia="新細明體" w:hAnsi="Courier New" w:cs="新細明體"/>
                <w:color w:val="000000"/>
                <w:kern w:val="0"/>
                <w:sz w:val="20"/>
                <w:szCs w:val="20"/>
              </w:rPr>
              <w:t>專區，並依專區內設施</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以下簡稱本設施</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分別使用、管理及收費。第三條主管機關得將本設施之使用、管理及收費權限，委託其他機關或民間團體執行之。第四條申請使用本設施者，應</w:t>
            </w:r>
            <w:proofErr w:type="gramStart"/>
            <w:r w:rsidRPr="0017451E">
              <w:rPr>
                <w:rFonts w:ascii="Courier New" w:eastAsia="新細明體" w:hAnsi="Courier New" w:cs="新細明體"/>
                <w:color w:val="000000"/>
                <w:kern w:val="0"/>
                <w:sz w:val="20"/>
                <w:szCs w:val="20"/>
              </w:rPr>
              <w:t>繕</w:t>
            </w:r>
            <w:proofErr w:type="gramEnd"/>
            <w:r w:rsidRPr="0017451E">
              <w:rPr>
                <w:rFonts w:ascii="Courier New" w:eastAsia="新細明體" w:hAnsi="Courier New" w:cs="新細明體"/>
                <w:color w:val="000000"/>
                <w:kern w:val="0"/>
                <w:sz w:val="20"/>
                <w:szCs w:val="20"/>
              </w:rPr>
              <w:t>具申請書並檢附下列文件，向主管機關為之：一、身分證明文件二、設籍本市之證明文件。三、依第五條第二項減收使用規費者，應一併檢附寵物登記及死亡除戶證明。第五條經主管機關核准使用本設施者，申請人應於主管機關通知期限內依下列規定繳納使用規費；屆期未繳納者，視為放棄使用本設施之權利：一、拋灑：寵物每隻新臺幣三千五百元。二、</w:t>
            </w:r>
            <w:proofErr w:type="gramStart"/>
            <w:r w:rsidRPr="0017451E">
              <w:rPr>
                <w:rFonts w:ascii="Courier New" w:eastAsia="新細明體" w:hAnsi="Courier New" w:cs="新細明體"/>
                <w:color w:val="000000"/>
                <w:kern w:val="0"/>
                <w:sz w:val="20"/>
                <w:szCs w:val="20"/>
              </w:rPr>
              <w:t>植存</w:t>
            </w:r>
            <w:proofErr w:type="gramEnd"/>
            <w:r w:rsidRPr="0017451E">
              <w:rPr>
                <w:rFonts w:ascii="Courier New" w:eastAsia="新細明體" w:hAnsi="Courier New" w:cs="新細明體"/>
                <w:color w:val="000000"/>
                <w:kern w:val="0"/>
                <w:sz w:val="20"/>
                <w:szCs w:val="20"/>
              </w:rPr>
              <w:t>：寵物每隻新臺幣四千五百元。寵物完成寵物登記，且取得死亡除戶證明者，前項使用規費得減收新臺幣五百元第六條使用本設施，應依下列規定為之：一、實施拋</w:t>
            </w:r>
            <w:proofErr w:type="gramStart"/>
            <w:r w:rsidRPr="0017451E">
              <w:rPr>
                <w:rFonts w:ascii="Courier New" w:eastAsia="新細明體" w:hAnsi="Courier New" w:cs="新細明體"/>
                <w:color w:val="000000"/>
                <w:kern w:val="0"/>
                <w:sz w:val="20"/>
                <w:szCs w:val="20"/>
              </w:rPr>
              <w:t>灑植存</w:t>
            </w:r>
            <w:proofErr w:type="gramEnd"/>
            <w:r w:rsidRPr="0017451E">
              <w:rPr>
                <w:rFonts w:ascii="Courier New" w:eastAsia="新細明體" w:hAnsi="Courier New" w:cs="新細明體"/>
                <w:color w:val="000000"/>
                <w:kern w:val="0"/>
                <w:sz w:val="20"/>
                <w:szCs w:val="20"/>
              </w:rPr>
              <w:t>之寵物骨灰，應經骨灰再處理研磨設備處理。二、寵物骨灰拋</w:t>
            </w:r>
            <w:proofErr w:type="gramStart"/>
            <w:r w:rsidRPr="0017451E">
              <w:rPr>
                <w:rFonts w:ascii="Courier New" w:eastAsia="新細明體" w:hAnsi="Courier New" w:cs="新細明體"/>
                <w:color w:val="000000"/>
                <w:kern w:val="0"/>
                <w:sz w:val="20"/>
                <w:szCs w:val="20"/>
              </w:rPr>
              <w:t>灑植存應</w:t>
            </w:r>
            <w:proofErr w:type="gramEnd"/>
            <w:r w:rsidRPr="0017451E">
              <w:rPr>
                <w:rFonts w:ascii="Courier New" w:eastAsia="新細明體" w:hAnsi="Courier New" w:cs="新細明體"/>
                <w:color w:val="000000"/>
                <w:kern w:val="0"/>
                <w:sz w:val="20"/>
                <w:szCs w:val="20"/>
              </w:rPr>
              <w:t>依主管機關指示，分別</w:t>
            </w:r>
            <w:proofErr w:type="gramStart"/>
            <w:r w:rsidRPr="0017451E">
              <w:rPr>
                <w:rFonts w:ascii="Courier New" w:eastAsia="新細明體" w:hAnsi="Courier New" w:cs="新細明體"/>
                <w:color w:val="000000"/>
                <w:kern w:val="0"/>
                <w:sz w:val="20"/>
                <w:szCs w:val="20"/>
              </w:rPr>
              <w:t>於拋灑或植存區依</w:t>
            </w:r>
            <w:proofErr w:type="gramEnd"/>
            <w:r w:rsidRPr="0017451E">
              <w:rPr>
                <w:rFonts w:ascii="Courier New" w:eastAsia="新細明體" w:hAnsi="Courier New" w:cs="新細明體"/>
                <w:color w:val="000000"/>
                <w:kern w:val="0"/>
                <w:sz w:val="20"/>
                <w:szCs w:val="20"/>
              </w:rPr>
              <w:t>劃定之地點、方向依序拋</w:t>
            </w:r>
            <w:proofErr w:type="gramStart"/>
            <w:r w:rsidRPr="0017451E">
              <w:rPr>
                <w:rFonts w:ascii="Courier New" w:eastAsia="新細明體" w:hAnsi="Courier New" w:cs="新細明體"/>
                <w:color w:val="000000"/>
                <w:kern w:val="0"/>
                <w:sz w:val="20"/>
                <w:szCs w:val="20"/>
              </w:rPr>
              <w:t>灑或埋</w:t>
            </w:r>
            <w:proofErr w:type="gramEnd"/>
            <w:r w:rsidRPr="0017451E">
              <w:rPr>
                <w:rFonts w:ascii="Courier New" w:eastAsia="新細明體" w:hAnsi="Courier New" w:cs="新細明體"/>
                <w:color w:val="000000"/>
                <w:kern w:val="0"/>
                <w:sz w:val="20"/>
                <w:szCs w:val="20"/>
              </w:rPr>
              <w:t>入；寵物骨灰埋入時應裝入主管機關提供之容器，其容器材質應易於腐化且不含毒性成分，埋入</w:t>
            </w:r>
            <w:proofErr w:type="gramStart"/>
            <w:r w:rsidRPr="0017451E">
              <w:rPr>
                <w:rFonts w:ascii="Courier New" w:eastAsia="新細明體" w:hAnsi="Courier New" w:cs="新細明體"/>
                <w:color w:val="000000"/>
                <w:kern w:val="0"/>
                <w:sz w:val="20"/>
                <w:szCs w:val="20"/>
              </w:rPr>
              <w:t>深度應距地面</w:t>
            </w:r>
            <w:proofErr w:type="gramEnd"/>
            <w:r w:rsidRPr="0017451E">
              <w:rPr>
                <w:rFonts w:ascii="Courier New" w:eastAsia="新細明體" w:hAnsi="Courier New" w:cs="新細明體"/>
                <w:color w:val="000000"/>
                <w:kern w:val="0"/>
                <w:sz w:val="20"/>
                <w:szCs w:val="20"/>
              </w:rPr>
              <w:t>逾三十</w:t>
            </w:r>
            <w:proofErr w:type="gramStart"/>
            <w:r w:rsidRPr="0017451E">
              <w:rPr>
                <w:rFonts w:ascii="Courier New" w:eastAsia="新細明體" w:hAnsi="Courier New" w:cs="新細明體"/>
                <w:color w:val="000000"/>
                <w:kern w:val="0"/>
                <w:sz w:val="20"/>
                <w:szCs w:val="20"/>
              </w:rPr>
              <w:t>公分，</w:t>
            </w:r>
            <w:proofErr w:type="gramEnd"/>
            <w:r w:rsidRPr="0017451E">
              <w:rPr>
                <w:rFonts w:ascii="Courier New" w:eastAsia="新細明體" w:hAnsi="Courier New" w:cs="新細明體"/>
                <w:color w:val="000000"/>
                <w:kern w:val="0"/>
                <w:sz w:val="20"/>
                <w:szCs w:val="20"/>
              </w:rPr>
              <w:t>並應於上方覆蓋逾十公分土壤後，恢復土地原有樣貌。三、拋</w:t>
            </w:r>
            <w:proofErr w:type="gramStart"/>
            <w:r w:rsidRPr="0017451E">
              <w:rPr>
                <w:rFonts w:ascii="Courier New" w:eastAsia="新細明體" w:hAnsi="Courier New" w:cs="新細明體"/>
                <w:color w:val="000000"/>
                <w:kern w:val="0"/>
                <w:sz w:val="20"/>
                <w:szCs w:val="20"/>
              </w:rPr>
              <w:t>灑或植存</w:t>
            </w:r>
            <w:proofErr w:type="gramEnd"/>
            <w:r w:rsidRPr="0017451E">
              <w:rPr>
                <w:rFonts w:ascii="Courier New" w:eastAsia="新細明體" w:hAnsi="Courier New" w:cs="新細明體"/>
                <w:color w:val="000000"/>
                <w:kern w:val="0"/>
                <w:sz w:val="20"/>
                <w:szCs w:val="20"/>
              </w:rPr>
              <w:t>現場不得舉行祭拜或焚燒紙錢等儀式，且不得設立紀念標誌、記號或有其他破壞原有景觀環境之行為。第七條為促進土地循環使用，主管機關得對寵物骨灰拋</w:t>
            </w:r>
            <w:proofErr w:type="gramStart"/>
            <w:r w:rsidRPr="0017451E">
              <w:rPr>
                <w:rFonts w:ascii="Courier New" w:eastAsia="新細明體" w:hAnsi="Courier New" w:cs="新細明體"/>
                <w:color w:val="000000"/>
                <w:kern w:val="0"/>
                <w:sz w:val="20"/>
                <w:szCs w:val="20"/>
              </w:rPr>
              <w:t>灑或植存</w:t>
            </w:r>
            <w:proofErr w:type="gramEnd"/>
            <w:r w:rsidRPr="0017451E">
              <w:rPr>
                <w:rFonts w:ascii="Courier New" w:eastAsia="新細明體" w:hAnsi="Courier New" w:cs="新細明體"/>
                <w:color w:val="000000"/>
                <w:kern w:val="0"/>
                <w:sz w:val="20"/>
                <w:szCs w:val="20"/>
              </w:rPr>
              <w:t>區全部或局部進行翻土或整地等土壤改良工作。</w:t>
            </w:r>
            <w:proofErr w:type="gramStart"/>
            <w:r w:rsidRPr="0017451E">
              <w:rPr>
                <w:rFonts w:ascii="Courier New" w:eastAsia="新細明體" w:hAnsi="Courier New" w:cs="新細明體"/>
                <w:color w:val="000000"/>
                <w:kern w:val="0"/>
                <w:sz w:val="20"/>
                <w:szCs w:val="20"/>
              </w:rPr>
              <w:t>前項植存區</w:t>
            </w:r>
            <w:proofErr w:type="gramEnd"/>
            <w:r w:rsidRPr="0017451E">
              <w:rPr>
                <w:rFonts w:ascii="Courier New" w:eastAsia="新細明體" w:hAnsi="Courier New" w:cs="新細明體"/>
                <w:color w:val="000000"/>
                <w:kern w:val="0"/>
                <w:sz w:val="20"/>
                <w:szCs w:val="20"/>
              </w:rPr>
              <w:t>土壤改良工作執行之始日，應與最後</w:t>
            </w:r>
            <w:proofErr w:type="gramStart"/>
            <w:r w:rsidRPr="0017451E">
              <w:rPr>
                <w:rFonts w:ascii="Courier New" w:eastAsia="新細明體" w:hAnsi="Courier New" w:cs="新細明體"/>
                <w:color w:val="000000"/>
                <w:kern w:val="0"/>
                <w:sz w:val="20"/>
                <w:szCs w:val="20"/>
              </w:rPr>
              <w:t>實施植存期</w:t>
            </w:r>
            <w:proofErr w:type="gramEnd"/>
            <w:r w:rsidRPr="0017451E">
              <w:rPr>
                <w:rFonts w:ascii="Courier New" w:eastAsia="新細明體" w:hAnsi="Courier New" w:cs="新細明體"/>
                <w:color w:val="000000"/>
                <w:kern w:val="0"/>
                <w:sz w:val="20"/>
                <w:szCs w:val="20"/>
              </w:rPr>
              <w:t>日間隔一年以上。第八條申請人應依主管機關核准使用之內容，使用本設施；其因故意或</w:t>
            </w:r>
            <w:proofErr w:type="gramStart"/>
            <w:r w:rsidRPr="0017451E">
              <w:rPr>
                <w:rFonts w:ascii="Courier New" w:eastAsia="新細明體" w:hAnsi="Courier New" w:cs="新細明體"/>
                <w:color w:val="000000"/>
                <w:kern w:val="0"/>
                <w:sz w:val="20"/>
                <w:szCs w:val="20"/>
              </w:rPr>
              <w:t>過失致拋灑</w:t>
            </w:r>
            <w:proofErr w:type="gramEnd"/>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植存之</w:t>
            </w:r>
            <w:proofErr w:type="gramEnd"/>
            <w:r w:rsidRPr="0017451E">
              <w:rPr>
                <w:rFonts w:ascii="Courier New" w:eastAsia="新細明體" w:hAnsi="Courier New" w:cs="新細明體"/>
                <w:color w:val="000000"/>
                <w:kern w:val="0"/>
                <w:sz w:val="20"/>
                <w:szCs w:val="20"/>
              </w:rPr>
              <w:t>寵物骨灰損壞者，應負損害賠償責任。第九條因天災、事變或其他不可抗力之因素，</w:t>
            </w:r>
            <w:proofErr w:type="gramStart"/>
            <w:r w:rsidRPr="0017451E">
              <w:rPr>
                <w:rFonts w:ascii="Courier New" w:eastAsia="新細明體" w:hAnsi="Courier New" w:cs="新細明體"/>
                <w:color w:val="000000"/>
                <w:kern w:val="0"/>
                <w:sz w:val="20"/>
                <w:szCs w:val="20"/>
              </w:rPr>
              <w:t>致拋灑</w:t>
            </w:r>
            <w:proofErr w:type="gramEnd"/>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植存之</w:t>
            </w:r>
            <w:proofErr w:type="gramEnd"/>
            <w:r w:rsidRPr="0017451E">
              <w:rPr>
                <w:rFonts w:ascii="Courier New" w:eastAsia="新細明體" w:hAnsi="Courier New" w:cs="新細明體"/>
                <w:color w:val="000000"/>
                <w:kern w:val="0"/>
                <w:sz w:val="20"/>
                <w:szCs w:val="20"/>
              </w:rPr>
              <w:t>寵物骨灰</w:t>
            </w:r>
            <w:proofErr w:type="gramStart"/>
            <w:r w:rsidRPr="0017451E">
              <w:rPr>
                <w:rFonts w:ascii="Courier New" w:eastAsia="新細明體" w:hAnsi="Courier New" w:cs="新細明體"/>
                <w:color w:val="000000"/>
                <w:kern w:val="0"/>
                <w:sz w:val="20"/>
                <w:szCs w:val="20"/>
              </w:rPr>
              <w:t>損毀時</w:t>
            </w:r>
            <w:proofErr w:type="gramEnd"/>
            <w:r w:rsidRPr="0017451E">
              <w:rPr>
                <w:rFonts w:ascii="Courier New" w:eastAsia="新細明體" w:hAnsi="Courier New" w:cs="新細明體"/>
                <w:color w:val="000000"/>
                <w:kern w:val="0"/>
                <w:sz w:val="20"/>
                <w:szCs w:val="20"/>
              </w:rPr>
              <w:t>，主管機關不負賠償責任。第十條主管機關應設置登記簿及輸入電腦留存，並登載下列事項：一、</w:t>
            </w:r>
            <w:proofErr w:type="gramStart"/>
            <w:r w:rsidRPr="0017451E">
              <w:rPr>
                <w:rFonts w:ascii="Courier New" w:eastAsia="新細明體" w:hAnsi="Courier New" w:cs="新細明體"/>
                <w:color w:val="000000"/>
                <w:kern w:val="0"/>
                <w:sz w:val="20"/>
                <w:szCs w:val="20"/>
              </w:rPr>
              <w:t>拋灑或植</w:t>
            </w:r>
            <w:proofErr w:type="gramEnd"/>
            <w:r w:rsidRPr="0017451E">
              <w:rPr>
                <w:rFonts w:ascii="Courier New" w:eastAsia="新細明體" w:hAnsi="Courier New" w:cs="新細明體"/>
                <w:color w:val="000000"/>
                <w:kern w:val="0"/>
                <w:sz w:val="20"/>
                <w:szCs w:val="20"/>
              </w:rPr>
              <w:t>存單位編號。二、存放日期。三、申請人姓名、身分證字號或統一編號、住址、電話。四、寵物別、</w:t>
            </w:r>
            <w:proofErr w:type="gramStart"/>
            <w:r w:rsidRPr="0017451E">
              <w:rPr>
                <w:rFonts w:ascii="Courier New" w:eastAsia="新細明體" w:hAnsi="Courier New" w:cs="新細明體"/>
                <w:color w:val="000000"/>
                <w:kern w:val="0"/>
                <w:sz w:val="20"/>
                <w:szCs w:val="20"/>
              </w:rPr>
              <w:t>寵物呼名</w:t>
            </w:r>
            <w:proofErr w:type="gramEnd"/>
            <w:r w:rsidRPr="0017451E">
              <w:rPr>
                <w:rFonts w:ascii="Courier New" w:eastAsia="新細明體" w:hAnsi="Courier New" w:cs="新細明體"/>
                <w:color w:val="000000"/>
                <w:kern w:val="0"/>
                <w:sz w:val="20"/>
                <w:szCs w:val="20"/>
              </w:rPr>
              <w:t>、寵物性別。五、</w:t>
            </w:r>
            <w:r w:rsidRPr="0017451E">
              <w:rPr>
                <w:rFonts w:ascii="Courier New" w:eastAsia="新細明體" w:hAnsi="Courier New" w:cs="新細明體"/>
                <w:color w:val="000000"/>
                <w:kern w:val="0"/>
                <w:sz w:val="20"/>
                <w:szCs w:val="20"/>
              </w:rPr>
              <w:lastRenderedPageBreak/>
              <w:t>其他經主管機關公告應記載之事項。前項登載資料應保存二十年以上，如有變更時，申請人應通知主管機關辦理異動登記。第十一條本辦法自發布日施行。</w:t>
            </w:r>
            <w:r w:rsidRPr="0017451E">
              <w:rPr>
                <w:rFonts w:ascii="Courier New" w:eastAsia="新細明體" w:hAnsi="Courier New" w:cs="新細明體"/>
                <w:color w:val="000000"/>
                <w:kern w:val="0"/>
                <w:sz w:val="20"/>
                <w:szCs w:val="20"/>
              </w:rPr>
              <w:t>&lt;/Contains&gt;</w:t>
            </w:r>
          </w:p>
        </w:tc>
      </w:tr>
      <w:tr w:rsidR="0017451E" w:rsidRPr="0017451E" w14:paraId="11A87D07" w14:textId="77777777" w:rsidTr="0017451E">
        <w:tc>
          <w:tcPr>
            <w:tcW w:w="8296" w:type="dxa"/>
          </w:tcPr>
          <w:p w14:paraId="53E19F4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109</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08</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06</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7F3649F1" w14:textId="77777777" w:rsidTr="0017451E">
        <w:tc>
          <w:tcPr>
            <w:tcW w:w="8296" w:type="dxa"/>
          </w:tcPr>
          <w:p w14:paraId="07D1304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10970574800</w:t>
            </w:r>
            <w:proofErr w:type="gramEnd"/>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30585484" w14:textId="77777777" w:rsidTr="0017451E">
        <w:tc>
          <w:tcPr>
            <w:tcW w:w="8296" w:type="dxa"/>
          </w:tcPr>
          <w:p w14:paraId="60BF923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25D0C857" w14:textId="77777777" w:rsidTr="0017451E">
        <w:tc>
          <w:tcPr>
            <w:tcW w:w="8296" w:type="dxa"/>
          </w:tcPr>
          <w:p w14:paraId="47AF295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57734A18" w14:textId="77777777" w:rsidTr="0017451E">
        <w:tc>
          <w:tcPr>
            <w:tcW w:w="8296" w:type="dxa"/>
          </w:tcPr>
          <w:p w14:paraId="55A2891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0034E8A" w14:textId="77777777" w:rsidTr="0017451E">
        <w:tc>
          <w:tcPr>
            <w:tcW w:w="8296" w:type="dxa"/>
          </w:tcPr>
          <w:p w14:paraId="7CEE60C5" w14:textId="77777777" w:rsidR="0017451E" w:rsidRPr="0017451E" w:rsidRDefault="0017451E" w:rsidP="0017451E">
            <w:pPr>
              <w:pStyle w:val="1"/>
            </w:pPr>
            <w:r w:rsidRPr="0017451E">
              <w:t>&lt;Subject&gt;</w:t>
            </w:r>
            <w:r w:rsidRPr="0017451E">
              <w:t>高雄市獸醫診療機構設置標準</w:t>
            </w:r>
            <w:r w:rsidRPr="0017451E">
              <w:t>&lt;/Subject&gt;</w:t>
            </w:r>
          </w:p>
        </w:tc>
      </w:tr>
      <w:tr w:rsidR="0017451E" w:rsidRPr="0017451E" w14:paraId="785B8B50" w14:textId="77777777" w:rsidTr="0017451E">
        <w:tc>
          <w:tcPr>
            <w:tcW w:w="8296" w:type="dxa"/>
          </w:tcPr>
          <w:p w14:paraId="79E8F067"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本市獸醫診療機構之設置，並依獸醫師法第十七條第三項規定訂定本標準。第二條本標準之主管機關為本府農業局。主管機關得將本標準所定申請案件之受理、審核、准駁、撤銷或廢止及其他有關事項之權限，委任所屬高雄市動物保護處執行之。第三條申請獸醫診療機構開業執照，應檢具獸醫師法施行細則第十二條規定書件及下列文件，向主管機關提出申請，並繳納執照費；申請復業或變更時，亦同：一、執業所在地獸醫師公會會員證明文件。二、建物合法使用證明文件。三、機構設施配置區域平面圖。四、機構醫療設備清冊。五、其他經主管機關公告之文件。前項執照費，依中央主管機關公告之金額收取之。但因執照格式或門牌整編變更而換發執照者，免繳執照費。第一項申請文件有欠缺者，主管機關應通知申請人限期補正；屆期未完成補正者，主管機關得駁回其申請。第四條為審核前條申請案件，主管機關得派員實地勘查，申請人應配合辦理及提供所需資料。申請人無正當理由不配合勘查、隱匿或拒絕提供資料者，主管機關得駁回其申請。第五條獸醫診療機構設置標準如附表。但僅提供動物出診者，除病歷保存規定外，不適用之。獸醫診療機構診療區應與其他非診療相關設施之空間隔離。第六條獸醫診療機構之名稱，不得有下列情形：一、單獨使用外文名稱。二、使用與本市已登記之獸醫診療機構相同之名稱。但增設分支機構，附記足以表示其為分支機構之明確字樣者，不在此限。三、使用與本市被撤銷、廢止開業執照未滿一年或受停業處分之獸醫診療機構相同之名稱。四、使用疾病名稱。五、使用有妨害公共秩序或善良風俗之名稱。六、使用易使人誤認與政府機關或公益團體有關之名稱。七、使用其他經中央主管機關或主管機關規定不得使用之名稱。本標準施行前，獸醫診療機構之名稱相同者，得繼續使用。但負責獸醫師（佐）變更或地址遷移，應辦理名稱變更或加</w:t>
            </w:r>
            <w:proofErr w:type="gramStart"/>
            <w:r w:rsidRPr="0017451E">
              <w:rPr>
                <w:rFonts w:ascii="Courier New" w:eastAsia="新細明體" w:hAnsi="Courier New" w:cs="新細明體"/>
                <w:color w:val="000000"/>
                <w:kern w:val="0"/>
                <w:sz w:val="20"/>
                <w:szCs w:val="20"/>
              </w:rPr>
              <w:t>註</w:t>
            </w:r>
            <w:proofErr w:type="gramEnd"/>
            <w:r w:rsidRPr="0017451E">
              <w:rPr>
                <w:rFonts w:ascii="Courier New" w:eastAsia="新細明體" w:hAnsi="Courier New" w:cs="新細明體"/>
                <w:color w:val="000000"/>
                <w:kern w:val="0"/>
                <w:sz w:val="20"/>
                <w:szCs w:val="20"/>
              </w:rPr>
              <w:t>可資區別之文字。第七條本標準施行前，已設置完竣並領有開業執照之獸醫診療機構，不適用本標準。但有名稱變更、增置設施或地址遷移時，應依本標準規定辦理。第八條本標準自發布日施行。</w:t>
            </w:r>
            <w:r w:rsidRPr="0017451E">
              <w:rPr>
                <w:rFonts w:ascii="Courier New" w:eastAsia="新細明體" w:hAnsi="Courier New" w:cs="新細明體"/>
                <w:color w:val="000000"/>
                <w:kern w:val="0"/>
                <w:sz w:val="20"/>
                <w:szCs w:val="20"/>
              </w:rPr>
              <w:t>&lt;/Contains&gt;</w:t>
            </w:r>
          </w:p>
        </w:tc>
      </w:tr>
      <w:tr w:rsidR="0017451E" w:rsidRPr="0017451E" w14:paraId="70B42B6B" w14:textId="77777777" w:rsidTr="0017451E">
        <w:tc>
          <w:tcPr>
            <w:tcW w:w="8296" w:type="dxa"/>
          </w:tcPr>
          <w:p w14:paraId="6AFC6B7B"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107</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04</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55BFE558" w14:textId="77777777" w:rsidTr="0017451E">
        <w:tc>
          <w:tcPr>
            <w:tcW w:w="8296" w:type="dxa"/>
          </w:tcPr>
          <w:p w14:paraId="4AF28AB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10770011100</w:t>
            </w:r>
            <w:proofErr w:type="gramEnd"/>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2D4DF661" w14:textId="77777777" w:rsidTr="0017451E">
        <w:tc>
          <w:tcPr>
            <w:tcW w:w="8296" w:type="dxa"/>
          </w:tcPr>
          <w:p w14:paraId="3DCE458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2D63E6A4" w14:textId="77777777" w:rsidTr="0017451E">
        <w:tc>
          <w:tcPr>
            <w:tcW w:w="8296" w:type="dxa"/>
          </w:tcPr>
          <w:p w14:paraId="22F1B2C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0149CA44" w14:textId="77777777" w:rsidTr="0017451E">
        <w:tc>
          <w:tcPr>
            <w:tcW w:w="8296" w:type="dxa"/>
          </w:tcPr>
          <w:p w14:paraId="6C93E87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0C455944" w14:textId="77777777" w:rsidTr="0017451E">
        <w:tc>
          <w:tcPr>
            <w:tcW w:w="8296" w:type="dxa"/>
          </w:tcPr>
          <w:p w14:paraId="06E14CA0" w14:textId="77777777" w:rsidR="0017451E" w:rsidRPr="0017451E" w:rsidRDefault="0017451E" w:rsidP="0017451E">
            <w:pPr>
              <w:pStyle w:val="1"/>
            </w:pPr>
            <w:r w:rsidRPr="0017451E">
              <w:t>&lt;Subject&gt;</w:t>
            </w:r>
            <w:r w:rsidRPr="0017451E">
              <w:t>高雄市檢舉動物保護案件獎勵辦法</w:t>
            </w:r>
            <w:r w:rsidRPr="0017451E">
              <w:t>&lt;/Subject&gt;</w:t>
            </w:r>
          </w:p>
        </w:tc>
      </w:tr>
      <w:tr w:rsidR="0017451E" w:rsidRPr="0017451E" w14:paraId="14ADB817" w14:textId="77777777" w:rsidTr="0017451E">
        <w:tc>
          <w:tcPr>
            <w:tcW w:w="8296" w:type="dxa"/>
          </w:tcPr>
          <w:p w14:paraId="5B7E3B17"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第一條為獎勵民眾檢舉違反高雄市動物保護自治條例</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以下簡稱本自治條例</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案件，以保護及防止虐待動物，並依本自治條例第九條第二項規定訂定本辦法。第二條民眾發</w:t>
            </w:r>
            <w:r w:rsidRPr="0017451E">
              <w:rPr>
                <w:rFonts w:ascii="Courier New" w:eastAsia="新細明體" w:hAnsi="Courier New" w:cs="新細明體"/>
                <w:color w:val="000000"/>
                <w:kern w:val="0"/>
                <w:sz w:val="20"/>
                <w:szCs w:val="20"/>
              </w:rPr>
              <w:lastRenderedPageBreak/>
              <w:t>現違反本自治條例規定之行為者，得以書面、電話、傳真或其他適當方式，敘明違規事實，並檢具註明違法時間及地點之照片、錄音、錄影或其他證據資料，向主管機關提出檢舉。前項情形，檢舉人應提供真實姓名、聯絡電話、住址及身分證字號。第三條檢舉人檢舉違反本自治條例規定之案件，經主管機關查證屬實並處以罰鍰確定者，依實收罰鍰金額百分之二十核發檢舉獎勵金。但同一檢舉人每年度之檢舉獎勵金最高以新臺幣五萬元為限。第四條檢舉人有下列情形之</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者，不予發給檢舉獎勵金：一、執行動物保護職務之公務員。二、未提供真實姓名、地址或身分證字號。三、檢舉前主管機關已進行調查或已查知違規行為人及違規事實者。但調查中之案件，經檢舉人提出具體違規事證始確認違規事實者，不在此限。第五條違反本自治條例之同一行為有二名以上檢舉人檢舉者，檢舉獎勵金由最先提出具體</w:t>
            </w:r>
            <w:proofErr w:type="gramStart"/>
            <w:r w:rsidRPr="0017451E">
              <w:rPr>
                <w:rFonts w:ascii="Courier New" w:eastAsia="新細明體" w:hAnsi="Courier New" w:cs="新細明體"/>
                <w:color w:val="000000"/>
                <w:kern w:val="0"/>
                <w:sz w:val="20"/>
                <w:szCs w:val="20"/>
              </w:rPr>
              <w:t>事證且因而查獲者具領</w:t>
            </w:r>
            <w:proofErr w:type="gramEnd"/>
            <w:r w:rsidRPr="0017451E">
              <w:rPr>
                <w:rFonts w:ascii="Courier New" w:eastAsia="新細明體" w:hAnsi="Courier New" w:cs="新細明體"/>
                <w:color w:val="000000"/>
                <w:kern w:val="0"/>
                <w:sz w:val="20"/>
                <w:szCs w:val="20"/>
              </w:rPr>
              <w:t>；不能分別檢舉之先後或共同檢舉者，平均分配之。第六條檢舉人應自檢舉獎勵金領取通知書送達之次日起三個月內，向主管機關領取檢舉獎勵金，逾期視同放棄，不予發給。第七條主管機關對於檢舉人之姓名、身分及其他可資辨認檢舉人身分之相關資料，應確實保密，不得洩露。第八條本辦法所需經費由主管機關編列年度預算支應。第九條本辦法自發布日施行。</w:t>
            </w:r>
            <w:r w:rsidRPr="0017451E">
              <w:rPr>
                <w:rFonts w:ascii="Courier New" w:eastAsia="新細明體" w:hAnsi="Courier New" w:cs="新細明體"/>
                <w:color w:val="000000"/>
                <w:kern w:val="0"/>
                <w:sz w:val="20"/>
                <w:szCs w:val="20"/>
              </w:rPr>
              <w:t>&lt;/Contains&gt;</w:t>
            </w:r>
          </w:p>
        </w:tc>
      </w:tr>
      <w:tr w:rsidR="0017451E" w:rsidRPr="0017451E" w14:paraId="1952D6BD" w14:textId="77777777" w:rsidTr="0017451E">
        <w:tc>
          <w:tcPr>
            <w:tcW w:w="8296" w:type="dxa"/>
          </w:tcPr>
          <w:p w14:paraId="677BF42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43022E9B" w14:textId="77777777" w:rsidTr="0017451E">
        <w:tc>
          <w:tcPr>
            <w:tcW w:w="8296" w:type="dxa"/>
          </w:tcPr>
          <w:p w14:paraId="1A04BE3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106</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09</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59CCA844" w14:textId="77777777" w:rsidTr="0017451E">
        <w:tc>
          <w:tcPr>
            <w:tcW w:w="8296" w:type="dxa"/>
          </w:tcPr>
          <w:p w14:paraId="45C2B5F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10670673600</w:t>
            </w:r>
            <w:proofErr w:type="gramEnd"/>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4F0A97CC" w14:textId="77777777" w:rsidTr="0017451E">
        <w:tc>
          <w:tcPr>
            <w:tcW w:w="8296" w:type="dxa"/>
          </w:tcPr>
          <w:p w14:paraId="1B600E2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784B459" w14:textId="77777777" w:rsidTr="0017451E">
        <w:tc>
          <w:tcPr>
            <w:tcW w:w="8296" w:type="dxa"/>
          </w:tcPr>
          <w:p w14:paraId="646E537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8D3C835" w14:textId="77777777" w:rsidTr="0017451E">
        <w:tc>
          <w:tcPr>
            <w:tcW w:w="8296" w:type="dxa"/>
          </w:tcPr>
          <w:p w14:paraId="3907BC69" w14:textId="77777777" w:rsidR="0017451E" w:rsidRPr="0017451E" w:rsidRDefault="0017451E" w:rsidP="0017451E">
            <w:pPr>
              <w:pStyle w:val="1"/>
            </w:pPr>
            <w:r w:rsidRPr="0017451E">
              <w:t>&lt;Subject&gt;</w:t>
            </w:r>
            <w:r w:rsidRPr="0017451E">
              <w:t>高雄市農藥販賣業執照核發辦法</w:t>
            </w:r>
            <w:r w:rsidRPr="0017451E">
              <w:t>&lt;/Subject&gt;</w:t>
            </w:r>
          </w:p>
        </w:tc>
      </w:tr>
      <w:tr w:rsidR="0017451E" w:rsidRPr="0017451E" w14:paraId="7A6DBD7E" w14:textId="77777777" w:rsidTr="0017451E">
        <w:tc>
          <w:tcPr>
            <w:tcW w:w="8296" w:type="dxa"/>
          </w:tcPr>
          <w:p w14:paraId="6FB47EB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本市農藥販賣業執照之申請、審查及核發，並依農藥管理法第二十六條第三項規定訂定本辦法。第二條本辦法之主管機關為本府農業局。第三條申請農藥販賣業執照，應填具申請書並檢附下列文件影本，向主管機關為之：一、農會立案證書、公司或商業登記證明文件。二、負責人身分證明文件。三、管理人員身分證明文件及農藥管理人員證書。四、營業及倉儲場所之土地使用分區證明、土地登記謄本及建築物使用執照。但從事農藥零售業未設置倉儲場所者，得免附相關證明文件。五、供營業或倉儲場所使用之建築物，如非屬負責人所有，應檢附使用權利證明文件。六、其他經主管機關指定之文件。前項第四款農藥販賣業營業及倉儲場所，應符合都市計畫土地使用分區管制或非都市土地使用管制規定。第四條申請農藥販賣業執照經審查核准者，主管機關應通知申請人限期繳納</w:t>
            </w:r>
            <w:proofErr w:type="gramStart"/>
            <w:r w:rsidRPr="0017451E">
              <w:rPr>
                <w:rFonts w:ascii="Courier New" w:eastAsia="新細明體" w:hAnsi="Courier New" w:cs="新細明體"/>
                <w:color w:val="000000"/>
                <w:kern w:val="0"/>
                <w:sz w:val="20"/>
                <w:szCs w:val="20"/>
              </w:rPr>
              <w:t>證照費新臺幣</w:t>
            </w:r>
            <w:proofErr w:type="gramEnd"/>
            <w:r w:rsidRPr="0017451E">
              <w:rPr>
                <w:rFonts w:ascii="Courier New" w:eastAsia="新細明體" w:hAnsi="Courier New" w:cs="新細明體"/>
                <w:color w:val="000000"/>
                <w:kern w:val="0"/>
                <w:sz w:val="20"/>
                <w:szCs w:val="20"/>
              </w:rPr>
              <w:t>一千二百元，並核發農藥販賣業執照。第五條農藥販賣業執照遺失或毀損時，農藥販賣業者應於事實發生之日起三十日內，填具申請書向主管機關申請補發或換發，並繳納</w:t>
            </w:r>
            <w:proofErr w:type="gramStart"/>
            <w:r w:rsidRPr="0017451E">
              <w:rPr>
                <w:rFonts w:ascii="Courier New" w:eastAsia="新細明體" w:hAnsi="Courier New" w:cs="新細明體"/>
                <w:color w:val="000000"/>
                <w:kern w:val="0"/>
                <w:sz w:val="20"/>
                <w:szCs w:val="20"/>
              </w:rPr>
              <w:t>證照費新臺幣</w:t>
            </w:r>
            <w:proofErr w:type="gramEnd"/>
            <w:r w:rsidRPr="0017451E">
              <w:rPr>
                <w:rFonts w:ascii="Courier New" w:eastAsia="新細明體" w:hAnsi="Courier New" w:cs="新細明體"/>
                <w:color w:val="000000"/>
                <w:kern w:val="0"/>
                <w:sz w:val="20"/>
                <w:szCs w:val="20"/>
              </w:rPr>
              <w:t>一千元。前項情形，原執照應予註銷；其補發或換發之執照字號應與原執照相同並註明補發或換發日期。第六條農藥販賣業執照登記事項有變更者，農藥販賣業者應於事實發生之日起三十日內，填具申請書並檢附變更登記事項證明文件及原執照向主管機關申請換發新執照，並繳納</w:t>
            </w:r>
            <w:proofErr w:type="gramStart"/>
            <w:r w:rsidRPr="0017451E">
              <w:rPr>
                <w:rFonts w:ascii="Courier New" w:eastAsia="新細明體" w:hAnsi="Courier New" w:cs="新細明體"/>
                <w:color w:val="000000"/>
                <w:kern w:val="0"/>
                <w:sz w:val="20"/>
                <w:szCs w:val="20"/>
              </w:rPr>
              <w:t>證照費新臺幣</w:t>
            </w:r>
            <w:proofErr w:type="gramEnd"/>
            <w:r w:rsidRPr="0017451E">
              <w:rPr>
                <w:rFonts w:ascii="Courier New" w:eastAsia="新細明體" w:hAnsi="Courier New" w:cs="新細明體"/>
                <w:color w:val="000000"/>
                <w:kern w:val="0"/>
                <w:sz w:val="20"/>
                <w:szCs w:val="20"/>
              </w:rPr>
              <w:t>一千二百元。但因執照格式變更或門牌整編變更而換發執照者，免繳證照費。前項情形，原執照應予註銷；其換發之執照字號應與原執照相同並註明變更登記日期。第七條農藥販賣業者具正當事由停止營業一年以上，應自停業之日起三十日內，報主管機關核准；主管機關核准後，應於原執照上註記停業期間後發還之。第八條農藥</w:t>
            </w:r>
            <w:r w:rsidRPr="0017451E">
              <w:rPr>
                <w:rFonts w:ascii="Courier New" w:eastAsia="新細明體" w:hAnsi="Courier New" w:cs="新細明體"/>
                <w:color w:val="000000"/>
                <w:kern w:val="0"/>
                <w:sz w:val="20"/>
                <w:szCs w:val="20"/>
              </w:rPr>
              <w:lastRenderedPageBreak/>
              <w:t>販賣業者復業時，應於復業前填具申請書並檢附原執照向主管機關申請復業；主管機關核准後，應於原執照上註記復業日期後發還之。第九條申請農藥販賣業執照之</w:t>
            </w:r>
            <w:proofErr w:type="gramStart"/>
            <w:r w:rsidRPr="0017451E">
              <w:rPr>
                <w:rFonts w:ascii="Courier New" w:eastAsia="新細明體" w:hAnsi="Courier New" w:cs="新細明體"/>
                <w:color w:val="000000"/>
                <w:kern w:val="0"/>
                <w:sz w:val="20"/>
                <w:szCs w:val="20"/>
              </w:rPr>
              <w:t>展延者</w:t>
            </w:r>
            <w:proofErr w:type="gramEnd"/>
            <w:r w:rsidRPr="0017451E">
              <w:rPr>
                <w:rFonts w:ascii="Courier New" w:eastAsia="新細明體" w:hAnsi="Courier New" w:cs="新細明體"/>
                <w:color w:val="000000"/>
                <w:kern w:val="0"/>
                <w:sz w:val="20"/>
                <w:szCs w:val="20"/>
              </w:rPr>
              <w:t>，應於執照有效期滿一個月前，填具申請書並檢附下列文件，向主管機關為之：一、農會立案證書、公司或商業登記證明文件影本。二、農藥管理人員證書影本。三、原執照。申請農藥販賣業執照</w:t>
            </w:r>
            <w:proofErr w:type="gramStart"/>
            <w:r w:rsidRPr="0017451E">
              <w:rPr>
                <w:rFonts w:ascii="Courier New" w:eastAsia="新細明體" w:hAnsi="Courier New" w:cs="新細明體"/>
                <w:color w:val="000000"/>
                <w:kern w:val="0"/>
                <w:sz w:val="20"/>
                <w:szCs w:val="20"/>
              </w:rPr>
              <w:t>展延經審查</w:t>
            </w:r>
            <w:proofErr w:type="gramEnd"/>
            <w:r w:rsidRPr="0017451E">
              <w:rPr>
                <w:rFonts w:ascii="Courier New" w:eastAsia="新細明體" w:hAnsi="Courier New" w:cs="新細明體"/>
                <w:color w:val="000000"/>
                <w:kern w:val="0"/>
                <w:sz w:val="20"/>
                <w:szCs w:val="20"/>
              </w:rPr>
              <w:t>核准者，主管機關應通知申請人限期繳納</w:t>
            </w:r>
            <w:proofErr w:type="gramStart"/>
            <w:r w:rsidRPr="0017451E">
              <w:rPr>
                <w:rFonts w:ascii="Courier New" w:eastAsia="新細明體" w:hAnsi="Courier New" w:cs="新細明體"/>
                <w:color w:val="000000"/>
                <w:kern w:val="0"/>
                <w:sz w:val="20"/>
                <w:szCs w:val="20"/>
              </w:rPr>
              <w:t>證照費新臺幣</w:t>
            </w:r>
            <w:proofErr w:type="gramEnd"/>
            <w:r w:rsidRPr="0017451E">
              <w:rPr>
                <w:rFonts w:ascii="Courier New" w:eastAsia="新細明體" w:hAnsi="Courier New" w:cs="新細明體"/>
                <w:color w:val="000000"/>
                <w:kern w:val="0"/>
                <w:sz w:val="20"/>
                <w:szCs w:val="20"/>
              </w:rPr>
              <w:t>一千二百元，並核發農藥販賣業執照。第十條主管機關為審核申請案件，得派員實地勘查，並得要求申請人提供勘查所需資料。申請人經合法通知而無正當理由不配合勘查，或隱匿、拒絕提供資料者，主管機關得駁回其申請。</w:t>
            </w:r>
            <w:proofErr w:type="gramStart"/>
            <w:r w:rsidRPr="0017451E">
              <w:rPr>
                <w:rFonts w:ascii="Courier New" w:eastAsia="新細明體" w:hAnsi="Courier New" w:cs="新細明體"/>
                <w:color w:val="000000"/>
                <w:kern w:val="0"/>
                <w:sz w:val="20"/>
                <w:szCs w:val="20"/>
              </w:rPr>
              <w:t>第十一條依本</w:t>
            </w:r>
            <w:proofErr w:type="gramEnd"/>
            <w:r w:rsidRPr="0017451E">
              <w:rPr>
                <w:rFonts w:ascii="Courier New" w:eastAsia="新細明體" w:hAnsi="Courier New" w:cs="新細明體"/>
                <w:color w:val="000000"/>
                <w:kern w:val="0"/>
                <w:sz w:val="20"/>
                <w:szCs w:val="20"/>
              </w:rPr>
              <w:t>辦法所為之各項申請，其申請文件有欠缺者，主管機關得通知申請人限期補正；屆期未完成補正者，駁回其申請。第十二條本辦法自發布日施行。</w:t>
            </w:r>
            <w:r w:rsidRPr="0017451E">
              <w:rPr>
                <w:rFonts w:ascii="Courier New" w:eastAsia="新細明體" w:hAnsi="Courier New" w:cs="新細明體"/>
                <w:color w:val="000000"/>
                <w:kern w:val="0"/>
                <w:sz w:val="20"/>
                <w:szCs w:val="20"/>
              </w:rPr>
              <w:t>&lt;/Contains&gt;</w:t>
            </w:r>
          </w:p>
        </w:tc>
      </w:tr>
      <w:tr w:rsidR="0017451E" w:rsidRPr="0017451E" w14:paraId="572A7E39" w14:textId="77777777" w:rsidTr="0017451E">
        <w:tc>
          <w:tcPr>
            <w:tcW w:w="8296" w:type="dxa"/>
          </w:tcPr>
          <w:p w14:paraId="5F0B7F9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100</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72FF0D8D" w14:textId="77777777" w:rsidTr="0017451E">
        <w:tc>
          <w:tcPr>
            <w:tcW w:w="8296" w:type="dxa"/>
          </w:tcPr>
          <w:p w14:paraId="14393DA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105</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4EF0540A" w14:textId="77777777" w:rsidTr="0017451E">
        <w:tc>
          <w:tcPr>
            <w:tcW w:w="8296" w:type="dxa"/>
          </w:tcPr>
          <w:p w14:paraId="3DB7CAE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農植字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10530124500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268BCDC2" w14:textId="77777777" w:rsidTr="0017451E">
        <w:tc>
          <w:tcPr>
            <w:tcW w:w="8296" w:type="dxa"/>
          </w:tcPr>
          <w:p w14:paraId="74D4E61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1D61FE28" w14:textId="77777777" w:rsidTr="0017451E">
        <w:tc>
          <w:tcPr>
            <w:tcW w:w="8296" w:type="dxa"/>
          </w:tcPr>
          <w:p w14:paraId="5C61576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238C3878" w14:textId="77777777" w:rsidTr="0017451E">
        <w:tc>
          <w:tcPr>
            <w:tcW w:w="8296" w:type="dxa"/>
          </w:tcPr>
          <w:p w14:paraId="535FF6CF" w14:textId="77777777" w:rsidR="0017451E" w:rsidRPr="0017451E" w:rsidRDefault="0017451E" w:rsidP="0017451E">
            <w:pPr>
              <w:pStyle w:val="1"/>
            </w:pPr>
            <w:r w:rsidRPr="0017451E">
              <w:t>&lt;Subject&gt;</w:t>
            </w:r>
            <w:r w:rsidRPr="0017451E">
              <w:t>高雄市申請野生動物營利性飼養繁殖買賣加工許可證收費標準</w:t>
            </w:r>
            <w:r w:rsidRPr="0017451E">
              <w:t>&lt;/Subject&gt;</w:t>
            </w:r>
          </w:p>
        </w:tc>
      </w:tr>
      <w:tr w:rsidR="0017451E" w:rsidRPr="0017451E" w14:paraId="3DAFA065" w14:textId="77777777" w:rsidTr="0017451E">
        <w:tc>
          <w:tcPr>
            <w:tcW w:w="8296" w:type="dxa"/>
          </w:tcPr>
          <w:p w14:paraId="555F223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申請野生動物之營利性飼養、繁殖、買賣或加工許可證之收費，並依營利性野生動物飼養繁殖買賣加工管理辦法第十九條第二項規定訂定本標準。第二條本標準之主管機關為本府農業局。第三條經營野生動物之營利性飼養、繁殖、買賣或加工者申請下列事項，應繳納工本費新臺幣二千元：一、依管理辦法第四條規定申請發給許可證。二、依管理辦法第二十一條規定申請換發許可證。三、因許可證遺失或毀損，申請補（換）發許可證。四、因許可證登載事項變更，申請換發許可證。但因許可證格式變更，或因行政區域調整、門牌改編致地址變更申請換發者，免費。依前項第三款或第四款規定申請補（換）發許可證者，原許可證應予註銷；其換發之許可證字號應與原許可證相同並註明補（換）發日期。第四條本標準自發布日施行。</w:t>
            </w:r>
            <w:r w:rsidRPr="0017451E">
              <w:rPr>
                <w:rFonts w:ascii="Courier New" w:eastAsia="新細明體" w:hAnsi="Courier New" w:cs="新細明體"/>
                <w:color w:val="000000"/>
                <w:kern w:val="0"/>
                <w:sz w:val="20"/>
                <w:szCs w:val="20"/>
              </w:rPr>
              <w:t>&lt;/Contains&gt;</w:t>
            </w:r>
          </w:p>
        </w:tc>
      </w:tr>
      <w:tr w:rsidR="0017451E" w:rsidRPr="0017451E" w14:paraId="144DD85B" w14:textId="77777777" w:rsidTr="0017451E">
        <w:tc>
          <w:tcPr>
            <w:tcW w:w="8296" w:type="dxa"/>
          </w:tcPr>
          <w:p w14:paraId="15A9206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104</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08</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13</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705D54CC" w14:textId="77777777" w:rsidTr="0017451E">
        <w:tc>
          <w:tcPr>
            <w:tcW w:w="8296" w:type="dxa"/>
          </w:tcPr>
          <w:p w14:paraId="0971DDF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農植字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10432082600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3D14D61F" w14:textId="77777777" w:rsidTr="0017451E">
        <w:tc>
          <w:tcPr>
            <w:tcW w:w="8296" w:type="dxa"/>
          </w:tcPr>
          <w:p w14:paraId="478B10EB"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0A130675" w14:textId="77777777" w:rsidTr="0017451E">
        <w:tc>
          <w:tcPr>
            <w:tcW w:w="8296" w:type="dxa"/>
          </w:tcPr>
          <w:p w14:paraId="6367396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1C0632C" w14:textId="77777777" w:rsidTr="0017451E">
        <w:tc>
          <w:tcPr>
            <w:tcW w:w="8296" w:type="dxa"/>
          </w:tcPr>
          <w:p w14:paraId="16EB73A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AE7CFA8" w14:textId="77777777" w:rsidTr="0017451E">
        <w:tc>
          <w:tcPr>
            <w:tcW w:w="8296" w:type="dxa"/>
          </w:tcPr>
          <w:p w14:paraId="2CA96DD8" w14:textId="77777777" w:rsidR="0017451E" w:rsidRPr="0017451E" w:rsidRDefault="0017451E" w:rsidP="0017451E">
            <w:pPr>
              <w:pStyle w:val="1"/>
            </w:pPr>
            <w:r w:rsidRPr="0017451E">
              <w:t>&lt;Subject&gt;</w:t>
            </w:r>
            <w:r w:rsidRPr="0017451E">
              <w:t>高雄市犬貓收容及處理收費標準</w:t>
            </w:r>
            <w:r w:rsidRPr="0017451E">
              <w:t>&lt;/Subject&gt;</w:t>
            </w:r>
          </w:p>
        </w:tc>
      </w:tr>
      <w:tr w:rsidR="0017451E" w:rsidRPr="0017451E" w14:paraId="36431D4F" w14:textId="77777777" w:rsidTr="0017451E">
        <w:tc>
          <w:tcPr>
            <w:tcW w:w="8296" w:type="dxa"/>
          </w:tcPr>
          <w:p w14:paraId="2A16583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第一條為規範收容飼主不擬繼續飼養</w:t>
            </w:r>
            <w:proofErr w:type="gramStart"/>
            <w:r w:rsidRPr="0017451E">
              <w:rPr>
                <w:rFonts w:ascii="Courier New" w:eastAsia="新細明體" w:hAnsi="Courier New" w:cs="新細明體"/>
                <w:color w:val="000000"/>
                <w:kern w:val="0"/>
                <w:sz w:val="20"/>
                <w:szCs w:val="20"/>
              </w:rPr>
              <w:t>之犬、貓及</w:t>
            </w:r>
            <w:proofErr w:type="gramEnd"/>
            <w:r w:rsidRPr="0017451E">
              <w:rPr>
                <w:rFonts w:ascii="Courier New" w:eastAsia="新細明體" w:hAnsi="Courier New" w:cs="新細明體"/>
                <w:color w:val="000000"/>
                <w:kern w:val="0"/>
                <w:sz w:val="20"/>
                <w:szCs w:val="20"/>
              </w:rPr>
              <w:t>協助處理犬、貓屍體之收費，並依動物保護法第十四條第四項規定訂定本標準。第二條本標準之主管機關為本府農業局。主管機關得將本標準所定收容、處理及其收費權限，委任所屬高雄市動物保護處執行。第三條主管機關提供收容及處理之服務，得依下列標準收取費用：一、收容飼主不擬繼續</w:t>
            </w:r>
            <w:proofErr w:type="gramStart"/>
            <w:r w:rsidRPr="0017451E">
              <w:rPr>
                <w:rFonts w:ascii="Courier New" w:eastAsia="新細明體" w:hAnsi="Courier New" w:cs="新細明體"/>
                <w:color w:val="000000"/>
                <w:kern w:val="0"/>
                <w:sz w:val="20"/>
                <w:szCs w:val="20"/>
              </w:rPr>
              <w:t>飼養之犬</w:t>
            </w:r>
            <w:proofErr w:type="gramEnd"/>
            <w:r w:rsidRPr="0017451E">
              <w:rPr>
                <w:rFonts w:ascii="Courier New" w:eastAsia="新細明體" w:hAnsi="Courier New" w:cs="新細明體"/>
                <w:color w:val="000000"/>
                <w:kern w:val="0"/>
                <w:sz w:val="20"/>
                <w:szCs w:val="20"/>
              </w:rPr>
              <w:t>、貓，每隻收費新臺幣三千元。二、協助飼主處理犬、貓之屍體，體重十五公斤以下者，每隻收費新臺幣五百元；體重超過十五公斤者，每隻收費新臺幣八百元。三、收容民眾送交</w:t>
            </w:r>
            <w:r w:rsidRPr="0017451E">
              <w:rPr>
                <w:rFonts w:ascii="Courier New" w:eastAsia="新細明體" w:hAnsi="Courier New" w:cs="新細明體"/>
                <w:color w:val="000000"/>
                <w:kern w:val="0"/>
                <w:sz w:val="20"/>
                <w:szCs w:val="20"/>
              </w:rPr>
              <w:lastRenderedPageBreak/>
              <w:t>外觀可辨識為具品種</w:t>
            </w:r>
            <w:proofErr w:type="gramStart"/>
            <w:r w:rsidRPr="0017451E">
              <w:rPr>
                <w:rFonts w:ascii="Courier New" w:eastAsia="新細明體" w:hAnsi="Courier New" w:cs="新細明體"/>
                <w:color w:val="000000"/>
                <w:kern w:val="0"/>
                <w:sz w:val="20"/>
                <w:szCs w:val="20"/>
              </w:rPr>
              <w:t>且未植入</w:t>
            </w:r>
            <w:proofErr w:type="gramEnd"/>
            <w:r w:rsidRPr="0017451E">
              <w:rPr>
                <w:rFonts w:ascii="Courier New" w:eastAsia="新細明體" w:hAnsi="Courier New" w:cs="新細明體"/>
                <w:color w:val="000000"/>
                <w:kern w:val="0"/>
                <w:sz w:val="20"/>
                <w:szCs w:val="20"/>
              </w:rPr>
              <w:t>晶片或未辦理寵物</w:t>
            </w:r>
            <w:proofErr w:type="gramStart"/>
            <w:r w:rsidRPr="0017451E">
              <w:rPr>
                <w:rFonts w:ascii="Courier New" w:eastAsia="新細明體" w:hAnsi="Courier New" w:cs="新細明體"/>
                <w:color w:val="000000"/>
                <w:kern w:val="0"/>
                <w:sz w:val="20"/>
                <w:szCs w:val="20"/>
              </w:rPr>
              <w:t>登記之犬</w:t>
            </w:r>
            <w:proofErr w:type="gramEnd"/>
            <w:r w:rsidRPr="0017451E">
              <w:rPr>
                <w:rFonts w:ascii="Courier New" w:eastAsia="新細明體" w:hAnsi="Courier New" w:cs="新細明體"/>
                <w:color w:val="000000"/>
                <w:kern w:val="0"/>
                <w:sz w:val="20"/>
                <w:szCs w:val="20"/>
              </w:rPr>
              <w:t>、貓者，每隻收費新臺幣三千元。但屬民眾尋獲他人飼養</w:t>
            </w:r>
            <w:proofErr w:type="gramStart"/>
            <w:r w:rsidRPr="0017451E">
              <w:rPr>
                <w:rFonts w:ascii="Courier New" w:eastAsia="新細明體" w:hAnsi="Courier New" w:cs="新細明體"/>
                <w:color w:val="000000"/>
                <w:kern w:val="0"/>
                <w:sz w:val="20"/>
                <w:szCs w:val="20"/>
              </w:rPr>
              <w:t>之犬、貓而</w:t>
            </w:r>
            <w:proofErr w:type="gramEnd"/>
            <w:r w:rsidRPr="0017451E">
              <w:rPr>
                <w:rFonts w:ascii="Courier New" w:eastAsia="新細明體" w:hAnsi="Courier New" w:cs="新細明體"/>
                <w:color w:val="000000"/>
                <w:kern w:val="0"/>
                <w:sz w:val="20"/>
                <w:szCs w:val="20"/>
              </w:rPr>
              <w:t>送交者，得予免費。四、飼主領回被</w:t>
            </w:r>
            <w:proofErr w:type="gramStart"/>
            <w:r w:rsidRPr="0017451E">
              <w:rPr>
                <w:rFonts w:ascii="Courier New" w:eastAsia="新細明體" w:hAnsi="Courier New" w:cs="新細明體"/>
                <w:color w:val="000000"/>
                <w:kern w:val="0"/>
                <w:sz w:val="20"/>
                <w:szCs w:val="20"/>
              </w:rPr>
              <w:t>收容之犬</w:t>
            </w:r>
            <w:proofErr w:type="gramEnd"/>
            <w:r w:rsidRPr="0017451E">
              <w:rPr>
                <w:rFonts w:ascii="Courier New" w:eastAsia="新細明體" w:hAnsi="Courier New" w:cs="新細明體"/>
                <w:color w:val="000000"/>
                <w:kern w:val="0"/>
                <w:sz w:val="20"/>
                <w:szCs w:val="20"/>
              </w:rPr>
              <w:t>、貓，自收容之日起至領回之日止，每隻每日收費新臺幣二百元。但被</w:t>
            </w:r>
            <w:proofErr w:type="gramStart"/>
            <w:r w:rsidRPr="0017451E">
              <w:rPr>
                <w:rFonts w:ascii="Courier New" w:eastAsia="新細明體" w:hAnsi="Courier New" w:cs="新細明體"/>
                <w:color w:val="000000"/>
                <w:kern w:val="0"/>
                <w:sz w:val="20"/>
                <w:szCs w:val="20"/>
              </w:rPr>
              <w:t>收容之犬</w:t>
            </w:r>
            <w:proofErr w:type="gramEnd"/>
            <w:r w:rsidRPr="0017451E">
              <w:rPr>
                <w:rFonts w:ascii="Courier New" w:eastAsia="新細明體" w:hAnsi="Courier New" w:cs="新細明體"/>
                <w:color w:val="000000"/>
                <w:kern w:val="0"/>
                <w:sz w:val="20"/>
                <w:szCs w:val="20"/>
              </w:rPr>
              <w:t>、貓已植入晶片且已絕育者，得予免費。第四條本標準自發布日施行。</w:t>
            </w:r>
            <w:r w:rsidRPr="0017451E">
              <w:rPr>
                <w:rFonts w:ascii="Courier New" w:eastAsia="新細明體" w:hAnsi="Courier New" w:cs="新細明體"/>
                <w:color w:val="000000"/>
                <w:kern w:val="0"/>
                <w:sz w:val="20"/>
                <w:szCs w:val="20"/>
              </w:rPr>
              <w:t>&lt;/Contains&gt;</w:t>
            </w:r>
          </w:p>
        </w:tc>
      </w:tr>
      <w:tr w:rsidR="0017451E" w:rsidRPr="0017451E" w14:paraId="645A7713" w14:textId="77777777" w:rsidTr="0017451E">
        <w:tc>
          <w:tcPr>
            <w:tcW w:w="8296" w:type="dxa"/>
          </w:tcPr>
          <w:p w14:paraId="47C825A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17</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24C92590" w14:textId="77777777" w:rsidTr="0017451E">
        <w:tc>
          <w:tcPr>
            <w:tcW w:w="8296" w:type="dxa"/>
          </w:tcPr>
          <w:p w14:paraId="7D96FF3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06</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20</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0FEE2F6E" w14:textId="77777777" w:rsidTr="0017451E">
        <w:tc>
          <w:tcPr>
            <w:tcW w:w="8296" w:type="dxa"/>
          </w:tcPr>
          <w:p w14:paraId="53B2DDA7"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10270400200</w:t>
            </w:r>
            <w:proofErr w:type="gramEnd"/>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&lt;/Index&gt;</w:t>
            </w:r>
          </w:p>
        </w:tc>
      </w:tr>
      <w:tr w:rsidR="0017451E" w:rsidRPr="0017451E" w14:paraId="3630CB4F" w14:textId="77777777" w:rsidTr="0017451E">
        <w:tc>
          <w:tcPr>
            <w:tcW w:w="8296" w:type="dxa"/>
          </w:tcPr>
          <w:p w14:paraId="3F9E47A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2159F5FC" w14:textId="77777777" w:rsidTr="0017451E">
        <w:tc>
          <w:tcPr>
            <w:tcW w:w="8296" w:type="dxa"/>
          </w:tcPr>
          <w:p w14:paraId="08F45B2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5FC00224" w14:textId="77777777" w:rsidTr="0017451E">
        <w:tc>
          <w:tcPr>
            <w:tcW w:w="8296" w:type="dxa"/>
          </w:tcPr>
          <w:p w14:paraId="133E7FF8" w14:textId="77777777" w:rsidR="0017451E" w:rsidRPr="0017451E" w:rsidRDefault="0017451E" w:rsidP="0017451E">
            <w:pPr>
              <w:pStyle w:val="1"/>
            </w:pPr>
            <w:r w:rsidRPr="0017451E">
              <w:t>&lt;Subject&gt;</w:t>
            </w:r>
            <w:r w:rsidRPr="0017451E">
              <w:t>高雄市動物狂犬病防治措施收費標準</w:t>
            </w:r>
            <w:r w:rsidRPr="0017451E">
              <w:t>&lt;/Subject&gt;</w:t>
            </w:r>
          </w:p>
        </w:tc>
      </w:tr>
      <w:tr w:rsidR="0017451E" w:rsidRPr="0017451E" w14:paraId="16B57937" w14:textId="77777777" w:rsidTr="0017451E">
        <w:tc>
          <w:tcPr>
            <w:tcW w:w="8296" w:type="dxa"/>
          </w:tcPr>
          <w:p w14:paraId="641F0FF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規範本市動物狂犬病防治措施之收費，並依動物傳染病防治條例第十三條第三項規定訂定本標準。第二條本標準之主管機關為本府農業局。主管機關得將本標準所定收費權限，委託所屬高雄市動物保護處執行。第三條本標準所稱動物，</w:t>
            </w:r>
            <w:proofErr w:type="gramStart"/>
            <w:r w:rsidRPr="0017451E">
              <w:rPr>
                <w:rFonts w:ascii="Courier New" w:eastAsia="新細明體" w:hAnsi="Courier New" w:cs="新細明體"/>
                <w:color w:val="000000"/>
                <w:kern w:val="0"/>
                <w:sz w:val="20"/>
                <w:szCs w:val="20"/>
              </w:rPr>
              <w:t>指犬、貓及</w:t>
            </w:r>
            <w:proofErr w:type="gramEnd"/>
            <w:r w:rsidRPr="0017451E">
              <w:rPr>
                <w:rFonts w:ascii="Courier New" w:eastAsia="新細明體" w:hAnsi="Courier New" w:cs="新細明體"/>
                <w:color w:val="000000"/>
                <w:kern w:val="0"/>
                <w:sz w:val="20"/>
                <w:szCs w:val="20"/>
              </w:rPr>
              <w:t>與其血緣相近或對狂犬病有感受性之其他動物。第四條主管機關令動物防疫人員或委託執業獸醫師執行動物狂犬病防治措施，得依下列標準，向動物所有人或管理人收取費用：一、隔離留置檢查：每次每隻新臺幣二千元。二、預防注射：每次每隻新臺幣一百五十元。第五條執業獸醫師受動物所有人或管理人聘請執行動物狂犬病預防注射者，得向主管機關申購狂犬病預防注射標示及證明書，每份新臺幣二十元。第六條本標準自發布日施行。</w:t>
            </w:r>
            <w:r w:rsidRPr="0017451E">
              <w:rPr>
                <w:rFonts w:ascii="Courier New" w:eastAsia="新細明體" w:hAnsi="Courier New" w:cs="新細明體"/>
                <w:color w:val="000000"/>
                <w:kern w:val="0"/>
                <w:sz w:val="20"/>
                <w:szCs w:val="20"/>
              </w:rPr>
              <w:t>&lt;/Contains&gt;</w:t>
            </w:r>
          </w:p>
        </w:tc>
      </w:tr>
      <w:tr w:rsidR="0017451E" w:rsidRPr="0017451E" w14:paraId="22C12EA5" w14:textId="77777777" w:rsidTr="0017451E">
        <w:tc>
          <w:tcPr>
            <w:tcW w:w="8296" w:type="dxa"/>
          </w:tcPr>
          <w:p w14:paraId="4AF7E2B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02</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21</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429779BF" w14:textId="77777777" w:rsidTr="0017451E">
        <w:tc>
          <w:tcPr>
            <w:tcW w:w="8296" w:type="dxa"/>
          </w:tcPr>
          <w:p w14:paraId="6827313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10270052400</w:t>
            </w:r>
            <w:proofErr w:type="gramEnd"/>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06A72A01" w14:textId="77777777" w:rsidTr="0017451E">
        <w:tc>
          <w:tcPr>
            <w:tcW w:w="8296" w:type="dxa"/>
          </w:tcPr>
          <w:p w14:paraId="482676C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4ED469D9" w14:textId="77777777" w:rsidTr="0017451E">
        <w:tc>
          <w:tcPr>
            <w:tcW w:w="8296" w:type="dxa"/>
          </w:tcPr>
          <w:p w14:paraId="560311F3"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44D86409" w14:textId="77777777" w:rsidTr="0017451E">
        <w:tc>
          <w:tcPr>
            <w:tcW w:w="8296" w:type="dxa"/>
          </w:tcPr>
          <w:p w14:paraId="45ED8A1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5161F65" w14:textId="77777777" w:rsidTr="0017451E">
        <w:tc>
          <w:tcPr>
            <w:tcW w:w="8296" w:type="dxa"/>
          </w:tcPr>
          <w:p w14:paraId="3C827D85" w14:textId="77777777" w:rsidR="0017451E" w:rsidRPr="0017451E" w:rsidRDefault="0017451E" w:rsidP="0017451E">
            <w:pPr>
              <w:pStyle w:val="1"/>
            </w:pPr>
            <w:r w:rsidRPr="0017451E">
              <w:t>&lt;Subject&gt;</w:t>
            </w:r>
            <w:r w:rsidRPr="0017451E">
              <w:t>高雄市特定紀念樹木生育地地價稅補助辦法</w:t>
            </w:r>
            <w:r w:rsidRPr="0017451E">
              <w:t>&lt;/Subject&gt;</w:t>
            </w:r>
          </w:p>
        </w:tc>
      </w:tr>
      <w:tr w:rsidR="0017451E" w:rsidRPr="0017451E" w14:paraId="0433A546" w14:textId="77777777" w:rsidTr="0017451E">
        <w:tc>
          <w:tcPr>
            <w:tcW w:w="8296" w:type="dxa"/>
          </w:tcPr>
          <w:p w14:paraId="6CBF5BD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第一條本辦法依高雄市特定紀念樹木保護自治條例（以下簡稱本自治條例）第十七條第二項規定訂定之。第二條本辦法之主管機關為本府農業局。第三條特定紀念樹木生長</w:t>
            </w:r>
            <w:proofErr w:type="gramStart"/>
            <w:r w:rsidRPr="0017451E">
              <w:rPr>
                <w:rFonts w:ascii="Courier New" w:eastAsia="新細明體" w:hAnsi="Courier New" w:cs="新細明體"/>
                <w:color w:val="000000"/>
                <w:kern w:val="0"/>
                <w:sz w:val="20"/>
                <w:szCs w:val="20"/>
              </w:rPr>
              <w:t>定著</w:t>
            </w:r>
            <w:proofErr w:type="gramEnd"/>
            <w:r w:rsidRPr="0017451E">
              <w:rPr>
                <w:rFonts w:ascii="Courier New" w:eastAsia="新細明體" w:hAnsi="Courier New" w:cs="新細明體"/>
                <w:color w:val="000000"/>
                <w:kern w:val="0"/>
                <w:sz w:val="20"/>
                <w:szCs w:val="20"/>
              </w:rPr>
              <w:t>於私有土地者，其土地所有權人於繳納當年度地價稅後，得填具申請書並檢附下列文件，於次年四月一日起至六月一日止，向主管機關申請地價稅補助：一、當年度地價稅繳款書或地價稅課稅明細表等影本。二、土地所有權狀或土地登記謄本等相關證明文件影本。前項文件不符規定者，主管機關應通知申請人限期補正；屆期未補正者，駁回其申請。第四條主管機關於受理前條申請後，應派員至特定紀念樹木生育地勘查，必要時，得會同有關機關（構）辦理。第五條特定紀念樹木生育地地價稅之補助，以主管機關公告之生育地範圍面積占特定紀念樹木坐落之土地面積百分比，乘以地價稅繳款金額計算之。第六條申請人就特定紀念樹木生育地之維護管理有違反本自治條例之規定，經主管機關通知限期改善，屆期未改善者，得不予補助；其經核准補助者，得撤銷或廢止補助並以書面行政處分追繳已受領之補助款。第七條本辦法所需經費，由主管機關編列預算支應。第八條本辦法自發布日施行。</w:t>
            </w:r>
            <w:r w:rsidRPr="0017451E">
              <w:rPr>
                <w:rFonts w:ascii="Courier New" w:eastAsia="新細明體" w:hAnsi="Courier New" w:cs="新細明體"/>
                <w:color w:val="000000"/>
                <w:kern w:val="0"/>
                <w:sz w:val="20"/>
                <w:szCs w:val="20"/>
              </w:rPr>
              <w:t>&lt;/Contains&gt;</w:t>
            </w:r>
          </w:p>
        </w:tc>
      </w:tr>
      <w:tr w:rsidR="0017451E" w:rsidRPr="0017451E" w14:paraId="699B6FA9" w14:textId="77777777" w:rsidTr="0017451E">
        <w:tc>
          <w:tcPr>
            <w:tcW w:w="8296" w:type="dxa"/>
          </w:tcPr>
          <w:p w14:paraId="4C58114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12</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20</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246D981F" w14:textId="77777777" w:rsidTr="0017451E">
        <w:tc>
          <w:tcPr>
            <w:tcW w:w="8296" w:type="dxa"/>
          </w:tcPr>
          <w:p w14:paraId="0B17A04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農植字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10133307200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6EDBB38E" w14:textId="77777777" w:rsidTr="0017451E">
        <w:tc>
          <w:tcPr>
            <w:tcW w:w="8296" w:type="dxa"/>
          </w:tcPr>
          <w:p w14:paraId="1B71913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54099895" w14:textId="77777777" w:rsidTr="0017451E">
        <w:tc>
          <w:tcPr>
            <w:tcW w:w="8296" w:type="dxa"/>
          </w:tcPr>
          <w:p w14:paraId="7D84359C"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29EE9B2E" w14:textId="77777777" w:rsidTr="0017451E">
        <w:tc>
          <w:tcPr>
            <w:tcW w:w="8296" w:type="dxa"/>
          </w:tcPr>
          <w:p w14:paraId="0F2F702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15B69506" w14:textId="77777777" w:rsidTr="0017451E">
        <w:tc>
          <w:tcPr>
            <w:tcW w:w="8296" w:type="dxa"/>
          </w:tcPr>
          <w:p w14:paraId="41C3F5B9" w14:textId="77777777" w:rsidR="0017451E" w:rsidRPr="0017451E" w:rsidRDefault="0017451E" w:rsidP="0017451E">
            <w:pPr>
              <w:pStyle w:val="1"/>
            </w:pPr>
            <w:r w:rsidRPr="0017451E">
              <w:t>&lt;Subject&gt;</w:t>
            </w:r>
            <w:r w:rsidRPr="0017451E">
              <w:t>高雄市檢舉餵食臺灣獼猴獎勵辦法</w:t>
            </w:r>
            <w:r w:rsidRPr="0017451E">
              <w:t>&lt;/Subject&gt;</w:t>
            </w:r>
          </w:p>
        </w:tc>
      </w:tr>
      <w:tr w:rsidR="0017451E" w:rsidRPr="0017451E" w14:paraId="780306DF" w14:textId="77777777" w:rsidTr="0017451E">
        <w:tc>
          <w:tcPr>
            <w:tcW w:w="8296" w:type="dxa"/>
          </w:tcPr>
          <w:p w14:paraId="187FC05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第一條為鼓勵民眾檢舉餵食臺灣獼猴違規案件，以維護本市自然生態環境，特訂定本辦法。第二條本辦法之主管機關為本府農業局。第三條民眾於主管機關公告禁止餵食臺灣獼猴之區域內，發現餵食臺灣獼猴之行為者，得以書面、傳真、電子郵件或其他適當方式，敘明具體事實並檢具證據資料，向主管機關提出檢舉。前項情形，檢舉人應載明真實姓名、聯絡電話、住址及身分證字號。第四條檢舉人檢舉餵食臺灣獼猴案件，經主管機關查證屬實並處以罰鍰者，依實收罰鍰金額百分之二十核發檢舉獎勵金。第五條檢舉人有下列情形之</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者，不予發給檢舉獎勵金：一、執行野生動物保育職務之公務員。二、匿名或未具真實之姓名、地址或身分證字號。三、檢舉前主管機關已進行調查或已查知違規行為人及違規事實者。但進行調查中之案件，經檢舉人提出具體違規事證始確認違規事實者，不在此限。第六條同一餵食臺灣獼猴之行為有二名以上之檢舉人檢舉者，主管機關應發給之檢舉獎勵金由先</w:t>
            </w:r>
            <w:proofErr w:type="gramStart"/>
            <w:r w:rsidRPr="0017451E">
              <w:rPr>
                <w:rFonts w:ascii="Courier New" w:eastAsia="新細明體" w:hAnsi="Courier New" w:cs="新細明體"/>
                <w:color w:val="000000"/>
                <w:kern w:val="0"/>
                <w:sz w:val="20"/>
                <w:szCs w:val="20"/>
              </w:rPr>
              <w:t>檢舉者具領</w:t>
            </w:r>
            <w:proofErr w:type="gramEnd"/>
            <w:r w:rsidRPr="0017451E">
              <w:rPr>
                <w:rFonts w:ascii="Courier New" w:eastAsia="新細明體" w:hAnsi="Courier New" w:cs="新細明體"/>
                <w:color w:val="000000"/>
                <w:kern w:val="0"/>
                <w:sz w:val="20"/>
                <w:szCs w:val="20"/>
              </w:rPr>
              <w:t>；不能分別檢舉之先後或共同檢舉者，其檢舉獎勵金平均分配之。第七條主管機關對於檢舉人之個人資料應予保密，並應指派專人記錄及處理。第八條檢舉人應自檢舉獎勵金通知書送達之次日起三個月內，向主管機關領取檢舉獎勵金，逾期視同放棄，不予發給。第九條本辦法所需經費，由主管機關編列預算支應。第十條本辦法自發布日施行。</w:t>
            </w:r>
            <w:r w:rsidRPr="0017451E">
              <w:rPr>
                <w:rFonts w:ascii="Courier New" w:eastAsia="新細明體" w:hAnsi="Courier New" w:cs="新細明體"/>
                <w:color w:val="000000"/>
                <w:kern w:val="0"/>
                <w:sz w:val="20"/>
                <w:szCs w:val="20"/>
              </w:rPr>
              <w:t>&lt;/Contains&gt;</w:t>
            </w:r>
          </w:p>
        </w:tc>
      </w:tr>
      <w:tr w:rsidR="0017451E" w:rsidRPr="0017451E" w14:paraId="4D9EF05E" w14:textId="77777777" w:rsidTr="0017451E">
        <w:tc>
          <w:tcPr>
            <w:tcW w:w="8296" w:type="dxa"/>
          </w:tcPr>
          <w:p w14:paraId="272B927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12</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20</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4B816951" w14:textId="77777777" w:rsidTr="0017451E">
        <w:tc>
          <w:tcPr>
            <w:tcW w:w="8296" w:type="dxa"/>
          </w:tcPr>
          <w:p w14:paraId="657819C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農植字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10133240100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524C82B6" w14:textId="77777777" w:rsidTr="0017451E">
        <w:tc>
          <w:tcPr>
            <w:tcW w:w="8296" w:type="dxa"/>
          </w:tcPr>
          <w:p w14:paraId="3EB21E9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06DDACFF" w14:textId="77777777" w:rsidTr="0017451E">
        <w:tc>
          <w:tcPr>
            <w:tcW w:w="8296" w:type="dxa"/>
          </w:tcPr>
          <w:p w14:paraId="5C3F639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C14CF8A" w14:textId="77777777" w:rsidTr="0017451E">
        <w:tc>
          <w:tcPr>
            <w:tcW w:w="8296" w:type="dxa"/>
          </w:tcPr>
          <w:p w14:paraId="01426B23"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1F1FEB4B" w14:textId="77777777" w:rsidTr="0017451E">
        <w:tc>
          <w:tcPr>
            <w:tcW w:w="8296" w:type="dxa"/>
          </w:tcPr>
          <w:p w14:paraId="756AD951" w14:textId="77777777" w:rsidR="0017451E" w:rsidRPr="0017451E" w:rsidRDefault="0017451E" w:rsidP="0017451E">
            <w:pPr>
              <w:pStyle w:val="1"/>
            </w:pPr>
            <w:r w:rsidRPr="0017451E">
              <w:t>&lt;Subject&gt;</w:t>
            </w:r>
            <w:r w:rsidRPr="0017451E">
              <w:t>高雄市政府輔導寵物長期照護機構設置及獎勵要點</w:t>
            </w:r>
            <w:r w:rsidRPr="0017451E">
              <w:t>&lt;/Subject&gt;</w:t>
            </w:r>
          </w:p>
        </w:tc>
      </w:tr>
      <w:tr w:rsidR="0017451E" w:rsidRPr="0017451E" w14:paraId="58A9DF9E" w14:textId="77777777" w:rsidTr="0017451E">
        <w:tc>
          <w:tcPr>
            <w:tcW w:w="8296" w:type="dxa"/>
          </w:tcPr>
          <w:p w14:paraId="2692614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一、本府為獎勵、輔導設置及認證提供長期傷殘、</w:t>
            </w:r>
            <w:proofErr w:type="gramStart"/>
            <w:r w:rsidRPr="0017451E">
              <w:rPr>
                <w:rFonts w:ascii="Courier New" w:eastAsia="新細明體" w:hAnsi="Courier New" w:cs="新細明體"/>
                <w:color w:val="000000"/>
                <w:kern w:val="0"/>
                <w:sz w:val="20"/>
                <w:szCs w:val="20"/>
              </w:rPr>
              <w:t>罹</w:t>
            </w:r>
            <w:proofErr w:type="gramEnd"/>
            <w:r w:rsidRPr="0017451E">
              <w:rPr>
                <w:rFonts w:ascii="Courier New" w:eastAsia="新細明體" w:hAnsi="Courier New" w:cs="新細明體"/>
                <w:color w:val="000000"/>
                <w:kern w:val="0"/>
                <w:sz w:val="20"/>
                <w:szCs w:val="20"/>
              </w:rPr>
              <w:t>患慢性疾病或高齡寵物妥善照</w:t>
            </w:r>
            <w:proofErr w:type="gramStart"/>
            <w:r w:rsidRPr="0017451E">
              <w:rPr>
                <w:rFonts w:ascii="Courier New" w:eastAsia="新細明體" w:hAnsi="Courier New" w:cs="新細明體"/>
                <w:color w:val="000000"/>
                <w:kern w:val="0"/>
                <w:sz w:val="20"/>
                <w:szCs w:val="20"/>
              </w:rPr>
              <w:t>護及終老</w:t>
            </w:r>
            <w:proofErr w:type="gramEnd"/>
            <w:r w:rsidRPr="0017451E">
              <w:rPr>
                <w:rFonts w:ascii="Courier New" w:eastAsia="新細明體" w:hAnsi="Courier New" w:cs="新細明體"/>
                <w:color w:val="000000"/>
                <w:kern w:val="0"/>
                <w:sz w:val="20"/>
                <w:szCs w:val="20"/>
              </w:rPr>
              <w:t>場所之寵物長期照護機構（以下簡稱長照機構），特訂定本要點。二、本要點之主管機關為本市動物保護處。三、本要點名詞定義如下：（一）寵物：</w:t>
            </w:r>
            <w:proofErr w:type="gramStart"/>
            <w:r w:rsidRPr="0017451E">
              <w:rPr>
                <w:rFonts w:ascii="Courier New" w:eastAsia="新細明體" w:hAnsi="Courier New" w:cs="新細明體"/>
                <w:color w:val="000000"/>
                <w:kern w:val="0"/>
                <w:sz w:val="20"/>
                <w:szCs w:val="20"/>
              </w:rPr>
              <w:t>指犬</w:t>
            </w:r>
            <w:proofErr w:type="gramEnd"/>
            <w:r w:rsidRPr="0017451E">
              <w:rPr>
                <w:rFonts w:ascii="Courier New" w:eastAsia="新細明體" w:hAnsi="Courier New" w:cs="新細明體"/>
                <w:color w:val="000000"/>
                <w:kern w:val="0"/>
                <w:sz w:val="20"/>
                <w:szCs w:val="20"/>
              </w:rPr>
              <w:t>、貓。（二）獸醫診療長照機構：指以</w:t>
            </w:r>
            <w:proofErr w:type="gramStart"/>
            <w:r w:rsidRPr="0017451E">
              <w:rPr>
                <w:rFonts w:ascii="Courier New" w:eastAsia="新細明體" w:hAnsi="Courier New" w:cs="新細明體"/>
                <w:color w:val="000000"/>
                <w:kern w:val="0"/>
                <w:sz w:val="20"/>
                <w:szCs w:val="20"/>
              </w:rPr>
              <w:t>罹</w:t>
            </w:r>
            <w:proofErr w:type="gramEnd"/>
            <w:r w:rsidRPr="0017451E">
              <w:rPr>
                <w:rFonts w:ascii="Courier New" w:eastAsia="新細明體" w:hAnsi="Courier New" w:cs="新細明體"/>
                <w:color w:val="000000"/>
                <w:kern w:val="0"/>
                <w:sz w:val="20"/>
                <w:szCs w:val="20"/>
              </w:rPr>
              <w:t>患慢性疾病或長期傷殘而需要長期醫療之寵物為照顧對象之機構。（三）特定</w:t>
            </w:r>
            <w:proofErr w:type="gramStart"/>
            <w:r w:rsidRPr="0017451E">
              <w:rPr>
                <w:rFonts w:ascii="Courier New" w:eastAsia="新細明體" w:hAnsi="Courier New" w:cs="新細明體"/>
                <w:color w:val="000000"/>
                <w:kern w:val="0"/>
                <w:sz w:val="20"/>
                <w:szCs w:val="20"/>
              </w:rPr>
              <w:t>寵物業長照</w:t>
            </w:r>
            <w:proofErr w:type="gramEnd"/>
            <w:r w:rsidRPr="0017451E">
              <w:rPr>
                <w:rFonts w:ascii="Courier New" w:eastAsia="新細明體" w:hAnsi="Courier New" w:cs="新細明體"/>
                <w:color w:val="000000"/>
                <w:kern w:val="0"/>
                <w:sz w:val="20"/>
                <w:szCs w:val="20"/>
              </w:rPr>
              <w:t>機構：指以年滿七歲以上或需長期照護之寵物為照顧對象之機構。四、申請獸醫診療長照機構認證者，應填具申請書，並檢附下列文件，向主管機關提出：（一）負責獸醫師或獸醫佐之執業證明文件影本。（二）依本市獸醫診療機構設置標準取得之獸醫診療機構開業執照。（三）載明長照機構名稱、地址、面積之位置圖及平面配置圖。（四）寵物長期照護管理規劃書。（五）其他法令規定之文件。申請特定</w:t>
            </w:r>
            <w:proofErr w:type="gramStart"/>
            <w:r w:rsidRPr="0017451E">
              <w:rPr>
                <w:rFonts w:ascii="Courier New" w:eastAsia="新細明體" w:hAnsi="Courier New" w:cs="新細明體"/>
                <w:color w:val="000000"/>
                <w:kern w:val="0"/>
                <w:sz w:val="20"/>
                <w:szCs w:val="20"/>
              </w:rPr>
              <w:t>寵物業長照</w:t>
            </w:r>
            <w:proofErr w:type="gramEnd"/>
            <w:r w:rsidRPr="0017451E">
              <w:rPr>
                <w:rFonts w:ascii="Courier New" w:eastAsia="新細明體" w:hAnsi="Courier New" w:cs="新細明體"/>
                <w:color w:val="000000"/>
                <w:kern w:val="0"/>
                <w:sz w:val="20"/>
                <w:szCs w:val="20"/>
              </w:rPr>
              <w:t>機構認證者，除應填具申請書及檢附前項第三款至第五款資料外，並應檢附下列文件：（一）公司或商業之代表人或負責人之身分證明文件影本。（二）公司或商業依法設立登記之證明文件。（三）與獸醫診療機構簽訂醫療服務契約之契約影本。（四）依特定寵物業管理辦法</w:t>
            </w:r>
            <w:r w:rsidRPr="0017451E">
              <w:rPr>
                <w:rFonts w:ascii="Courier New" w:eastAsia="新細明體" w:hAnsi="Courier New" w:cs="新細明體"/>
                <w:color w:val="000000"/>
                <w:kern w:val="0"/>
                <w:sz w:val="20"/>
                <w:szCs w:val="20"/>
              </w:rPr>
              <w:lastRenderedPageBreak/>
              <w:t>取得之特定寵物業寄養許可證影本。五、申請案經主管機關審核通過後，核發長照機構開業認證書。前項認證之有效期間為三年，有效期間屆滿前六</w:t>
            </w:r>
            <w:proofErr w:type="gramStart"/>
            <w:r w:rsidRPr="0017451E">
              <w:rPr>
                <w:rFonts w:ascii="Courier New" w:eastAsia="新細明體" w:hAnsi="Courier New" w:cs="新細明體"/>
                <w:color w:val="000000"/>
                <w:kern w:val="0"/>
                <w:sz w:val="20"/>
                <w:szCs w:val="20"/>
              </w:rPr>
              <w:t>個</w:t>
            </w:r>
            <w:proofErr w:type="gramEnd"/>
            <w:r w:rsidRPr="0017451E">
              <w:rPr>
                <w:rFonts w:ascii="Courier New" w:eastAsia="新細明體" w:hAnsi="Courier New" w:cs="新細明體"/>
                <w:color w:val="000000"/>
                <w:kern w:val="0"/>
                <w:sz w:val="20"/>
                <w:szCs w:val="20"/>
              </w:rPr>
              <w:t>月，長照機構得向主管機關申請展延認證，經主管機關查核通過後，展延三年。六、長照機構應置負責人及專責長期照護服務人員（以下簡稱專責長照人員）。長照機構每收容十隻寵物應置專責長照人員至少一人；未滿十</w:t>
            </w:r>
            <w:proofErr w:type="gramStart"/>
            <w:r w:rsidRPr="0017451E">
              <w:rPr>
                <w:rFonts w:ascii="Courier New" w:eastAsia="新細明體" w:hAnsi="Courier New" w:cs="新細明體"/>
                <w:color w:val="000000"/>
                <w:kern w:val="0"/>
                <w:sz w:val="20"/>
                <w:szCs w:val="20"/>
              </w:rPr>
              <w:t>隻者</w:t>
            </w:r>
            <w:proofErr w:type="gramEnd"/>
            <w:r w:rsidRPr="0017451E">
              <w:rPr>
                <w:rFonts w:ascii="Courier New" w:eastAsia="新細明體" w:hAnsi="Courier New" w:cs="新細明體"/>
                <w:color w:val="000000"/>
                <w:kern w:val="0"/>
                <w:sz w:val="20"/>
                <w:szCs w:val="20"/>
              </w:rPr>
              <w:t>，以十隻計算。獸醫診療長照機構負責人，應領有獸醫師或獸醫佐證書；特定</w:t>
            </w:r>
            <w:proofErr w:type="gramStart"/>
            <w:r w:rsidRPr="0017451E">
              <w:rPr>
                <w:rFonts w:ascii="Courier New" w:eastAsia="新細明體" w:hAnsi="Courier New" w:cs="新細明體"/>
                <w:color w:val="000000"/>
                <w:kern w:val="0"/>
                <w:sz w:val="20"/>
                <w:szCs w:val="20"/>
              </w:rPr>
              <w:t>寵物業長照</w:t>
            </w:r>
            <w:proofErr w:type="gramEnd"/>
            <w:r w:rsidRPr="0017451E">
              <w:rPr>
                <w:rFonts w:ascii="Courier New" w:eastAsia="新細明體" w:hAnsi="Courier New" w:cs="新細明體"/>
                <w:color w:val="000000"/>
                <w:kern w:val="0"/>
                <w:sz w:val="20"/>
                <w:szCs w:val="20"/>
              </w:rPr>
              <w:t>機構負責人，應為特定寵物業負責人。長照機構負責人得兼任專責長照人員，並以兼任一場為限。長照機構負責人及專責長照人員，應參加主管機關辦理之教育訓練課程，除具獸醫師或獸醫</w:t>
            </w:r>
            <w:proofErr w:type="gramStart"/>
            <w:r w:rsidRPr="0017451E">
              <w:rPr>
                <w:rFonts w:ascii="Courier New" w:eastAsia="新細明體" w:hAnsi="Courier New" w:cs="新細明體"/>
                <w:color w:val="000000"/>
                <w:kern w:val="0"/>
                <w:sz w:val="20"/>
                <w:szCs w:val="20"/>
              </w:rPr>
              <w:t>佐</w:t>
            </w:r>
            <w:proofErr w:type="gramEnd"/>
            <w:r w:rsidRPr="0017451E">
              <w:rPr>
                <w:rFonts w:ascii="Courier New" w:eastAsia="新細明體" w:hAnsi="Courier New" w:cs="新細明體"/>
                <w:color w:val="000000"/>
                <w:kern w:val="0"/>
                <w:sz w:val="20"/>
                <w:szCs w:val="20"/>
              </w:rPr>
              <w:t>資格者外，應經測驗及格取得合格證書。七、長照機構之設施設備，應符合下列規定：（一）寵物居住區應為有適當區隔之獨立區，不得與醫療室、</w:t>
            </w:r>
            <w:proofErr w:type="gramStart"/>
            <w:r w:rsidRPr="0017451E">
              <w:rPr>
                <w:rFonts w:ascii="Courier New" w:eastAsia="新細明體" w:hAnsi="Courier New" w:cs="新細明體"/>
                <w:color w:val="000000"/>
                <w:kern w:val="0"/>
                <w:sz w:val="20"/>
                <w:szCs w:val="20"/>
              </w:rPr>
              <w:t>配膳室</w:t>
            </w:r>
            <w:proofErr w:type="gramEnd"/>
            <w:r w:rsidRPr="0017451E">
              <w:rPr>
                <w:rFonts w:ascii="Courier New" w:eastAsia="新細明體" w:hAnsi="Courier New" w:cs="新細明體"/>
                <w:color w:val="000000"/>
                <w:kern w:val="0"/>
                <w:sz w:val="20"/>
                <w:szCs w:val="20"/>
              </w:rPr>
              <w:t>等其他空間共同使用。（二）長照設施之材質應可清洗及滅菌消毒，並應具備清洗消毒設備。（三）具備常備急救藥品及急救設備。（四）維持乾淨且通風良好，並有適當之照明及監視錄影設備。（五）具備</w:t>
            </w:r>
            <w:proofErr w:type="gramStart"/>
            <w:r w:rsidRPr="0017451E">
              <w:rPr>
                <w:rFonts w:ascii="Courier New" w:eastAsia="新細明體" w:hAnsi="Courier New" w:cs="新細明體"/>
                <w:color w:val="000000"/>
                <w:kern w:val="0"/>
                <w:sz w:val="20"/>
                <w:szCs w:val="20"/>
              </w:rPr>
              <w:t>防治蚊、</w:t>
            </w:r>
            <w:proofErr w:type="gramEnd"/>
            <w:r w:rsidRPr="0017451E">
              <w:rPr>
                <w:rFonts w:ascii="Courier New" w:eastAsia="新細明體" w:hAnsi="Courier New" w:cs="新細明體"/>
                <w:color w:val="000000"/>
                <w:kern w:val="0"/>
                <w:sz w:val="20"/>
                <w:szCs w:val="20"/>
              </w:rPr>
              <w:t>蠅、蟑螂、</w:t>
            </w:r>
            <w:proofErr w:type="gramStart"/>
            <w:r w:rsidRPr="0017451E">
              <w:rPr>
                <w:rFonts w:ascii="Courier New" w:eastAsia="新細明體" w:hAnsi="Courier New" w:cs="新細明體"/>
                <w:color w:val="000000"/>
                <w:kern w:val="0"/>
                <w:sz w:val="20"/>
                <w:szCs w:val="20"/>
              </w:rPr>
              <w:t>鼠類等</w:t>
            </w:r>
            <w:proofErr w:type="gramEnd"/>
            <w:r w:rsidRPr="0017451E">
              <w:rPr>
                <w:rFonts w:ascii="Courier New" w:eastAsia="新細明體" w:hAnsi="Courier New" w:cs="新細明體"/>
                <w:color w:val="000000"/>
                <w:kern w:val="0"/>
                <w:sz w:val="20"/>
                <w:szCs w:val="20"/>
              </w:rPr>
              <w:t>病媒之適當設備。（六）具備依消防法令及其他法令規定之設備。八、長照機構應遵守下列事項：（一）監視影像資料保存二</w:t>
            </w:r>
            <w:proofErr w:type="gramStart"/>
            <w:r w:rsidRPr="0017451E">
              <w:rPr>
                <w:rFonts w:ascii="Courier New" w:eastAsia="新細明體" w:hAnsi="Courier New" w:cs="新細明體"/>
                <w:color w:val="000000"/>
                <w:kern w:val="0"/>
                <w:sz w:val="20"/>
                <w:szCs w:val="20"/>
              </w:rPr>
              <w:t>週</w:t>
            </w:r>
            <w:proofErr w:type="gramEnd"/>
            <w:r w:rsidRPr="0017451E">
              <w:rPr>
                <w:rFonts w:ascii="Courier New" w:eastAsia="新細明體" w:hAnsi="Courier New" w:cs="新細明體"/>
                <w:color w:val="000000"/>
                <w:kern w:val="0"/>
                <w:sz w:val="20"/>
                <w:szCs w:val="20"/>
              </w:rPr>
              <w:t>以上。（二）詳實記載寵物基本資料並每日填寫照護紀錄表，</w:t>
            </w:r>
            <w:proofErr w:type="gramStart"/>
            <w:r w:rsidRPr="0017451E">
              <w:rPr>
                <w:rFonts w:ascii="Courier New" w:eastAsia="新細明體" w:hAnsi="Courier New" w:cs="新細明體"/>
                <w:color w:val="000000"/>
                <w:kern w:val="0"/>
                <w:sz w:val="20"/>
                <w:szCs w:val="20"/>
              </w:rPr>
              <w:t>懸掛於籠外</w:t>
            </w:r>
            <w:proofErr w:type="gramEnd"/>
            <w:r w:rsidRPr="0017451E">
              <w:rPr>
                <w:rFonts w:ascii="Courier New" w:eastAsia="新細明體" w:hAnsi="Courier New" w:cs="新細明體"/>
                <w:color w:val="000000"/>
                <w:kern w:val="0"/>
                <w:sz w:val="20"/>
                <w:szCs w:val="20"/>
              </w:rPr>
              <w:t>明顯處，並應於寵物離開長照機構後，保存一年以上。（三）長照機構開業認證書應懸掛於營業場所明顯處。九、長照機構應配合主管機關每二年評鑑，評鑑優良者，予以表揚或獎勵。</w:t>
            </w:r>
            <w:r w:rsidRPr="0017451E">
              <w:rPr>
                <w:rFonts w:ascii="Courier New" w:eastAsia="新細明體" w:hAnsi="Courier New" w:cs="新細明體"/>
                <w:color w:val="000000"/>
                <w:kern w:val="0"/>
                <w:sz w:val="20"/>
                <w:szCs w:val="20"/>
              </w:rPr>
              <w:t>&lt;/Contains&gt;</w:t>
            </w:r>
          </w:p>
        </w:tc>
      </w:tr>
      <w:tr w:rsidR="0017451E" w:rsidRPr="0017451E" w14:paraId="4A8DA1A9" w14:textId="77777777" w:rsidTr="0017451E">
        <w:tc>
          <w:tcPr>
            <w:tcW w:w="8296" w:type="dxa"/>
          </w:tcPr>
          <w:p w14:paraId="07F4848C"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112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08</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28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5B92C761" w14:textId="77777777" w:rsidTr="0017451E">
        <w:tc>
          <w:tcPr>
            <w:tcW w:w="8296" w:type="dxa"/>
          </w:tcPr>
          <w:p w14:paraId="367FB01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動保字第</w:t>
            </w:r>
            <w:r w:rsidRPr="0017451E">
              <w:rPr>
                <w:rFonts w:ascii="Courier New" w:eastAsia="新細明體" w:hAnsi="Courier New" w:cs="新細明體"/>
                <w:color w:val="000000"/>
                <w:kern w:val="0"/>
                <w:sz w:val="20"/>
                <w:szCs w:val="20"/>
              </w:rPr>
              <w:t>11270634600</w:t>
            </w:r>
            <w:r w:rsidRPr="0017451E">
              <w:rPr>
                <w:rFonts w:ascii="Courier New" w:eastAsia="新細明體" w:hAnsi="Courier New" w:cs="新細明體"/>
                <w:color w:val="000000"/>
                <w:kern w:val="0"/>
                <w:sz w:val="20"/>
                <w:szCs w:val="20"/>
              </w:rPr>
              <w:t>號</w:t>
            </w:r>
            <w:proofErr w:type="gramEnd"/>
            <w:r w:rsidRPr="0017451E">
              <w:rPr>
                <w:rFonts w:ascii="Courier New" w:eastAsia="新細明體" w:hAnsi="Courier New" w:cs="新細明體"/>
                <w:color w:val="000000"/>
                <w:kern w:val="0"/>
                <w:sz w:val="20"/>
                <w:szCs w:val="20"/>
              </w:rPr>
              <w:t>函</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445EDE96" w14:textId="77777777" w:rsidTr="0017451E">
        <w:tc>
          <w:tcPr>
            <w:tcW w:w="8296" w:type="dxa"/>
          </w:tcPr>
          <w:p w14:paraId="28F7C57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12810142" w14:textId="77777777" w:rsidTr="0017451E">
        <w:tc>
          <w:tcPr>
            <w:tcW w:w="8296" w:type="dxa"/>
          </w:tcPr>
          <w:p w14:paraId="068E0C7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50B85854" w14:textId="77777777" w:rsidTr="0017451E">
        <w:tc>
          <w:tcPr>
            <w:tcW w:w="8296" w:type="dxa"/>
          </w:tcPr>
          <w:p w14:paraId="7A19F42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5E1A20CB" w14:textId="77777777" w:rsidTr="0017451E">
        <w:tc>
          <w:tcPr>
            <w:tcW w:w="8296" w:type="dxa"/>
          </w:tcPr>
          <w:p w14:paraId="4B21788A" w14:textId="77777777" w:rsidR="0017451E" w:rsidRPr="0017451E" w:rsidRDefault="0017451E" w:rsidP="0017451E">
            <w:pPr>
              <w:pStyle w:val="1"/>
            </w:pPr>
            <w:r w:rsidRPr="0017451E">
              <w:t>&lt;Subject&gt;</w:t>
            </w:r>
            <w:r w:rsidRPr="0017451E">
              <w:t>高雄市政府農路修繕作業要點</w:t>
            </w:r>
            <w:r w:rsidRPr="0017451E">
              <w:t>&lt;/Subject&gt;</w:t>
            </w:r>
          </w:p>
        </w:tc>
      </w:tr>
      <w:tr w:rsidR="0017451E" w:rsidRPr="0017451E" w14:paraId="76C0092C" w14:textId="77777777" w:rsidTr="0017451E">
        <w:tc>
          <w:tcPr>
            <w:tcW w:w="8296" w:type="dxa"/>
          </w:tcPr>
          <w:p w14:paraId="2B6903B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一、為維護農路之完整暢通及提升農路修繕案件處理之效率，特訂定本要點。二、本要點用詞定義如下：（一）農路：指高雄市市區道路管理自治條例第三條第六款規定之農地重劃區外農路。（二）公眾通行：</w:t>
            </w:r>
            <w:proofErr w:type="gramStart"/>
            <w:r w:rsidRPr="0017451E">
              <w:rPr>
                <w:rFonts w:ascii="Courier New" w:eastAsia="新細明體" w:hAnsi="Courier New" w:cs="新細明體"/>
                <w:color w:val="000000"/>
                <w:kern w:val="0"/>
                <w:sz w:val="20"/>
                <w:szCs w:val="20"/>
              </w:rPr>
              <w:t>指供不</w:t>
            </w:r>
            <w:proofErr w:type="gramEnd"/>
            <w:r w:rsidRPr="0017451E">
              <w:rPr>
                <w:rFonts w:ascii="Courier New" w:eastAsia="新細明體" w:hAnsi="Courier New" w:cs="新細明體"/>
                <w:color w:val="000000"/>
                <w:kern w:val="0"/>
                <w:sz w:val="20"/>
                <w:szCs w:val="20"/>
              </w:rPr>
              <w:t>特定人通行。（三）農路修繕：辦理路面坑洞修補、駁坎路基掏空修繕等農路養護及管理作業。三、農路修繕之分工如下：（一）高雄市政府農業局</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以下簡稱農業局</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1.</w:t>
            </w:r>
            <w:r w:rsidRPr="0017451E">
              <w:rPr>
                <w:rFonts w:ascii="Courier New" w:eastAsia="新細明體" w:hAnsi="Courier New" w:cs="新細明體"/>
                <w:color w:val="000000"/>
                <w:kern w:val="0"/>
                <w:sz w:val="20"/>
                <w:szCs w:val="20"/>
              </w:rPr>
              <w:t>農路修繕計畫及工程提案單之核定。</w:t>
            </w:r>
            <w:r w:rsidRPr="0017451E">
              <w:rPr>
                <w:rFonts w:ascii="Courier New" w:eastAsia="新細明體" w:hAnsi="Courier New" w:cs="新細明體"/>
                <w:color w:val="000000"/>
                <w:kern w:val="0"/>
                <w:sz w:val="20"/>
                <w:szCs w:val="20"/>
              </w:rPr>
              <w:t>2.</w:t>
            </w:r>
            <w:r w:rsidRPr="0017451E">
              <w:rPr>
                <w:rFonts w:ascii="Courier New" w:eastAsia="新細明體" w:hAnsi="Courier New" w:cs="新細明體"/>
                <w:color w:val="000000"/>
                <w:kern w:val="0"/>
                <w:sz w:val="20"/>
                <w:szCs w:val="20"/>
              </w:rPr>
              <w:t>農路修繕業務之督導。</w:t>
            </w:r>
            <w:r w:rsidRPr="0017451E">
              <w:rPr>
                <w:rFonts w:ascii="Courier New" w:eastAsia="新細明體" w:hAnsi="Courier New" w:cs="新細明體"/>
                <w:color w:val="000000"/>
                <w:kern w:val="0"/>
                <w:sz w:val="20"/>
                <w:szCs w:val="20"/>
              </w:rPr>
              <w:t>3.</w:t>
            </w:r>
            <w:r w:rsidRPr="0017451E">
              <w:rPr>
                <w:rFonts w:ascii="Courier New" w:eastAsia="新細明體" w:hAnsi="Courier New" w:cs="新細明體"/>
                <w:color w:val="000000"/>
                <w:kern w:val="0"/>
                <w:sz w:val="20"/>
                <w:szCs w:val="20"/>
              </w:rPr>
              <w:t>每四年應辦理一次農路編號之調查及檢討作業，並依事實認定結果增刪之。</w:t>
            </w:r>
            <w:r w:rsidRPr="0017451E">
              <w:rPr>
                <w:rFonts w:ascii="Courier New" w:eastAsia="新細明體" w:hAnsi="Courier New" w:cs="新細明體"/>
                <w:color w:val="000000"/>
                <w:kern w:val="0"/>
                <w:sz w:val="20"/>
                <w:szCs w:val="20"/>
              </w:rPr>
              <w:t>4.</w:t>
            </w:r>
            <w:r w:rsidRPr="0017451E">
              <w:rPr>
                <w:rFonts w:ascii="Courier New" w:eastAsia="新細明體" w:hAnsi="Courier New" w:cs="新細明體"/>
                <w:color w:val="000000"/>
                <w:kern w:val="0"/>
                <w:sz w:val="20"/>
                <w:szCs w:val="20"/>
              </w:rPr>
              <w:t>辦理本市區公所農路緊急搶險、搶修及災害復建工程需求提報之審查，並將審查結果送市府核定。</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二</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本市區公所</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以下簡稱區公所</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1.</w:t>
            </w:r>
            <w:r w:rsidRPr="0017451E">
              <w:rPr>
                <w:rFonts w:ascii="Courier New" w:eastAsia="新細明體" w:hAnsi="Courier New" w:cs="新細明體"/>
                <w:color w:val="000000"/>
                <w:kern w:val="0"/>
                <w:sz w:val="20"/>
                <w:szCs w:val="20"/>
              </w:rPr>
              <w:t>農路修繕計畫及工程提案單之擬定、變更及執行。</w:t>
            </w:r>
            <w:r w:rsidRPr="0017451E">
              <w:rPr>
                <w:rFonts w:ascii="Courier New" w:eastAsia="新細明體" w:hAnsi="Courier New" w:cs="新細明體"/>
                <w:color w:val="000000"/>
                <w:kern w:val="0"/>
                <w:sz w:val="20"/>
                <w:szCs w:val="20"/>
              </w:rPr>
              <w:t>2.</w:t>
            </w:r>
            <w:r w:rsidRPr="0017451E">
              <w:rPr>
                <w:rFonts w:ascii="Courier New" w:eastAsia="新細明體" w:hAnsi="Courier New" w:cs="新細明體"/>
                <w:color w:val="000000"/>
                <w:kern w:val="0"/>
                <w:sz w:val="20"/>
                <w:szCs w:val="20"/>
              </w:rPr>
              <w:t>工程土地無償使用同意書之取得。</w:t>
            </w:r>
            <w:r w:rsidRPr="0017451E">
              <w:rPr>
                <w:rFonts w:ascii="Courier New" w:eastAsia="新細明體" w:hAnsi="Courier New" w:cs="新細明體"/>
                <w:color w:val="000000"/>
                <w:kern w:val="0"/>
                <w:sz w:val="20"/>
                <w:szCs w:val="20"/>
              </w:rPr>
              <w:t>3.</w:t>
            </w:r>
            <w:r w:rsidRPr="0017451E">
              <w:rPr>
                <w:rFonts w:ascii="Courier New" w:eastAsia="新細明體" w:hAnsi="Courier New" w:cs="新細明體"/>
                <w:color w:val="000000"/>
                <w:kern w:val="0"/>
                <w:sz w:val="20"/>
                <w:szCs w:val="20"/>
              </w:rPr>
              <w:t>農路緊急搶險、搶修及災害復建工程之需求提報及執行。四、修繕農路，不得有下列行為：</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擅自挖掘損壞路基路面。</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二</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填</w:t>
            </w:r>
            <w:proofErr w:type="gramStart"/>
            <w:r w:rsidRPr="0017451E">
              <w:rPr>
                <w:rFonts w:ascii="Courier New" w:eastAsia="新細明體" w:hAnsi="Courier New" w:cs="新細明體"/>
                <w:color w:val="000000"/>
                <w:kern w:val="0"/>
                <w:sz w:val="20"/>
                <w:szCs w:val="20"/>
              </w:rPr>
              <w:t>塞邊溝</w:t>
            </w:r>
            <w:proofErr w:type="gramEnd"/>
            <w:r w:rsidRPr="0017451E">
              <w:rPr>
                <w:rFonts w:ascii="Courier New" w:eastAsia="新細明體" w:hAnsi="Courier New" w:cs="新細明體"/>
                <w:color w:val="000000"/>
                <w:kern w:val="0"/>
                <w:sz w:val="20"/>
                <w:szCs w:val="20"/>
              </w:rPr>
              <w:t>、阻塞涵管，或阻礙排水。</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三</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侵佔道路或在道路上堆置物品。</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四</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修繕非供公眾通行之私人農路。</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五</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改線</w:t>
            </w:r>
            <w:proofErr w:type="gramEnd"/>
            <w:r w:rsidRPr="0017451E">
              <w:rPr>
                <w:rFonts w:ascii="Courier New" w:eastAsia="新細明體" w:hAnsi="Courier New" w:cs="新細明體"/>
                <w:color w:val="000000"/>
                <w:kern w:val="0"/>
                <w:sz w:val="20"/>
                <w:szCs w:val="20"/>
              </w:rPr>
              <w:t>、拓寬及新</w:t>
            </w:r>
            <w:proofErr w:type="gramStart"/>
            <w:r w:rsidRPr="0017451E">
              <w:rPr>
                <w:rFonts w:ascii="Courier New" w:eastAsia="新細明體" w:hAnsi="Courier New" w:cs="新細明體"/>
                <w:color w:val="000000"/>
                <w:kern w:val="0"/>
                <w:sz w:val="20"/>
                <w:szCs w:val="20"/>
              </w:rPr>
              <w:t>闢</w:t>
            </w:r>
            <w:proofErr w:type="gramEnd"/>
            <w:r w:rsidRPr="0017451E">
              <w:rPr>
                <w:rFonts w:ascii="Courier New" w:eastAsia="新細明體" w:hAnsi="Courier New" w:cs="新細明體"/>
                <w:color w:val="000000"/>
                <w:kern w:val="0"/>
                <w:sz w:val="20"/>
                <w:szCs w:val="20"/>
              </w:rPr>
              <w:t>無既有路面之農路。</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六</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於既有擋土牆進行二次施工。五、農路修繕作業之程序如下：</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區公所現</w:t>
            </w:r>
            <w:proofErr w:type="gramStart"/>
            <w:r w:rsidRPr="0017451E">
              <w:rPr>
                <w:rFonts w:ascii="Courier New" w:eastAsia="新細明體" w:hAnsi="Courier New" w:cs="新細明體"/>
                <w:color w:val="000000"/>
                <w:kern w:val="0"/>
                <w:sz w:val="20"/>
                <w:szCs w:val="20"/>
              </w:rPr>
              <w:t>勘</w:t>
            </w:r>
            <w:proofErr w:type="gramEnd"/>
            <w:r w:rsidRPr="0017451E">
              <w:rPr>
                <w:rFonts w:ascii="Courier New" w:eastAsia="新細明體" w:hAnsi="Courier New" w:cs="新細明體"/>
                <w:color w:val="000000"/>
                <w:kern w:val="0"/>
                <w:sz w:val="20"/>
                <w:szCs w:val="20"/>
              </w:rPr>
              <w:t>處理程序：區公所因陳情或其他情形認為須修繕農路者，應辦理現</w:t>
            </w:r>
            <w:proofErr w:type="gramStart"/>
            <w:r w:rsidRPr="0017451E">
              <w:rPr>
                <w:rFonts w:ascii="Courier New" w:eastAsia="新細明體" w:hAnsi="Courier New" w:cs="新細明體"/>
                <w:color w:val="000000"/>
                <w:kern w:val="0"/>
                <w:sz w:val="20"/>
                <w:szCs w:val="20"/>
              </w:rPr>
              <w:t>勘</w:t>
            </w:r>
            <w:proofErr w:type="gramEnd"/>
            <w:r w:rsidRPr="0017451E">
              <w:rPr>
                <w:rFonts w:ascii="Courier New" w:eastAsia="新細明體" w:hAnsi="Courier New" w:cs="新細明體"/>
                <w:color w:val="000000"/>
                <w:kern w:val="0"/>
                <w:sz w:val="20"/>
                <w:szCs w:val="20"/>
              </w:rPr>
              <w:t>。必要時，應於損壞農路周遭設置安全維護措施。</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二</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區公所會</w:t>
            </w:r>
            <w:proofErr w:type="gramStart"/>
            <w:r w:rsidRPr="0017451E">
              <w:rPr>
                <w:rFonts w:ascii="Courier New" w:eastAsia="新細明體" w:hAnsi="Courier New" w:cs="新細明體"/>
                <w:color w:val="000000"/>
                <w:kern w:val="0"/>
                <w:sz w:val="20"/>
                <w:szCs w:val="20"/>
              </w:rPr>
              <w:t>勘</w:t>
            </w:r>
            <w:proofErr w:type="gramEnd"/>
            <w:r w:rsidRPr="0017451E">
              <w:rPr>
                <w:rFonts w:ascii="Courier New" w:eastAsia="新細明體" w:hAnsi="Courier New" w:cs="新細明體"/>
                <w:color w:val="000000"/>
                <w:kern w:val="0"/>
                <w:sz w:val="20"/>
                <w:szCs w:val="20"/>
              </w:rPr>
              <w:t>及提報程序：區公所應依前款現</w:t>
            </w:r>
            <w:proofErr w:type="gramStart"/>
            <w:r w:rsidRPr="0017451E">
              <w:rPr>
                <w:rFonts w:ascii="Courier New" w:eastAsia="新細明體" w:hAnsi="Courier New" w:cs="新細明體"/>
                <w:color w:val="000000"/>
                <w:kern w:val="0"/>
                <w:sz w:val="20"/>
                <w:szCs w:val="20"/>
              </w:rPr>
              <w:t>勘</w:t>
            </w:r>
            <w:proofErr w:type="gramEnd"/>
            <w:r w:rsidRPr="0017451E">
              <w:rPr>
                <w:rFonts w:ascii="Courier New" w:eastAsia="新細明體" w:hAnsi="Courier New" w:cs="新細明體"/>
                <w:color w:val="000000"/>
                <w:kern w:val="0"/>
                <w:sz w:val="20"/>
                <w:szCs w:val="20"/>
              </w:rPr>
              <w:t>紀錄位址（</w:t>
            </w:r>
            <w:r w:rsidRPr="0017451E">
              <w:rPr>
                <w:rFonts w:ascii="Courier New" w:eastAsia="新細明體" w:hAnsi="Courier New" w:cs="新細明體"/>
                <w:color w:val="000000"/>
                <w:kern w:val="0"/>
                <w:sz w:val="20"/>
                <w:szCs w:val="20"/>
              </w:rPr>
              <w:t>GPS</w:t>
            </w:r>
            <w:r w:rsidRPr="0017451E">
              <w:rPr>
                <w:rFonts w:ascii="Courier New" w:eastAsia="新細明體" w:hAnsi="Courier New" w:cs="新細明體"/>
                <w:color w:val="000000"/>
                <w:kern w:val="0"/>
                <w:sz w:val="20"/>
                <w:szCs w:val="20"/>
              </w:rPr>
              <w:t>座標系統為</w:t>
            </w:r>
            <w:r w:rsidRPr="0017451E">
              <w:rPr>
                <w:rFonts w:ascii="Courier New" w:eastAsia="新細明體" w:hAnsi="Courier New" w:cs="新細明體"/>
                <w:color w:val="000000"/>
                <w:kern w:val="0"/>
                <w:sz w:val="20"/>
                <w:szCs w:val="20"/>
              </w:rPr>
              <w:t>WGS84</w:t>
            </w:r>
            <w:r w:rsidRPr="0017451E">
              <w:rPr>
                <w:rFonts w:ascii="Courier New" w:eastAsia="新細明體" w:hAnsi="Courier New" w:cs="新細明體"/>
                <w:color w:val="000000"/>
                <w:kern w:val="0"/>
                <w:sz w:val="20"/>
                <w:szCs w:val="20"/>
              </w:rPr>
              <w:t>或</w:t>
            </w:r>
            <w:r w:rsidRPr="0017451E">
              <w:rPr>
                <w:rFonts w:ascii="Courier New" w:eastAsia="新細明體" w:hAnsi="Courier New" w:cs="新細明體"/>
                <w:color w:val="000000"/>
                <w:kern w:val="0"/>
                <w:sz w:val="20"/>
                <w:szCs w:val="20"/>
              </w:rPr>
              <w:t>TWD97</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核對圖資及</w:t>
            </w:r>
            <w:proofErr w:type="gramEnd"/>
            <w:r w:rsidRPr="0017451E">
              <w:rPr>
                <w:rFonts w:ascii="Courier New" w:eastAsia="新細明體" w:hAnsi="Courier New" w:cs="新細明體"/>
                <w:color w:val="000000"/>
                <w:kern w:val="0"/>
                <w:sz w:val="20"/>
                <w:szCs w:val="20"/>
              </w:rPr>
              <w:t>地籍資料，</w:t>
            </w:r>
            <w:proofErr w:type="gramStart"/>
            <w:r w:rsidRPr="0017451E">
              <w:rPr>
                <w:rFonts w:ascii="Courier New" w:eastAsia="新細明體" w:hAnsi="Courier New" w:cs="新細明體"/>
                <w:color w:val="000000"/>
                <w:kern w:val="0"/>
                <w:sz w:val="20"/>
                <w:szCs w:val="20"/>
              </w:rPr>
              <w:t>認屬供</w:t>
            </w:r>
            <w:proofErr w:type="gramEnd"/>
            <w:r w:rsidRPr="0017451E">
              <w:rPr>
                <w:rFonts w:ascii="Courier New" w:eastAsia="新細明體" w:hAnsi="Courier New" w:cs="新細明體"/>
                <w:color w:val="000000"/>
                <w:kern w:val="0"/>
                <w:sz w:val="20"/>
                <w:szCs w:val="20"/>
              </w:rPr>
              <w:t>公眾通行之農路，且有修繕之必要者，應擇期會同陳情人或相關</w:t>
            </w:r>
            <w:r w:rsidRPr="0017451E">
              <w:rPr>
                <w:rFonts w:ascii="Courier New" w:eastAsia="新細明體" w:hAnsi="Courier New" w:cs="新細明體"/>
                <w:color w:val="000000"/>
                <w:kern w:val="0"/>
                <w:sz w:val="20"/>
                <w:szCs w:val="20"/>
              </w:rPr>
              <w:lastRenderedPageBreak/>
              <w:t>機關辦理會</w:t>
            </w:r>
            <w:proofErr w:type="gramStart"/>
            <w:r w:rsidRPr="0017451E">
              <w:rPr>
                <w:rFonts w:ascii="Courier New" w:eastAsia="新細明體" w:hAnsi="Courier New" w:cs="新細明體"/>
                <w:color w:val="000000"/>
                <w:kern w:val="0"/>
                <w:sz w:val="20"/>
                <w:szCs w:val="20"/>
              </w:rPr>
              <w:t>勘</w:t>
            </w:r>
            <w:proofErr w:type="gramEnd"/>
            <w:r w:rsidRPr="0017451E">
              <w:rPr>
                <w:rFonts w:ascii="Courier New" w:eastAsia="新細明體" w:hAnsi="Courier New" w:cs="新細明體"/>
                <w:color w:val="000000"/>
                <w:kern w:val="0"/>
                <w:sz w:val="20"/>
                <w:szCs w:val="20"/>
              </w:rPr>
              <w:t>，概估工程施作內容及經費，並提報修繕計畫或工程</w:t>
            </w:r>
            <w:proofErr w:type="gramStart"/>
            <w:r w:rsidRPr="0017451E">
              <w:rPr>
                <w:rFonts w:ascii="Courier New" w:eastAsia="新細明體" w:hAnsi="Courier New" w:cs="新細明體"/>
                <w:color w:val="000000"/>
                <w:kern w:val="0"/>
                <w:sz w:val="20"/>
                <w:szCs w:val="20"/>
              </w:rPr>
              <w:t>提案單予農業</w:t>
            </w:r>
            <w:proofErr w:type="gramEnd"/>
            <w:r w:rsidRPr="0017451E">
              <w:rPr>
                <w:rFonts w:ascii="Courier New" w:eastAsia="新細明體" w:hAnsi="Courier New" w:cs="新細明體"/>
                <w:color w:val="000000"/>
                <w:kern w:val="0"/>
                <w:sz w:val="20"/>
                <w:szCs w:val="20"/>
              </w:rPr>
              <w:t>局。</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三</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審查及核定程序：區公所提報</w:t>
            </w:r>
            <w:proofErr w:type="gramStart"/>
            <w:r w:rsidRPr="0017451E">
              <w:rPr>
                <w:rFonts w:ascii="Courier New" w:eastAsia="新細明體" w:hAnsi="Courier New" w:cs="新細明體"/>
                <w:color w:val="000000"/>
                <w:kern w:val="0"/>
                <w:sz w:val="20"/>
                <w:szCs w:val="20"/>
              </w:rPr>
              <w:t>之前款</w:t>
            </w:r>
            <w:proofErr w:type="gramEnd"/>
            <w:r w:rsidRPr="0017451E">
              <w:rPr>
                <w:rFonts w:ascii="Courier New" w:eastAsia="新細明體" w:hAnsi="Courier New" w:cs="新細明體"/>
                <w:color w:val="000000"/>
                <w:kern w:val="0"/>
                <w:sz w:val="20"/>
                <w:szCs w:val="20"/>
              </w:rPr>
              <w:t>農路修繕計畫或工程提案單，由農業局核定之。但屬農路緊急搶險、搶修及災害復建工程，應經由農業局審查後，由市府核定之。六、區公所應依農業局核定之農路修繕計畫內容及經費執行。但得經農業局核准後變更之。七、區公所應</w:t>
            </w:r>
            <w:proofErr w:type="gramStart"/>
            <w:r w:rsidRPr="0017451E">
              <w:rPr>
                <w:rFonts w:ascii="Courier New" w:eastAsia="新細明體" w:hAnsi="Courier New" w:cs="新細明體"/>
                <w:color w:val="000000"/>
                <w:kern w:val="0"/>
                <w:sz w:val="20"/>
                <w:szCs w:val="20"/>
              </w:rPr>
              <w:t>覈</w:t>
            </w:r>
            <w:proofErr w:type="gramEnd"/>
            <w:r w:rsidRPr="0017451E">
              <w:rPr>
                <w:rFonts w:ascii="Courier New" w:eastAsia="新細明體" w:hAnsi="Courier New" w:cs="新細明體"/>
                <w:color w:val="000000"/>
                <w:kern w:val="0"/>
                <w:sz w:val="20"/>
                <w:szCs w:val="20"/>
              </w:rPr>
              <w:t>實支用當年度核定之農路修繕經費，並應於核定後四</w:t>
            </w:r>
            <w:proofErr w:type="gramStart"/>
            <w:r w:rsidRPr="0017451E">
              <w:rPr>
                <w:rFonts w:ascii="Courier New" w:eastAsia="新細明體" w:hAnsi="Courier New" w:cs="新細明體"/>
                <w:color w:val="000000"/>
                <w:kern w:val="0"/>
                <w:sz w:val="20"/>
                <w:szCs w:val="20"/>
              </w:rPr>
              <w:t>個</w:t>
            </w:r>
            <w:proofErr w:type="gramEnd"/>
            <w:r w:rsidRPr="0017451E">
              <w:rPr>
                <w:rFonts w:ascii="Courier New" w:eastAsia="新細明體" w:hAnsi="Courier New" w:cs="新細明體"/>
                <w:color w:val="000000"/>
                <w:kern w:val="0"/>
                <w:sz w:val="20"/>
                <w:szCs w:val="20"/>
              </w:rPr>
              <w:t>月或農業局所定期限內完成驗收、結算及核銷。前項經費之核銷，應於當年度十二月十日前完成。但有特殊情事，經報農業局核准後，區公所得辦理經費保留。八、農路因天然災害損壞時，應依災害防救法等相關規定辦理。</w:t>
            </w:r>
            <w:r w:rsidRPr="0017451E">
              <w:rPr>
                <w:rFonts w:ascii="Courier New" w:eastAsia="新細明體" w:hAnsi="Courier New" w:cs="新細明體"/>
                <w:color w:val="000000"/>
                <w:kern w:val="0"/>
                <w:sz w:val="20"/>
                <w:szCs w:val="20"/>
              </w:rPr>
              <w:t>&lt;/Contains&gt;</w:t>
            </w:r>
          </w:p>
        </w:tc>
      </w:tr>
      <w:tr w:rsidR="0017451E" w:rsidRPr="0017451E" w14:paraId="130ED91F" w14:textId="77777777" w:rsidTr="0017451E">
        <w:tc>
          <w:tcPr>
            <w:tcW w:w="8296" w:type="dxa"/>
          </w:tcPr>
          <w:p w14:paraId="402CD5B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109</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06</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01</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56E22327" w14:textId="77777777" w:rsidTr="0017451E">
        <w:tc>
          <w:tcPr>
            <w:tcW w:w="8296" w:type="dxa"/>
          </w:tcPr>
          <w:p w14:paraId="3BAC2A5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高市府農發字第</w:t>
            </w:r>
            <w:r w:rsidRPr="0017451E">
              <w:rPr>
                <w:rFonts w:ascii="Courier New" w:eastAsia="新細明體" w:hAnsi="Courier New" w:cs="新細明體"/>
                <w:color w:val="000000"/>
                <w:kern w:val="0"/>
                <w:sz w:val="20"/>
                <w:szCs w:val="20"/>
              </w:rPr>
              <w:t>10931831500</w:t>
            </w:r>
            <w:r w:rsidRPr="0017451E">
              <w:rPr>
                <w:rFonts w:ascii="Courier New" w:eastAsia="新細明體" w:hAnsi="Courier New" w:cs="新細明體"/>
                <w:color w:val="000000"/>
                <w:kern w:val="0"/>
                <w:sz w:val="20"/>
                <w:szCs w:val="20"/>
              </w:rPr>
              <w:t>號函</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7EA2AF2A" w14:textId="77777777" w:rsidTr="0017451E">
        <w:tc>
          <w:tcPr>
            <w:tcW w:w="8296" w:type="dxa"/>
          </w:tcPr>
          <w:p w14:paraId="3C6B623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66D55656" w14:textId="77777777" w:rsidTr="0017451E">
        <w:tc>
          <w:tcPr>
            <w:tcW w:w="8296" w:type="dxa"/>
          </w:tcPr>
          <w:p w14:paraId="4226D56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2F78AF27" w14:textId="77777777" w:rsidTr="0017451E">
        <w:tc>
          <w:tcPr>
            <w:tcW w:w="8296" w:type="dxa"/>
          </w:tcPr>
          <w:p w14:paraId="215E087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25D69F4F" w14:textId="77777777" w:rsidTr="0017451E">
        <w:tc>
          <w:tcPr>
            <w:tcW w:w="8296" w:type="dxa"/>
          </w:tcPr>
          <w:p w14:paraId="43E43BCA" w14:textId="77777777" w:rsidR="0017451E" w:rsidRPr="0017451E" w:rsidRDefault="0017451E" w:rsidP="0017451E">
            <w:pPr>
              <w:pStyle w:val="1"/>
            </w:pPr>
            <w:r w:rsidRPr="0017451E">
              <w:t>&lt;Subject&gt;</w:t>
            </w:r>
            <w:r w:rsidRPr="0017451E">
              <w:t>高雄市政府辦理水災致農田受災救助作業要點</w:t>
            </w:r>
            <w:r w:rsidRPr="0017451E">
              <w:t>&lt;/Subject&gt;</w:t>
            </w:r>
          </w:p>
        </w:tc>
      </w:tr>
      <w:tr w:rsidR="0017451E" w:rsidRPr="0017451E" w14:paraId="62879BB2" w14:textId="77777777" w:rsidTr="0017451E">
        <w:tc>
          <w:tcPr>
            <w:tcW w:w="8296" w:type="dxa"/>
          </w:tcPr>
          <w:p w14:paraId="35AA54E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說明：修正高雄市政府辦理農田受災救助作業要點名稱為高雄市政府辦理水災致農田受災救助作業要點辦法：修正高雄市政府辦理農田受災救助作業要點名稱為高雄市政府辦理水災致農田受災救助作業要點一、為辦理水災災害救助種類及標準（以下簡稱本標準）規定之農田受災救助作業，特訂定本要點。二、本市農田受災時，應由受災地區區公所</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以下簡稱區公所</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里長及里幹事依本標準第五條規定辦理災害查報，並由區公所彙整災情報告。三、區公所彙整災情報告後，應即轉報本府農業局（以下簡稱農業局）審查。四、農業局認有辦理農田受災救助之必要，應簽請本府同意後，公告救助區域、救助標準、受理機關及申請期間等事項，並據以辦理救助事宜。五、申請農田受災救助應</w:t>
            </w:r>
            <w:proofErr w:type="gramStart"/>
            <w:r w:rsidRPr="0017451E">
              <w:rPr>
                <w:rFonts w:ascii="Courier New" w:eastAsia="新細明體" w:hAnsi="Courier New" w:cs="新細明體"/>
                <w:color w:val="000000"/>
                <w:kern w:val="0"/>
                <w:sz w:val="20"/>
                <w:szCs w:val="20"/>
              </w:rPr>
              <w:t>繕</w:t>
            </w:r>
            <w:proofErr w:type="gramEnd"/>
            <w:r w:rsidRPr="0017451E">
              <w:rPr>
                <w:rFonts w:ascii="Courier New" w:eastAsia="新細明體" w:hAnsi="Courier New" w:cs="新細明體"/>
                <w:color w:val="000000"/>
                <w:kern w:val="0"/>
                <w:sz w:val="20"/>
                <w:szCs w:val="20"/>
              </w:rPr>
              <w:t>具申請書並檢附相關文件，向區公所提出申請。前項申請，區公所應於受理申請期間屆滿之次日起</w:t>
            </w:r>
            <w:proofErr w:type="gramStart"/>
            <w:r w:rsidRPr="0017451E">
              <w:rPr>
                <w:rFonts w:ascii="Courier New" w:eastAsia="新細明體" w:hAnsi="Courier New" w:cs="新細明體"/>
                <w:color w:val="000000"/>
                <w:kern w:val="0"/>
                <w:sz w:val="20"/>
                <w:szCs w:val="20"/>
              </w:rPr>
              <w:t>三</w:t>
            </w:r>
            <w:proofErr w:type="gramEnd"/>
            <w:r w:rsidRPr="0017451E">
              <w:rPr>
                <w:rFonts w:ascii="Courier New" w:eastAsia="新細明體" w:hAnsi="Courier New" w:cs="新細明體"/>
                <w:color w:val="000000"/>
                <w:kern w:val="0"/>
                <w:sz w:val="20"/>
                <w:szCs w:val="20"/>
              </w:rPr>
              <w:t>十日內完成勘查，並將勘查結果</w:t>
            </w:r>
            <w:proofErr w:type="gramStart"/>
            <w:r w:rsidRPr="0017451E">
              <w:rPr>
                <w:rFonts w:ascii="Courier New" w:eastAsia="新細明體" w:hAnsi="Courier New" w:cs="新細明體"/>
                <w:color w:val="000000"/>
                <w:kern w:val="0"/>
                <w:sz w:val="20"/>
                <w:szCs w:val="20"/>
              </w:rPr>
              <w:t>彙整轉報</w:t>
            </w:r>
            <w:proofErr w:type="gramEnd"/>
            <w:r w:rsidRPr="0017451E">
              <w:rPr>
                <w:rFonts w:ascii="Courier New" w:eastAsia="新細明體" w:hAnsi="Courier New" w:cs="新細明體"/>
                <w:color w:val="000000"/>
                <w:kern w:val="0"/>
                <w:sz w:val="20"/>
                <w:szCs w:val="20"/>
              </w:rPr>
              <w:t>農業局。區公所辦理勘查時，得通知受災戶到場。六、農業局應於收受區公所轉報勘查結果之次日起七日內辦理抽查，並於完成抽查作業之次日起</w:t>
            </w:r>
            <w:proofErr w:type="gramStart"/>
            <w:r w:rsidRPr="0017451E">
              <w:rPr>
                <w:rFonts w:ascii="Courier New" w:eastAsia="新細明體" w:hAnsi="Courier New" w:cs="新細明體"/>
                <w:color w:val="000000"/>
                <w:kern w:val="0"/>
                <w:sz w:val="20"/>
                <w:szCs w:val="20"/>
              </w:rPr>
              <w:t>三</w:t>
            </w:r>
            <w:proofErr w:type="gramEnd"/>
            <w:r w:rsidRPr="0017451E">
              <w:rPr>
                <w:rFonts w:ascii="Courier New" w:eastAsia="新細明體" w:hAnsi="Courier New" w:cs="新細明體"/>
                <w:color w:val="000000"/>
                <w:kern w:val="0"/>
                <w:sz w:val="20"/>
                <w:szCs w:val="20"/>
              </w:rPr>
              <w:t>十日內核撥農田受災救助金予區公所。區公所應於收受前項救助金之次日起十日內通知勘查結果並轉發撥付救助金予申請人。七、申請人對勘查結果有不服者，得於區公所通知到達之日起七日內向區公所申請複查，並以一次為限。區公所應於複查申請期間屆滿之日起七日內將複查之勘查結果轉報農業局。但申請複查案件戶數為申請總戶數百分之十以上且申請複查土地總面積三十公頃以上者，區公所並應報請農業局進行抽查。農業局應於收受前項勘查結果之日或抽查完成之日起七日內完成申請複查案件之核定，並將核定結果以書面通知區公所轉知申請人。八、前二點之抽查，農業局應依下列標準隨機抽選申請案件實施：</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申請案件十戶以下者，</w:t>
            </w:r>
            <w:proofErr w:type="gramStart"/>
            <w:r w:rsidRPr="0017451E">
              <w:rPr>
                <w:rFonts w:ascii="Courier New" w:eastAsia="新細明體" w:hAnsi="Courier New" w:cs="新細明體"/>
                <w:color w:val="000000"/>
                <w:kern w:val="0"/>
                <w:sz w:val="20"/>
                <w:szCs w:val="20"/>
              </w:rPr>
              <w:t>應抽選</w:t>
            </w:r>
            <w:proofErr w:type="gramEnd"/>
            <w:r w:rsidRPr="0017451E">
              <w:rPr>
                <w:rFonts w:ascii="Courier New" w:eastAsia="新細明體" w:hAnsi="Courier New" w:cs="新細明體"/>
                <w:color w:val="000000"/>
                <w:kern w:val="0"/>
                <w:sz w:val="20"/>
                <w:szCs w:val="20"/>
              </w:rPr>
              <w:t>半數。但必要時，得全數勘查。</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二</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申請案件未達</w:t>
            </w:r>
            <w:proofErr w:type="gramStart"/>
            <w:r w:rsidRPr="0017451E">
              <w:rPr>
                <w:rFonts w:ascii="Courier New" w:eastAsia="新細明體" w:hAnsi="Courier New" w:cs="新細明體"/>
                <w:color w:val="000000"/>
                <w:kern w:val="0"/>
                <w:sz w:val="20"/>
                <w:szCs w:val="20"/>
              </w:rPr>
              <w:t>一百戶者</w:t>
            </w:r>
            <w:proofErr w:type="gramEnd"/>
            <w:r w:rsidRPr="0017451E">
              <w:rPr>
                <w:rFonts w:ascii="Courier New" w:eastAsia="新細明體" w:hAnsi="Courier New" w:cs="新細明體"/>
                <w:color w:val="000000"/>
                <w:kern w:val="0"/>
                <w:sz w:val="20"/>
                <w:szCs w:val="20"/>
              </w:rPr>
              <w:t>，至少抽選五戶。</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三</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申請案件一百戶以上未達</w:t>
            </w:r>
            <w:proofErr w:type="gramStart"/>
            <w:r w:rsidRPr="0017451E">
              <w:rPr>
                <w:rFonts w:ascii="Courier New" w:eastAsia="新細明體" w:hAnsi="Courier New" w:cs="新細明體"/>
                <w:color w:val="000000"/>
                <w:kern w:val="0"/>
                <w:sz w:val="20"/>
                <w:szCs w:val="20"/>
              </w:rPr>
              <w:t>五百戶者</w:t>
            </w:r>
            <w:proofErr w:type="gramEnd"/>
            <w:r w:rsidRPr="0017451E">
              <w:rPr>
                <w:rFonts w:ascii="Courier New" w:eastAsia="新細明體" w:hAnsi="Courier New" w:cs="新細明體"/>
                <w:color w:val="000000"/>
                <w:kern w:val="0"/>
                <w:sz w:val="20"/>
                <w:szCs w:val="20"/>
              </w:rPr>
              <w:t>，抽選申請案件總數之百分之五。</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四</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申請案件五百戶以上未達</w:t>
            </w:r>
            <w:proofErr w:type="gramStart"/>
            <w:r w:rsidRPr="0017451E">
              <w:rPr>
                <w:rFonts w:ascii="Courier New" w:eastAsia="新細明體" w:hAnsi="Courier New" w:cs="新細明體"/>
                <w:color w:val="000000"/>
                <w:kern w:val="0"/>
                <w:sz w:val="20"/>
                <w:szCs w:val="20"/>
              </w:rPr>
              <w:t>一千五百戶者</w:t>
            </w:r>
            <w:proofErr w:type="gramEnd"/>
            <w:r w:rsidRPr="0017451E">
              <w:rPr>
                <w:rFonts w:ascii="Courier New" w:eastAsia="新細明體" w:hAnsi="Courier New" w:cs="新細明體"/>
                <w:color w:val="000000"/>
                <w:kern w:val="0"/>
                <w:sz w:val="20"/>
                <w:szCs w:val="20"/>
              </w:rPr>
              <w:t>，抽選二十五戶。</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五</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申請案件一千五百戶以上者，抽選三十戶。辦理前項抽查時，同一申請人有二筆以上地號之土地者，至少應抽查其中一筆，不受前項限制。九、同一受災農田曾請領農田受災救助金者，應經復建</w:t>
            </w:r>
            <w:proofErr w:type="gramStart"/>
            <w:r w:rsidRPr="0017451E">
              <w:rPr>
                <w:rFonts w:ascii="Courier New" w:eastAsia="新細明體" w:hAnsi="Courier New" w:cs="新細明體"/>
                <w:color w:val="000000"/>
                <w:kern w:val="0"/>
                <w:sz w:val="20"/>
                <w:szCs w:val="20"/>
              </w:rPr>
              <w:t>復耕並報</w:t>
            </w:r>
            <w:proofErr w:type="gramEnd"/>
            <w:r w:rsidRPr="0017451E">
              <w:rPr>
                <w:rFonts w:ascii="Courier New" w:eastAsia="新細明體" w:hAnsi="Courier New" w:cs="新細明體"/>
                <w:color w:val="000000"/>
                <w:kern w:val="0"/>
                <w:sz w:val="20"/>
                <w:szCs w:val="20"/>
              </w:rPr>
              <w:t>經區公所勘查屬實後，始得再次申請農田受災救助。十、農田受災所需救助經費，由本府年度災害準備金</w:t>
            </w:r>
            <w:r w:rsidRPr="0017451E">
              <w:rPr>
                <w:rFonts w:ascii="Courier New" w:eastAsia="新細明體" w:hAnsi="Courier New" w:cs="新細明體"/>
                <w:color w:val="000000"/>
                <w:kern w:val="0"/>
                <w:sz w:val="20"/>
                <w:szCs w:val="20"/>
              </w:rPr>
              <w:lastRenderedPageBreak/>
              <w:t>支應；經費不足時，應</w:t>
            </w:r>
            <w:proofErr w:type="gramStart"/>
            <w:r w:rsidRPr="0017451E">
              <w:rPr>
                <w:rFonts w:ascii="Courier New" w:eastAsia="新細明體" w:hAnsi="Courier New" w:cs="新細明體"/>
                <w:color w:val="000000"/>
                <w:kern w:val="0"/>
                <w:sz w:val="20"/>
                <w:szCs w:val="20"/>
              </w:rPr>
              <w:t>併</w:t>
            </w:r>
            <w:proofErr w:type="gramEnd"/>
            <w:r w:rsidRPr="0017451E">
              <w:rPr>
                <w:rFonts w:ascii="Courier New" w:eastAsia="新細明體" w:hAnsi="Courier New" w:cs="新細明體"/>
                <w:color w:val="000000"/>
                <w:kern w:val="0"/>
                <w:sz w:val="20"/>
                <w:szCs w:val="20"/>
              </w:rPr>
              <w:t>同其它災害復建工程所需經費，向行政院申請補助。</w:t>
            </w:r>
            <w:r w:rsidRPr="0017451E">
              <w:rPr>
                <w:rFonts w:ascii="Courier New" w:eastAsia="新細明體" w:hAnsi="Courier New" w:cs="新細明體"/>
                <w:color w:val="000000"/>
                <w:kern w:val="0"/>
                <w:sz w:val="20"/>
                <w:szCs w:val="20"/>
              </w:rPr>
              <w:t>&lt;/Contains&gt;</w:t>
            </w:r>
          </w:p>
        </w:tc>
      </w:tr>
      <w:tr w:rsidR="0017451E" w:rsidRPr="0017451E" w14:paraId="7A972A5C" w14:textId="77777777" w:rsidTr="0017451E">
        <w:tc>
          <w:tcPr>
            <w:tcW w:w="8296" w:type="dxa"/>
          </w:tcPr>
          <w:p w14:paraId="076CF8F3"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109</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03</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03</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1F6D5F2E" w14:textId="77777777" w:rsidTr="0017451E">
        <w:tc>
          <w:tcPr>
            <w:tcW w:w="8296" w:type="dxa"/>
          </w:tcPr>
          <w:p w14:paraId="1441127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字第</w:t>
            </w:r>
            <w:r w:rsidRPr="0017451E">
              <w:rPr>
                <w:rFonts w:ascii="Courier New" w:eastAsia="新細明體" w:hAnsi="Courier New" w:cs="新細明體"/>
                <w:color w:val="000000"/>
                <w:kern w:val="0"/>
                <w:sz w:val="20"/>
                <w:szCs w:val="20"/>
              </w:rPr>
              <w:t>10930513800</w:t>
            </w:r>
            <w:r w:rsidRPr="0017451E">
              <w:rPr>
                <w:rFonts w:ascii="Courier New" w:eastAsia="新細明體" w:hAnsi="Courier New" w:cs="新細明體"/>
                <w:color w:val="000000"/>
                <w:kern w:val="0"/>
                <w:sz w:val="20"/>
                <w:szCs w:val="20"/>
              </w:rPr>
              <w:t>號函</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2A14CBF6" w14:textId="77777777" w:rsidTr="0017451E">
        <w:tc>
          <w:tcPr>
            <w:tcW w:w="8296" w:type="dxa"/>
          </w:tcPr>
          <w:p w14:paraId="41E9314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3278AF5B" w14:textId="77777777" w:rsidTr="0017451E">
        <w:tc>
          <w:tcPr>
            <w:tcW w:w="8296" w:type="dxa"/>
          </w:tcPr>
          <w:p w14:paraId="7AE15B4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2A9B59B7" w14:textId="77777777" w:rsidTr="0017451E">
        <w:tc>
          <w:tcPr>
            <w:tcW w:w="8296" w:type="dxa"/>
          </w:tcPr>
          <w:p w14:paraId="5AEBFED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BCFCCDC" w14:textId="77777777" w:rsidTr="0017451E">
        <w:tc>
          <w:tcPr>
            <w:tcW w:w="8296" w:type="dxa"/>
          </w:tcPr>
          <w:p w14:paraId="24CD8764" w14:textId="77777777" w:rsidR="0017451E" w:rsidRPr="0017451E" w:rsidRDefault="0017451E" w:rsidP="0017451E">
            <w:pPr>
              <w:pStyle w:val="1"/>
            </w:pPr>
            <w:r w:rsidRPr="0017451E">
              <w:t>&lt;Subject&gt;</w:t>
            </w:r>
            <w:r w:rsidRPr="0017451E">
              <w:t>高雄市政府辦理農業用地作農業使用證明核發作業要點</w:t>
            </w:r>
            <w:r w:rsidRPr="0017451E">
              <w:t>&lt;/Subject&gt;</w:t>
            </w:r>
          </w:p>
        </w:tc>
      </w:tr>
      <w:tr w:rsidR="0017451E" w:rsidRPr="0017451E" w14:paraId="1ED3FE58" w14:textId="77777777" w:rsidTr="0017451E">
        <w:tc>
          <w:tcPr>
            <w:tcW w:w="8296" w:type="dxa"/>
          </w:tcPr>
          <w:p w14:paraId="6DF3035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說明：修正高雄市政府辦理農業用地作農業使用證明核發作業要點部分規定辦法：修正高雄市政府辦理農業用地作農業使用證明核發作業要點部分規定一、為辦理本市農業用地作農業使用之認定及證明書之核發，並依農業用地作農業使用認定及核發證明辦法（以下簡稱本辦法）第十五條規定訂定本要點。二、申請農業用地作農業使用證明書之案件，由農業用地所在地之區公所受理、審查及核發。區公所受理前項案件時，應依本辦法第十三條規定收取相關費用。三、為辦理農業用地作農業使用之認定及證明書核發作業，區公所得組成審查小組，其成員由農業、地政、建設（工務）、環境保護等業務相關單位派員組成。四、區公所於核發農業用地作農業使用證明書後，應予以建檔列管。前項區公所建檔列管資料須每三</w:t>
            </w:r>
            <w:proofErr w:type="gramStart"/>
            <w:r w:rsidRPr="0017451E">
              <w:rPr>
                <w:rFonts w:ascii="Courier New" w:eastAsia="新細明體" w:hAnsi="Courier New" w:cs="新細明體"/>
                <w:color w:val="000000"/>
                <w:kern w:val="0"/>
                <w:sz w:val="20"/>
                <w:szCs w:val="20"/>
              </w:rPr>
              <w:t>個月造</w:t>
            </w:r>
            <w:proofErr w:type="gramEnd"/>
            <w:r w:rsidRPr="0017451E">
              <w:rPr>
                <w:rFonts w:ascii="Courier New" w:eastAsia="新細明體" w:hAnsi="Courier New" w:cs="新細明體"/>
                <w:color w:val="000000"/>
                <w:kern w:val="0"/>
                <w:sz w:val="20"/>
                <w:szCs w:val="20"/>
              </w:rPr>
              <w:t>冊送本府農業局備查。</w:t>
            </w:r>
            <w:r w:rsidRPr="0017451E">
              <w:rPr>
                <w:rFonts w:ascii="Courier New" w:eastAsia="新細明體" w:hAnsi="Courier New" w:cs="新細明體"/>
                <w:color w:val="000000"/>
                <w:kern w:val="0"/>
                <w:sz w:val="20"/>
                <w:szCs w:val="20"/>
              </w:rPr>
              <w:t>&lt;/Contains&gt;</w:t>
            </w:r>
          </w:p>
        </w:tc>
      </w:tr>
      <w:tr w:rsidR="0017451E" w:rsidRPr="0017451E" w14:paraId="0588BC92" w14:textId="77777777" w:rsidTr="0017451E">
        <w:tc>
          <w:tcPr>
            <w:tcW w:w="8296" w:type="dxa"/>
          </w:tcPr>
          <w:p w14:paraId="45D1327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104</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02</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16</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285FB329" w14:textId="77777777" w:rsidTr="0017451E">
        <w:tc>
          <w:tcPr>
            <w:tcW w:w="8296" w:type="dxa"/>
          </w:tcPr>
          <w:p w14:paraId="69B6E44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字第</w:t>
            </w:r>
            <w:r w:rsidRPr="0017451E">
              <w:rPr>
                <w:rFonts w:ascii="Courier New" w:eastAsia="新細明體" w:hAnsi="Courier New" w:cs="新細明體"/>
                <w:color w:val="000000"/>
                <w:kern w:val="0"/>
                <w:sz w:val="20"/>
                <w:szCs w:val="20"/>
              </w:rPr>
              <w:t>10430482300</w:t>
            </w:r>
            <w:r w:rsidRPr="0017451E">
              <w:rPr>
                <w:rFonts w:ascii="Courier New" w:eastAsia="新細明體" w:hAnsi="Courier New" w:cs="新細明體"/>
                <w:color w:val="000000"/>
                <w:kern w:val="0"/>
                <w:sz w:val="20"/>
                <w:szCs w:val="20"/>
              </w:rPr>
              <w:t>號函</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27DA6852" w14:textId="77777777" w:rsidTr="0017451E">
        <w:tc>
          <w:tcPr>
            <w:tcW w:w="8296" w:type="dxa"/>
          </w:tcPr>
          <w:p w14:paraId="7A68F70B"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4A419045" w14:textId="77777777" w:rsidTr="0017451E">
        <w:tc>
          <w:tcPr>
            <w:tcW w:w="8296" w:type="dxa"/>
          </w:tcPr>
          <w:p w14:paraId="00E0C711"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0AE1C643" w14:textId="77777777" w:rsidTr="0017451E">
        <w:tc>
          <w:tcPr>
            <w:tcW w:w="8296" w:type="dxa"/>
          </w:tcPr>
          <w:p w14:paraId="504890A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483413FC" w14:textId="77777777" w:rsidTr="0017451E">
        <w:tc>
          <w:tcPr>
            <w:tcW w:w="8296" w:type="dxa"/>
          </w:tcPr>
          <w:p w14:paraId="127FB449" w14:textId="77777777" w:rsidR="0017451E" w:rsidRPr="0017451E" w:rsidRDefault="0017451E" w:rsidP="0017451E">
            <w:pPr>
              <w:pStyle w:val="1"/>
            </w:pPr>
            <w:r w:rsidRPr="0017451E">
              <w:t>&lt;Subject&gt;</w:t>
            </w:r>
            <w:r w:rsidRPr="0017451E">
              <w:t>高雄市政府執行農業用地申請賦稅減免案件定期抽查作業要點</w:t>
            </w:r>
            <w:r w:rsidRPr="0017451E">
              <w:t>&lt;/Subject&gt;</w:t>
            </w:r>
          </w:p>
        </w:tc>
      </w:tr>
      <w:tr w:rsidR="0017451E" w:rsidRPr="0017451E" w14:paraId="4ED94598" w14:textId="77777777" w:rsidTr="0017451E">
        <w:tc>
          <w:tcPr>
            <w:tcW w:w="8296" w:type="dxa"/>
          </w:tcPr>
          <w:p w14:paraId="10EF7E9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說明：高雄市政府執行農業用地申請賦稅減免案件定期抽查作業要點辦法：高雄市政府執行農業用地申請賦稅減免案件定期抽查作業要點一、為執行本市農業用地申請賦稅減免案件之定期抽查作業，並依農業發展條例施行細則第十六條規定，訂定本要點。二、本府農業局應於每年二月底前，邀集財政部高雄市國稅局（以下簡稱國稅局）及本市各稅捐稽徵處（以下簡稱稅捐處）會商確定當年度抽查案件之數量及範圍，並由國稅局及稅捐處提供查核清冊。三、本府農業局應邀集國稅局、稅捐處、本府都市發展局、地政局、查核對象所在地之區公所及地政事務所組成抽查小組，並於每年三月至十月間辦理定期抽查。四、抽查小組應以實地勘查方式按查核清冊逐一辦理檢查，並將土地使用現況拍照存證。前項檢查結果，本府農業局應以書面通知查核對象。五、農業用地經檢查認定未作農業使用者，本府農業局應予造冊專案列管，並通知土地所有權人於三個月內恢復作農業使用。前項情形，本府農業局應邀集抽查小組辦理複查，追蹤農業用地恢復作農業使用之情形，並於專案列管資料內註記。六、土地所有權人未依期限恢復作農業使用，或再有未作農業使用情事者，本府農業局應於專案列管資料內註記，並依下列規定處理：（一）通知該管國稅局或稅捐處追繳其應納之遺產稅、贈與稅、田賦，或於土地移轉時課徵土地增值稅。（二）通知該管區公所</w:t>
            </w:r>
            <w:r w:rsidRPr="0017451E">
              <w:rPr>
                <w:rFonts w:ascii="Courier New" w:eastAsia="新細明體" w:hAnsi="Courier New" w:cs="新細明體"/>
                <w:color w:val="000000"/>
                <w:kern w:val="0"/>
                <w:sz w:val="20"/>
                <w:szCs w:val="20"/>
              </w:rPr>
              <w:lastRenderedPageBreak/>
              <w:t>於該農業用地再移轉核發農業用地作農業使用證明書時，註記其有未作農業使用之情事。（三）違反都市計畫法或區域計畫法土地使用管制規定者，應通知相關主管機關依規定處理。</w:t>
            </w:r>
            <w:r w:rsidRPr="0017451E">
              <w:rPr>
                <w:rFonts w:ascii="Courier New" w:eastAsia="新細明體" w:hAnsi="Courier New" w:cs="新細明體"/>
                <w:color w:val="000000"/>
                <w:kern w:val="0"/>
                <w:sz w:val="20"/>
                <w:szCs w:val="20"/>
              </w:rPr>
              <w:t>&lt;/Contains&gt;</w:t>
            </w:r>
          </w:p>
        </w:tc>
      </w:tr>
      <w:tr w:rsidR="0017451E" w:rsidRPr="0017451E" w14:paraId="0DED09ED" w14:textId="77777777" w:rsidTr="0017451E">
        <w:tc>
          <w:tcPr>
            <w:tcW w:w="8296" w:type="dxa"/>
          </w:tcPr>
          <w:p w14:paraId="004FBC07"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101</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06</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11</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47DA273A" w14:textId="77777777" w:rsidTr="0017451E">
        <w:tc>
          <w:tcPr>
            <w:tcW w:w="8296" w:type="dxa"/>
          </w:tcPr>
          <w:p w14:paraId="59A2711C"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字第</w:t>
            </w:r>
            <w:r w:rsidRPr="0017451E">
              <w:rPr>
                <w:rFonts w:ascii="Courier New" w:eastAsia="新細明體" w:hAnsi="Courier New" w:cs="新細明體"/>
                <w:color w:val="000000"/>
                <w:kern w:val="0"/>
                <w:sz w:val="20"/>
                <w:szCs w:val="20"/>
              </w:rPr>
              <w:t>10131380900</w:t>
            </w:r>
            <w:r w:rsidRPr="0017451E">
              <w:rPr>
                <w:rFonts w:ascii="Courier New" w:eastAsia="新細明體" w:hAnsi="Courier New" w:cs="新細明體"/>
                <w:color w:val="000000"/>
                <w:kern w:val="0"/>
                <w:sz w:val="20"/>
                <w:szCs w:val="20"/>
              </w:rPr>
              <w:t>號函</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39781BF3" w14:textId="77777777" w:rsidTr="0017451E">
        <w:tc>
          <w:tcPr>
            <w:tcW w:w="8296" w:type="dxa"/>
          </w:tcPr>
          <w:p w14:paraId="171FC93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3DDDA577" w14:textId="77777777" w:rsidTr="0017451E">
        <w:tc>
          <w:tcPr>
            <w:tcW w:w="8296" w:type="dxa"/>
          </w:tcPr>
          <w:p w14:paraId="4FD51D9B"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53BBE793" w14:textId="77777777" w:rsidTr="0017451E">
        <w:tc>
          <w:tcPr>
            <w:tcW w:w="8296" w:type="dxa"/>
          </w:tcPr>
          <w:p w14:paraId="7B219E1E"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3F946AD" w14:textId="77777777" w:rsidTr="0017451E">
        <w:tc>
          <w:tcPr>
            <w:tcW w:w="8296" w:type="dxa"/>
          </w:tcPr>
          <w:p w14:paraId="6AAFC3D9" w14:textId="77777777" w:rsidR="0017451E" w:rsidRPr="0017451E" w:rsidRDefault="0017451E" w:rsidP="0017451E">
            <w:pPr>
              <w:pStyle w:val="1"/>
            </w:pPr>
            <w:r w:rsidRPr="0017451E">
              <w:t>&lt;Subject&gt;</w:t>
            </w:r>
            <w:r w:rsidRPr="0017451E">
              <w:t>訂定高雄市政府辦理農田受災救助作業要點</w:t>
            </w:r>
            <w:r w:rsidRPr="0017451E">
              <w:t>&lt;/Subject&gt;</w:t>
            </w:r>
          </w:p>
        </w:tc>
      </w:tr>
      <w:tr w:rsidR="0017451E" w:rsidRPr="0017451E" w14:paraId="10E3922E" w14:textId="77777777" w:rsidTr="0017451E">
        <w:tc>
          <w:tcPr>
            <w:tcW w:w="8296" w:type="dxa"/>
          </w:tcPr>
          <w:p w14:paraId="3D195BC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說明：訂定高雄市政府辦理農田受災救助作業要點辦法：訂定高雄市政府辦理農田受災救助作業要點一、為辦理水災公用氣體與油料管線輸電線路災害救助種類及標準（以下簡稱本標準）規定之農田受災救助作業，特訂定本要點。二、發生農田受災情形時，由受災地區里長、里幹事及區公所依本標準第四條規定辦理災害查報，並由區公所彙整災情報告。三、區公所彙整災情報告後，應即轉報本府農業局（以下簡稱農業局）審查。四、農業局認有辦理農田受災救助之必要，應簽請本府同意後，將救助區域、救助標準、受理機關及申請期間等事項予以公告，並據以辦理救助事宜。五、申請農田受災救助案件，由受災地區區公所受理並辦理勘查。區公所應於受理期間屆滿之次日起</w:t>
            </w:r>
            <w:proofErr w:type="gramStart"/>
            <w:r w:rsidRPr="0017451E">
              <w:rPr>
                <w:rFonts w:ascii="Courier New" w:eastAsia="新細明體" w:hAnsi="Courier New" w:cs="新細明體"/>
                <w:color w:val="000000"/>
                <w:kern w:val="0"/>
                <w:sz w:val="20"/>
                <w:szCs w:val="20"/>
              </w:rPr>
              <w:t>三</w:t>
            </w:r>
            <w:proofErr w:type="gramEnd"/>
            <w:r w:rsidRPr="0017451E">
              <w:rPr>
                <w:rFonts w:ascii="Courier New" w:eastAsia="新細明體" w:hAnsi="Courier New" w:cs="新細明體"/>
                <w:color w:val="000000"/>
                <w:kern w:val="0"/>
                <w:sz w:val="20"/>
                <w:szCs w:val="20"/>
              </w:rPr>
              <w:t>十日內完成勘查，並將勘查結果</w:t>
            </w:r>
            <w:proofErr w:type="gramStart"/>
            <w:r w:rsidRPr="0017451E">
              <w:rPr>
                <w:rFonts w:ascii="Courier New" w:eastAsia="新細明體" w:hAnsi="Courier New" w:cs="新細明體"/>
                <w:color w:val="000000"/>
                <w:kern w:val="0"/>
                <w:sz w:val="20"/>
                <w:szCs w:val="20"/>
              </w:rPr>
              <w:t>彙整轉報</w:t>
            </w:r>
            <w:proofErr w:type="gramEnd"/>
            <w:r w:rsidRPr="0017451E">
              <w:rPr>
                <w:rFonts w:ascii="Courier New" w:eastAsia="新細明體" w:hAnsi="Courier New" w:cs="新細明體"/>
                <w:color w:val="000000"/>
                <w:kern w:val="0"/>
                <w:sz w:val="20"/>
                <w:szCs w:val="20"/>
              </w:rPr>
              <w:t>農業局。區公所辦理勘查時，如認有必要者，得通知受災戶到場。六、農業局應於收受區公所轉報勘查結果之次日起七日內辦理抽查，並於三十日內完成農田受災救助金之核發。區公所應於收受救助金之次日起十日內完成轉發。七、農業局就第六點區公所轉報之申請案件應隨機抽選百分之三進行抽查，最少並不得低於十件。前項申請案件總數超過一千件以上者，抽查三十件。辦理第一項抽查時，每件有二筆地號以上者，至少應抽查其中一筆。八、同一受災農田曾請領農田受災救助金者，應經復建</w:t>
            </w:r>
            <w:proofErr w:type="gramStart"/>
            <w:r w:rsidRPr="0017451E">
              <w:rPr>
                <w:rFonts w:ascii="Courier New" w:eastAsia="新細明體" w:hAnsi="Courier New" w:cs="新細明體"/>
                <w:color w:val="000000"/>
                <w:kern w:val="0"/>
                <w:sz w:val="20"/>
                <w:szCs w:val="20"/>
              </w:rPr>
              <w:t>復耕並報</w:t>
            </w:r>
            <w:proofErr w:type="gramEnd"/>
            <w:r w:rsidRPr="0017451E">
              <w:rPr>
                <w:rFonts w:ascii="Courier New" w:eastAsia="新細明體" w:hAnsi="Courier New" w:cs="新細明體"/>
                <w:color w:val="000000"/>
                <w:kern w:val="0"/>
                <w:sz w:val="20"/>
                <w:szCs w:val="20"/>
              </w:rPr>
              <w:t>經受災地區區公所勘查屬實後，始得再次申辦農田受災救助。九、農田受災所需救助經費，由本府年度災害準備金支應；經費不足時，應</w:t>
            </w:r>
            <w:proofErr w:type="gramStart"/>
            <w:r w:rsidRPr="0017451E">
              <w:rPr>
                <w:rFonts w:ascii="Courier New" w:eastAsia="新細明體" w:hAnsi="Courier New" w:cs="新細明體"/>
                <w:color w:val="000000"/>
                <w:kern w:val="0"/>
                <w:sz w:val="20"/>
                <w:szCs w:val="20"/>
              </w:rPr>
              <w:t>併</w:t>
            </w:r>
            <w:proofErr w:type="gramEnd"/>
            <w:r w:rsidRPr="0017451E">
              <w:rPr>
                <w:rFonts w:ascii="Courier New" w:eastAsia="新細明體" w:hAnsi="Courier New" w:cs="新細明體"/>
                <w:color w:val="000000"/>
                <w:kern w:val="0"/>
                <w:sz w:val="20"/>
                <w:szCs w:val="20"/>
              </w:rPr>
              <w:t>同其它災害復建工程所需經費，向行政院農業委員會申請補助。</w:t>
            </w:r>
            <w:r w:rsidRPr="0017451E">
              <w:rPr>
                <w:rFonts w:ascii="Courier New" w:eastAsia="新細明體" w:hAnsi="Courier New" w:cs="新細明體"/>
                <w:color w:val="000000"/>
                <w:kern w:val="0"/>
                <w:sz w:val="20"/>
                <w:szCs w:val="20"/>
              </w:rPr>
              <w:t>&lt;/Contains&gt;</w:t>
            </w:r>
          </w:p>
        </w:tc>
      </w:tr>
      <w:tr w:rsidR="0017451E" w:rsidRPr="0017451E" w14:paraId="0DC6B6C7" w14:textId="77777777" w:rsidTr="0017451E">
        <w:tc>
          <w:tcPr>
            <w:tcW w:w="8296" w:type="dxa"/>
          </w:tcPr>
          <w:p w14:paraId="056BA5D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100</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11</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08</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1728407A" w14:textId="77777777" w:rsidTr="0017451E">
        <w:tc>
          <w:tcPr>
            <w:tcW w:w="8296" w:type="dxa"/>
          </w:tcPr>
          <w:p w14:paraId="1B5E9935"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高市鳳山農</w:t>
            </w:r>
            <w:proofErr w:type="gramStart"/>
            <w:r w:rsidRPr="0017451E">
              <w:rPr>
                <w:rFonts w:ascii="Courier New" w:eastAsia="新細明體" w:hAnsi="Courier New" w:cs="新細明體"/>
                <w:color w:val="000000"/>
                <w:kern w:val="0"/>
                <w:sz w:val="20"/>
                <w:szCs w:val="20"/>
              </w:rPr>
              <w:t>務</w:t>
            </w:r>
            <w:proofErr w:type="gramEnd"/>
            <w:r w:rsidRPr="0017451E">
              <w:rPr>
                <w:rFonts w:ascii="Courier New" w:eastAsia="新細明體" w:hAnsi="Courier New" w:cs="新細明體"/>
                <w:color w:val="000000"/>
                <w:kern w:val="0"/>
                <w:sz w:val="20"/>
                <w:szCs w:val="20"/>
              </w:rPr>
              <w:t>字第</w:t>
            </w:r>
            <w:r w:rsidRPr="0017451E">
              <w:rPr>
                <w:rFonts w:ascii="Courier New" w:eastAsia="新細明體" w:hAnsi="Courier New" w:cs="新細明體"/>
                <w:color w:val="000000"/>
                <w:kern w:val="0"/>
                <w:sz w:val="20"/>
                <w:szCs w:val="20"/>
              </w:rPr>
              <w:t>1001027225</w:t>
            </w:r>
            <w:r w:rsidRPr="0017451E">
              <w:rPr>
                <w:rFonts w:ascii="Courier New" w:eastAsia="新細明體" w:hAnsi="Courier New" w:cs="新細明體"/>
                <w:color w:val="000000"/>
                <w:kern w:val="0"/>
                <w:sz w:val="20"/>
                <w:szCs w:val="20"/>
              </w:rPr>
              <w:t>號函</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354F29DC" w14:textId="77777777" w:rsidTr="0017451E">
        <w:tc>
          <w:tcPr>
            <w:tcW w:w="8296" w:type="dxa"/>
          </w:tcPr>
          <w:p w14:paraId="7E3E40F6"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28D44473" w14:textId="77777777" w:rsidTr="0017451E">
        <w:tc>
          <w:tcPr>
            <w:tcW w:w="8296" w:type="dxa"/>
          </w:tcPr>
          <w:p w14:paraId="3905A69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6867799C" w14:textId="77777777" w:rsidTr="0017451E">
        <w:tc>
          <w:tcPr>
            <w:tcW w:w="8296" w:type="dxa"/>
          </w:tcPr>
          <w:p w14:paraId="7252AA9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7F1EE7BD" w14:textId="77777777" w:rsidTr="0017451E">
        <w:tc>
          <w:tcPr>
            <w:tcW w:w="8296" w:type="dxa"/>
          </w:tcPr>
          <w:p w14:paraId="64B14131" w14:textId="77777777" w:rsidR="0017451E" w:rsidRPr="0017451E" w:rsidRDefault="0017451E" w:rsidP="0017451E">
            <w:pPr>
              <w:pStyle w:val="1"/>
            </w:pPr>
            <w:r w:rsidRPr="0017451E">
              <w:t>&lt;Subject&gt;</w:t>
            </w:r>
            <w:r w:rsidRPr="0017451E">
              <w:t>高雄市政府農業局處理違反動物用藥品管理法案件裁量基準</w:t>
            </w:r>
            <w:r w:rsidRPr="0017451E">
              <w:t>&lt;/Subject&gt;</w:t>
            </w:r>
          </w:p>
        </w:tc>
      </w:tr>
      <w:tr w:rsidR="0017451E" w:rsidRPr="0017451E" w14:paraId="12147117" w14:textId="77777777" w:rsidTr="0017451E">
        <w:tc>
          <w:tcPr>
            <w:tcW w:w="8296" w:type="dxa"/>
          </w:tcPr>
          <w:p w14:paraId="5FAD2FE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一、為處理本市違反動物用藥品管理法（以下簡稱本法）案件之裁罰，特訂定本基準。二、違反本法案件之裁罰基準如附表。三、本基準關於違規次數之計算，以同一行為人違反同一規定</w:t>
            </w:r>
            <w:proofErr w:type="gramStart"/>
            <w:r w:rsidRPr="0017451E">
              <w:rPr>
                <w:rFonts w:ascii="Courier New" w:eastAsia="新細明體" w:hAnsi="Courier New" w:cs="新細明體"/>
                <w:color w:val="000000"/>
                <w:kern w:val="0"/>
                <w:sz w:val="20"/>
                <w:szCs w:val="20"/>
              </w:rPr>
              <w:t>並受裁罰</w:t>
            </w:r>
            <w:proofErr w:type="gramEnd"/>
            <w:r w:rsidRPr="0017451E">
              <w:rPr>
                <w:rFonts w:ascii="Courier New" w:eastAsia="新細明體" w:hAnsi="Courier New" w:cs="新細明體"/>
                <w:color w:val="000000"/>
                <w:kern w:val="0"/>
                <w:sz w:val="20"/>
                <w:szCs w:val="20"/>
              </w:rPr>
              <w:t>之次數累計計算。但行為人於</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年內再違反同一規定，而本法有加重處罰規定者，從其規定。違反本法案件依本基準裁</w:t>
            </w:r>
            <w:proofErr w:type="gramStart"/>
            <w:r w:rsidRPr="0017451E">
              <w:rPr>
                <w:rFonts w:ascii="Courier New" w:eastAsia="新細明體" w:hAnsi="Courier New" w:cs="新細明體"/>
                <w:color w:val="000000"/>
                <w:kern w:val="0"/>
                <w:sz w:val="20"/>
                <w:szCs w:val="20"/>
              </w:rPr>
              <w:t>罰如有顯失衡平者</w:t>
            </w:r>
            <w:proofErr w:type="gramEnd"/>
            <w:r w:rsidRPr="0017451E">
              <w:rPr>
                <w:rFonts w:ascii="Courier New" w:eastAsia="新細明體" w:hAnsi="Courier New" w:cs="新細明體"/>
                <w:color w:val="000000"/>
                <w:kern w:val="0"/>
                <w:sz w:val="20"/>
                <w:szCs w:val="20"/>
              </w:rPr>
              <w:t>，得斟酌下列事由，並敘明理由，依行政罰法規定，酌予加重：</w:t>
            </w:r>
            <w:r w:rsidRPr="0017451E">
              <w:rPr>
                <w:rFonts w:ascii="Courier New" w:eastAsia="新細明體" w:hAnsi="Courier New" w:cs="新細明體"/>
                <w:color w:val="000000"/>
                <w:kern w:val="0"/>
                <w:sz w:val="20"/>
                <w:szCs w:val="20"/>
              </w:rPr>
              <w:t>(</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藥物殘留量超過法定容許標準或有危害</w:t>
            </w:r>
            <w:r w:rsidRPr="0017451E">
              <w:rPr>
                <w:rFonts w:ascii="Courier New" w:eastAsia="新細明體" w:hAnsi="Courier New" w:cs="新細明體"/>
                <w:color w:val="000000"/>
                <w:kern w:val="0"/>
                <w:sz w:val="20"/>
                <w:szCs w:val="20"/>
              </w:rPr>
              <w:lastRenderedPageBreak/>
              <w:t>人體健康之虞者。</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二</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於</w:t>
            </w:r>
            <w:proofErr w:type="gramStart"/>
            <w:r w:rsidRPr="0017451E">
              <w:rPr>
                <w:rFonts w:ascii="Courier New" w:eastAsia="新細明體" w:hAnsi="Courier New" w:cs="新細明體"/>
                <w:color w:val="000000"/>
                <w:kern w:val="0"/>
                <w:sz w:val="20"/>
                <w:szCs w:val="20"/>
              </w:rPr>
              <w:t>一</w:t>
            </w:r>
            <w:proofErr w:type="gramEnd"/>
            <w:r w:rsidRPr="0017451E">
              <w:rPr>
                <w:rFonts w:ascii="Courier New" w:eastAsia="新細明體" w:hAnsi="Courier New" w:cs="新細明體"/>
                <w:color w:val="000000"/>
                <w:kern w:val="0"/>
                <w:sz w:val="20"/>
                <w:szCs w:val="20"/>
              </w:rPr>
              <w:t>年內再次違反本法相關規定。</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三</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處分後經主管機關輔導改善，仍未改善者。</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四</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訪視輔導過程中無正當理由拒絕配合或提供不實資訊。</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五</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個案情節重大或有其他特殊情節者。</w:t>
            </w:r>
            <w:r w:rsidRPr="0017451E">
              <w:rPr>
                <w:rFonts w:ascii="Courier New" w:eastAsia="新細明體" w:hAnsi="Courier New" w:cs="新細明體"/>
                <w:color w:val="000000"/>
                <w:kern w:val="0"/>
                <w:sz w:val="20"/>
                <w:szCs w:val="20"/>
              </w:rPr>
              <w:t>&lt;/Contains&gt;</w:t>
            </w:r>
          </w:p>
        </w:tc>
      </w:tr>
      <w:tr w:rsidR="0017451E" w:rsidRPr="0017451E" w14:paraId="6EDF3D17" w14:textId="77777777" w:rsidTr="0017451E">
        <w:tc>
          <w:tcPr>
            <w:tcW w:w="8296" w:type="dxa"/>
          </w:tcPr>
          <w:p w14:paraId="3543389A"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lastRenderedPageBreak/>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104</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05</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07</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3FB6C186" w14:textId="77777777" w:rsidTr="0017451E">
        <w:tc>
          <w:tcPr>
            <w:tcW w:w="8296" w:type="dxa"/>
          </w:tcPr>
          <w:p w14:paraId="053790B2"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高市府</w:t>
            </w:r>
            <w:proofErr w:type="gramStart"/>
            <w:r w:rsidRPr="0017451E">
              <w:rPr>
                <w:rFonts w:ascii="Courier New" w:eastAsia="新細明體" w:hAnsi="Courier New" w:cs="新細明體"/>
                <w:color w:val="000000"/>
                <w:kern w:val="0"/>
                <w:sz w:val="20"/>
                <w:szCs w:val="20"/>
              </w:rPr>
              <w:t>農動字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10470319400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4AFB63C6" w14:textId="77777777" w:rsidTr="0017451E">
        <w:tc>
          <w:tcPr>
            <w:tcW w:w="8296" w:type="dxa"/>
          </w:tcPr>
          <w:p w14:paraId="612B08BF"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1D9BC5B3" w14:textId="77777777" w:rsidTr="0017451E">
        <w:tc>
          <w:tcPr>
            <w:tcW w:w="8296" w:type="dxa"/>
          </w:tcPr>
          <w:p w14:paraId="292F7B59"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11499F99" w14:textId="77777777" w:rsidTr="0017451E">
        <w:tc>
          <w:tcPr>
            <w:tcW w:w="8296" w:type="dxa"/>
          </w:tcPr>
          <w:p w14:paraId="7BFC18A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&lt;item&gt;</w:t>
            </w:r>
          </w:p>
        </w:tc>
      </w:tr>
      <w:tr w:rsidR="0017451E" w:rsidRPr="0017451E" w14:paraId="51450C08" w14:textId="77777777" w:rsidTr="0017451E">
        <w:tc>
          <w:tcPr>
            <w:tcW w:w="8296" w:type="dxa"/>
          </w:tcPr>
          <w:p w14:paraId="507C7298"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&lt;Subject&gt;</w:t>
            </w:r>
            <w:r w:rsidRPr="0017451E">
              <w:rPr>
                <w:rFonts w:ascii="Courier New" w:eastAsia="新細明體" w:hAnsi="Courier New" w:cs="新細明體"/>
                <w:color w:val="000000"/>
                <w:kern w:val="0"/>
                <w:sz w:val="20"/>
                <w:szCs w:val="20"/>
              </w:rPr>
              <w:t>廢</w:t>
            </w:r>
            <w:r w:rsidRPr="0017451E">
              <w:rPr>
                <w:rFonts w:ascii="Courier New" w:eastAsia="新細明體" w:hAnsi="Courier New" w:cs="新細明體"/>
                <w:color w:val="000000"/>
                <w:kern w:val="0"/>
                <w:sz w:val="20"/>
                <w:szCs w:val="20"/>
              </w:rPr>
              <w:t>/</w:t>
            </w:r>
            <w:r w:rsidRPr="0017451E">
              <w:rPr>
                <w:rFonts w:ascii="Courier New" w:eastAsia="新細明體" w:hAnsi="Courier New" w:cs="新細明體"/>
                <w:color w:val="000000"/>
                <w:kern w:val="0"/>
                <w:sz w:val="20"/>
                <w:szCs w:val="20"/>
              </w:rPr>
              <w:t>停高雄市各級農會最高設置員額及</w:t>
            </w:r>
            <w:proofErr w:type="gramStart"/>
            <w:r w:rsidRPr="0017451E">
              <w:rPr>
                <w:rFonts w:ascii="Courier New" w:eastAsia="新細明體" w:hAnsi="Courier New" w:cs="新細明體"/>
                <w:color w:val="000000"/>
                <w:kern w:val="0"/>
                <w:sz w:val="20"/>
                <w:szCs w:val="20"/>
              </w:rPr>
              <w:t>提撥</w:t>
            </w:r>
            <w:proofErr w:type="gramEnd"/>
            <w:r w:rsidRPr="0017451E">
              <w:rPr>
                <w:rFonts w:ascii="Courier New" w:eastAsia="新細明體" w:hAnsi="Courier New" w:cs="新細明體"/>
                <w:color w:val="000000"/>
                <w:kern w:val="0"/>
                <w:sz w:val="20"/>
                <w:szCs w:val="20"/>
              </w:rPr>
              <w:t>總用人費計算基準</w:t>
            </w:r>
            <w:r w:rsidRPr="0017451E">
              <w:rPr>
                <w:rFonts w:ascii="Courier New" w:eastAsia="新細明體" w:hAnsi="Courier New" w:cs="新細明體"/>
                <w:color w:val="000000"/>
                <w:kern w:val="0"/>
                <w:sz w:val="20"/>
                <w:szCs w:val="20"/>
              </w:rPr>
              <w:t>&lt;/Subject&gt;</w:t>
            </w:r>
          </w:p>
        </w:tc>
      </w:tr>
      <w:tr w:rsidR="0017451E" w:rsidRPr="0017451E" w14:paraId="42F8AF3B" w14:textId="77777777" w:rsidTr="0017451E">
        <w:tc>
          <w:tcPr>
            <w:tcW w:w="8296" w:type="dxa"/>
          </w:tcPr>
          <w:p w14:paraId="60EB6E70"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&lt;Contains&gt;</w:t>
            </w:r>
            <w:r w:rsidRPr="0017451E">
              <w:rPr>
                <w:rFonts w:ascii="Courier New" w:eastAsia="新細明體" w:hAnsi="Courier New" w:cs="新細明體"/>
                <w:color w:val="000000"/>
                <w:kern w:val="0"/>
                <w:sz w:val="20"/>
                <w:szCs w:val="20"/>
              </w:rPr>
              <w:t>廢止</w:t>
            </w:r>
            <w:r w:rsidRPr="0017451E">
              <w:rPr>
                <w:rFonts w:ascii="Courier New" w:eastAsia="新細明體" w:hAnsi="Courier New" w:cs="新細明體"/>
                <w:color w:val="000000"/>
                <w:kern w:val="0"/>
                <w:sz w:val="20"/>
                <w:szCs w:val="20"/>
              </w:rPr>
              <w:t>100</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12</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15</w:t>
            </w:r>
            <w:r w:rsidRPr="0017451E">
              <w:rPr>
                <w:rFonts w:ascii="Courier New" w:eastAsia="新細明體" w:hAnsi="Courier New" w:cs="新細明體"/>
                <w:color w:val="000000"/>
                <w:kern w:val="0"/>
                <w:sz w:val="20"/>
                <w:szCs w:val="20"/>
              </w:rPr>
              <w:t>日訂定之高雄市各級農會最高設置員額及</w:t>
            </w:r>
            <w:proofErr w:type="gramStart"/>
            <w:r w:rsidRPr="0017451E">
              <w:rPr>
                <w:rFonts w:ascii="Courier New" w:eastAsia="新細明體" w:hAnsi="Courier New" w:cs="新細明體"/>
                <w:color w:val="000000"/>
                <w:kern w:val="0"/>
                <w:sz w:val="20"/>
                <w:szCs w:val="20"/>
              </w:rPr>
              <w:t>提撥</w:t>
            </w:r>
            <w:proofErr w:type="gramEnd"/>
            <w:r w:rsidRPr="0017451E">
              <w:rPr>
                <w:rFonts w:ascii="Courier New" w:eastAsia="新細明體" w:hAnsi="Courier New" w:cs="新細明體"/>
                <w:color w:val="000000"/>
                <w:kern w:val="0"/>
                <w:sz w:val="20"/>
                <w:szCs w:val="20"/>
              </w:rPr>
              <w:t>總用人費計算基準</w:t>
            </w:r>
            <w:r w:rsidRPr="0017451E">
              <w:rPr>
                <w:rFonts w:ascii="Courier New" w:eastAsia="新細明體" w:hAnsi="Courier New" w:cs="新細明體"/>
                <w:color w:val="000000"/>
                <w:kern w:val="0"/>
                <w:sz w:val="20"/>
                <w:szCs w:val="20"/>
              </w:rPr>
              <w:t>&lt;/Contains&gt;</w:t>
            </w:r>
          </w:p>
        </w:tc>
      </w:tr>
      <w:tr w:rsidR="0017451E" w:rsidRPr="0017451E" w14:paraId="68B04EBD" w14:textId="77777777" w:rsidTr="0017451E">
        <w:tc>
          <w:tcPr>
            <w:tcW w:w="8296" w:type="dxa"/>
          </w:tcPr>
          <w:p w14:paraId="59673D87"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&lt;Date&gt;</w:t>
            </w:r>
            <w:r w:rsidRPr="0017451E">
              <w:rPr>
                <w:rFonts w:ascii="Courier New" w:eastAsia="新細明體" w:hAnsi="Courier New" w:cs="新細明體"/>
                <w:color w:val="000000"/>
                <w:kern w:val="0"/>
                <w:sz w:val="20"/>
                <w:szCs w:val="20"/>
              </w:rPr>
              <w:t>民國</w:t>
            </w:r>
            <w:r w:rsidRPr="0017451E">
              <w:rPr>
                <w:rFonts w:ascii="Courier New" w:eastAsia="新細明體" w:hAnsi="Courier New" w:cs="新細明體"/>
                <w:color w:val="000000"/>
                <w:kern w:val="0"/>
                <w:sz w:val="20"/>
                <w:szCs w:val="20"/>
              </w:rPr>
              <w:t>102</w:t>
            </w:r>
            <w:r w:rsidRPr="0017451E">
              <w:rPr>
                <w:rFonts w:ascii="Courier New" w:eastAsia="新細明體" w:hAnsi="Courier New" w:cs="新細明體"/>
                <w:color w:val="000000"/>
                <w:kern w:val="0"/>
                <w:sz w:val="20"/>
                <w:szCs w:val="20"/>
              </w:rPr>
              <w:t>年</w:t>
            </w:r>
            <w:r w:rsidRPr="0017451E">
              <w:rPr>
                <w:rFonts w:ascii="Courier New" w:eastAsia="新細明體" w:hAnsi="Courier New" w:cs="新細明體"/>
                <w:color w:val="000000"/>
                <w:kern w:val="0"/>
                <w:sz w:val="20"/>
                <w:szCs w:val="20"/>
              </w:rPr>
              <w:t>09</w:t>
            </w:r>
            <w:r w:rsidRPr="0017451E">
              <w:rPr>
                <w:rFonts w:ascii="Courier New" w:eastAsia="新細明體" w:hAnsi="Courier New" w:cs="新細明體"/>
                <w:color w:val="000000"/>
                <w:kern w:val="0"/>
                <w:sz w:val="20"/>
                <w:szCs w:val="20"/>
              </w:rPr>
              <w:t>月</w:t>
            </w:r>
            <w:r w:rsidRPr="0017451E">
              <w:rPr>
                <w:rFonts w:ascii="Courier New" w:eastAsia="新細明體" w:hAnsi="Courier New" w:cs="新細明體"/>
                <w:color w:val="000000"/>
                <w:kern w:val="0"/>
                <w:sz w:val="20"/>
                <w:szCs w:val="20"/>
              </w:rPr>
              <w:t>12</w:t>
            </w:r>
            <w:r w:rsidRPr="0017451E">
              <w:rPr>
                <w:rFonts w:ascii="Courier New" w:eastAsia="新細明體" w:hAnsi="Courier New" w:cs="新細明體"/>
                <w:color w:val="000000"/>
                <w:kern w:val="0"/>
                <w:sz w:val="20"/>
                <w:szCs w:val="20"/>
              </w:rPr>
              <w:t>日</w:t>
            </w:r>
            <w:r w:rsidRPr="0017451E">
              <w:rPr>
                <w:rFonts w:ascii="Courier New" w:eastAsia="新細明體" w:hAnsi="Courier New" w:cs="新細明體"/>
                <w:color w:val="000000"/>
                <w:kern w:val="0"/>
                <w:sz w:val="20"/>
                <w:szCs w:val="20"/>
              </w:rPr>
              <w:t>&lt;/Date&gt;</w:t>
            </w:r>
          </w:p>
        </w:tc>
      </w:tr>
      <w:tr w:rsidR="0017451E" w:rsidRPr="0017451E" w14:paraId="27660EB8" w14:textId="77777777" w:rsidTr="0017451E">
        <w:tc>
          <w:tcPr>
            <w:tcW w:w="8296" w:type="dxa"/>
          </w:tcPr>
          <w:p w14:paraId="4EC99BAD"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r w:rsidRPr="0017451E">
              <w:rPr>
                <w:rFonts w:ascii="Courier New" w:eastAsia="新細明體" w:hAnsi="Courier New" w:cs="新細明體"/>
                <w:color w:val="000000"/>
                <w:kern w:val="0"/>
                <w:sz w:val="20"/>
                <w:szCs w:val="20"/>
              </w:rPr>
              <w:t>高</w:t>
            </w:r>
            <w:proofErr w:type="gramStart"/>
            <w:r w:rsidRPr="0017451E">
              <w:rPr>
                <w:rFonts w:ascii="Courier New" w:eastAsia="新細明體" w:hAnsi="Courier New" w:cs="新細明體"/>
                <w:color w:val="000000"/>
                <w:kern w:val="0"/>
                <w:sz w:val="20"/>
                <w:szCs w:val="20"/>
              </w:rPr>
              <w:t>市府農組字</w:t>
            </w:r>
            <w:proofErr w:type="gramEnd"/>
            <w:r w:rsidRPr="0017451E">
              <w:rPr>
                <w:rFonts w:ascii="Courier New" w:eastAsia="新細明體" w:hAnsi="Courier New" w:cs="新細明體"/>
                <w:color w:val="000000"/>
                <w:kern w:val="0"/>
                <w:sz w:val="20"/>
                <w:szCs w:val="20"/>
              </w:rPr>
              <w:t>第</w:t>
            </w:r>
            <w:r w:rsidRPr="0017451E">
              <w:rPr>
                <w:rFonts w:ascii="Courier New" w:eastAsia="新細明體" w:hAnsi="Courier New" w:cs="新細明體"/>
                <w:color w:val="000000"/>
                <w:kern w:val="0"/>
                <w:sz w:val="20"/>
                <w:szCs w:val="20"/>
              </w:rPr>
              <w:t>10232306800</w:t>
            </w:r>
            <w:r w:rsidRPr="0017451E">
              <w:rPr>
                <w:rFonts w:ascii="Courier New" w:eastAsia="新細明體" w:hAnsi="Courier New" w:cs="新細明體"/>
                <w:color w:val="000000"/>
                <w:kern w:val="0"/>
                <w:sz w:val="20"/>
                <w:szCs w:val="20"/>
              </w:rPr>
              <w:t>號令</w:t>
            </w:r>
            <w:r w:rsidRPr="0017451E">
              <w:rPr>
                <w:rFonts w:ascii="Courier New" w:eastAsia="新細明體" w:hAnsi="Courier New" w:cs="新細明體"/>
                <w:color w:val="000000"/>
                <w:kern w:val="0"/>
                <w:sz w:val="20"/>
                <w:szCs w:val="20"/>
              </w:rPr>
              <w:t>&lt;/</w:t>
            </w:r>
            <w:proofErr w:type="spellStart"/>
            <w:r w:rsidRPr="0017451E">
              <w:rPr>
                <w:rFonts w:ascii="Courier New" w:eastAsia="新細明體" w:hAnsi="Courier New" w:cs="新細明體"/>
                <w:color w:val="000000"/>
                <w:kern w:val="0"/>
                <w:sz w:val="20"/>
                <w:szCs w:val="20"/>
              </w:rPr>
              <w:t>Modified_Date</w:t>
            </w:r>
            <w:proofErr w:type="spellEnd"/>
            <w:r w:rsidRPr="0017451E">
              <w:rPr>
                <w:rFonts w:ascii="Courier New" w:eastAsia="新細明體" w:hAnsi="Courier New" w:cs="新細明體"/>
                <w:color w:val="000000"/>
                <w:kern w:val="0"/>
                <w:sz w:val="20"/>
                <w:szCs w:val="20"/>
              </w:rPr>
              <w:t>&gt;</w:t>
            </w:r>
          </w:p>
        </w:tc>
      </w:tr>
      <w:tr w:rsidR="0017451E" w:rsidRPr="0017451E" w14:paraId="31BA0C3B" w14:textId="77777777" w:rsidTr="0017451E">
        <w:tc>
          <w:tcPr>
            <w:tcW w:w="8296" w:type="dxa"/>
          </w:tcPr>
          <w:p w14:paraId="114F7EA4" w14:textId="77777777" w:rsidR="0017451E" w:rsidRPr="0017451E" w:rsidRDefault="0017451E" w:rsidP="002D232F">
            <w:pPr>
              <w:widowControl/>
              <w:rPr>
                <w:rFonts w:ascii="Courier New" w:eastAsia="新細明體" w:hAnsi="Courier New" w:cs="新細明體"/>
                <w:color w:val="000000"/>
                <w:kern w:val="0"/>
                <w:sz w:val="20"/>
                <w:szCs w:val="20"/>
              </w:rPr>
            </w:pPr>
            <w:r w:rsidRPr="0017451E">
              <w:rPr>
                <w:rFonts w:ascii="Courier New" w:eastAsia="新細明體" w:hAnsi="Courier New" w:cs="新細明體"/>
                <w:color w:val="000000"/>
                <w:kern w:val="0"/>
                <w:sz w:val="20"/>
                <w:szCs w:val="20"/>
              </w:rPr>
              <w:t>&lt;Index&gt;</w:t>
            </w:r>
            <w:r w:rsidRPr="0017451E">
              <w:rPr>
                <w:rFonts w:ascii="Courier New" w:eastAsia="新細明體" w:hAnsi="Courier New" w:cs="新細明體"/>
                <w:color w:val="000000"/>
                <w:kern w:val="0"/>
                <w:sz w:val="20"/>
                <w:szCs w:val="20"/>
              </w:rPr>
              <w:t>農業局</w:t>
            </w:r>
            <w:r w:rsidRPr="0017451E">
              <w:rPr>
                <w:rFonts w:ascii="Courier New" w:eastAsia="新細明體" w:hAnsi="Courier New" w:cs="新細明體"/>
                <w:color w:val="000000"/>
                <w:kern w:val="0"/>
                <w:sz w:val="20"/>
                <w:szCs w:val="20"/>
              </w:rPr>
              <w:t>&lt;/Index&gt;</w:t>
            </w:r>
          </w:p>
        </w:tc>
      </w:tr>
      <w:tr w:rsidR="0017451E" w:rsidRPr="0017451E" w14:paraId="02F79613" w14:textId="77777777" w:rsidTr="0017451E">
        <w:tc>
          <w:tcPr>
            <w:tcW w:w="8296" w:type="dxa"/>
          </w:tcPr>
          <w:p w14:paraId="4974052E" w14:textId="77777777" w:rsidR="0017451E" w:rsidRPr="0017451E" w:rsidRDefault="0017451E" w:rsidP="002D232F">
            <w:pPr>
              <w:widowControl/>
              <w:rPr>
                <w:rFonts w:ascii="Courier New" w:eastAsia="新細明體" w:hAnsi="Courier New" w:cs="新細明體" w:hint="eastAsia"/>
                <w:color w:val="000000"/>
                <w:kern w:val="0"/>
                <w:sz w:val="20"/>
                <w:szCs w:val="20"/>
              </w:rPr>
            </w:pPr>
            <w:r w:rsidRPr="0017451E">
              <w:rPr>
                <w:rFonts w:ascii="Courier New" w:eastAsia="新細明體" w:hAnsi="Courier New" w:cs="新細明體"/>
                <w:color w:val="000000"/>
                <w:kern w:val="0"/>
                <w:sz w:val="20"/>
                <w:szCs w:val="20"/>
              </w:rPr>
              <w:t>&lt;/item</w:t>
            </w:r>
            <w:r w:rsidRPr="0017451E">
              <w:rPr>
                <w:rFonts w:ascii="Courier New" w:eastAsia="新細明體" w:hAnsi="Courier New" w:cs="新細明體" w:hint="eastAsia"/>
                <w:color w:val="000000"/>
                <w:kern w:val="0"/>
                <w:sz w:val="20"/>
                <w:szCs w:val="20"/>
              </w:rPr>
              <w:t>&gt;</w:t>
            </w:r>
          </w:p>
        </w:tc>
      </w:tr>
    </w:tbl>
    <w:p w14:paraId="77B77B70" w14:textId="01A0DE65" w:rsidR="0098592C" w:rsidRPr="0017451E" w:rsidRDefault="0098592C" w:rsidP="0017451E">
      <w:pPr>
        <w:widowControl/>
        <w:rPr>
          <w:rFonts w:ascii="Courier New" w:eastAsia="新細明體" w:hAnsi="Courier New" w:cs="新細明體" w:hint="eastAsia"/>
          <w:color w:val="000000"/>
          <w:kern w:val="0"/>
          <w:sz w:val="20"/>
          <w:szCs w:val="20"/>
        </w:rPr>
      </w:pPr>
    </w:p>
    <w:sectPr w:rsidR="0098592C" w:rsidRPr="001745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6D"/>
    <w:rsid w:val="0017451E"/>
    <w:rsid w:val="0098592C"/>
    <w:rsid w:val="00EE30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8808"/>
  <w15:chartTrackingRefBased/>
  <w15:docId w15:val="{6BB038F7-6B9B-4EFB-917E-A216425F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7451E"/>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EE306D"/>
  </w:style>
  <w:style w:type="table" w:styleId="a3">
    <w:name w:val="Table Grid"/>
    <w:basedOn w:val="a1"/>
    <w:uiPriority w:val="39"/>
    <w:rsid w:val="00174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17451E"/>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7439">
      <w:bodyDiv w:val="1"/>
      <w:marLeft w:val="0"/>
      <w:marRight w:val="0"/>
      <w:marTop w:val="0"/>
      <w:marBottom w:val="0"/>
      <w:divBdr>
        <w:top w:val="none" w:sz="0" w:space="0" w:color="auto"/>
        <w:left w:val="none" w:sz="0" w:space="0" w:color="auto"/>
        <w:bottom w:val="none" w:sz="0" w:space="0" w:color="auto"/>
        <w:right w:val="none" w:sz="0" w:space="0" w:color="auto"/>
      </w:divBdr>
      <w:divsChild>
        <w:div w:id="1238320201">
          <w:marLeft w:val="0"/>
          <w:marRight w:val="0"/>
          <w:marTop w:val="0"/>
          <w:marBottom w:val="0"/>
          <w:divBdr>
            <w:top w:val="none" w:sz="0" w:space="0" w:color="auto"/>
            <w:left w:val="none" w:sz="0" w:space="0" w:color="auto"/>
            <w:bottom w:val="none" w:sz="0" w:space="0" w:color="auto"/>
            <w:right w:val="none" w:sz="0" w:space="0" w:color="auto"/>
          </w:divBdr>
        </w:div>
        <w:div w:id="1674065699">
          <w:marLeft w:val="240"/>
          <w:marRight w:val="0"/>
          <w:marTop w:val="0"/>
          <w:marBottom w:val="0"/>
          <w:divBdr>
            <w:top w:val="none" w:sz="0" w:space="0" w:color="auto"/>
            <w:left w:val="none" w:sz="0" w:space="0" w:color="auto"/>
            <w:bottom w:val="none" w:sz="0" w:space="0" w:color="auto"/>
            <w:right w:val="none" w:sz="0" w:space="0" w:color="auto"/>
          </w:divBdr>
          <w:divsChild>
            <w:div w:id="1718898301">
              <w:marLeft w:val="0"/>
              <w:marRight w:val="0"/>
              <w:marTop w:val="0"/>
              <w:marBottom w:val="0"/>
              <w:divBdr>
                <w:top w:val="none" w:sz="0" w:space="0" w:color="auto"/>
                <w:left w:val="none" w:sz="0" w:space="0" w:color="auto"/>
                <w:bottom w:val="none" w:sz="0" w:space="0" w:color="auto"/>
                <w:right w:val="none" w:sz="0" w:space="0" w:color="auto"/>
              </w:divBdr>
              <w:divsChild>
                <w:div w:id="1111508868">
                  <w:marLeft w:val="0"/>
                  <w:marRight w:val="0"/>
                  <w:marTop w:val="0"/>
                  <w:marBottom w:val="0"/>
                  <w:divBdr>
                    <w:top w:val="none" w:sz="0" w:space="0" w:color="auto"/>
                    <w:left w:val="none" w:sz="0" w:space="0" w:color="auto"/>
                    <w:bottom w:val="none" w:sz="0" w:space="0" w:color="auto"/>
                    <w:right w:val="none" w:sz="0" w:space="0" w:color="auto"/>
                  </w:divBdr>
                </w:div>
                <w:div w:id="310839643">
                  <w:marLeft w:val="240"/>
                  <w:marRight w:val="0"/>
                  <w:marTop w:val="0"/>
                  <w:marBottom w:val="0"/>
                  <w:divBdr>
                    <w:top w:val="none" w:sz="0" w:space="0" w:color="auto"/>
                    <w:left w:val="none" w:sz="0" w:space="0" w:color="auto"/>
                    <w:bottom w:val="none" w:sz="0" w:space="0" w:color="auto"/>
                    <w:right w:val="none" w:sz="0" w:space="0" w:color="auto"/>
                  </w:divBdr>
                  <w:divsChild>
                    <w:div w:id="920218656">
                      <w:marLeft w:val="0"/>
                      <w:marRight w:val="0"/>
                      <w:marTop w:val="0"/>
                      <w:marBottom w:val="0"/>
                      <w:divBdr>
                        <w:top w:val="none" w:sz="0" w:space="0" w:color="auto"/>
                        <w:left w:val="none" w:sz="0" w:space="0" w:color="auto"/>
                        <w:bottom w:val="none" w:sz="0" w:space="0" w:color="auto"/>
                        <w:right w:val="none" w:sz="0" w:space="0" w:color="auto"/>
                      </w:divBdr>
                    </w:div>
                    <w:div w:id="906038256">
                      <w:marLeft w:val="0"/>
                      <w:marRight w:val="0"/>
                      <w:marTop w:val="0"/>
                      <w:marBottom w:val="0"/>
                      <w:divBdr>
                        <w:top w:val="none" w:sz="0" w:space="0" w:color="auto"/>
                        <w:left w:val="none" w:sz="0" w:space="0" w:color="auto"/>
                        <w:bottom w:val="none" w:sz="0" w:space="0" w:color="auto"/>
                        <w:right w:val="none" w:sz="0" w:space="0" w:color="auto"/>
                      </w:divBdr>
                    </w:div>
                    <w:div w:id="134686685">
                      <w:marLeft w:val="0"/>
                      <w:marRight w:val="0"/>
                      <w:marTop w:val="0"/>
                      <w:marBottom w:val="0"/>
                      <w:divBdr>
                        <w:top w:val="none" w:sz="0" w:space="0" w:color="auto"/>
                        <w:left w:val="none" w:sz="0" w:space="0" w:color="auto"/>
                        <w:bottom w:val="none" w:sz="0" w:space="0" w:color="auto"/>
                        <w:right w:val="none" w:sz="0" w:space="0" w:color="auto"/>
                      </w:divBdr>
                    </w:div>
                    <w:div w:id="1389184391">
                      <w:marLeft w:val="0"/>
                      <w:marRight w:val="0"/>
                      <w:marTop w:val="0"/>
                      <w:marBottom w:val="0"/>
                      <w:divBdr>
                        <w:top w:val="none" w:sz="0" w:space="0" w:color="auto"/>
                        <w:left w:val="none" w:sz="0" w:space="0" w:color="auto"/>
                        <w:bottom w:val="none" w:sz="0" w:space="0" w:color="auto"/>
                        <w:right w:val="none" w:sz="0" w:space="0" w:color="auto"/>
                      </w:divBdr>
                    </w:div>
                    <w:div w:id="1524321890">
                      <w:marLeft w:val="0"/>
                      <w:marRight w:val="0"/>
                      <w:marTop w:val="0"/>
                      <w:marBottom w:val="0"/>
                      <w:divBdr>
                        <w:top w:val="none" w:sz="0" w:space="0" w:color="auto"/>
                        <w:left w:val="none" w:sz="0" w:space="0" w:color="auto"/>
                        <w:bottom w:val="none" w:sz="0" w:space="0" w:color="auto"/>
                        <w:right w:val="none" w:sz="0" w:space="0" w:color="auto"/>
                      </w:divBdr>
                    </w:div>
                  </w:divsChild>
                </w:div>
                <w:div w:id="1768772159">
                  <w:marLeft w:val="0"/>
                  <w:marRight w:val="0"/>
                  <w:marTop w:val="0"/>
                  <w:marBottom w:val="0"/>
                  <w:divBdr>
                    <w:top w:val="none" w:sz="0" w:space="0" w:color="auto"/>
                    <w:left w:val="none" w:sz="0" w:space="0" w:color="auto"/>
                    <w:bottom w:val="none" w:sz="0" w:space="0" w:color="auto"/>
                    <w:right w:val="none" w:sz="0" w:space="0" w:color="auto"/>
                  </w:divBdr>
                </w:div>
              </w:divsChild>
            </w:div>
            <w:div w:id="1705327547">
              <w:marLeft w:val="0"/>
              <w:marRight w:val="0"/>
              <w:marTop w:val="0"/>
              <w:marBottom w:val="0"/>
              <w:divBdr>
                <w:top w:val="none" w:sz="0" w:space="0" w:color="auto"/>
                <w:left w:val="none" w:sz="0" w:space="0" w:color="auto"/>
                <w:bottom w:val="none" w:sz="0" w:space="0" w:color="auto"/>
                <w:right w:val="none" w:sz="0" w:space="0" w:color="auto"/>
              </w:divBdr>
              <w:divsChild>
                <w:div w:id="714937340">
                  <w:marLeft w:val="0"/>
                  <w:marRight w:val="0"/>
                  <w:marTop w:val="0"/>
                  <w:marBottom w:val="0"/>
                  <w:divBdr>
                    <w:top w:val="none" w:sz="0" w:space="0" w:color="auto"/>
                    <w:left w:val="none" w:sz="0" w:space="0" w:color="auto"/>
                    <w:bottom w:val="none" w:sz="0" w:space="0" w:color="auto"/>
                    <w:right w:val="none" w:sz="0" w:space="0" w:color="auto"/>
                  </w:divBdr>
                </w:div>
                <w:div w:id="1706448282">
                  <w:marLeft w:val="240"/>
                  <w:marRight w:val="0"/>
                  <w:marTop w:val="0"/>
                  <w:marBottom w:val="0"/>
                  <w:divBdr>
                    <w:top w:val="none" w:sz="0" w:space="0" w:color="auto"/>
                    <w:left w:val="none" w:sz="0" w:space="0" w:color="auto"/>
                    <w:bottom w:val="none" w:sz="0" w:space="0" w:color="auto"/>
                    <w:right w:val="none" w:sz="0" w:space="0" w:color="auto"/>
                  </w:divBdr>
                  <w:divsChild>
                    <w:div w:id="832110628">
                      <w:marLeft w:val="0"/>
                      <w:marRight w:val="0"/>
                      <w:marTop w:val="0"/>
                      <w:marBottom w:val="0"/>
                      <w:divBdr>
                        <w:top w:val="none" w:sz="0" w:space="0" w:color="auto"/>
                        <w:left w:val="none" w:sz="0" w:space="0" w:color="auto"/>
                        <w:bottom w:val="none" w:sz="0" w:space="0" w:color="auto"/>
                        <w:right w:val="none" w:sz="0" w:space="0" w:color="auto"/>
                      </w:divBdr>
                    </w:div>
                    <w:div w:id="1616403308">
                      <w:marLeft w:val="0"/>
                      <w:marRight w:val="0"/>
                      <w:marTop w:val="0"/>
                      <w:marBottom w:val="0"/>
                      <w:divBdr>
                        <w:top w:val="none" w:sz="0" w:space="0" w:color="auto"/>
                        <w:left w:val="none" w:sz="0" w:space="0" w:color="auto"/>
                        <w:bottom w:val="none" w:sz="0" w:space="0" w:color="auto"/>
                        <w:right w:val="none" w:sz="0" w:space="0" w:color="auto"/>
                      </w:divBdr>
                    </w:div>
                    <w:div w:id="1487668535">
                      <w:marLeft w:val="0"/>
                      <w:marRight w:val="0"/>
                      <w:marTop w:val="0"/>
                      <w:marBottom w:val="0"/>
                      <w:divBdr>
                        <w:top w:val="none" w:sz="0" w:space="0" w:color="auto"/>
                        <w:left w:val="none" w:sz="0" w:space="0" w:color="auto"/>
                        <w:bottom w:val="none" w:sz="0" w:space="0" w:color="auto"/>
                        <w:right w:val="none" w:sz="0" w:space="0" w:color="auto"/>
                      </w:divBdr>
                    </w:div>
                    <w:div w:id="385952601">
                      <w:marLeft w:val="0"/>
                      <w:marRight w:val="0"/>
                      <w:marTop w:val="0"/>
                      <w:marBottom w:val="0"/>
                      <w:divBdr>
                        <w:top w:val="none" w:sz="0" w:space="0" w:color="auto"/>
                        <w:left w:val="none" w:sz="0" w:space="0" w:color="auto"/>
                        <w:bottom w:val="none" w:sz="0" w:space="0" w:color="auto"/>
                        <w:right w:val="none" w:sz="0" w:space="0" w:color="auto"/>
                      </w:divBdr>
                    </w:div>
                    <w:div w:id="203493950">
                      <w:marLeft w:val="0"/>
                      <w:marRight w:val="0"/>
                      <w:marTop w:val="0"/>
                      <w:marBottom w:val="0"/>
                      <w:divBdr>
                        <w:top w:val="none" w:sz="0" w:space="0" w:color="auto"/>
                        <w:left w:val="none" w:sz="0" w:space="0" w:color="auto"/>
                        <w:bottom w:val="none" w:sz="0" w:space="0" w:color="auto"/>
                        <w:right w:val="none" w:sz="0" w:space="0" w:color="auto"/>
                      </w:divBdr>
                    </w:div>
                  </w:divsChild>
                </w:div>
                <w:div w:id="166791238">
                  <w:marLeft w:val="0"/>
                  <w:marRight w:val="0"/>
                  <w:marTop w:val="0"/>
                  <w:marBottom w:val="0"/>
                  <w:divBdr>
                    <w:top w:val="none" w:sz="0" w:space="0" w:color="auto"/>
                    <w:left w:val="none" w:sz="0" w:space="0" w:color="auto"/>
                    <w:bottom w:val="none" w:sz="0" w:space="0" w:color="auto"/>
                    <w:right w:val="none" w:sz="0" w:space="0" w:color="auto"/>
                  </w:divBdr>
                </w:div>
              </w:divsChild>
            </w:div>
            <w:div w:id="685640441">
              <w:marLeft w:val="0"/>
              <w:marRight w:val="0"/>
              <w:marTop w:val="0"/>
              <w:marBottom w:val="0"/>
              <w:divBdr>
                <w:top w:val="none" w:sz="0" w:space="0" w:color="auto"/>
                <w:left w:val="none" w:sz="0" w:space="0" w:color="auto"/>
                <w:bottom w:val="none" w:sz="0" w:space="0" w:color="auto"/>
                <w:right w:val="none" w:sz="0" w:space="0" w:color="auto"/>
              </w:divBdr>
              <w:divsChild>
                <w:div w:id="530655827">
                  <w:marLeft w:val="0"/>
                  <w:marRight w:val="0"/>
                  <w:marTop w:val="0"/>
                  <w:marBottom w:val="0"/>
                  <w:divBdr>
                    <w:top w:val="none" w:sz="0" w:space="0" w:color="auto"/>
                    <w:left w:val="none" w:sz="0" w:space="0" w:color="auto"/>
                    <w:bottom w:val="none" w:sz="0" w:space="0" w:color="auto"/>
                    <w:right w:val="none" w:sz="0" w:space="0" w:color="auto"/>
                  </w:divBdr>
                </w:div>
                <w:div w:id="217209773">
                  <w:marLeft w:val="240"/>
                  <w:marRight w:val="0"/>
                  <w:marTop w:val="0"/>
                  <w:marBottom w:val="0"/>
                  <w:divBdr>
                    <w:top w:val="none" w:sz="0" w:space="0" w:color="auto"/>
                    <w:left w:val="none" w:sz="0" w:space="0" w:color="auto"/>
                    <w:bottom w:val="none" w:sz="0" w:space="0" w:color="auto"/>
                    <w:right w:val="none" w:sz="0" w:space="0" w:color="auto"/>
                  </w:divBdr>
                  <w:divsChild>
                    <w:div w:id="913465325">
                      <w:marLeft w:val="0"/>
                      <w:marRight w:val="0"/>
                      <w:marTop w:val="0"/>
                      <w:marBottom w:val="0"/>
                      <w:divBdr>
                        <w:top w:val="none" w:sz="0" w:space="0" w:color="auto"/>
                        <w:left w:val="none" w:sz="0" w:space="0" w:color="auto"/>
                        <w:bottom w:val="none" w:sz="0" w:space="0" w:color="auto"/>
                        <w:right w:val="none" w:sz="0" w:space="0" w:color="auto"/>
                      </w:divBdr>
                    </w:div>
                    <w:div w:id="959646879">
                      <w:marLeft w:val="0"/>
                      <w:marRight w:val="0"/>
                      <w:marTop w:val="0"/>
                      <w:marBottom w:val="0"/>
                      <w:divBdr>
                        <w:top w:val="none" w:sz="0" w:space="0" w:color="auto"/>
                        <w:left w:val="none" w:sz="0" w:space="0" w:color="auto"/>
                        <w:bottom w:val="none" w:sz="0" w:space="0" w:color="auto"/>
                        <w:right w:val="none" w:sz="0" w:space="0" w:color="auto"/>
                      </w:divBdr>
                    </w:div>
                    <w:div w:id="809640228">
                      <w:marLeft w:val="0"/>
                      <w:marRight w:val="0"/>
                      <w:marTop w:val="0"/>
                      <w:marBottom w:val="0"/>
                      <w:divBdr>
                        <w:top w:val="none" w:sz="0" w:space="0" w:color="auto"/>
                        <w:left w:val="none" w:sz="0" w:space="0" w:color="auto"/>
                        <w:bottom w:val="none" w:sz="0" w:space="0" w:color="auto"/>
                        <w:right w:val="none" w:sz="0" w:space="0" w:color="auto"/>
                      </w:divBdr>
                    </w:div>
                    <w:div w:id="1648431235">
                      <w:marLeft w:val="0"/>
                      <w:marRight w:val="0"/>
                      <w:marTop w:val="0"/>
                      <w:marBottom w:val="0"/>
                      <w:divBdr>
                        <w:top w:val="none" w:sz="0" w:space="0" w:color="auto"/>
                        <w:left w:val="none" w:sz="0" w:space="0" w:color="auto"/>
                        <w:bottom w:val="none" w:sz="0" w:space="0" w:color="auto"/>
                        <w:right w:val="none" w:sz="0" w:space="0" w:color="auto"/>
                      </w:divBdr>
                    </w:div>
                    <w:div w:id="2033071198">
                      <w:marLeft w:val="0"/>
                      <w:marRight w:val="0"/>
                      <w:marTop w:val="0"/>
                      <w:marBottom w:val="0"/>
                      <w:divBdr>
                        <w:top w:val="none" w:sz="0" w:space="0" w:color="auto"/>
                        <w:left w:val="none" w:sz="0" w:space="0" w:color="auto"/>
                        <w:bottom w:val="none" w:sz="0" w:space="0" w:color="auto"/>
                        <w:right w:val="none" w:sz="0" w:space="0" w:color="auto"/>
                      </w:divBdr>
                    </w:div>
                  </w:divsChild>
                </w:div>
                <w:div w:id="332223275">
                  <w:marLeft w:val="0"/>
                  <w:marRight w:val="0"/>
                  <w:marTop w:val="0"/>
                  <w:marBottom w:val="0"/>
                  <w:divBdr>
                    <w:top w:val="none" w:sz="0" w:space="0" w:color="auto"/>
                    <w:left w:val="none" w:sz="0" w:space="0" w:color="auto"/>
                    <w:bottom w:val="none" w:sz="0" w:space="0" w:color="auto"/>
                    <w:right w:val="none" w:sz="0" w:space="0" w:color="auto"/>
                  </w:divBdr>
                </w:div>
              </w:divsChild>
            </w:div>
            <w:div w:id="343560944">
              <w:marLeft w:val="0"/>
              <w:marRight w:val="0"/>
              <w:marTop w:val="0"/>
              <w:marBottom w:val="0"/>
              <w:divBdr>
                <w:top w:val="none" w:sz="0" w:space="0" w:color="auto"/>
                <w:left w:val="none" w:sz="0" w:space="0" w:color="auto"/>
                <w:bottom w:val="none" w:sz="0" w:space="0" w:color="auto"/>
                <w:right w:val="none" w:sz="0" w:space="0" w:color="auto"/>
              </w:divBdr>
              <w:divsChild>
                <w:div w:id="1974367528">
                  <w:marLeft w:val="0"/>
                  <w:marRight w:val="0"/>
                  <w:marTop w:val="0"/>
                  <w:marBottom w:val="0"/>
                  <w:divBdr>
                    <w:top w:val="none" w:sz="0" w:space="0" w:color="auto"/>
                    <w:left w:val="none" w:sz="0" w:space="0" w:color="auto"/>
                    <w:bottom w:val="none" w:sz="0" w:space="0" w:color="auto"/>
                    <w:right w:val="none" w:sz="0" w:space="0" w:color="auto"/>
                  </w:divBdr>
                </w:div>
                <w:div w:id="763191345">
                  <w:marLeft w:val="240"/>
                  <w:marRight w:val="0"/>
                  <w:marTop w:val="0"/>
                  <w:marBottom w:val="0"/>
                  <w:divBdr>
                    <w:top w:val="none" w:sz="0" w:space="0" w:color="auto"/>
                    <w:left w:val="none" w:sz="0" w:space="0" w:color="auto"/>
                    <w:bottom w:val="none" w:sz="0" w:space="0" w:color="auto"/>
                    <w:right w:val="none" w:sz="0" w:space="0" w:color="auto"/>
                  </w:divBdr>
                  <w:divsChild>
                    <w:div w:id="471486565">
                      <w:marLeft w:val="0"/>
                      <w:marRight w:val="0"/>
                      <w:marTop w:val="0"/>
                      <w:marBottom w:val="0"/>
                      <w:divBdr>
                        <w:top w:val="none" w:sz="0" w:space="0" w:color="auto"/>
                        <w:left w:val="none" w:sz="0" w:space="0" w:color="auto"/>
                        <w:bottom w:val="none" w:sz="0" w:space="0" w:color="auto"/>
                        <w:right w:val="none" w:sz="0" w:space="0" w:color="auto"/>
                      </w:divBdr>
                    </w:div>
                    <w:div w:id="1359509273">
                      <w:marLeft w:val="0"/>
                      <w:marRight w:val="0"/>
                      <w:marTop w:val="0"/>
                      <w:marBottom w:val="0"/>
                      <w:divBdr>
                        <w:top w:val="none" w:sz="0" w:space="0" w:color="auto"/>
                        <w:left w:val="none" w:sz="0" w:space="0" w:color="auto"/>
                        <w:bottom w:val="none" w:sz="0" w:space="0" w:color="auto"/>
                        <w:right w:val="none" w:sz="0" w:space="0" w:color="auto"/>
                      </w:divBdr>
                    </w:div>
                    <w:div w:id="511604400">
                      <w:marLeft w:val="0"/>
                      <w:marRight w:val="0"/>
                      <w:marTop w:val="0"/>
                      <w:marBottom w:val="0"/>
                      <w:divBdr>
                        <w:top w:val="none" w:sz="0" w:space="0" w:color="auto"/>
                        <w:left w:val="none" w:sz="0" w:space="0" w:color="auto"/>
                        <w:bottom w:val="none" w:sz="0" w:space="0" w:color="auto"/>
                        <w:right w:val="none" w:sz="0" w:space="0" w:color="auto"/>
                      </w:divBdr>
                    </w:div>
                    <w:div w:id="1885096249">
                      <w:marLeft w:val="0"/>
                      <w:marRight w:val="0"/>
                      <w:marTop w:val="0"/>
                      <w:marBottom w:val="0"/>
                      <w:divBdr>
                        <w:top w:val="none" w:sz="0" w:space="0" w:color="auto"/>
                        <w:left w:val="none" w:sz="0" w:space="0" w:color="auto"/>
                        <w:bottom w:val="none" w:sz="0" w:space="0" w:color="auto"/>
                        <w:right w:val="none" w:sz="0" w:space="0" w:color="auto"/>
                      </w:divBdr>
                    </w:div>
                    <w:div w:id="546920395">
                      <w:marLeft w:val="0"/>
                      <w:marRight w:val="0"/>
                      <w:marTop w:val="0"/>
                      <w:marBottom w:val="0"/>
                      <w:divBdr>
                        <w:top w:val="none" w:sz="0" w:space="0" w:color="auto"/>
                        <w:left w:val="none" w:sz="0" w:space="0" w:color="auto"/>
                        <w:bottom w:val="none" w:sz="0" w:space="0" w:color="auto"/>
                        <w:right w:val="none" w:sz="0" w:space="0" w:color="auto"/>
                      </w:divBdr>
                    </w:div>
                  </w:divsChild>
                </w:div>
                <w:div w:id="1239708941">
                  <w:marLeft w:val="0"/>
                  <w:marRight w:val="0"/>
                  <w:marTop w:val="0"/>
                  <w:marBottom w:val="0"/>
                  <w:divBdr>
                    <w:top w:val="none" w:sz="0" w:space="0" w:color="auto"/>
                    <w:left w:val="none" w:sz="0" w:space="0" w:color="auto"/>
                    <w:bottom w:val="none" w:sz="0" w:space="0" w:color="auto"/>
                    <w:right w:val="none" w:sz="0" w:space="0" w:color="auto"/>
                  </w:divBdr>
                </w:div>
              </w:divsChild>
            </w:div>
            <w:div w:id="1656372628">
              <w:marLeft w:val="0"/>
              <w:marRight w:val="0"/>
              <w:marTop w:val="0"/>
              <w:marBottom w:val="0"/>
              <w:divBdr>
                <w:top w:val="none" w:sz="0" w:space="0" w:color="auto"/>
                <w:left w:val="none" w:sz="0" w:space="0" w:color="auto"/>
                <w:bottom w:val="none" w:sz="0" w:space="0" w:color="auto"/>
                <w:right w:val="none" w:sz="0" w:space="0" w:color="auto"/>
              </w:divBdr>
              <w:divsChild>
                <w:div w:id="1836990084">
                  <w:marLeft w:val="0"/>
                  <w:marRight w:val="0"/>
                  <w:marTop w:val="0"/>
                  <w:marBottom w:val="0"/>
                  <w:divBdr>
                    <w:top w:val="none" w:sz="0" w:space="0" w:color="auto"/>
                    <w:left w:val="none" w:sz="0" w:space="0" w:color="auto"/>
                    <w:bottom w:val="none" w:sz="0" w:space="0" w:color="auto"/>
                    <w:right w:val="none" w:sz="0" w:space="0" w:color="auto"/>
                  </w:divBdr>
                </w:div>
                <w:div w:id="7103441">
                  <w:marLeft w:val="240"/>
                  <w:marRight w:val="0"/>
                  <w:marTop w:val="0"/>
                  <w:marBottom w:val="0"/>
                  <w:divBdr>
                    <w:top w:val="none" w:sz="0" w:space="0" w:color="auto"/>
                    <w:left w:val="none" w:sz="0" w:space="0" w:color="auto"/>
                    <w:bottom w:val="none" w:sz="0" w:space="0" w:color="auto"/>
                    <w:right w:val="none" w:sz="0" w:space="0" w:color="auto"/>
                  </w:divBdr>
                  <w:divsChild>
                    <w:div w:id="1720352441">
                      <w:marLeft w:val="0"/>
                      <w:marRight w:val="0"/>
                      <w:marTop w:val="0"/>
                      <w:marBottom w:val="0"/>
                      <w:divBdr>
                        <w:top w:val="none" w:sz="0" w:space="0" w:color="auto"/>
                        <w:left w:val="none" w:sz="0" w:space="0" w:color="auto"/>
                        <w:bottom w:val="none" w:sz="0" w:space="0" w:color="auto"/>
                        <w:right w:val="none" w:sz="0" w:space="0" w:color="auto"/>
                      </w:divBdr>
                    </w:div>
                    <w:div w:id="721750907">
                      <w:marLeft w:val="0"/>
                      <w:marRight w:val="0"/>
                      <w:marTop w:val="0"/>
                      <w:marBottom w:val="0"/>
                      <w:divBdr>
                        <w:top w:val="none" w:sz="0" w:space="0" w:color="auto"/>
                        <w:left w:val="none" w:sz="0" w:space="0" w:color="auto"/>
                        <w:bottom w:val="none" w:sz="0" w:space="0" w:color="auto"/>
                        <w:right w:val="none" w:sz="0" w:space="0" w:color="auto"/>
                      </w:divBdr>
                    </w:div>
                    <w:div w:id="33846360">
                      <w:marLeft w:val="0"/>
                      <w:marRight w:val="0"/>
                      <w:marTop w:val="0"/>
                      <w:marBottom w:val="0"/>
                      <w:divBdr>
                        <w:top w:val="none" w:sz="0" w:space="0" w:color="auto"/>
                        <w:left w:val="none" w:sz="0" w:space="0" w:color="auto"/>
                        <w:bottom w:val="none" w:sz="0" w:space="0" w:color="auto"/>
                        <w:right w:val="none" w:sz="0" w:space="0" w:color="auto"/>
                      </w:divBdr>
                    </w:div>
                    <w:div w:id="2143771879">
                      <w:marLeft w:val="0"/>
                      <w:marRight w:val="0"/>
                      <w:marTop w:val="0"/>
                      <w:marBottom w:val="0"/>
                      <w:divBdr>
                        <w:top w:val="none" w:sz="0" w:space="0" w:color="auto"/>
                        <w:left w:val="none" w:sz="0" w:space="0" w:color="auto"/>
                        <w:bottom w:val="none" w:sz="0" w:space="0" w:color="auto"/>
                        <w:right w:val="none" w:sz="0" w:space="0" w:color="auto"/>
                      </w:divBdr>
                    </w:div>
                    <w:div w:id="532500485">
                      <w:marLeft w:val="0"/>
                      <w:marRight w:val="0"/>
                      <w:marTop w:val="0"/>
                      <w:marBottom w:val="0"/>
                      <w:divBdr>
                        <w:top w:val="none" w:sz="0" w:space="0" w:color="auto"/>
                        <w:left w:val="none" w:sz="0" w:space="0" w:color="auto"/>
                        <w:bottom w:val="none" w:sz="0" w:space="0" w:color="auto"/>
                        <w:right w:val="none" w:sz="0" w:space="0" w:color="auto"/>
                      </w:divBdr>
                    </w:div>
                  </w:divsChild>
                </w:div>
                <w:div w:id="1948850640">
                  <w:marLeft w:val="0"/>
                  <w:marRight w:val="0"/>
                  <w:marTop w:val="0"/>
                  <w:marBottom w:val="0"/>
                  <w:divBdr>
                    <w:top w:val="none" w:sz="0" w:space="0" w:color="auto"/>
                    <w:left w:val="none" w:sz="0" w:space="0" w:color="auto"/>
                    <w:bottom w:val="none" w:sz="0" w:space="0" w:color="auto"/>
                    <w:right w:val="none" w:sz="0" w:space="0" w:color="auto"/>
                  </w:divBdr>
                </w:div>
              </w:divsChild>
            </w:div>
            <w:div w:id="5712019">
              <w:marLeft w:val="0"/>
              <w:marRight w:val="0"/>
              <w:marTop w:val="0"/>
              <w:marBottom w:val="0"/>
              <w:divBdr>
                <w:top w:val="none" w:sz="0" w:space="0" w:color="auto"/>
                <w:left w:val="none" w:sz="0" w:space="0" w:color="auto"/>
                <w:bottom w:val="none" w:sz="0" w:space="0" w:color="auto"/>
                <w:right w:val="none" w:sz="0" w:space="0" w:color="auto"/>
              </w:divBdr>
              <w:divsChild>
                <w:div w:id="1576621044">
                  <w:marLeft w:val="0"/>
                  <w:marRight w:val="0"/>
                  <w:marTop w:val="0"/>
                  <w:marBottom w:val="0"/>
                  <w:divBdr>
                    <w:top w:val="none" w:sz="0" w:space="0" w:color="auto"/>
                    <w:left w:val="none" w:sz="0" w:space="0" w:color="auto"/>
                    <w:bottom w:val="none" w:sz="0" w:space="0" w:color="auto"/>
                    <w:right w:val="none" w:sz="0" w:space="0" w:color="auto"/>
                  </w:divBdr>
                </w:div>
                <w:div w:id="1885828672">
                  <w:marLeft w:val="240"/>
                  <w:marRight w:val="0"/>
                  <w:marTop w:val="0"/>
                  <w:marBottom w:val="0"/>
                  <w:divBdr>
                    <w:top w:val="none" w:sz="0" w:space="0" w:color="auto"/>
                    <w:left w:val="none" w:sz="0" w:space="0" w:color="auto"/>
                    <w:bottom w:val="none" w:sz="0" w:space="0" w:color="auto"/>
                    <w:right w:val="none" w:sz="0" w:space="0" w:color="auto"/>
                  </w:divBdr>
                  <w:divsChild>
                    <w:div w:id="1229222723">
                      <w:marLeft w:val="0"/>
                      <w:marRight w:val="0"/>
                      <w:marTop w:val="0"/>
                      <w:marBottom w:val="0"/>
                      <w:divBdr>
                        <w:top w:val="none" w:sz="0" w:space="0" w:color="auto"/>
                        <w:left w:val="none" w:sz="0" w:space="0" w:color="auto"/>
                        <w:bottom w:val="none" w:sz="0" w:space="0" w:color="auto"/>
                        <w:right w:val="none" w:sz="0" w:space="0" w:color="auto"/>
                      </w:divBdr>
                    </w:div>
                    <w:div w:id="1906573573">
                      <w:marLeft w:val="0"/>
                      <w:marRight w:val="0"/>
                      <w:marTop w:val="0"/>
                      <w:marBottom w:val="0"/>
                      <w:divBdr>
                        <w:top w:val="none" w:sz="0" w:space="0" w:color="auto"/>
                        <w:left w:val="none" w:sz="0" w:space="0" w:color="auto"/>
                        <w:bottom w:val="none" w:sz="0" w:space="0" w:color="auto"/>
                        <w:right w:val="none" w:sz="0" w:space="0" w:color="auto"/>
                      </w:divBdr>
                    </w:div>
                    <w:div w:id="778646000">
                      <w:marLeft w:val="0"/>
                      <w:marRight w:val="0"/>
                      <w:marTop w:val="0"/>
                      <w:marBottom w:val="0"/>
                      <w:divBdr>
                        <w:top w:val="none" w:sz="0" w:space="0" w:color="auto"/>
                        <w:left w:val="none" w:sz="0" w:space="0" w:color="auto"/>
                        <w:bottom w:val="none" w:sz="0" w:space="0" w:color="auto"/>
                        <w:right w:val="none" w:sz="0" w:space="0" w:color="auto"/>
                      </w:divBdr>
                    </w:div>
                    <w:div w:id="1336807938">
                      <w:marLeft w:val="0"/>
                      <w:marRight w:val="0"/>
                      <w:marTop w:val="0"/>
                      <w:marBottom w:val="0"/>
                      <w:divBdr>
                        <w:top w:val="none" w:sz="0" w:space="0" w:color="auto"/>
                        <w:left w:val="none" w:sz="0" w:space="0" w:color="auto"/>
                        <w:bottom w:val="none" w:sz="0" w:space="0" w:color="auto"/>
                        <w:right w:val="none" w:sz="0" w:space="0" w:color="auto"/>
                      </w:divBdr>
                    </w:div>
                    <w:div w:id="1987079592">
                      <w:marLeft w:val="0"/>
                      <w:marRight w:val="0"/>
                      <w:marTop w:val="0"/>
                      <w:marBottom w:val="0"/>
                      <w:divBdr>
                        <w:top w:val="none" w:sz="0" w:space="0" w:color="auto"/>
                        <w:left w:val="none" w:sz="0" w:space="0" w:color="auto"/>
                        <w:bottom w:val="none" w:sz="0" w:space="0" w:color="auto"/>
                        <w:right w:val="none" w:sz="0" w:space="0" w:color="auto"/>
                      </w:divBdr>
                    </w:div>
                  </w:divsChild>
                </w:div>
                <w:div w:id="318464827">
                  <w:marLeft w:val="0"/>
                  <w:marRight w:val="0"/>
                  <w:marTop w:val="0"/>
                  <w:marBottom w:val="0"/>
                  <w:divBdr>
                    <w:top w:val="none" w:sz="0" w:space="0" w:color="auto"/>
                    <w:left w:val="none" w:sz="0" w:space="0" w:color="auto"/>
                    <w:bottom w:val="none" w:sz="0" w:space="0" w:color="auto"/>
                    <w:right w:val="none" w:sz="0" w:space="0" w:color="auto"/>
                  </w:divBdr>
                </w:div>
              </w:divsChild>
            </w:div>
            <w:div w:id="1771200148">
              <w:marLeft w:val="0"/>
              <w:marRight w:val="0"/>
              <w:marTop w:val="0"/>
              <w:marBottom w:val="0"/>
              <w:divBdr>
                <w:top w:val="none" w:sz="0" w:space="0" w:color="auto"/>
                <w:left w:val="none" w:sz="0" w:space="0" w:color="auto"/>
                <w:bottom w:val="none" w:sz="0" w:space="0" w:color="auto"/>
                <w:right w:val="none" w:sz="0" w:space="0" w:color="auto"/>
              </w:divBdr>
              <w:divsChild>
                <w:div w:id="881477992">
                  <w:marLeft w:val="0"/>
                  <w:marRight w:val="0"/>
                  <w:marTop w:val="0"/>
                  <w:marBottom w:val="0"/>
                  <w:divBdr>
                    <w:top w:val="none" w:sz="0" w:space="0" w:color="auto"/>
                    <w:left w:val="none" w:sz="0" w:space="0" w:color="auto"/>
                    <w:bottom w:val="none" w:sz="0" w:space="0" w:color="auto"/>
                    <w:right w:val="none" w:sz="0" w:space="0" w:color="auto"/>
                  </w:divBdr>
                </w:div>
                <w:div w:id="1895964732">
                  <w:marLeft w:val="240"/>
                  <w:marRight w:val="0"/>
                  <w:marTop w:val="0"/>
                  <w:marBottom w:val="0"/>
                  <w:divBdr>
                    <w:top w:val="none" w:sz="0" w:space="0" w:color="auto"/>
                    <w:left w:val="none" w:sz="0" w:space="0" w:color="auto"/>
                    <w:bottom w:val="none" w:sz="0" w:space="0" w:color="auto"/>
                    <w:right w:val="none" w:sz="0" w:space="0" w:color="auto"/>
                  </w:divBdr>
                  <w:divsChild>
                    <w:div w:id="1066806433">
                      <w:marLeft w:val="0"/>
                      <w:marRight w:val="0"/>
                      <w:marTop w:val="0"/>
                      <w:marBottom w:val="0"/>
                      <w:divBdr>
                        <w:top w:val="none" w:sz="0" w:space="0" w:color="auto"/>
                        <w:left w:val="none" w:sz="0" w:space="0" w:color="auto"/>
                        <w:bottom w:val="none" w:sz="0" w:space="0" w:color="auto"/>
                        <w:right w:val="none" w:sz="0" w:space="0" w:color="auto"/>
                      </w:divBdr>
                    </w:div>
                    <w:div w:id="664169728">
                      <w:marLeft w:val="0"/>
                      <w:marRight w:val="0"/>
                      <w:marTop w:val="0"/>
                      <w:marBottom w:val="0"/>
                      <w:divBdr>
                        <w:top w:val="none" w:sz="0" w:space="0" w:color="auto"/>
                        <w:left w:val="none" w:sz="0" w:space="0" w:color="auto"/>
                        <w:bottom w:val="none" w:sz="0" w:space="0" w:color="auto"/>
                        <w:right w:val="none" w:sz="0" w:space="0" w:color="auto"/>
                      </w:divBdr>
                    </w:div>
                    <w:div w:id="1164473063">
                      <w:marLeft w:val="0"/>
                      <w:marRight w:val="0"/>
                      <w:marTop w:val="0"/>
                      <w:marBottom w:val="0"/>
                      <w:divBdr>
                        <w:top w:val="none" w:sz="0" w:space="0" w:color="auto"/>
                        <w:left w:val="none" w:sz="0" w:space="0" w:color="auto"/>
                        <w:bottom w:val="none" w:sz="0" w:space="0" w:color="auto"/>
                        <w:right w:val="none" w:sz="0" w:space="0" w:color="auto"/>
                      </w:divBdr>
                    </w:div>
                    <w:div w:id="865673068">
                      <w:marLeft w:val="0"/>
                      <w:marRight w:val="0"/>
                      <w:marTop w:val="0"/>
                      <w:marBottom w:val="0"/>
                      <w:divBdr>
                        <w:top w:val="none" w:sz="0" w:space="0" w:color="auto"/>
                        <w:left w:val="none" w:sz="0" w:space="0" w:color="auto"/>
                        <w:bottom w:val="none" w:sz="0" w:space="0" w:color="auto"/>
                        <w:right w:val="none" w:sz="0" w:space="0" w:color="auto"/>
                      </w:divBdr>
                    </w:div>
                    <w:div w:id="2026705981">
                      <w:marLeft w:val="0"/>
                      <w:marRight w:val="0"/>
                      <w:marTop w:val="0"/>
                      <w:marBottom w:val="0"/>
                      <w:divBdr>
                        <w:top w:val="none" w:sz="0" w:space="0" w:color="auto"/>
                        <w:left w:val="none" w:sz="0" w:space="0" w:color="auto"/>
                        <w:bottom w:val="none" w:sz="0" w:space="0" w:color="auto"/>
                        <w:right w:val="none" w:sz="0" w:space="0" w:color="auto"/>
                      </w:divBdr>
                    </w:div>
                  </w:divsChild>
                </w:div>
                <w:div w:id="983237281">
                  <w:marLeft w:val="0"/>
                  <w:marRight w:val="0"/>
                  <w:marTop w:val="0"/>
                  <w:marBottom w:val="0"/>
                  <w:divBdr>
                    <w:top w:val="none" w:sz="0" w:space="0" w:color="auto"/>
                    <w:left w:val="none" w:sz="0" w:space="0" w:color="auto"/>
                    <w:bottom w:val="none" w:sz="0" w:space="0" w:color="auto"/>
                    <w:right w:val="none" w:sz="0" w:space="0" w:color="auto"/>
                  </w:divBdr>
                </w:div>
              </w:divsChild>
            </w:div>
            <w:div w:id="1186360174">
              <w:marLeft w:val="0"/>
              <w:marRight w:val="0"/>
              <w:marTop w:val="0"/>
              <w:marBottom w:val="0"/>
              <w:divBdr>
                <w:top w:val="none" w:sz="0" w:space="0" w:color="auto"/>
                <w:left w:val="none" w:sz="0" w:space="0" w:color="auto"/>
                <w:bottom w:val="none" w:sz="0" w:space="0" w:color="auto"/>
                <w:right w:val="none" w:sz="0" w:space="0" w:color="auto"/>
              </w:divBdr>
              <w:divsChild>
                <w:div w:id="1888831899">
                  <w:marLeft w:val="0"/>
                  <w:marRight w:val="0"/>
                  <w:marTop w:val="0"/>
                  <w:marBottom w:val="0"/>
                  <w:divBdr>
                    <w:top w:val="none" w:sz="0" w:space="0" w:color="auto"/>
                    <w:left w:val="none" w:sz="0" w:space="0" w:color="auto"/>
                    <w:bottom w:val="none" w:sz="0" w:space="0" w:color="auto"/>
                    <w:right w:val="none" w:sz="0" w:space="0" w:color="auto"/>
                  </w:divBdr>
                </w:div>
                <w:div w:id="867066109">
                  <w:marLeft w:val="240"/>
                  <w:marRight w:val="0"/>
                  <w:marTop w:val="0"/>
                  <w:marBottom w:val="0"/>
                  <w:divBdr>
                    <w:top w:val="none" w:sz="0" w:space="0" w:color="auto"/>
                    <w:left w:val="none" w:sz="0" w:space="0" w:color="auto"/>
                    <w:bottom w:val="none" w:sz="0" w:space="0" w:color="auto"/>
                    <w:right w:val="none" w:sz="0" w:space="0" w:color="auto"/>
                  </w:divBdr>
                  <w:divsChild>
                    <w:div w:id="1309481159">
                      <w:marLeft w:val="0"/>
                      <w:marRight w:val="0"/>
                      <w:marTop w:val="0"/>
                      <w:marBottom w:val="0"/>
                      <w:divBdr>
                        <w:top w:val="none" w:sz="0" w:space="0" w:color="auto"/>
                        <w:left w:val="none" w:sz="0" w:space="0" w:color="auto"/>
                        <w:bottom w:val="none" w:sz="0" w:space="0" w:color="auto"/>
                        <w:right w:val="none" w:sz="0" w:space="0" w:color="auto"/>
                      </w:divBdr>
                    </w:div>
                    <w:div w:id="362290385">
                      <w:marLeft w:val="0"/>
                      <w:marRight w:val="0"/>
                      <w:marTop w:val="0"/>
                      <w:marBottom w:val="0"/>
                      <w:divBdr>
                        <w:top w:val="none" w:sz="0" w:space="0" w:color="auto"/>
                        <w:left w:val="none" w:sz="0" w:space="0" w:color="auto"/>
                        <w:bottom w:val="none" w:sz="0" w:space="0" w:color="auto"/>
                        <w:right w:val="none" w:sz="0" w:space="0" w:color="auto"/>
                      </w:divBdr>
                    </w:div>
                    <w:div w:id="532689934">
                      <w:marLeft w:val="0"/>
                      <w:marRight w:val="0"/>
                      <w:marTop w:val="0"/>
                      <w:marBottom w:val="0"/>
                      <w:divBdr>
                        <w:top w:val="none" w:sz="0" w:space="0" w:color="auto"/>
                        <w:left w:val="none" w:sz="0" w:space="0" w:color="auto"/>
                        <w:bottom w:val="none" w:sz="0" w:space="0" w:color="auto"/>
                        <w:right w:val="none" w:sz="0" w:space="0" w:color="auto"/>
                      </w:divBdr>
                    </w:div>
                    <w:div w:id="569467615">
                      <w:marLeft w:val="0"/>
                      <w:marRight w:val="0"/>
                      <w:marTop w:val="0"/>
                      <w:marBottom w:val="0"/>
                      <w:divBdr>
                        <w:top w:val="none" w:sz="0" w:space="0" w:color="auto"/>
                        <w:left w:val="none" w:sz="0" w:space="0" w:color="auto"/>
                        <w:bottom w:val="none" w:sz="0" w:space="0" w:color="auto"/>
                        <w:right w:val="none" w:sz="0" w:space="0" w:color="auto"/>
                      </w:divBdr>
                    </w:div>
                    <w:div w:id="748891888">
                      <w:marLeft w:val="0"/>
                      <w:marRight w:val="0"/>
                      <w:marTop w:val="0"/>
                      <w:marBottom w:val="0"/>
                      <w:divBdr>
                        <w:top w:val="none" w:sz="0" w:space="0" w:color="auto"/>
                        <w:left w:val="none" w:sz="0" w:space="0" w:color="auto"/>
                        <w:bottom w:val="none" w:sz="0" w:space="0" w:color="auto"/>
                        <w:right w:val="none" w:sz="0" w:space="0" w:color="auto"/>
                      </w:divBdr>
                    </w:div>
                  </w:divsChild>
                </w:div>
                <w:div w:id="1731726028">
                  <w:marLeft w:val="0"/>
                  <w:marRight w:val="0"/>
                  <w:marTop w:val="0"/>
                  <w:marBottom w:val="0"/>
                  <w:divBdr>
                    <w:top w:val="none" w:sz="0" w:space="0" w:color="auto"/>
                    <w:left w:val="none" w:sz="0" w:space="0" w:color="auto"/>
                    <w:bottom w:val="none" w:sz="0" w:space="0" w:color="auto"/>
                    <w:right w:val="none" w:sz="0" w:space="0" w:color="auto"/>
                  </w:divBdr>
                </w:div>
              </w:divsChild>
            </w:div>
            <w:div w:id="2033140242">
              <w:marLeft w:val="0"/>
              <w:marRight w:val="0"/>
              <w:marTop w:val="0"/>
              <w:marBottom w:val="0"/>
              <w:divBdr>
                <w:top w:val="none" w:sz="0" w:space="0" w:color="auto"/>
                <w:left w:val="none" w:sz="0" w:space="0" w:color="auto"/>
                <w:bottom w:val="none" w:sz="0" w:space="0" w:color="auto"/>
                <w:right w:val="none" w:sz="0" w:space="0" w:color="auto"/>
              </w:divBdr>
              <w:divsChild>
                <w:div w:id="263074997">
                  <w:marLeft w:val="0"/>
                  <w:marRight w:val="0"/>
                  <w:marTop w:val="0"/>
                  <w:marBottom w:val="0"/>
                  <w:divBdr>
                    <w:top w:val="none" w:sz="0" w:space="0" w:color="auto"/>
                    <w:left w:val="none" w:sz="0" w:space="0" w:color="auto"/>
                    <w:bottom w:val="none" w:sz="0" w:space="0" w:color="auto"/>
                    <w:right w:val="none" w:sz="0" w:space="0" w:color="auto"/>
                  </w:divBdr>
                </w:div>
                <w:div w:id="1819877502">
                  <w:marLeft w:val="240"/>
                  <w:marRight w:val="0"/>
                  <w:marTop w:val="0"/>
                  <w:marBottom w:val="0"/>
                  <w:divBdr>
                    <w:top w:val="none" w:sz="0" w:space="0" w:color="auto"/>
                    <w:left w:val="none" w:sz="0" w:space="0" w:color="auto"/>
                    <w:bottom w:val="none" w:sz="0" w:space="0" w:color="auto"/>
                    <w:right w:val="none" w:sz="0" w:space="0" w:color="auto"/>
                  </w:divBdr>
                  <w:divsChild>
                    <w:div w:id="499469394">
                      <w:marLeft w:val="0"/>
                      <w:marRight w:val="0"/>
                      <w:marTop w:val="0"/>
                      <w:marBottom w:val="0"/>
                      <w:divBdr>
                        <w:top w:val="none" w:sz="0" w:space="0" w:color="auto"/>
                        <w:left w:val="none" w:sz="0" w:space="0" w:color="auto"/>
                        <w:bottom w:val="none" w:sz="0" w:space="0" w:color="auto"/>
                        <w:right w:val="none" w:sz="0" w:space="0" w:color="auto"/>
                      </w:divBdr>
                    </w:div>
                    <w:div w:id="217011301">
                      <w:marLeft w:val="0"/>
                      <w:marRight w:val="0"/>
                      <w:marTop w:val="0"/>
                      <w:marBottom w:val="0"/>
                      <w:divBdr>
                        <w:top w:val="none" w:sz="0" w:space="0" w:color="auto"/>
                        <w:left w:val="none" w:sz="0" w:space="0" w:color="auto"/>
                        <w:bottom w:val="none" w:sz="0" w:space="0" w:color="auto"/>
                        <w:right w:val="none" w:sz="0" w:space="0" w:color="auto"/>
                      </w:divBdr>
                    </w:div>
                    <w:div w:id="1098520025">
                      <w:marLeft w:val="0"/>
                      <w:marRight w:val="0"/>
                      <w:marTop w:val="0"/>
                      <w:marBottom w:val="0"/>
                      <w:divBdr>
                        <w:top w:val="none" w:sz="0" w:space="0" w:color="auto"/>
                        <w:left w:val="none" w:sz="0" w:space="0" w:color="auto"/>
                        <w:bottom w:val="none" w:sz="0" w:space="0" w:color="auto"/>
                        <w:right w:val="none" w:sz="0" w:space="0" w:color="auto"/>
                      </w:divBdr>
                    </w:div>
                    <w:div w:id="695542088">
                      <w:marLeft w:val="0"/>
                      <w:marRight w:val="0"/>
                      <w:marTop w:val="0"/>
                      <w:marBottom w:val="0"/>
                      <w:divBdr>
                        <w:top w:val="none" w:sz="0" w:space="0" w:color="auto"/>
                        <w:left w:val="none" w:sz="0" w:space="0" w:color="auto"/>
                        <w:bottom w:val="none" w:sz="0" w:space="0" w:color="auto"/>
                        <w:right w:val="none" w:sz="0" w:space="0" w:color="auto"/>
                      </w:divBdr>
                    </w:div>
                    <w:div w:id="1273902834">
                      <w:marLeft w:val="0"/>
                      <w:marRight w:val="0"/>
                      <w:marTop w:val="0"/>
                      <w:marBottom w:val="0"/>
                      <w:divBdr>
                        <w:top w:val="none" w:sz="0" w:space="0" w:color="auto"/>
                        <w:left w:val="none" w:sz="0" w:space="0" w:color="auto"/>
                        <w:bottom w:val="none" w:sz="0" w:space="0" w:color="auto"/>
                        <w:right w:val="none" w:sz="0" w:space="0" w:color="auto"/>
                      </w:divBdr>
                    </w:div>
                  </w:divsChild>
                </w:div>
                <w:div w:id="234975510">
                  <w:marLeft w:val="0"/>
                  <w:marRight w:val="0"/>
                  <w:marTop w:val="0"/>
                  <w:marBottom w:val="0"/>
                  <w:divBdr>
                    <w:top w:val="none" w:sz="0" w:space="0" w:color="auto"/>
                    <w:left w:val="none" w:sz="0" w:space="0" w:color="auto"/>
                    <w:bottom w:val="none" w:sz="0" w:space="0" w:color="auto"/>
                    <w:right w:val="none" w:sz="0" w:space="0" w:color="auto"/>
                  </w:divBdr>
                </w:div>
              </w:divsChild>
            </w:div>
            <w:div w:id="1388919692">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
                <w:div w:id="983581752">
                  <w:marLeft w:val="240"/>
                  <w:marRight w:val="0"/>
                  <w:marTop w:val="0"/>
                  <w:marBottom w:val="0"/>
                  <w:divBdr>
                    <w:top w:val="none" w:sz="0" w:space="0" w:color="auto"/>
                    <w:left w:val="none" w:sz="0" w:space="0" w:color="auto"/>
                    <w:bottom w:val="none" w:sz="0" w:space="0" w:color="auto"/>
                    <w:right w:val="none" w:sz="0" w:space="0" w:color="auto"/>
                  </w:divBdr>
                  <w:divsChild>
                    <w:div w:id="532351173">
                      <w:marLeft w:val="0"/>
                      <w:marRight w:val="0"/>
                      <w:marTop w:val="0"/>
                      <w:marBottom w:val="0"/>
                      <w:divBdr>
                        <w:top w:val="none" w:sz="0" w:space="0" w:color="auto"/>
                        <w:left w:val="none" w:sz="0" w:space="0" w:color="auto"/>
                        <w:bottom w:val="none" w:sz="0" w:space="0" w:color="auto"/>
                        <w:right w:val="none" w:sz="0" w:space="0" w:color="auto"/>
                      </w:divBdr>
                    </w:div>
                    <w:div w:id="141966672">
                      <w:marLeft w:val="0"/>
                      <w:marRight w:val="0"/>
                      <w:marTop w:val="0"/>
                      <w:marBottom w:val="0"/>
                      <w:divBdr>
                        <w:top w:val="none" w:sz="0" w:space="0" w:color="auto"/>
                        <w:left w:val="none" w:sz="0" w:space="0" w:color="auto"/>
                        <w:bottom w:val="none" w:sz="0" w:space="0" w:color="auto"/>
                        <w:right w:val="none" w:sz="0" w:space="0" w:color="auto"/>
                      </w:divBdr>
                    </w:div>
                    <w:div w:id="860777109">
                      <w:marLeft w:val="0"/>
                      <w:marRight w:val="0"/>
                      <w:marTop w:val="0"/>
                      <w:marBottom w:val="0"/>
                      <w:divBdr>
                        <w:top w:val="none" w:sz="0" w:space="0" w:color="auto"/>
                        <w:left w:val="none" w:sz="0" w:space="0" w:color="auto"/>
                        <w:bottom w:val="none" w:sz="0" w:space="0" w:color="auto"/>
                        <w:right w:val="none" w:sz="0" w:space="0" w:color="auto"/>
                      </w:divBdr>
                    </w:div>
                    <w:div w:id="2006739915">
                      <w:marLeft w:val="0"/>
                      <w:marRight w:val="0"/>
                      <w:marTop w:val="0"/>
                      <w:marBottom w:val="0"/>
                      <w:divBdr>
                        <w:top w:val="none" w:sz="0" w:space="0" w:color="auto"/>
                        <w:left w:val="none" w:sz="0" w:space="0" w:color="auto"/>
                        <w:bottom w:val="none" w:sz="0" w:space="0" w:color="auto"/>
                        <w:right w:val="none" w:sz="0" w:space="0" w:color="auto"/>
                      </w:divBdr>
                    </w:div>
                    <w:div w:id="1860239538">
                      <w:marLeft w:val="0"/>
                      <w:marRight w:val="0"/>
                      <w:marTop w:val="0"/>
                      <w:marBottom w:val="0"/>
                      <w:divBdr>
                        <w:top w:val="none" w:sz="0" w:space="0" w:color="auto"/>
                        <w:left w:val="none" w:sz="0" w:space="0" w:color="auto"/>
                        <w:bottom w:val="none" w:sz="0" w:space="0" w:color="auto"/>
                        <w:right w:val="none" w:sz="0" w:space="0" w:color="auto"/>
                      </w:divBdr>
                    </w:div>
                  </w:divsChild>
                </w:div>
                <w:div w:id="615449165">
                  <w:marLeft w:val="0"/>
                  <w:marRight w:val="0"/>
                  <w:marTop w:val="0"/>
                  <w:marBottom w:val="0"/>
                  <w:divBdr>
                    <w:top w:val="none" w:sz="0" w:space="0" w:color="auto"/>
                    <w:left w:val="none" w:sz="0" w:space="0" w:color="auto"/>
                    <w:bottom w:val="none" w:sz="0" w:space="0" w:color="auto"/>
                    <w:right w:val="none" w:sz="0" w:space="0" w:color="auto"/>
                  </w:divBdr>
                </w:div>
              </w:divsChild>
            </w:div>
            <w:div w:id="743913964">
              <w:marLeft w:val="0"/>
              <w:marRight w:val="0"/>
              <w:marTop w:val="0"/>
              <w:marBottom w:val="0"/>
              <w:divBdr>
                <w:top w:val="none" w:sz="0" w:space="0" w:color="auto"/>
                <w:left w:val="none" w:sz="0" w:space="0" w:color="auto"/>
                <w:bottom w:val="none" w:sz="0" w:space="0" w:color="auto"/>
                <w:right w:val="none" w:sz="0" w:space="0" w:color="auto"/>
              </w:divBdr>
              <w:divsChild>
                <w:div w:id="1930767090">
                  <w:marLeft w:val="0"/>
                  <w:marRight w:val="0"/>
                  <w:marTop w:val="0"/>
                  <w:marBottom w:val="0"/>
                  <w:divBdr>
                    <w:top w:val="none" w:sz="0" w:space="0" w:color="auto"/>
                    <w:left w:val="none" w:sz="0" w:space="0" w:color="auto"/>
                    <w:bottom w:val="none" w:sz="0" w:space="0" w:color="auto"/>
                    <w:right w:val="none" w:sz="0" w:space="0" w:color="auto"/>
                  </w:divBdr>
                </w:div>
                <w:div w:id="670572059">
                  <w:marLeft w:val="240"/>
                  <w:marRight w:val="0"/>
                  <w:marTop w:val="0"/>
                  <w:marBottom w:val="0"/>
                  <w:divBdr>
                    <w:top w:val="none" w:sz="0" w:space="0" w:color="auto"/>
                    <w:left w:val="none" w:sz="0" w:space="0" w:color="auto"/>
                    <w:bottom w:val="none" w:sz="0" w:space="0" w:color="auto"/>
                    <w:right w:val="none" w:sz="0" w:space="0" w:color="auto"/>
                  </w:divBdr>
                  <w:divsChild>
                    <w:div w:id="372119585">
                      <w:marLeft w:val="0"/>
                      <w:marRight w:val="0"/>
                      <w:marTop w:val="0"/>
                      <w:marBottom w:val="0"/>
                      <w:divBdr>
                        <w:top w:val="none" w:sz="0" w:space="0" w:color="auto"/>
                        <w:left w:val="none" w:sz="0" w:space="0" w:color="auto"/>
                        <w:bottom w:val="none" w:sz="0" w:space="0" w:color="auto"/>
                        <w:right w:val="none" w:sz="0" w:space="0" w:color="auto"/>
                      </w:divBdr>
                    </w:div>
                    <w:div w:id="1093668263">
                      <w:marLeft w:val="0"/>
                      <w:marRight w:val="0"/>
                      <w:marTop w:val="0"/>
                      <w:marBottom w:val="0"/>
                      <w:divBdr>
                        <w:top w:val="none" w:sz="0" w:space="0" w:color="auto"/>
                        <w:left w:val="none" w:sz="0" w:space="0" w:color="auto"/>
                        <w:bottom w:val="none" w:sz="0" w:space="0" w:color="auto"/>
                        <w:right w:val="none" w:sz="0" w:space="0" w:color="auto"/>
                      </w:divBdr>
                    </w:div>
                    <w:div w:id="1243418108">
                      <w:marLeft w:val="0"/>
                      <w:marRight w:val="0"/>
                      <w:marTop w:val="0"/>
                      <w:marBottom w:val="0"/>
                      <w:divBdr>
                        <w:top w:val="none" w:sz="0" w:space="0" w:color="auto"/>
                        <w:left w:val="none" w:sz="0" w:space="0" w:color="auto"/>
                        <w:bottom w:val="none" w:sz="0" w:space="0" w:color="auto"/>
                        <w:right w:val="none" w:sz="0" w:space="0" w:color="auto"/>
                      </w:divBdr>
                    </w:div>
                    <w:div w:id="255359450">
                      <w:marLeft w:val="0"/>
                      <w:marRight w:val="0"/>
                      <w:marTop w:val="0"/>
                      <w:marBottom w:val="0"/>
                      <w:divBdr>
                        <w:top w:val="none" w:sz="0" w:space="0" w:color="auto"/>
                        <w:left w:val="none" w:sz="0" w:space="0" w:color="auto"/>
                        <w:bottom w:val="none" w:sz="0" w:space="0" w:color="auto"/>
                        <w:right w:val="none" w:sz="0" w:space="0" w:color="auto"/>
                      </w:divBdr>
                    </w:div>
                    <w:div w:id="1500581196">
                      <w:marLeft w:val="0"/>
                      <w:marRight w:val="0"/>
                      <w:marTop w:val="0"/>
                      <w:marBottom w:val="0"/>
                      <w:divBdr>
                        <w:top w:val="none" w:sz="0" w:space="0" w:color="auto"/>
                        <w:left w:val="none" w:sz="0" w:space="0" w:color="auto"/>
                        <w:bottom w:val="none" w:sz="0" w:space="0" w:color="auto"/>
                        <w:right w:val="none" w:sz="0" w:space="0" w:color="auto"/>
                      </w:divBdr>
                    </w:div>
                  </w:divsChild>
                </w:div>
                <w:div w:id="211354585">
                  <w:marLeft w:val="0"/>
                  <w:marRight w:val="0"/>
                  <w:marTop w:val="0"/>
                  <w:marBottom w:val="0"/>
                  <w:divBdr>
                    <w:top w:val="none" w:sz="0" w:space="0" w:color="auto"/>
                    <w:left w:val="none" w:sz="0" w:space="0" w:color="auto"/>
                    <w:bottom w:val="none" w:sz="0" w:space="0" w:color="auto"/>
                    <w:right w:val="none" w:sz="0" w:space="0" w:color="auto"/>
                  </w:divBdr>
                </w:div>
              </w:divsChild>
            </w:div>
            <w:div w:id="1816221535">
              <w:marLeft w:val="0"/>
              <w:marRight w:val="0"/>
              <w:marTop w:val="0"/>
              <w:marBottom w:val="0"/>
              <w:divBdr>
                <w:top w:val="none" w:sz="0" w:space="0" w:color="auto"/>
                <w:left w:val="none" w:sz="0" w:space="0" w:color="auto"/>
                <w:bottom w:val="none" w:sz="0" w:space="0" w:color="auto"/>
                <w:right w:val="none" w:sz="0" w:space="0" w:color="auto"/>
              </w:divBdr>
              <w:divsChild>
                <w:div w:id="486627583">
                  <w:marLeft w:val="0"/>
                  <w:marRight w:val="0"/>
                  <w:marTop w:val="0"/>
                  <w:marBottom w:val="0"/>
                  <w:divBdr>
                    <w:top w:val="none" w:sz="0" w:space="0" w:color="auto"/>
                    <w:left w:val="none" w:sz="0" w:space="0" w:color="auto"/>
                    <w:bottom w:val="none" w:sz="0" w:space="0" w:color="auto"/>
                    <w:right w:val="none" w:sz="0" w:space="0" w:color="auto"/>
                  </w:divBdr>
                </w:div>
                <w:div w:id="841819504">
                  <w:marLeft w:val="240"/>
                  <w:marRight w:val="0"/>
                  <w:marTop w:val="0"/>
                  <w:marBottom w:val="0"/>
                  <w:divBdr>
                    <w:top w:val="none" w:sz="0" w:space="0" w:color="auto"/>
                    <w:left w:val="none" w:sz="0" w:space="0" w:color="auto"/>
                    <w:bottom w:val="none" w:sz="0" w:space="0" w:color="auto"/>
                    <w:right w:val="none" w:sz="0" w:space="0" w:color="auto"/>
                  </w:divBdr>
                  <w:divsChild>
                    <w:div w:id="1369843270">
                      <w:marLeft w:val="0"/>
                      <w:marRight w:val="0"/>
                      <w:marTop w:val="0"/>
                      <w:marBottom w:val="0"/>
                      <w:divBdr>
                        <w:top w:val="none" w:sz="0" w:space="0" w:color="auto"/>
                        <w:left w:val="none" w:sz="0" w:space="0" w:color="auto"/>
                        <w:bottom w:val="none" w:sz="0" w:space="0" w:color="auto"/>
                        <w:right w:val="none" w:sz="0" w:space="0" w:color="auto"/>
                      </w:divBdr>
                    </w:div>
                    <w:div w:id="1316225260">
                      <w:marLeft w:val="0"/>
                      <w:marRight w:val="0"/>
                      <w:marTop w:val="0"/>
                      <w:marBottom w:val="0"/>
                      <w:divBdr>
                        <w:top w:val="none" w:sz="0" w:space="0" w:color="auto"/>
                        <w:left w:val="none" w:sz="0" w:space="0" w:color="auto"/>
                        <w:bottom w:val="none" w:sz="0" w:space="0" w:color="auto"/>
                        <w:right w:val="none" w:sz="0" w:space="0" w:color="auto"/>
                      </w:divBdr>
                    </w:div>
                    <w:div w:id="1400668135">
                      <w:marLeft w:val="0"/>
                      <w:marRight w:val="0"/>
                      <w:marTop w:val="0"/>
                      <w:marBottom w:val="0"/>
                      <w:divBdr>
                        <w:top w:val="none" w:sz="0" w:space="0" w:color="auto"/>
                        <w:left w:val="none" w:sz="0" w:space="0" w:color="auto"/>
                        <w:bottom w:val="none" w:sz="0" w:space="0" w:color="auto"/>
                        <w:right w:val="none" w:sz="0" w:space="0" w:color="auto"/>
                      </w:divBdr>
                    </w:div>
                    <w:div w:id="2142258790">
                      <w:marLeft w:val="0"/>
                      <w:marRight w:val="0"/>
                      <w:marTop w:val="0"/>
                      <w:marBottom w:val="0"/>
                      <w:divBdr>
                        <w:top w:val="none" w:sz="0" w:space="0" w:color="auto"/>
                        <w:left w:val="none" w:sz="0" w:space="0" w:color="auto"/>
                        <w:bottom w:val="none" w:sz="0" w:space="0" w:color="auto"/>
                        <w:right w:val="none" w:sz="0" w:space="0" w:color="auto"/>
                      </w:divBdr>
                    </w:div>
                    <w:div w:id="1727484738">
                      <w:marLeft w:val="0"/>
                      <w:marRight w:val="0"/>
                      <w:marTop w:val="0"/>
                      <w:marBottom w:val="0"/>
                      <w:divBdr>
                        <w:top w:val="none" w:sz="0" w:space="0" w:color="auto"/>
                        <w:left w:val="none" w:sz="0" w:space="0" w:color="auto"/>
                        <w:bottom w:val="none" w:sz="0" w:space="0" w:color="auto"/>
                        <w:right w:val="none" w:sz="0" w:space="0" w:color="auto"/>
                      </w:divBdr>
                    </w:div>
                  </w:divsChild>
                </w:div>
                <w:div w:id="1573469414">
                  <w:marLeft w:val="0"/>
                  <w:marRight w:val="0"/>
                  <w:marTop w:val="0"/>
                  <w:marBottom w:val="0"/>
                  <w:divBdr>
                    <w:top w:val="none" w:sz="0" w:space="0" w:color="auto"/>
                    <w:left w:val="none" w:sz="0" w:space="0" w:color="auto"/>
                    <w:bottom w:val="none" w:sz="0" w:space="0" w:color="auto"/>
                    <w:right w:val="none" w:sz="0" w:space="0" w:color="auto"/>
                  </w:divBdr>
                </w:div>
              </w:divsChild>
            </w:div>
            <w:div w:id="534125938">
              <w:marLeft w:val="0"/>
              <w:marRight w:val="0"/>
              <w:marTop w:val="0"/>
              <w:marBottom w:val="0"/>
              <w:divBdr>
                <w:top w:val="none" w:sz="0" w:space="0" w:color="auto"/>
                <w:left w:val="none" w:sz="0" w:space="0" w:color="auto"/>
                <w:bottom w:val="none" w:sz="0" w:space="0" w:color="auto"/>
                <w:right w:val="none" w:sz="0" w:space="0" w:color="auto"/>
              </w:divBdr>
              <w:divsChild>
                <w:div w:id="86073639">
                  <w:marLeft w:val="0"/>
                  <w:marRight w:val="0"/>
                  <w:marTop w:val="0"/>
                  <w:marBottom w:val="0"/>
                  <w:divBdr>
                    <w:top w:val="none" w:sz="0" w:space="0" w:color="auto"/>
                    <w:left w:val="none" w:sz="0" w:space="0" w:color="auto"/>
                    <w:bottom w:val="none" w:sz="0" w:space="0" w:color="auto"/>
                    <w:right w:val="none" w:sz="0" w:space="0" w:color="auto"/>
                  </w:divBdr>
                </w:div>
                <w:div w:id="823930148">
                  <w:marLeft w:val="240"/>
                  <w:marRight w:val="0"/>
                  <w:marTop w:val="0"/>
                  <w:marBottom w:val="0"/>
                  <w:divBdr>
                    <w:top w:val="none" w:sz="0" w:space="0" w:color="auto"/>
                    <w:left w:val="none" w:sz="0" w:space="0" w:color="auto"/>
                    <w:bottom w:val="none" w:sz="0" w:space="0" w:color="auto"/>
                    <w:right w:val="none" w:sz="0" w:space="0" w:color="auto"/>
                  </w:divBdr>
                  <w:divsChild>
                    <w:div w:id="691226741">
                      <w:marLeft w:val="0"/>
                      <w:marRight w:val="0"/>
                      <w:marTop w:val="0"/>
                      <w:marBottom w:val="0"/>
                      <w:divBdr>
                        <w:top w:val="none" w:sz="0" w:space="0" w:color="auto"/>
                        <w:left w:val="none" w:sz="0" w:space="0" w:color="auto"/>
                        <w:bottom w:val="none" w:sz="0" w:space="0" w:color="auto"/>
                        <w:right w:val="none" w:sz="0" w:space="0" w:color="auto"/>
                      </w:divBdr>
                    </w:div>
                    <w:div w:id="1500655489">
                      <w:marLeft w:val="0"/>
                      <w:marRight w:val="0"/>
                      <w:marTop w:val="0"/>
                      <w:marBottom w:val="0"/>
                      <w:divBdr>
                        <w:top w:val="none" w:sz="0" w:space="0" w:color="auto"/>
                        <w:left w:val="none" w:sz="0" w:space="0" w:color="auto"/>
                        <w:bottom w:val="none" w:sz="0" w:space="0" w:color="auto"/>
                        <w:right w:val="none" w:sz="0" w:space="0" w:color="auto"/>
                      </w:divBdr>
                    </w:div>
                    <w:div w:id="1927419116">
                      <w:marLeft w:val="0"/>
                      <w:marRight w:val="0"/>
                      <w:marTop w:val="0"/>
                      <w:marBottom w:val="0"/>
                      <w:divBdr>
                        <w:top w:val="none" w:sz="0" w:space="0" w:color="auto"/>
                        <w:left w:val="none" w:sz="0" w:space="0" w:color="auto"/>
                        <w:bottom w:val="none" w:sz="0" w:space="0" w:color="auto"/>
                        <w:right w:val="none" w:sz="0" w:space="0" w:color="auto"/>
                      </w:divBdr>
                    </w:div>
                    <w:div w:id="1089547800">
                      <w:marLeft w:val="0"/>
                      <w:marRight w:val="0"/>
                      <w:marTop w:val="0"/>
                      <w:marBottom w:val="0"/>
                      <w:divBdr>
                        <w:top w:val="none" w:sz="0" w:space="0" w:color="auto"/>
                        <w:left w:val="none" w:sz="0" w:space="0" w:color="auto"/>
                        <w:bottom w:val="none" w:sz="0" w:space="0" w:color="auto"/>
                        <w:right w:val="none" w:sz="0" w:space="0" w:color="auto"/>
                      </w:divBdr>
                    </w:div>
                    <w:div w:id="1611812837">
                      <w:marLeft w:val="0"/>
                      <w:marRight w:val="0"/>
                      <w:marTop w:val="0"/>
                      <w:marBottom w:val="0"/>
                      <w:divBdr>
                        <w:top w:val="none" w:sz="0" w:space="0" w:color="auto"/>
                        <w:left w:val="none" w:sz="0" w:space="0" w:color="auto"/>
                        <w:bottom w:val="none" w:sz="0" w:space="0" w:color="auto"/>
                        <w:right w:val="none" w:sz="0" w:space="0" w:color="auto"/>
                      </w:divBdr>
                    </w:div>
                  </w:divsChild>
                </w:div>
                <w:div w:id="1211579060">
                  <w:marLeft w:val="0"/>
                  <w:marRight w:val="0"/>
                  <w:marTop w:val="0"/>
                  <w:marBottom w:val="0"/>
                  <w:divBdr>
                    <w:top w:val="none" w:sz="0" w:space="0" w:color="auto"/>
                    <w:left w:val="none" w:sz="0" w:space="0" w:color="auto"/>
                    <w:bottom w:val="none" w:sz="0" w:space="0" w:color="auto"/>
                    <w:right w:val="none" w:sz="0" w:space="0" w:color="auto"/>
                  </w:divBdr>
                </w:div>
              </w:divsChild>
            </w:div>
            <w:div w:id="1433286143">
              <w:marLeft w:val="0"/>
              <w:marRight w:val="0"/>
              <w:marTop w:val="0"/>
              <w:marBottom w:val="0"/>
              <w:divBdr>
                <w:top w:val="none" w:sz="0" w:space="0" w:color="auto"/>
                <w:left w:val="none" w:sz="0" w:space="0" w:color="auto"/>
                <w:bottom w:val="none" w:sz="0" w:space="0" w:color="auto"/>
                <w:right w:val="none" w:sz="0" w:space="0" w:color="auto"/>
              </w:divBdr>
              <w:divsChild>
                <w:div w:id="1103692652">
                  <w:marLeft w:val="0"/>
                  <w:marRight w:val="0"/>
                  <w:marTop w:val="0"/>
                  <w:marBottom w:val="0"/>
                  <w:divBdr>
                    <w:top w:val="none" w:sz="0" w:space="0" w:color="auto"/>
                    <w:left w:val="none" w:sz="0" w:space="0" w:color="auto"/>
                    <w:bottom w:val="none" w:sz="0" w:space="0" w:color="auto"/>
                    <w:right w:val="none" w:sz="0" w:space="0" w:color="auto"/>
                  </w:divBdr>
                </w:div>
                <w:div w:id="1439596382">
                  <w:marLeft w:val="240"/>
                  <w:marRight w:val="0"/>
                  <w:marTop w:val="0"/>
                  <w:marBottom w:val="0"/>
                  <w:divBdr>
                    <w:top w:val="none" w:sz="0" w:space="0" w:color="auto"/>
                    <w:left w:val="none" w:sz="0" w:space="0" w:color="auto"/>
                    <w:bottom w:val="none" w:sz="0" w:space="0" w:color="auto"/>
                    <w:right w:val="none" w:sz="0" w:space="0" w:color="auto"/>
                  </w:divBdr>
                  <w:divsChild>
                    <w:div w:id="1630472981">
                      <w:marLeft w:val="0"/>
                      <w:marRight w:val="0"/>
                      <w:marTop w:val="0"/>
                      <w:marBottom w:val="0"/>
                      <w:divBdr>
                        <w:top w:val="none" w:sz="0" w:space="0" w:color="auto"/>
                        <w:left w:val="none" w:sz="0" w:space="0" w:color="auto"/>
                        <w:bottom w:val="none" w:sz="0" w:space="0" w:color="auto"/>
                        <w:right w:val="none" w:sz="0" w:space="0" w:color="auto"/>
                      </w:divBdr>
                    </w:div>
                    <w:div w:id="547766003">
                      <w:marLeft w:val="0"/>
                      <w:marRight w:val="0"/>
                      <w:marTop w:val="0"/>
                      <w:marBottom w:val="0"/>
                      <w:divBdr>
                        <w:top w:val="none" w:sz="0" w:space="0" w:color="auto"/>
                        <w:left w:val="none" w:sz="0" w:space="0" w:color="auto"/>
                        <w:bottom w:val="none" w:sz="0" w:space="0" w:color="auto"/>
                        <w:right w:val="none" w:sz="0" w:space="0" w:color="auto"/>
                      </w:divBdr>
                    </w:div>
                    <w:div w:id="2059694392">
                      <w:marLeft w:val="0"/>
                      <w:marRight w:val="0"/>
                      <w:marTop w:val="0"/>
                      <w:marBottom w:val="0"/>
                      <w:divBdr>
                        <w:top w:val="none" w:sz="0" w:space="0" w:color="auto"/>
                        <w:left w:val="none" w:sz="0" w:space="0" w:color="auto"/>
                        <w:bottom w:val="none" w:sz="0" w:space="0" w:color="auto"/>
                        <w:right w:val="none" w:sz="0" w:space="0" w:color="auto"/>
                      </w:divBdr>
                    </w:div>
                    <w:div w:id="317272157">
                      <w:marLeft w:val="0"/>
                      <w:marRight w:val="0"/>
                      <w:marTop w:val="0"/>
                      <w:marBottom w:val="0"/>
                      <w:divBdr>
                        <w:top w:val="none" w:sz="0" w:space="0" w:color="auto"/>
                        <w:left w:val="none" w:sz="0" w:space="0" w:color="auto"/>
                        <w:bottom w:val="none" w:sz="0" w:space="0" w:color="auto"/>
                        <w:right w:val="none" w:sz="0" w:space="0" w:color="auto"/>
                      </w:divBdr>
                    </w:div>
                    <w:div w:id="1856922616">
                      <w:marLeft w:val="0"/>
                      <w:marRight w:val="0"/>
                      <w:marTop w:val="0"/>
                      <w:marBottom w:val="0"/>
                      <w:divBdr>
                        <w:top w:val="none" w:sz="0" w:space="0" w:color="auto"/>
                        <w:left w:val="none" w:sz="0" w:space="0" w:color="auto"/>
                        <w:bottom w:val="none" w:sz="0" w:space="0" w:color="auto"/>
                        <w:right w:val="none" w:sz="0" w:space="0" w:color="auto"/>
                      </w:divBdr>
                    </w:div>
                  </w:divsChild>
                </w:div>
                <w:div w:id="1514491908">
                  <w:marLeft w:val="0"/>
                  <w:marRight w:val="0"/>
                  <w:marTop w:val="0"/>
                  <w:marBottom w:val="0"/>
                  <w:divBdr>
                    <w:top w:val="none" w:sz="0" w:space="0" w:color="auto"/>
                    <w:left w:val="none" w:sz="0" w:space="0" w:color="auto"/>
                    <w:bottom w:val="none" w:sz="0" w:space="0" w:color="auto"/>
                    <w:right w:val="none" w:sz="0" w:space="0" w:color="auto"/>
                  </w:divBdr>
                </w:div>
              </w:divsChild>
            </w:div>
            <w:div w:id="759527644">
              <w:marLeft w:val="0"/>
              <w:marRight w:val="0"/>
              <w:marTop w:val="0"/>
              <w:marBottom w:val="0"/>
              <w:divBdr>
                <w:top w:val="none" w:sz="0" w:space="0" w:color="auto"/>
                <w:left w:val="none" w:sz="0" w:space="0" w:color="auto"/>
                <w:bottom w:val="none" w:sz="0" w:space="0" w:color="auto"/>
                <w:right w:val="none" w:sz="0" w:space="0" w:color="auto"/>
              </w:divBdr>
              <w:divsChild>
                <w:div w:id="449588908">
                  <w:marLeft w:val="0"/>
                  <w:marRight w:val="0"/>
                  <w:marTop w:val="0"/>
                  <w:marBottom w:val="0"/>
                  <w:divBdr>
                    <w:top w:val="none" w:sz="0" w:space="0" w:color="auto"/>
                    <w:left w:val="none" w:sz="0" w:space="0" w:color="auto"/>
                    <w:bottom w:val="none" w:sz="0" w:space="0" w:color="auto"/>
                    <w:right w:val="none" w:sz="0" w:space="0" w:color="auto"/>
                  </w:divBdr>
                </w:div>
                <w:div w:id="1485929279">
                  <w:marLeft w:val="240"/>
                  <w:marRight w:val="0"/>
                  <w:marTop w:val="0"/>
                  <w:marBottom w:val="0"/>
                  <w:divBdr>
                    <w:top w:val="none" w:sz="0" w:space="0" w:color="auto"/>
                    <w:left w:val="none" w:sz="0" w:space="0" w:color="auto"/>
                    <w:bottom w:val="none" w:sz="0" w:space="0" w:color="auto"/>
                    <w:right w:val="none" w:sz="0" w:space="0" w:color="auto"/>
                  </w:divBdr>
                  <w:divsChild>
                    <w:div w:id="152719959">
                      <w:marLeft w:val="0"/>
                      <w:marRight w:val="0"/>
                      <w:marTop w:val="0"/>
                      <w:marBottom w:val="0"/>
                      <w:divBdr>
                        <w:top w:val="none" w:sz="0" w:space="0" w:color="auto"/>
                        <w:left w:val="none" w:sz="0" w:space="0" w:color="auto"/>
                        <w:bottom w:val="none" w:sz="0" w:space="0" w:color="auto"/>
                        <w:right w:val="none" w:sz="0" w:space="0" w:color="auto"/>
                      </w:divBdr>
                    </w:div>
                    <w:div w:id="1993295879">
                      <w:marLeft w:val="0"/>
                      <w:marRight w:val="0"/>
                      <w:marTop w:val="0"/>
                      <w:marBottom w:val="0"/>
                      <w:divBdr>
                        <w:top w:val="none" w:sz="0" w:space="0" w:color="auto"/>
                        <w:left w:val="none" w:sz="0" w:space="0" w:color="auto"/>
                        <w:bottom w:val="none" w:sz="0" w:space="0" w:color="auto"/>
                        <w:right w:val="none" w:sz="0" w:space="0" w:color="auto"/>
                      </w:divBdr>
                    </w:div>
                    <w:div w:id="1667590266">
                      <w:marLeft w:val="0"/>
                      <w:marRight w:val="0"/>
                      <w:marTop w:val="0"/>
                      <w:marBottom w:val="0"/>
                      <w:divBdr>
                        <w:top w:val="none" w:sz="0" w:space="0" w:color="auto"/>
                        <w:left w:val="none" w:sz="0" w:space="0" w:color="auto"/>
                        <w:bottom w:val="none" w:sz="0" w:space="0" w:color="auto"/>
                        <w:right w:val="none" w:sz="0" w:space="0" w:color="auto"/>
                      </w:divBdr>
                    </w:div>
                    <w:div w:id="866020750">
                      <w:marLeft w:val="0"/>
                      <w:marRight w:val="0"/>
                      <w:marTop w:val="0"/>
                      <w:marBottom w:val="0"/>
                      <w:divBdr>
                        <w:top w:val="none" w:sz="0" w:space="0" w:color="auto"/>
                        <w:left w:val="none" w:sz="0" w:space="0" w:color="auto"/>
                        <w:bottom w:val="none" w:sz="0" w:space="0" w:color="auto"/>
                        <w:right w:val="none" w:sz="0" w:space="0" w:color="auto"/>
                      </w:divBdr>
                    </w:div>
                    <w:div w:id="204954429">
                      <w:marLeft w:val="0"/>
                      <w:marRight w:val="0"/>
                      <w:marTop w:val="0"/>
                      <w:marBottom w:val="0"/>
                      <w:divBdr>
                        <w:top w:val="none" w:sz="0" w:space="0" w:color="auto"/>
                        <w:left w:val="none" w:sz="0" w:space="0" w:color="auto"/>
                        <w:bottom w:val="none" w:sz="0" w:space="0" w:color="auto"/>
                        <w:right w:val="none" w:sz="0" w:space="0" w:color="auto"/>
                      </w:divBdr>
                    </w:div>
                  </w:divsChild>
                </w:div>
                <w:div w:id="1359625031">
                  <w:marLeft w:val="0"/>
                  <w:marRight w:val="0"/>
                  <w:marTop w:val="0"/>
                  <w:marBottom w:val="0"/>
                  <w:divBdr>
                    <w:top w:val="none" w:sz="0" w:space="0" w:color="auto"/>
                    <w:left w:val="none" w:sz="0" w:space="0" w:color="auto"/>
                    <w:bottom w:val="none" w:sz="0" w:space="0" w:color="auto"/>
                    <w:right w:val="none" w:sz="0" w:space="0" w:color="auto"/>
                  </w:divBdr>
                </w:div>
              </w:divsChild>
            </w:div>
            <w:div w:id="860359314">
              <w:marLeft w:val="0"/>
              <w:marRight w:val="0"/>
              <w:marTop w:val="0"/>
              <w:marBottom w:val="0"/>
              <w:divBdr>
                <w:top w:val="none" w:sz="0" w:space="0" w:color="auto"/>
                <w:left w:val="none" w:sz="0" w:space="0" w:color="auto"/>
                <w:bottom w:val="none" w:sz="0" w:space="0" w:color="auto"/>
                <w:right w:val="none" w:sz="0" w:space="0" w:color="auto"/>
              </w:divBdr>
              <w:divsChild>
                <w:div w:id="979112918">
                  <w:marLeft w:val="0"/>
                  <w:marRight w:val="0"/>
                  <w:marTop w:val="0"/>
                  <w:marBottom w:val="0"/>
                  <w:divBdr>
                    <w:top w:val="none" w:sz="0" w:space="0" w:color="auto"/>
                    <w:left w:val="none" w:sz="0" w:space="0" w:color="auto"/>
                    <w:bottom w:val="none" w:sz="0" w:space="0" w:color="auto"/>
                    <w:right w:val="none" w:sz="0" w:space="0" w:color="auto"/>
                  </w:divBdr>
                </w:div>
                <w:div w:id="1385104991">
                  <w:marLeft w:val="240"/>
                  <w:marRight w:val="0"/>
                  <w:marTop w:val="0"/>
                  <w:marBottom w:val="0"/>
                  <w:divBdr>
                    <w:top w:val="none" w:sz="0" w:space="0" w:color="auto"/>
                    <w:left w:val="none" w:sz="0" w:space="0" w:color="auto"/>
                    <w:bottom w:val="none" w:sz="0" w:space="0" w:color="auto"/>
                    <w:right w:val="none" w:sz="0" w:space="0" w:color="auto"/>
                  </w:divBdr>
                  <w:divsChild>
                    <w:div w:id="2139252742">
                      <w:marLeft w:val="0"/>
                      <w:marRight w:val="0"/>
                      <w:marTop w:val="0"/>
                      <w:marBottom w:val="0"/>
                      <w:divBdr>
                        <w:top w:val="none" w:sz="0" w:space="0" w:color="auto"/>
                        <w:left w:val="none" w:sz="0" w:space="0" w:color="auto"/>
                        <w:bottom w:val="none" w:sz="0" w:space="0" w:color="auto"/>
                        <w:right w:val="none" w:sz="0" w:space="0" w:color="auto"/>
                      </w:divBdr>
                    </w:div>
                    <w:div w:id="1375541165">
                      <w:marLeft w:val="0"/>
                      <w:marRight w:val="0"/>
                      <w:marTop w:val="0"/>
                      <w:marBottom w:val="0"/>
                      <w:divBdr>
                        <w:top w:val="none" w:sz="0" w:space="0" w:color="auto"/>
                        <w:left w:val="none" w:sz="0" w:space="0" w:color="auto"/>
                        <w:bottom w:val="none" w:sz="0" w:space="0" w:color="auto"/>
                        <w:right w:val="none" w:sz="0" w:space="0" w:color="auto"/>
                      </w:divBdr>
                    </w:div>
                    <w:div w:id="1327512555">
                      <w:marLeft w:val="0"/>
                      <w:marRight w:val="0"/>
                      <w:marTop w:val="0"/>
                      <w:marBottom w:val="0"/>
                      <w:divBdr>
                        <w:top w:val="none" w:sz="0" w:space="0" w:color="auto"/>
                        <w:left w:val="none" w:sz="0" w:space="0" w:color="auto"/>
                        <w:bottom w:val="none" w:sz="0" w:space="0" w:color="auto"/>
                        <w:right w:val="none" w:sz="0" w:space="0" w:color="auto"/>
                      </w:divBdr>
                    </w:div>
                    <w:div w:id="1136530350">
                      <w:marLeft w:val="0"/>
                      <w:marRight w:val="0"/>
                      <w:marTop w:val="0"/>
                      <w:marBottom w:val="0"/>
                      <w:divBdr>
                        <w:top w:val="none" w:sz="0" w:space="0" w:color="auto"/>
                        <w:left w:val="none" w:sz="0" w:space="0" w:color="auto"/>
                        <w:bottom w:val="none" w:sz="0" w:space="0" w:color="auto"/>
                        <w:right w:val="none" w:sz="0" w:space="0" w:color="auto"/>
                      </w:divBdr>
                    </w:div>
                    <w:div w:id="2050299704">
                      <w:marLeft w:val="0"/>
                      <w:marRight w:val="0"/>
                      <w:marTop w:val="0"/>
                      <w:marBottom w:val="0"/>
                      <w:divBdr>
                        <w:top w:val="none" w:sz="0" w:space="0" w:color="auto"/>
                        <w:left w:val="none" w:sz="0" w:space="0" w:color="auto"/>
                        <w:bottom w:val="none" w:sz="0" w:space="0" w:color="auto"/>
                        <w:right w:val="none" w:sz="0" w:space="0" w:color="auto"/>
                      </w:divBdr>
                    </w:div>
                  </w:divsChild>
                </w:div>
                <w:div w:id="2014408793">
                  <w:marLeft w:val="0"/>
                  <w:marRight w:val="0"/>
                  <w:marTop w:val="0"/>
                  <w:marBottom w:val="0"/>
                  <w:divBdr>
                    <w:top w:val="none" w:sz="0" w:space="0" w:color="auto"/>
                    <w:left w:val="none" w:sz="0" w:space="0" w:color="auto"/>
                    <w:bottom w:val="none" w:sz="0" w:space="0" w:color="auto"/>
                    <w:right w:val="none" w:sz="0" w:space="0" w:color="auto"/>
                  </w:divBdr>
                </w:div>
              </w:divsChild>
            </w:div>
            <w:div w:id="68624193">
              <w:marLeft w:val="0"/>
              <w:marRight w:val="0"/>
              <w:marTop w:val="0"/>
              <w:marBottom w:val="0"/>
              <w:divBdr>
                <w:top w:val="none" w:sz="0" w:space="0" w:color="auto"/>
                <w:left w:val="none" w:sz="0" w:space="0" w:color="auto"/>
                <w:bottom w:val="none" w:sz="0" w:space="0" w:color="auto"/>
                <w:right w:val="none" w:sz="0" w:space="0" w:color="auto"/>
              </w:divBdr>
              <w:divsChild>
                <w:div w:id="13506401">
                  <w:marLeft w:val="0"/>
                  <w:marRight w:val="0"/>
                  <w:marTop w:val="0"/>
                  <w:marBottom w:val="0"/>
                  <w:divBdr>
                    <w:top w:val="none" w:sz="0" w:space="0" w:color="auto"/>
                    <w:left w:val="none" w:sz="0" w:space="0" w:color="auto"/>
                    <w:bottom w:val="none" w:sz="0" w:space="0" w:color="auto"/>
                    <w:right w:val="none" w:sz="0" w:space="0" w:color="auto"/>
                  </w:divBdr>
                </w:div>
                <w:div w:id="1870947895">
                  <w:marLeft w:val="240"/>
                  <w:marRight w:val="0"/>
                  <w:marTop w:val="0"/>
                  <w:marBottom w:val="0"/>
                  <w:divBdr>
                    <w:top w:val="none" w:sz="0" w:space="0" w:color="auto"/>
                    <w:left w:val="none" w:sz="0" w:space="0" w:color="auto"/>
                    <w:bottom w:val="none" w:sz="0" w:space="0" w:color="auto"/>
                    <w:right w:val="none" w:sz="0" w:space="0" w:color="auto"/>
                  </w:divBdr>
                  <w:divsChild>
                    <w:div w:id="1941064921">
                      <w:marLeft w:val="0"/>
                      <w:marRight w:val="0"/>
                      <w:marTop w:val="0"/>
                      <w:marBottom w:val="0"/>
                      <w:divBdr>
                        <w:top w:val="none" w:sz="0" w:space="0" w:color="auto"/>
                        <w:left w:val="none" w:sz="0" w:space="0" w:color="auto"/>
                        <w:bottom w:val="none" w:sz="0" w:space="0" w:color="auto"/>
                        <w:right w:val="none" w:sz="0" w:space="0" w:color="auto"/>
                      </w:divBdr>
                    </w:div>
                    <w:div w:id="999190208">
                      <w:marLeft w:val="0"/>
                      <w:marRight w:val="0"/>
                      <w:marTop w:val="0"/>
                      <w:marBottom w:val="0"/>
                      <w:divBdr>
                        <w:top w:val="none" w:sz="0" w:space="0" w:color="auto"/>
                        <w:left w:val="none" w:sz="0" w:space="0" w:color="auto"/>
                        <w:bottom w:val="none" w:sz="0" w:space="0" w:color="auto"/>
                        <w:right w:val="none" w:sz="0" w:space="0" w:color="auto"/>
                      </w:divBdr>
                    </w:div>
                    <w:div w:id="1962419231">
                      <w:marLeft w:val="0"/>
                      <w:marRight w:val="0"/>
                      <w:marTop w:val="0"/>
                      <w:marBottom w:val="0"/>
                      <w:divBdr>
                        <w:top w:val="none" w:sz="0" w:space="0" w:color="auto"/>
                        <w:left w:val="none" w:sz="0" w:space="0" w:color="auto"/>
                        <w:bottom w:val="none" w:sz="0" w:space="0" w:color="auto"/>
                        <w:right w:val="none" w:sz="0" w:space="0" w:color="auto"/>
                      </w:divBdr>
                    </w:div>
                    <w:div w:id="994845644">
                      <w:marLeft w:val="0"/>
                      <w:marRight w:val="0"/>
                      <w:marTop w:val="0"/>
                      <w:marBottom w:val="0"/>
                      <w:divBdr>
                        <w:top w:val="none" w:sz="0" w:space="0" w:color="auto"/>
                        <w:left w:val="none" w:sz="0" w:space="0" w:color="auto"/>
                        <w:bottom w:val="none" w:sz="0" w:space="0" w:color="auto"/>
                        <w:right w:val="none" w:sz="0" w:space="0" w:color="auto"/>
                      </w:divBdr>
                    </w:div>
                    <w:div w:id="1488090814">
                      <w:marLeft w:val="0"/>
                      <w:marRight w:val="0"/>
                      <w:marTop w:val="0"/>
                      <w:marBottom w:val="0"/>
                      <w:divBdr>
                        <w:top w:val="none" w:sz="0" w:space="0" w:color="auto"/>
                        <w:left w:val="none" w:sz="0" w:space="0" w:color="auto"/>
                        <w:bottom w:val="none" w:sz="0" w:space="0" w:color="auto"/>
                        <w:right w:val="none" w:sz="0" w:space="0" w:color="auto"/>
                      </w:divBdr>
                    </w:div>
                  </w:divsChild>
                </w:div>
                <w:div w:id="45106111">
                  <w:marLeft w:val="0"/>
                  <w:marRight w:val="0"/>
                  <w:marTop w:val="0"/>
                  <w:marBottom w:val="0"/>
                  <w:divBdr>
                    <w:top w:val="none" w:sz="0" w:space="0" w:color="auto"/>
                    <w:left w:val="none" w:sz="0" w:space="0" w:color="auto"/>
                    <w:bottom w:val="none" w:sz="0" w:space="0" w:color="auto"/>
                    <w:right w:val="none" w:sz="0" w:space="0" w:color="auto"/>
                  </w:divBdr>
                </w:div>
              </w:divsChild>
            </w:div>
            <w:div w:id="280067802">
              <w:marLeft w:val="0"/>
              <w:marRight w:val="0"/>
              <w:marTop w:val="0"/>
              <w:marBottom w:val="0"/>
              <w:divBdr>
                <w:top w:val="none" w:sz="0" w:space="0" w:color="auto"/>
                <w:left w:val="none" w:sz="0" w:space="0" w:color="auto"/>
                <w:bottom w:val="none" w:sz="0" w:space="0" w:color="auto"/>
                <w:right w:val="none" w:sz="0" w:space="0" w:color="auto"/>
              </w:divBdr>
              <w:divsChild>
                <w:div w:id="197593348">
                  <w:marLeft w:val="0"/>
                  <w:marRight w:val="0"/>
                  <w:marTop w:val="0"/>
                  <w:marBottom w:val="0"/>
                  <w:divBdr>
                    <w:top w:val="none" w:sz="0" w:space="0" w:color="auto"/>
                    <w:left w:val="none" w:sz="0" w:space="0" w:color="auto"/>
                    <w:bottom w:val="none" w:sz="0" w:space="0" w:color="auto"/>
                    <w:right w:val="none" w:sz="0" w:space="0" w:color="auto"/>
                  </w:divBdr>
                </w:div>
                <w:div w:id="732507352">
                  <w:marLeft w:val="240"/>
                  <w:marRight w:val="0"/>
                  <w:marTop w:val="0"/>
                  <w:marBottom w:val="0"/>
                  <w:divBdr>
                    <w:top w:val="none" w:sz="0" w:space="0" w:color="auto"/>
                    <w:left w:val="none" w:sz="0" w:space="0" w:color="auto"/>
                    <w:bottom w:val="none" w:sz="0" w:space="0" w:color="auto"/>
                    <w:right w:val="none" w:sz="0" w:space="0" w:color="auto"/>
                  </w:divBdr>
                  <w:divsChild>
                    <w:div w:id="1601376916">
                      <w:marLeft w:val="0"/>
                      <w:marRight w:val="0"/>
                      <w:marTop w:val="0"/>
                      <w:marBottom w:val="0"/>
                      <w:divBdr>
                        <w:top w:val="none" w:sz="0" w:space="0" w:color="auto"/>
                        <w:left w:val="none" w:sz="0" w:space="0" w:color="auto"/>
                        <w:bottom w:val="none" w:sz="0" w:space="0" w:color="auto"/>
                        <w:right w:val="none" w:sz="0" w:space="0" w:color="auto"/>
                      </w:divBdr>
                    </w:div>
                    <w:div w:id="1114833972">
                      <w:marLeft w:val="0"/>
                      <w:marRight w:val="0"/>
                      <w:marTop w:val="0"/>
                      <w:marBottom w:val="0"/>
                      <w:divBdr>
                        <w:top w:val="none" w:sz="0" w:space="0" w:color="auto"/>
                        <w:left w:val="none" w:sz="0" w:space="0" w:color="auto"/>
                        <w:bottom w:val="none" w:sz="0" w:space="0" w:color="auto"/>
                        <w:right w:val="none" w:sz="0" w:space="0" w:color="auto"/>
                      </w:divBdr>
                    </w:div>
                    <w:div w:id="927734646">
                      <w:marLeft w:val="0"/>
                      <w:marRight w:val="0"/>
                      <w:marTop w:val="0"/>
                      <w:marBottom w:val="0"/>
                      <w:divBdr>
                        <w:top w:val="none" w:sz="0" w:space="0" w:color="auto"/>
                        <w:left w:val="none" w:sz="0" w:space="0" w:color="auto"/>
                        <w:bottom w:val="none" w:sz="0" w:space="0" w:color="auto"/>
                        <w:right w:val="none" w:sz="0" w:space="0" w:color="auto"/>
                      </w:divBdr>
                    </w:div>
                    <w:div w:id="141115855">
                      <w:marLeft w:val="0"/>
                      <w:marRight w:val="0"/>
                      <w:marTop w:val="0"/>
                      <w:marBottom w:val="0"/>
                      <w:divBdr>
                        <w:top w:val="none" w:sz="0" w:space="0" w:color="auto"/>
                        <w:left w:val="none" w:sz="0" w:space="0" w:color="auto"/>
                        <w:bottom w:val="none" w:sz="0" w:space="0" w:color="auto"/>
                        <w:right w:val="none" w:sz="0" w:space="0" w:color="auto"/>
                      </w:divBdr>
                    </w:div>
                    <w:div w:id="980303377">
                      <w:marLeft w:val="0"/>
                      <w:marRight w:val="0"/>
                      <w:marTop w:val="0"/>
                      <w:marBottom w:val="0"/>
                      <w:divBdr>
                        <w:top w:val="none" w:sz="0" w:space="0" w:color="auto"/>
                        <w:left w:val="none" w:sz="0" w:space="0" w:color="auto"/>
                        <w:bottom w:val="none" w:sz="0" w:space="0" w:color="auto"/>
                        <w:right w:val="none" w:sz="0" w:space="0" w:color="auto"/>
                      </w:divBdr>
                    </w:div>
                  </w:divsChild>
                </w:div>
                <w:div w:id="2099866335">
                  <w:marLeft w:val="0"/>
                  <w:marRight w:val="0"/>
                  <w:marTop w:val="0"/>
                  <w:marBottom w:val="0"/>
                  <w:divBdr>
                    <w:top w:val="none" w:sz="0" w:space="0" w:color="auto"/>
                    <w:left w:val="none" w:sz="0" w:space="0" w:color="auto"/>
                    <w:bottom w:val="none" w:sz="0" w:space="0" w:color="auto"/>
                    <w:right w:val="none" w:sz="0" w:space="0" w:color="auto"/>
                  </w:divBdr>
                </w:div>
              </w:divsChild>
            </w:div>
            <w:div w:id="867715640">
              <w:marLeft w:val="0"/>
              <w:marRight w:val="0"/>
              <w:marTop w:val="0"/>
              <w:marBottom w:val="0"/>
              <w:divBdr>
                <w:top w:val="none" w:sz="0" w:space="0" w:color="auto"/>
                <w:left w:val="none" w:sz="0" w:space="0" w:color="auto"/>
                <w:bottom w:val="none" w:sz="0" w:space="0" w:color="auto"/>
                <w:right w:val="none" w:sz="0" w:space="0" w:color="auto"/>
              </w:divBdr>
              <w:divsChild>
                <w:div w:id="547911580">
                  <w:marLeft w:val="0"/>
                  <w:marRight w:val="0"/>
                  <w:marTop w:val="0"/>
                  <w:marBottom w:val="0"/>
                  <w:divBdr>
                    <w:top w:val="none" w:sz="0" w:space="0" w:color="auto"/>
                    <w:left w:val="none" w:sz="0" w:space="0" w:color="auto"/>
                    <w:bottom w:val="none" w:sz="0" w:space="0" w:color="auto"/>
                    <w:right w:val="none" w:sz="0" w:space="0" w:color="auto"/>
                  </w:divBdr>
                </w:div>
                <w:div w:id="1693069339">
                  <w:marLeft w:val="240"/>
                  <w:marRight w:val="0"/>
                  <w:marTop w:val="0"/>
                  <w:marBottom w:val="0"/>
                  <w:divBdr>
                    <w:top w:val="none" w:sz="0" w:space="0" w:color="auto"/>
                    <w:left w:val="none" w:sz="0" w:space="0" w:color="auto"/>
                    <w:bottom w:val="none" w:sz="0" w:space="0" w:color="auto"/>
                    <w:right w:val="none" w:sz="0" w:space="0" w:color="auto"/>
                  </w:divBdr>
                  <w:divsChild>
                    <w:div w:id="894707233">
                      <w:marLeft w:val="0"/>
                      <w:marRight w:val="0"/>
                      <w:marTop w:val="0"/>
                      <w:marBottom w:val="0"/>
                      <w:divBdr>
                        <w:top w:val="none" w:sz="0" w:space="0" w:color="auto"/>
                        <w:left w:val="none" w:sz="0" w:space="0" w:color="auto"/>
                        <w:bottom w:val="none" w:sz="0" w:space="0" w:color="auto"/>
                        <w:right w:val="none" w:sz="0" w:space="0" w:color="auto"/>
                      </w:divBdr>
                    </w:div>
                    <w:div w:id="1269239163">
                      <w:marLeft w:val="0"/>
                      <w:marRight w:val="0"/>
                      <w:marTop w:val="0"/>
                      <w:marBottom w:val="0"/>
                      <w:divBdr>
                        <w:top w:val="none" w:sz="0" w:space="0" w:color="auto"/>
                        <w:left w:val="none" w:sz="0" w:space="0" w:color="auto"/>
                        <w:bottom w:val="none" w:sz="0" w:space="0" w:color="auto"/>
                        <w:right w:val="none" w:sz="0" w:space="0" w:color="auto"/>
                      </w:divBdr>
                    </w:div>
                    <w:div w:id="1067805359">
                      <w:marLeft w:val="0"/>
                      <w:marRight w:val="0"/>
                      <w:marTop w:val="0"/>
                      <w:marBottom w:val="0"/>
                      <w:divBdr>
                        <w:top w:val="none" w:sz="0" w:space="0" w:color="auto"/>
                        <w:left w:val="none" w:sz="0" w:space="0" w:color="auto"/>
                        <w:bottom w:val="none" w:sz="0" w:space="0" w:color="auto"/>
                        <w:right w:val="none" w:sz="0" w:space="0" w:color="auto"/>
                      </w:divBdr>
                    </w:div>
                    <w:div w:id="1433665958">
                      <w:marLeft w:val="0"/>
                      <w:marRight w:val="0"/>
                      <w:marTop w:val="0"/>
                      <w:marBottom w:val="0"/>
                      <w:divBdr>
                        <w:top w:val="none" w:sz="0" w:space="0" w:color="auto"/>
                        <w:left w:val="none" w:sz="0" w:space="0" w:color="auto"/>
                        <w:bottom w:val="none" w:sz="0" w:space="0" w:color="auto"/>
                        <w:right w:val="none" w:sz="0" w:space="0" w:color="auto"/>
                      </w:divBdr>
                    </w:div>
                    <w:div w:id="1444496004">
                      <w:marLeft w:val="0"/>
                      <w:marRight w:val="0"/>
                      <w:marTop w:val="0"/>
                      <w:marBottom w:val="0"/>
                      <w:divBdr>
                        <w:top w:val="none" w:sz="0" w:space="0" w:color="auto"/>
                        <w:left w:val="none" w:sz="0" w:space="0" w:color="auto"/>
                        <w:bottom w:val="none" w:sz="0" w:space="0" w:color="auto"/>
                        <w:right w:val="none" w:sz="0" w:space="0" w:color="auto"/>
                      </w:divBdr>
                    </w:div>
                  </w:divsChild>
                </w:div>
                <w:div w:id="261687294">
                  <w:marLeft w:val="0"/>
                  <w:marRight w:val="0"/>
                  <w:marTop w:val="0"/>
                  <w:marBottom w:val="0"/>
                  <w:divBdr>
                    <w:top w:val="none" w:sz="0" w:space="0" w:color="auto"/>
                    <w:left w:val="none" w:sz="0" w:space="0" w:color="auto"/>
                    <w:bottom w:val="none" w:sz="0" w:space="0" w:color="auto"/>
                    <w:right w:val="none" w:sz="0" w:space="0" w:color="auto"/>
                  </w:divBdr>
                </w:div>
              </w:divsChild>
            </w:div>
            <w:div w:id="57676849">
              <w:marLeft w:val="0"/>
              <w:marRight w:val="0"/>
              <w:marTop w:val="0"/>
              <w:marBottom w:val="0"/>
              <w:divBdr>
                <w:top w:val="none" w:sz="0" w:space="0" w:color="auto"/>
                <w:left w:val="none" w:sz="0" w:space="0" w:color="auto"/>
                <w:bottom w:val="none" w:sz="0" w:space="0" w:color="auto"/>
                <w:right w:val="none" w:sz="0" w:space="0" w:color="auto"/>
              </w:divBdr>
              <w:divsChild>
                <w:div w:id="1564679427">
                  <w:marLeft w:val="0"/>
                  <w:marRight w:val="0"/>
                  <w:marTop w:val="0"/>
                  <w:marBottom w:val="0"/>
                  <w:divBdr>
                    <w:top w:val="none" w:sz="0" w:space="0" w:color="auto"/>
                    <w:left w:val="none" w:sz="0" w:space="0" w:color="auto"/>
                    <w:bottom w:val="none" w:sz="0" w:space="0" w:color="auto"/>
                    <w:right w:val="none" w:sz="0" w:space="0" w:color="auto"/>
                  </w:divBdr>
                </w:div>
                <w:div w:id="933393139">
                  <w:marLeft w:val="240"/>
                  <w:marRight w:val="0"/>
                  <w:marTop w:val="0"/>
                  <w:marBottom w:val="0"/>
                  <w:divBdr>
                    <w:top w:val="none" w:sz="0" w:space="0" w:color="auto"/>
                    <w:left w:val="none" w:sz="0" w:space="0" w:color="auto"/>
                    <w:bottom w:val="none" w:sz="0" w:space="0" w:color="auto"/>
                    <w:right w:val="none" w:sz="0" w:space="0" w:color="auto"/>
                  </w:divBdr>
                  <w:divsChild>
                    <w:div w:id="2129231482">
                      <w:marLeft w:val="0"/>
                      <w:marRight w:val="0"/>
                      <w:marTop w:val="0"/>
                      <w:marBottom w:val="0"/>
                      <w:divBdr>
                        <w:top w:val="none" w:sz="0" w:space="0" w:color="auto"/>
                        <w:left w:val="none" w:sz="0" w:space="0" w:color="auto"/>
                        <w:bottom w:val="none" w:sz="0" w:space="0" w:color="auto"/>
                        <w:right w:val="none" w:sz="0" w:space="0" w:color="auto"/>
                      </w:divBdr>
                    </w:div>
                    <w:div w:id="808085823">
                      <w:marLeft w:val="0"/>
                      <w:marRight w:val="0"/>
                      <w:marTop w:val="0"/>
                      <w:marBottom w:val="0"/>
                      <w:divBdr>
                        <w:top w:val="none" w:sz="0" w:space="0" w:color="auto"/>
                        <w:left w:val="none" w:sz="0" w:space="0" w:color="auto"/>
                        <w:bottom w:val="none" w:sz="0" w:space="0" w:color="auto"/>
                        <w:right w:val="none" w:sz="0" w:space="0" w:color="auto"/>
                      </w:divBdr>
                    </w:div>
                    <w:div w:id="985281738">
                      <w:marLeft w:val="0"/>
                      <w:marRight w:val="0"/>
                      <w:marTop w:val="0"/>
                      <w:marBottom w:val="0"/>
                      <w:divBdr>
                        <w:top w:val="none" w:sz="0" w:space="0" w:color="auto"/>
                        <w:left w:val="none" w:sz="0" w:space="0" w:color="auto"/>
                        <w:bottom w:val="none" w:sz="0" w:space="0" w:color="auto"/>
                        <w:right w:val="none" w:sz="0" w:space="0" w:color="auto"/>
                      </w:divBdr>
                    </w:div>
                    <w:div w:id="881944188">
                      <w:marLeft w:val="0"/>
                      <w:marRight w:val="0"/>
                      <w:marTop w:val="0"/>
                      <w:marBottom w:val="0"/>
                      <w:divBdr>
                        <w:top w:val="none" w:sz="0" w:space="0" w:color="auto"/>
                        <w:left w:val="none" w:sz="0" w:space="0" w:color="auto"/>
                        <w:bottom w:val="none" w:sz="0" w:space="0" w:color="auto"/>
                        <w:right w:val="none" w:sz="0" w:space="0" w:color="auto"/>
                      </w:divBdr>
                    </w:div>
                    <w:div w:id="1342394885">
                      <w:marLeft w:val="0"/>
                      <w:marRight w:val="0"/>
                      <w:marTop w:val="0"/>
                      <w:marBottom w:val="0"/>
                      <w:divBdr>
                        <w:top w:val="none" w:sz="0" w:space="0" w:color="auto"/>
                        <w:left w:val="none" w:sz="0" w:space="0" w:color="auto"/>
                        <w:bottom w:val="none" w:sz="0" w:space="0" w:color="auto"/>
                        <w:right w:val="none" w:sz="0" w:space="0" w:color="auto"/>
                      </w:divBdr>
                    </w:div>
                  </w:divsChild>
                </w:div>
                <w:div w:id="2070104166">
                  <w:marLeft w:val="0"/>
                  <w:marRight w:val="0"/>
                  <w:marTop w:val="0"/>
                  <w:marBottom w:val="0"/>
                  <w:divBdr>
                    <w:top w:val="none" w:sz="0" w:space="0" w:color="auto"/>
                    <w:left w:val="none" w:sz="0" w:space="0" w:color="auto"/>
                    <w:bottom w:val="none" w:sz="0" w:space="0" w:color="auto"/>
                    <w:right w:val="none" w:sz="0" w:space="0" w:color="auto"/>
                  </w:divBdr>
                </w:div>
              </w:divsChild>
            </w:div>
            <w:div w:id="877401682">
              <w:marLeft w:val="0"/>
              <w:marRight w:val="0"/>
              <w:marTop w:val="0"/>
              <w:marBottom w:val="0"/>
              <w:divBdr>
                <w:top w:val="none" w:sz="0" w:space="0" w:color="auto"/>
                <w:left w:val="none" w:sz="0" w:space="0" w:color="auto"/>
                <w:bottom w:val="none" w:sz="0" w:space="0" w:color="auto"/>
                <w:right w:val="none" w:sz="0" w:space="0" w:color="auto"/>
              </w:divBdr>
              <w:divsChild>
                <w:div w:id="888884138">
                  <w:marLeft w:val="0"/>
                  <w:marRight w:val="0"/>
                  <w:marTop w:val="0"/>
                  <w:marBottom w:val="0"/>
                  <w:divBdr>
                    <w:top w:val="none" w:sz="0" w:space="0" w:color="auto"/>
                    <w:left w:val="none" w:sz="0" w:space="0" w:color="auto"/>
                    <w:bottom w:val="none" w:sz="0" w:space="0" w:color="auto"/>
                    <w:right w:val="none" w:sz="0" w:space="0" w:color="auto"/>
                  </w:divBdr>
                </w:div>
                <w:div w:id="1313831064">
                  <w:marLeft w:val="240"/>
                  <w:marRight w:val="0"/>
                  <w:marTop w:val="0"/>
                  <w:marBottom w:val="0"/>
                  <w:divBdr>
                    <w:top w:val="none" w:sz="0" w:space="0" w:color="auto"/>
                    <w:left w:val="none" w:sz="0" w:space="0" w:color="auto"/>
                    <w:bottom w:val="none" w:sz="0" w:space="0" w:color="auto"/>
                    <w:right w:val="none" w:sz="0" w:space="0" w:color="auto"/>
                  </w:divBdr>
                  <w:divsChild>
                    <w:div w:id="1715352024">
                      <w:marLeft w:val="0"/>
                      <w:marRight w:val="0"/>
                      <w:marTop w:val="0"/>
                      <w:marBottom w:val="0"/>
                      <w:divBdr>
                        <w:top w:val="none" w:sz="0" w:space="0" w:color="auto"/>
                        <w:left w:val="none" w:sz="0" w:space="0" w:color="auto"/>
                        <w:bottom w:val="none" w:sz="0" w:space="0" w:color="auto"/>
                        <w:right w:val="none" w:sz="0" w:space="0" w:color="auto"/>
                      </w:divBdr>
                    </w:div>
                    <w:div w:id="1079719098">
                      <w:marLeft w:val="0"/>
                      <w:marRight w:val="0"/>
                      <w:marTop w:val="0"/>
                      <w:marBottom w:val="0"/>
                      <w:divBdr>
                        <w:top w:val="none" w:sz="0" w:space="0" w:color="auto"/>
                        <w:left w:val="none" w:sz="0" w:space="0" w:color="auto"/>
                        <w:bottom w:val="none" w:sz="0" w:space="0" w:color="auto"/>
                        <w:right w:val="none" w:sz="0" w:space="0" w:color="auto"/>
                      </w:divBdr>
                    </w:div>
                    <w:div w:id="1282568316">
                      <w:marLeft w:val="0"/>
                      <w:marRight w:val="0"/>
                      <w:marTop w:val="0"/>
                      <w:marBottom w:val="0"/>
                      <w:divBdr>
                        <w:top w:val="none" w:sz="0" w:space="0" w:color="auto"/>
                        <w:left w:val="none" w:sz="0" w:space="0" w:color="auto"/>
                        <w:bottom w:val="none" w:sz="0" w:space="0" w:color="auto"/>
                        <w:right w:val="none" w:sz="0" w:space="0" w:color="auto"/>
                      </w:divBdr>
                    </w:div>
                    <w:div w:id="1965189547">
                      <w:marLeft w:val="0"/>
                      <w:marRight w:val="0"/>
                      <w:marTop w:val="0"/>
                      <w:marBottom w:val="0"/>
                      <w:divBdr>
                        <w:top w:val="none" w:sz="0" w:space="0" w:color="auto"/>
                        <w:left w:val="none" w:sz="0" w:space="0" w:color="auto"/>
                        <w:bottom w:val="none" w:sz="0" w:space="0" w:color="auto"/>
                        <w:right w:val="none" w:sz="0" w:space="0" w:color="auto"/>
                      </w:divBdr>
                    </w:div>
                    <w:div w:id="1601765908">
                      <w:marLeft w:val="0"/>
                      <w:marRight w:val="0"/>
                      <w:marTop w:val="0"/>
                      <w:marBottom w:val="0"/>
                      <w:divBdr>
                        <w:top w:val="none" w:sz="0" w:space="0" w:color="auto"/>
                        <w:left w:val="none" w:sz="0" w:space="0" w:color="auto"/>
                        <w:bottom w:val="none" w:sz="0" w:space="0" w:color="auto"/>
                        <w:right w:val="none" w:sz="0" w:space="0" w:color="auto"/>
                      </w:divBdr>
                    </w:div>
                  </w:divsChild>
                </w:div>
                <w:div w:id="2048795922">
                  <w:marLeft w:val="0"/>
                  <w:marRight w:val="0"/>
                  <w:marTop w:val="0"/>
                  <w:marBottom w:val="0"/>
                  <w:divBdr>
                    <w:top w:val="none" w:sz="0" w:space="0" w:color="auto"/>
                    <w:left w:val="none" w:sz="0" w:space="0" w:color="auto"/>
                    <w:bottom w:val="none" w:sz="0" w:space="0" w:color="auto"/>
                    <w:right w:val="none" w:sz="0" w:space="0" w:color="auto"/>
                  </w:divBdr>
                </w:div>
              </w:divsChild>
            </w:div>
            <w:div w:id="1188134750">
              <w:marLeft w:val="0"/>
              <w:marRight w:val="0"/>
              <w:marTop w:val="0"/>
              <w:marBottom w:val="0"/>
              <w:divBdr>
                <w:top w:val="none" w:sz="0" w:space="0" w:color="auto"/>
                <w:left w:val="none" w:sz="0" w:space="0" w:color="auto"/>
                <w:bottom w:val="none" w:sz="0" w:space="0" w:color="auto"/>
                <w:right w:val="none" w:sz="0" w:space="0" w:color="auto"/>
              </w:divBdr>
              <w:divsChild>
                <w:div w:id="1198932542">
                  <w:marLeft w:val="0"/>
                  <w:marRight w:val="0"/>
                  <w:marTop w:val="0"/>
                  <w:marBottom w:val="0"/>
                  <w:divBdr>
                    <w:top w:val="none" w:sz="0" w:space="0" w:color="auto"/>
                    <w:left w:val="none" w:sz="0" w:space="0" w:color="auto"/>
                    <w:bottom w:val="none" w:sz="0" w:space="0" w:color="auto"/>
                    <w:right w:val="none" w:sz="0" w:space="0" w:color="auto"/>
                  </w:divBdr>
                </w:div>
                <w:div w:id="1026981076">
                  <w:marLeft w:val="240"/>
                  <w:marRight w:val="0"/>
                  <w:marTop w:val="0"/>
                  <w:marBottom w:val="0"/>
                  <w:divBdr>
                    <w:top w:val="none" w:sz="0" w:space="0" w:color="auto"/>
                    <w:left w:val="none" w:sz="0" w:space="0" w:color="auto"/>
                    <w:bottom w:val="none" w:sz="0" w:space="0" w:color="auto"/>
                    <w:right w:val="none" w:sz="0" w:space="0" w:color="auto"/>
                  </w:divBdr>
                  <w:divsChild>
                    <w:div w:id="1490713174">
                      <w:marLeft w:val="0"/>
                      <w:marRight w:val="0"/>
                      <w:marTop w:val="0"/>
                      <w:marBottom w:val="0"/>
                      <w:divBdr>
                        <w:top w:val="none" w:sz="0" w:space="0" w:color="auto"/>
                        <w:left w:val="none" w:sz="0" w:space="0" w:color="auto"/>
                        <w:bottom w:val="none" w:sz="0" w:space="0" w:color="auto"/>
                        <w:right w:val="none" w:sz="0" w:space="0" w:color="auto"/>
                      </w:divBdr>
                    </w:div>
                    <w:div w:id="1892303337">
                      <w:marLeft w:val="0"/>
                      <w:marRight w:val="0"/>
                      <w:marTop w:val="0"/>
                      <w:marBottom w:val="0"/>
                      <w:divBdr>
                        <w:top w:val="none" w:sz="0" w:space="0" w:color="auto"/>
                        <w:left w:val="none" w:sz="0" w:space="0" w:color="auto"/>
                        <w:bottom w:val="none" w:sz="0" w:space="0" w:color="auto"/>
                        <w:right w:val="none" w:sz="0" w:space="0" w:color="auto"/>
                      </w:divBdr>
                    </w:div>
                    <w:div w:id="634914780">
                      <w:marLeft w:val="0"/>
                      <w:marRight w:val="0"/>
                      <w:marTop w:val="0"/>
                      <w:marBottom w:val="0"/>
                      <w:divBdr>
                        <w:top w:val="none" w:sz="0" w:space="0" w:color="auto"/>
                        <w:left w:val="none" w:sz="0" w:space="0" w:color="auto"/>
                        <w:bottom w:val="none" w:sz="0" w:space="0" w:color="auto"/>
                        <w:right w:val="none" w:sz="0" w:space="0" w:color="auto"/>
                      </w:divBdr>
                    </w:div>
                    <w:div w:id="110710071">
                      <w:marLeft w:val="0"/>
                      <w:marRight w:val="0"/>
                      <w:marTop w:val="0"/>
                      <w:marBottom w:val="0"/>
                      <w:divBdr>
                        <w:top w:val="none" w:sz="0" w:space="0" w:color="auto"/>
                        <w:left w:val="none" w:sz="0" w:space="0" w:color="auto"/>
                        <w:bottom w:val="none" w:sz="0" w:space="0" w:color="auto"/>
                        <w:right w:val="none" w:sz="0" w:space="0" w:color="auto"/>
                      </w:divBdr>
                    </w:div>
                    <w:div w:id="1345864400">
                      <w:marLeft w:val="0"/>
                      <w:marRight w:val="0"/>
                      <w:marTop w:val="0"/>
                      <w:marBottom w:val="0"/>
                      <w:divBdr>
                        <w:top w:val="none" w:sz="0" w:space="0" w:color="auto"/>
                        <w:left w:val="none" w:sz="0" w:space="0" w:color="auto"/>
                        <w:bottom w:val="none" w:sz="0" w:space="0" w:color="auto"/>
                        <w:right w:val="none" w:sz="0" w:space="0" w:color="auto"/>
                      </w:divBdr>
                    </w:div>
                  </w:divsChild>
                </w:div>
                <w:div w:id="285166582">
                  <w:marLeft w:val="0"/>
                  <w:marRight w:val="0"/>
                  <w:marTop w:val="0"/>
                  <w:marBottom w:val="0"/>
                  <w:divBdr>
                    <w:top w:val="none" w:sz="0" w:space="0" w:color="auto"/>
                    <w:left w:val="none" w:sz="0" w:space="0" w:color="auto"/>
                    <w:bottom w:val="none" w:sz="0" w:space="0" w:color="auto"/>
                    <w:right w:val="none" w:sz="0" w:space="0" w:color="auto"/>
                  </w:divBdr>
                </w:div>
              </w:divsChild>
            </w:div>
            <w:div w:id="2070420274">
              <w:marLeft w:val="0"/>
              <w:marRight w:val="0"/>
              <w:marTop w:val="0"/>
              <w:marBottom w:val="0"/>
              <w:divBdr>
                <w:top w:val="none" w:sz="0" w:space="0" w:color="auto"/>
                <w:left w:val="none" w:sz="0" w:space="0" w:color="auto"/>
                <w:bottom w:val="none" w:sz="0" w:space="0" w:color="auto"/>
                <w:right w:val="none" w:sz="0" w:space="0" w:color="auto"/>
              </w:divBdr>
              <w:divsChild>
                <w:div w:id="1719620703">
                  <w:marLeft w:val="0"/>
                  <w:marRight w:val="0"/>
                  <w:marTop w:val="0"/>
                  <w:marBottom w:val="0"/>
                  <w:divBdr>
                    <w:top w:val="none" w:sz="0" w:space="0" w:color="auto"/>
                    <w:left w:val="none" w:sz="0" w:space="0" w:color="auto"/>
                    <w:bottom w:val="none" w:sz="0" w:space="0" w:color="auto"/>
                    <w:right w:val="none" w:sz="0" w:space="0" w:color="auto"/>
                  </w:divBdr>
                </w:div>
                <w:div w:id="1423650859">
                  <w:marLeft w:val="240"/>
                  <w:marRight w:val="0"/>
                  <w:marTop w:val="0"/>
                  <w:marBottom w:val="0"/>
                  <w:divBdr>
                    <w:top w:val="none" w:sz="0" w:space="0" w:color="auto"/>
                    <w:left w:val="none" w:sz="0" w:space="0" w:color="auto"/>
                    <w:bottom w:val="none" w:sz="0" w:space="0" w:color="auto"/>
                    <w:right w:val="none" w:sz="0" w:space="0" w:color="auto"/>
                  </w:divBdr>
                  <w:divsChild>
                    <w:div w:id="1917979203">
                      <w:marLeft w:val="0"/>
                      <w:marRight w:val="0"/>
                      <w:marTop w:val="0"/>
                      <w:marBottom w:val="0"/>
                      <w:divBdr>
                        <w:top w:val="none" w:sz="0" w:space="0" w:color="auto"/>
                        <w:left w:val="none" w:sz="0" w:space="0" w:color="auto"/>
                        <w:bottom w:val="none" w:sz="0" w:space="0" w:color="auto"/>
                        <w:right w:val="none" w:sz="0" w:space="0" w:color="auto"/>
                      </w:divBdr>
                    </w:div>
                    <w:div w:id="1143498548">
                      <w:marLeft w:val="0"/>
                      <w:marRight w:val="0"/>
                      <w:marTop w:val="0"/>
                      <w:marBottom w:val="0"/>
                      <w:divBdr>
                        <w:top w:val="none" w:sz="0" w:space="0" w:color="auto"/>
                        <w:left w:val="none" w:sz="0" w:space="0" w:color="auto"/>
                        <w:bottom w:val="none" w:sz="0" w:space="0" w:color="auto"/>
                        <w:right w:val="none" w:sz="0" w:space="0" w:color="auto"/>
                      </w:divBdr>
                    </w:div>
                    <w:div w:id="1251309161">
                      <w:marLeft w:val="0"/>
                      <w:marRight w:val="0"/>
                      <w:marTop w:val="0"/>
                      <w:marBottom w:val="0"/>
                      <w:divBdr>
                        <w:top w:val="none" w:sz="0" w:space="0" w:color="auto"/>
                        <w:left w:val="none" w:sz="0" w:space="0" w:color="auto"/>
                        <w:bottom w:val="none" w:sz="0" w:space="0" w:color="auto"/>
                        <w:right w:val="none" w:sz="0" w:space="0" w:color="auto"/>
                      </w:divBdr>
                    </w:div>
                    <w:div w:id="1444691180">
                      <w:marLeft w:val="0"/>
                      <w:marRight w:val="0"/>
                      <w:marTop w:val="0"/>
                      <w:marBottom w:val="0"/>
                      <w:divBdr>
                        <w:top w:val="none" w:sz="0" w:space="0" w:color="auto"/>
                        <w:left w:val="none" w:sz="0" w:space="0" w:color="auto"/>
                        <w:bottom w:val="none" w:sz="0" w:space="0" w:color="auto"/>
                        <w:right w:val="none" w:sz="0" w:space="0" w:color="auto"/>
                      </w:divBdr>
                    </w:div>
                    <w:div w:id="1083573270">
                      <w:marLeft w:val="0"/>
                      <w:marRight w:val="0"/>
                      <w:marTop w:val="0"/>
                      <w:marBottom w:val="0"/>
                      <w:divBdr>
                        <w:top w:val="none" w:sz="0" w:space="0" w:color="auto"/>
                        <w:left w:val="none" w:sz="0" w:space="0" w:color="auto"/>
                        <w:bottom w:val="none" w:sz="0" w:space="0" w:color="auto"/>
                        <w:right w:val="none" w:sz="0" w:space="0" w:color="auto"/>
                      </w:divBdr>
                    </w:div>
                  </w:divsChild>
                </w:div>
                <w:div w:id="172568746">
                  <w:marLeft w:val="0"/>
                  <w:marRight w:val="0"/>
                  <w:marTop w:val="0"/>
                  <w:marBottom w:val="0"/>
                  <w:divBdr>
                    <w:top w:val="none" w:sz="0" w:space="0" w:color="auto"/>
                    <w:left w:val="none" w:sz="0" w:space="0" w:color="auto"/>
                    <w:bottom w:val="none" w:sz="0" w:space="0" w:color="auto"/>
                    <w:right w:val="none" w:sz="0" w:space="0" w:color="auto"/>
                  </w:divBdr>
                </w:div>
              </w:divsChild>
            </w:div>
            <w:div w:id="740491923">
              <w:marLeft w:val="0"/>
              <w:marRight w:val="0"/>
              <w:marTop w:val="0"/>
              <w:marBottom w:val="0"/>
              <w:divBdr>
                <w:top w:val="none" w:sz="0" w:space="0" w:color="auto"/>
                <w:left w:val="none" w:sz="0" w:space="0" w:color="auto"/>
                <w:bottom w:val="none" w:sz="0" w:space="0" w:color="auto"/>
                <w:right w:val="none" w:sz="0" w:space="0" w:color="auto"/>
              </w:divBdr>
              <w:divsChild>
                <w:div w:id="1450969430">
                  <w:marLeft w:val="0"/>
                  <w:marRight w:val="0"/>
                  <w:marTop w:val="0"/>
                  <w:marBottom w:val="0"/>
                  <w:divBdr>
                    <w:top w:val="none" w:sz="0" w:space="0" w:color="auto"/>
                    <w:left w:val="none" w:sz="0" w:space="0" w:color="auto"/>
                    <w:bottom w:val="none" w:sz="0" w:space="0" w:color="auto"/>
                    <w:right w:val="none" w:sz="0" w:space="0" w:color="auto"/>
                  </w:divBdr>
                </w:div>
                <w:div w:id="1532644216">
                  <w:marLeft w:val="240"/>
                  <w:marRight w:val="0"/>
                  <w:marTop w:val="0"/>
                  <w:marBottom w:val="0"/>
                  <w:divBdr>
                    <w:top w:val="none" w:sz="0" w:space="0" w:color="auto"/>
                    <w:left w:val="none" w:sz="0" w:space="0" w:color="auto"/>
                    <w:bottom w:val="none" w:sz="0" w:space="0" w:color="auto"/>
                    <w:right w:val="none" w:sz="0" w:space="0" w:color="auto"/>
                  </w:divBdr>
                  <w:divsChild>
                    <w:div w:id="762260895">
                      <w:marLeft w:val="0"/>
                      <w:marRight w:val="0"/>
                      <w:marTop w:val="0"/>
                      <w:marBottom w:val="0"/>
                      <w:divBdr>
                        <w:top w:val="none" w:sz="0" w:space="0" w:color="auto"/>
                        <w:left w:val="none" w:sz="0" w:space="0" w:color="auto"/>
                        <w:bottom w:val="none" w:sz="0" w:space="0" w:color="auto"/>
                        <w:right w:val="none" w:sz="0" w:space="0" w:color="auto"/>
                      </w:divBdr>
                    </w:div>
                    <w:div w:id="1035423485">
                      <w:marLeft w:val="0"/>
                      <w:marRight w:val="0"/>
                      <w:marTop w:val="0"/>
                      <w:marBottom w:val="0"/>
                      <w:divBdr>
                        <w:top w:val="none" w:sz="0" w:space="0" w:color="auto"/>
                        <w:left w:val="none" w:sz="0" w:space="0" w:color="auto"/>
                        <w:bottom w:val="none" w:sz="0" w:space="0" w:color="auto"/>
                        <w:right w:val="none" w:sz="0" w:space="0" w:color="auto"/>
                      </w:divBdr>
                    </w:div>
                    <w:div w:id="1648589763">
                      <w:marLeft w:val="0"/>
                      <w:marRight w:val="0"/>
                      <w:marTop w:val="0"/>
                      <w:marBottom w:val="0"/>
                      <w:divBdr>
                        <w:top w:val="none" w:sz="0" w:space="0" w:color="auto"/>
                        <w:left w:val="none" w:sz="0" w:space="0" w:color="auto"/>
                        <w:bottom w:val="none" w:sz="0" w:space="0" w:color="auto"/>
                        <w:right w:val="none" w:sz="0" w:space="0" w:color="auto"/>
                      </w:divBdr>
                    </w:div>
                    <w:div w:id="55864681">
                      <w:marLeft w:val="0"/>
                      <w:marRight w:val="0"/>
                      <w:marTop w:val="0"/>
                      <w:marBottom w:val="0"/>
                      <w:divBdr>
                        <w:top w:val="none" w:sz="0" w:space="0" w:color="auto"/>
                        <w:left w:val="none" w:sz="0" w:space="0" w:color="auto"/>
                        <w:bottom w:val="none" w:sz="0" w:space="0" w:color="auto"/>
                        <w:right w:val="none" w:sz="0" w:space="0" w:color="auto"/>
                      </w:divBdr>
                    </w:div>
                    <w:div w:id="2135829396">
                      <w:marLeft w:val="0"/>
                      <w:marRight w:val="0"/>
                      <w:marTop w:val="0"/>
                      <w:marBottom w:val="0"/>
                      <w:divBdr>
                        <w:top w:val="none" w:sz="0" w:space="0" w:color="auto"/>
                        <w:left w:val="none" w:sz="0" w:space="0" w:color="auto"/>
                        <w:bottom w:val="none" w:sz="0" w:space="0" w:color="auto"/>
                        <w:right w:val="none" w:sz="0" w:space="0" w:color="auto"/>
                      </w:divBdr>
                    </w:div>
                  </w:divsChild>
                </w:div>
                <w:div w:id="1187016316">
                  <w:marLeft w:val="0"/>
                  <w:marRight w:val="0"/>
                  <w:marTop w:val="0"/>
                  <w:marBottom w:val="0"/>
                  <w:divBdr>
                    <w:top w:val="none" w:sz="0" w:space="0" w:color="auto"/>
                    <w:left w:val="none" w:sz="0" w:space="0" w:color="auto"/>
                    <w:bottom w:val="none" w:sz="0" w:space="0" w:color="auto"/>
                    <w:right w:val="none" w:sz="0" w:space="0" w:color="auto"/>
                  </w:divBdr>
                </w:div>
              </w:divsChild>
            </w:div>
            <w:div w:id="287250489">
              <w:marLeft w:val="0"/>
              <w:marRight w:val="0"/>
              <w:marTop w:val="0"/>
              <w:marBottom w:val="0"/>
              <w:divBdr>
                <w:top w:val="none" w:sz="0" w:space="0" w:color="auto"/>
                <w:left w:val="none" w:sz="0" w:space="0" w:color="auto"/>
                <w:bottom w:val="none" w:sz="0" w:space="0" w:color="auto"/>
                <w:right w:val="none" w:sz="0" w:space="0" w:color="auto"/>
              </w:divBdr>
              <w:divsChild>
                <w:div w:id="1363437491">
                  <w:marLeft w:val="0"/>
                  <w:marRight w:val="0"/>
                  <w:marTop w:val="0"/>
                  <w:marBottom w:val="0"/>
                  <w:divBdr>
                    <w:top w:val="none" w:sz="0" w:space="0" w:color="auto"/>
                    <w:left w:val="none" w:sz="0" w:space="0" w:color="auto"/>
                    <w:bottom w:val="none" w:sz="0" w:space="0" w:color="auto"/>
                    <w:right w:val="none" w:sz="0" w:space="0" w:color="auto"/>
                  </w:divBdr>
                </w:div>
                <w:div w:id="1881893030">
                  <w:marLeft w:val="240"/>
                  <w:marRight w:val="0"/>
                  <w:marTop w:val="0"/>
                  <w:marBottom w:val="0"/>
                  <w:divBdr>
                    <w:top w:val="none" w:sz="0" w:space="0" w:color="auto"/>
                    <w:left w:val="none" w:sz="0" w:space="0" w:color="auto"/>
                    <w:bottom w:val="none" w:sz="0" w:space="0" w:color="auto"/>
                    <w:right w:val="none" w:sz="0" w:space="0" w:color="auto"/>
                  </w:divBdr>
                  <w:divsChild>
                    <w:div w:id="1736590850">
                      <w:marLeft w:val="0"/>
                      <w:marRight w:val="0"/>
                      <w:marTop w:val="0"/>
                      <w:marBottom w:val="0"/>
                      <w:divBdr>
                        <w:top w:val="none" w:sz="0" w:space="0" w:color="auto"/>
                        <w:left w:val="none" w:sz="0" w:space="0" w:color="auto"/>
                        <w:bottom w:val="none" w:sz="0" w:space="0" w:color="auto"/>
                        <w:right w:val="none" w:sz="0" w:space="0" w:color="auto"/>
                      </w:divBdr>
                    </w:div>
                    <w:div w:id="1242134533">
                      <w:marLeft w:val="0"/>
                      <w:marRight w:val="0"/>
                      <w:marTop w:val="0"/>
                      <w:marBottom w:val="0"/>
                      <w:divBdr>
                        <w:top w:val="none" w:sz="0" w:space="0" w:color="auto"/>
                        <w:left w:val="none" w:sz="0" w:space="0" w:color="auto"/>
                        <w:bottom w:val="none" w:sz="0" w:space="0" w:color="auto"/>
                        <w:right w:val="none" w:sz="0" w:space="0" w:color="auto"/>
                      </w:divBdr>
                    </w:div>
                    <w:div w:id="2048484788">
                      <w:marLeft w:val="0"/>
                      <w:marRight w:val="0"/>
                      <w:marTop w:val="0"/>
                      <w:marBottom w:val="0"/>
                      <w:divBdr>
                        <w:top w:val="none" w:sz="0" w:space="0" w:color="auto"/>
                        <w:left w:val="none" w:sz="0" w:space="0" w:color="auto"/>
                        <w:bottom w:val="none" w:sz="0" w:space="0" w:color="auto"/>
                        <w:right w:val="none" w:sz="0" w:space="0" w:color="auto"/>
                      </w:divBdr>
                    </w:div>
                    <w:div w:id="1619071034">
                      <w:marLeft w:val="0"/>
                      <w:marRight w:val="0"/>
                      <w:marTop w:val="0"/>
                      <w:marBottom w:val="0"/>
                      <w:divBdr>
                        <w:top w:val="none" w:sz="0" w:space="0" w:color="auto"/>
                        <w:left w:val="none" w:sz="0" w:space="0" w:color="auto"/>
                        <w:bottom w:val="none" w:sz="0" w:space="0" w:color="auto"/>
                        <w:right w:val="none" w:sz="0" w:space="0" w:color="auto"/>
                      </w:divBdr>
                    </w:div>
                    <w:div w:id="165367616">
                      <w:marLeft w:val="0"/>
                      <w:marRight w:val="0"/>
                      <w:marTop w:val="0"/>
                      <w:marBottom w:val="0"/>
                      <w:divBdr>
                        <w:top w:val="none" w:sz="0" w:space="0" w:color="auto"/>
                        <w:left w:val="none" w:sz="0" w:space="0" w:color="auto"/>
                        <w:bottom w:val="none" w:sz="0" w:space="0" w:color="auto"/>
                        <w:right w:val="none" w:sz="0" w:space="0" w:color="auto"/>
                      </w:divBdr>
                    </w:div>
                  </w:divsChild>
                </w:div>
                <w:div w:id="1075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3795</Words>
  <Characters>21632</Characters>
  <Application>Microsoft Office Word</Application>
  <DocSecurity>0</DocSecurity>
  <Lines>180</Lines>
  <Paragraphs>50</Paragraphs>
  <ScaleCrop>false</ScaleCrop>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2</cp:revision>
  <dcterms:created xsi:type="dcterms:W3CDTF">2023-12-19T07:13:00Z</dcterms:created>
  <dcterms:modified xsi:type="dcterms:W3CDTF">2023-12-20T02:34:00Z</dcterms:modified>
</cp:coreProperties>
</file>