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Relatório</w:t>
      </w:r>
      <w:r>
        <w:rPr>
          <w:spacing w:val="-10"/>
        </w:rPr>
        <w:t> </w:t>
      </w:r>
      <w:r>
        <w:rPr/>
        <w:t>Parcial</w:t>
      </w:r>
      <w:r>
        <w:rPr>
          <w:spacing w:val="-10"/>
        </w:rPr>
        <w:t> </w:t>
      </w:r>
      <w:r>
        <w:rPr/>
        <w:t>Sprint</w:t>
      </w:r>
      <w:r>
        <w:rPr>
          <w:spacing w:val="-10"/>
        </w:rPr>
        <w:t> 2</w:t>
      </w:r>
    </w:p>
    <w:p>
      <w:pPr>
        <w:spacing w:before="259"/>
        <w:ind w:left="1" w:right="2" w:firstLine="0"/>
        <w:jc w:val="center"/>
        <w:rPr>
          <w:i/>
          <w:sz w:val="22"/>
        </w:rPr>
      </w:pPr>
      <w:r>
        <w:rPr>
          <w:i/>
          <w:sz w:val="22"/>
        </w:rPr>
        <w:t>Reserva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FEI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—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Relatório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4"/>
          <w:sz w:val="22"/>
        </w:rPr>
        <w:t> Grupo</w:t>
      </w:r>
    </w:p>
    <w:p>
      <w:pPr>
        <w:pStyle w:val="BodyText"/>
        <w:spacing w:before="0"/>
        <w:rPr>
          <w:i/>
          <w:sz w:val="26"/>
        </w:rPr>
      </w:pPr>
    </w:p>
    <w:p>
      <w:pPr>
        <w:pStyle w:val="BodyText"/>
        <w:spacing w:before="114"/>
        <w:rPr>
          <w:i/>
          <w:sz w:val="26"/>
        </w:rPr>
      </w:pPr>
    </w:p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1" w:after="0"/>
        <w:ind w:left="309" w:right="0" w:hanging="257"/>
        <w:jc w:val="left"/>
      </w:pPr>
      <w:r>
        <w:rPr/>
        <w:t>Identificação</w:t>
      </w:r>
      <w:r>
        <w:rPr>
          <w:spacing w:val="-11"/>
        </w:rPr>
        <w:t> </w:t>
      </w:r>
      <w:r>
        <w:rPr/>
        <w:t>da</w:t>
      </w:r>
      <w:r>
        <w:rPr>
          <w:spacing w:val="-10"/>
        </w:rPr>
        <w:t> </w:t>
      </w:r>
      <w:r>
        <w:rPr>
          <w:spacing w:val="-2"/>
        </w:rPr>
        <w:t>Equipe</w:t>
      </w:r>
    </w:p>
    <w:p>
      <w:pPr>
        <w:spacing w:before="246"/>
        <w:ind w:left="52" w:right="0" w:firstLine="0"/>
        <w:jc w:val="left"/>
        <w:rPr>
          <w:sz w:val="22"/>
        </w:rPr>
      </w:pPr>
      <w:r>
        <w:rPr>
          <w:b/>
          <w:sz w:val="22"/>
        </w:rPr>
        <w:t>Nome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equipe:</w:t>
      </w:r>
      <w:r>
        <w:rPr>
          <w:b/>
          <w:spacing w:val="-3"/>
          <w:sz w:val="22"/>
        </w:rPr>
        <w:t> </w:t>
      </w:r>
      <w:r>
        <w:rPr>
          <w:sz w:val="22"/>
        </w:rPr>
        <w:t>Reserva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FEI</w:t>
      </w:r>
    </w:p>
    <w:p>
      <w:pPr>
        <w:pStyle w:val="BodyText"/>
        <w:ind w:left="52"/>
      </w:pPr>
      <w:r>
        <w:rPr>
          <w:b/>
        </w:rPr>
        <w:t>Integrantes:</w:t>
      </w:r>
      <w:r>
        <w:rPr>
          <w:b/>
          <w:spacing w:val="-7"/>
        </w:rPr>
        <w:t> </w:t>
      </w:r>
      <w:r>
        <w:rPr/>
        <w:t>Laura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Souza</w:t>
      </w:r>
      <w:r>
        <w:rPr>
          <w:spacing w:val="-3"/>
        </w:rPr>
        <w:t> </w:t>
      </w:r>
      <w:r>
        <w:rPr/>
        <w:t>Parente;</w:t>
      </w:r>
      <w:r>
        <w:rPr>
          <w:spacing w:val="-4"/>
        </w:rPr>
        <w:t> </w:t>
      </w:r>
      <w:r>
        <w:rPr/>
        <w:t>Gabriel</w:t>
      </w:r>
      <w:r>
        <w:rPr>
          <w:spacing w:val="-5"/>
        </w:rPr>
        <w:t> </w:t>
      </w:r>
      <w:r>
        <w:rPr/>
        <w:t>Koiama;</w:t>
      </w:r>
      <w:r>
        <w:rPr>
          <w:spacing w:val="-4"/>
        </w:rPr>
        <w:t> </w:t>
      </w:r>
      <w:r>
        <w:rPr/>
        <w:t>João</w:t>
      </w:r>
      <w:r>
        <w:rPr>
          <w:spacing w:val="-5"/>
        </w:rPr>
        <w:t> </w:t>
      </w:r>
      <w:r>
        <w:rPr/>
        <w:t>Pedro</w:t>
      </w:r>
      <w:r>
        <w:rPr>
          <w:spacing w:val="-4"/>
        </w:rPr>
        <w:t> </w:t>
      </w:r>
      <w:r>
        <w:rPr/>
        <w:t>Lopes;</w:t>
      </w:r>
      <w:r>
        <w:rPr>
          <w:spacing w:val="-4"/>
        </w:rPr>
        <w:t> </w:t>
      </w:r>
      <w:r>
        <w:rPr/>
        <w:t>Rafael</w:t>
      </w:r>
      <w:r>
        <w:rPr>
          <w:spacing w:val="-5"/>
        </w:rPr>
        <w:t> </w:t>
      </w:r>
      <w:r>
        <w:rPr/>
        <w:t>Takahagi</w:t>
      </w:r>
      <w:r>
        <w:rPr>
          <w:spacing w:val="-3"/>
        </w:rPr>
        <w:t> </w:t>
      </w:r>
      <w:r>
        <w:rPr>
          <w:spacing w:val="-2"/>
        </w:rPr>
        <w:t>Mendes</w:t>
      </w:r>
    </w:p>
    <w:p>
      <w:pPr>
        <w:pStyle w:val="BodyText"/>
        <w:ind w:left="52"/>
      </w:pPr>
      <w:r>
        <w:rPr>
          <w:b/>
        </w:rPr>
        <w:t>Projeto:</w:t>
      </w:r>
      <w:r>
        <w:rPr>
          <w:b/>
          <w:spacing w:val="-4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reservas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espaços</w:t>
      </w:r>
      <w:r>
        <w:rPr>
          <w:spacing w:val="-6"/>
        </w:rPr>
        <w:t> </w:t>
      </w:r>
      <w:r>
        <w:rPr/>
        <w:t>da</w:t>
      </w:r>
      <w:r>
        <w:rPr>
          <w:spacing w:val="-3"/>
        </w:rPr>
        <w:t> </w:t>
      </w:r>
      <w:r>
        <w:rPr>
          <w:spacing w:val="-5"/>
        </w:rPr>
        <w:t>FEI</w:t>
      </w:r>
    </w:p>
    <w:p>
      <w:pPr>
        <w:spacing w:before="241"/>
        <w:ind w:left="52" w:right="0" w:firstLine="0"/>
        <w:jc w:val="left"/>
        <w:rPr>
          <w:sz w:val="22"/>
        </w:rPr>
      </w:pPr>
      <w:r>
        <w:rPr>
          <w:b/>
          <w:sz w:val="22"/>
        </w:rPr>
        <w:t>Data:</w:t>
      </w:r>
      <w:r>
        <w:rPr>
          <w:b/>
          <w:spacing w:val="-5"/>
          <w:sz w:val="22"/>
        </w:rPr>
        <w:t> </w:t>
      </w:r>
      <w:r>
        <w:rPr>
          <w:spacing w:val="-2"/>
          <w:sz w:val="22"/>
        </w:rPr>
        <w:t>25/04/2026</w:t>
      </w:r>
    </w:p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243" w:after="0"/>
        <w:ind w:left="309" w:right="0" w:hanging="257"/>
        <w:jc w:val="left"/>
      </w:pPr>
      <w:r>
        <w:rPr/>
        <w:t>Status</w:t>
      </w:r>
      <w:r>
        <w:rPr>
          <w:spacing w:val="-7"/>
        </w:rPr>
        <w:t> </w:t>
      </w:r>
      <w:r>
        <w:rPr/>
        <w:t>Geral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>
          <w:spacing w:val="-2"/>
        </w:rPr>
        <w:t>Sprint</w:t>
      </w:r>
    </w:p>
    <w:p>
      <w:pPr>
        <w:tabs>
          <w:tab w:pos="3070" w:val="left" w:leader="none"/>
        </w:tabs>
        <w:spacing w:before="246"/>
        <w:ind w:left="52" w:right="0" w:firstLine="0"/>
        <w:jc w:val="left"/>
        <w:rPr>
          <w:sz w:val="22"/>
        </w:rPr>
      </w:pPr>
      <w:r>
        <w:rPr>
          <w:sz w:val="22"/>
        </w:rPr>
        <w:t>(</w:t>
      </w:r>
      <w:r>
        <w:rPr>
          <w:spacing w:val="-2"/>
          <w:sz w:val="22"/>
        </w:rPr>
        <w:t> </w:t>
      </w:r>
      <w:r>
        <w:rPr>
          <w:sz w:val="22"/>
        </w:rPr>
        <w:t>)</w:t>
      </w:r>
      <w:r>
        <w:rPr>
          <w:spacing w:val="-1"/>
          <w:sz w:val="22"/>
        </w:rPr>
        <w:t> </w:t>
      </w:r>
      <w:r>
        <w:rPr>
          <w:sz w:val="22"/>
        </w:rPr>
        <w:t>Em dia</w:t>
      </w:r>
      <w:r>
        <w:rPr>
          <w:spacing w:val="46"/>
          <w:sz w:val="22"/>
        </w:rPr>
        <w:t>  </w:t>
      </w:r>
      <w:r>
        <w:rPr>
          <w:b/>
          <w:sz w:val="22"/>
        </w:rPr>
        <w:t>(X)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Com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atraso</w:t>
      </w:r>
      <w:r>
        <w:rPr>
          <w:b/>
          <w:spacing w:val="-4"/>
          <w:sz w:val="22"/>
        </w:rPr>
        <w:t> leve</w:t>
      </w:r>
      <w:r>
        <w:rPr>
          <w:b/>
          <w:sz w:val="22"/>
        </w:rPr>
        <w:tab/>
      </w:r>
      <w:r>
        <w:rPr>
          <w:sz w:val="22"/>
        </w:rPr>
        <w:t>(</w:t>
      </w:r>
      <w:r>
        <w:rPr>
          <w:spacing w:val="-3"/>
          <w:sz w:val="22"/>
        </w:rPr>
        <w:t> </w:t>
      </w:r>
      <w:r>
        <w:rPr>
          <w:sz w:val="22"/>
        </w:rPr>
        <w:t>)</w:t>
      </w:r>
      <w:r>
        <w:rPr>
          <w:spacing w:val="-1"/>
          <w:sz w:val="22"/>
        </w:rPr>
        <w:t> </w:t>
      </w:r>
      <w:r>
        <w:rPr>
          <w:sz w:val="22"/>
        </w:rPr>
        <w:t>Em Risco</w:t>
      </w:r>
      <w:r>
        <w:rPr>
          <w:spacing w:val="47"/>
          <w:sz w:val="22"/>
        </w:rPr>
        <w:t>  </w:t>
      </w:r>
      <w:r>
        <w:rPr>
          <w:sz w:val="22"/>
        </w:rPr>
        <w:t>(</w:t>
      </w:r>
      <w:r>
        <w:rPr>
          <w:spacing w:val="-1"/>
          <w:sz w:val="22"/>
        </w:rPr>
        <w:t> </w:t>
      </w:r>
      <w:r>
        <w:rPr>
          <w:sz w:val="22"/>
        </w:rPr>
        <w:t>)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Atrasado</w:t>
      </w:r>
    </w:p>
    <w:p>
      <w:pPr>
        <w:pStyle w:val="Heading3"/>
      </w:pPr>
      <w:r>
        <w:rPr>
          <w:spacing w:val="-2"/>
        </w:rPr>
        <w:t>Resumo:</w:t>
      </w:r>
    </w:p>
    <w:p>
      <w:pPr>
        <w:pStyle w:val="BodyText"/>
        <w:spacing w:line="276" w:lineRule="auto"/>
        <w:ind w:left="52" w:right="259"/>
      </w:pPr>
      <w:r>
        <w:rPr/>
        <w:t>A Sprint 2 está em andamento e, no momento, o status geral do grupo é de atraso leve. As cinco histórias planejadas</w:t>
      </w:r>
      <w:r>
        <w:rPr>
          <w:spacing w:val="-2"/>
        </w:rPr>
        <w:t> </w:t>
      </w:r>
      <w:r>
        <w:rPr/>
        <w:t>foram</w:t>
      </w:r>
      <w:r>
        <w:rPr>
          <w:spacing w:val="-1"/>
        </w:rPr>
        <w:t> </w:t>
      </w:r>
      <w:r>
        <w:rPr/>
        <w:t>iniciadas,</w:t>
      </w:r>
      <w:r>
        <w:rPr>
          <w:spacing w:val="-5"/>
        </w:rPr>
        <w:t> </w:t>
      </w:r>
      <w:r>
        <w:rPr/>
        <w:t>com</w:t>
      </w:r>
      <w:r>
        <w:rPr>
          <w:spacing w:val="-3"/>
        </w:rPr>
        <w:t> </w:t>
      </w:r>
      <w:r>
        <w:rPr/>
        <w:t>maior</w:t>
      </w:r>
      <w:r>
        <w:rPr>
          <w:spacing w:val="-2"/>
        </w:rPr>
        <w:t> </w:t>
      </w:r>
      <w:r>
        <w:rPr/>
        <w:t>avanço</w:t>
      </w:r>
      <w:r>
        <w:rPr>
          <w:spacing w:val="-3"/>
        </w:rPr>
        <w:t> </w:t>
      </w:r>
      <w:r>
        <w:rPr/>
        <w:t>nas</w:t>
      </w:r>
      <w:r>
        <w:rPr>
          <w:spacing w:val="-2"/>
        </w:rPr>
        <w:t> </w:t>
      </w:r>
      <w:r>
        <w:rPr/>
        <w:t>interfaces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edição,</w:t>
      </w:r>
      <w:r>
        <w:rPr>
          <w:spacing w:val="-2"/>
        </w:rPr>
        <w:t> </w:t>
      </w:r>
      <w:r>
        <w:rPr/>
        <w:t>remoção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agenda</w:t>
      </w:r>
      <w:r>
        <w:rPr>
          <w:spacing w:val="-2"/>
        </w:rPr>
        <w:t> </w:t>
      </w:r>
      <w:r>
        <w:rPr/>
        <w:t>geral</w:t>
      </w:r>
      <w:r>
        <w:rPr>
          <w:spacing w:val="-6"/>
        </w:rPr>
        <w:t> </w:t>
      </w:r>
      <w:r>
        <w:rPr/>
        <w:t>dos</w:t>
      </w:r>
      <w:r>
        <w:rPr>
          <w:spacing w:val="-5"/>
        </w:rPr>
        <w:t> </w:t>
      </w:r>
      <w:r>
        <w:rPr/>
        <w:t>espaços, enquanto o cadastro de usuários e a criação de espaços ainda concentram parte importante do trabalho de back-end, validações e integração. De forma geral, o time conseguiu quebrar as histórias em tarefas técnicas menores, o que melhorou a visibilidade do progresso no Kanban; porém, como ainda não há histórias totalmente concluídas, o andamento da sprint exige foco na integração entre front-end, back-end, regras de permissão e persistência em banco para que as entregas cheguem completas até a Review.</w:t>
      </w:r>
    </w:p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200" w:after="0"/>
        <w:ind w:left="309" w:right="0" w:hanging="257"/>
        <w:jc w:val="left"/>
      </w:pPr>
      <w:r>
        <w:rPr/>
        <w:t>Progresso</w:t>
      </w:r>
      <w:r>
        <w:rPr>
          <w:spacing w:val="-9"/>
        </w:rPr>
        <w:t> </w:t>
      </w:r>
      <w:r>
        <w:rPr/>
        <w:t>das</w:t>
      </w:r>
      <w:r>
        <w:rPr>
          <w:spacing w:val="-6"/>
        </w:rPr>
        <w:t> </w:t>
      </w:r>
      <w:r>
        <w:rPr/>
        <w:t>Histórias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Usuário</w:t>
      </w:r>
    </w:p>
    <w:p>
      <w:pPr>
        <w:pStyle w:val="BodyText"/>
        <w:spacing w:before="3"/>
        <w:rPr>
          <w:b/>
          <w:sz w:val="20"/>
        </w:rPr>
      </w:pPr>
    </w:p>
    <w:tbl>
      <w:tblPr>
        <w:tblW w:w="0" w:type="auto"/>
        <w:jc w:val="left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4"/>
        <w:gridCol w:w="2494"/>
        <w:gridCol w:w="2491"/>
        <w:gridCol w:w="2494"/>
      </w:tblGrid>
      <w:tr>
        <w:trPr>
          <w:trHeight w:val="270" w:hRule="atLeast"/>
        </w:trPr>
        <w:tc>
          <w:tcPr>
            <w:tcW w:w="2494" w:type="dxa"/>
            <w:shd w:val="clear" w:color="auto" w:fill="D9EAF7"/>
          </w:tcPr>
          <w:p>
            <w:pPr>
              <w:pStyle w:val="TableParagraph"/>
              <w:spacing w:line="249" w:lineRule="exact" w:before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HU</w:t>
            </w:r>
          </w:p>
        </w:tc>
        <w:tc>
          <w:tcPr>
            <w:tcW w:w="2494" w:type="dxa"/>
            <w:shd w:val="clear" w:color="auto" w:fill="D9EAF7"/>
          </w:tcPr>
          <w:p>
            <w:pPr>
              <w:pStyle w:val="TableParagraph"/>
              <w:spacing w:line="249" w:lineRule="exact" w:before="1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  <w:tc>
          <w:tcPr>
            <w:tcW w:w="2491" w:type="dxa"/>
            <w:shd w:val="clear" w:color="auto" w:fill="D9EAF7"/>
          </w:tcPr>
          <w:p>
            <w:pPr>
              <w:pStyle w:val="TableParagraph"/>
              <w:spacing w:line="249" w:lineRule="exact" w:before="1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Status</w:t>
            </w:r>
          </w:p>
        </w:tc>
        <w:tc>
          <w:tcPr>
            <w:tcW w:w="2494" w:type="dxa"/>
            <w:shd w:val="clear" w:color="auto" w:fill="D9EAF7"/>
          </w:tcPr>
          <w:p>
            <w:pPr>
              <w:pStyle w:val="TableParagraph"/>
              <w:spacing w:line="249" w:lineRule="exact"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Observação</w:t>
            </w:r>
          </w:p>
        </w:tc>
      </w:tr>
      <w:tr>
        <w:trPr>
          <w:trHeight w:val="2148" w:hRule="atLeast"/>
        </w:trPr>
        <w:tc>
          <w:tcPr>
            <w:tcW w:w="2494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UC10</w:t>
            </w:r>
          </w:p>
        </w:tc>
        <w:tc>
          <w:tcPr>
            <w:tcW w:w="2494" w:type="dxa"/>
          </w:tcPr>
          <w:p>
            <w:pPr>
              <w:pStyle w:val="TableParagraph"/>
              <w:spacing w:before="13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7" w:right="276"/>
              <w:rPr>
                <w:sz w:val="22"/>
              </w:rPr>
            </w:pPr>
            <w:r>
              <w:rPr>
                <w:sz w:val="22"/>
              </w:rPr>
              <w:t>Como administrador, quero criar um novo espaço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para disponibilizá-lo para </w:t>
            </w:r>
            <w:r>
              <w:rPr>
                <w:spacing w:val="-2"/>
                <w:sz w:val="22"/>
              </w:rPr>
              <w:t>reservas.</w:t>
            </w:r>
          </w:p>
        </w:tc>
        <w:tc>
          <w:tcPr>
            <w:tcW w:w="2491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desenvolvimento</w:t>
            </w:r>
          </w:p>
        </w:tc>
        <w:tc>
          <w:tcPr>
            <w:tcW w:w="2494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A tela de cadastro já avançou e a história foi quebrada em tarefas técnicas menores; persistência em banco, endpoints e integração com 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listagem/reservas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seguem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andamento.</w:t>
            </w:r>
          </w:p>
        </w:tc>
      </w:tr>
      <w:tr>
        <w:trPr>
          <w:trHeight w:val="2147" w:hRule="atLeast"/>
        </w:trPr>
        <w:tc>
          <w:tcPr>
            <w:tcW w:w="2494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UC11</w:t>
            </w:r>
          </w:p>
        </w:tc>
        <w:tc>
          <w:tcPr>
            <w:tcW w:w="2494" w:type="dxa"/>
          </w:tcPr>
          <w:p>
            <w:pPr>
              <w:pStyle w:val="TableParagraph"/>
              <w:spacing w:before="268"/>
              <w:ind w:left="107" w:right="276"/>
              <w:rPr>
                <w:sz w:val="22"/>
              </w:rPr>
            </w:pPr>
            <w:r>
              <w:rPr>
                <w:sz w:val="22"/>
              </w:rPr>
              <w:t>Como administrador, quero editar as informações de um espaço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existente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 manter os dados </w:t>
            </w:r>
            <w:r>
              <w:rPr>
                <w:spacing w:val="-2"/>
                <w:sz w:val="22"/>
              </w:rPr>
              <w:t>atualizados.</w:t>
            </w:r>
          </w:p>
        </w:tc>
        <w:tc>
          <w:tcPr>
            <w:tcW w:w="2491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desenvolvimento</w:t>
            </w:r>
          </w:p>
        </w:tc>
        <w:tc>
          <w:tcPr>
            <w:tcW w:w="2494" w:type="dxa"/>
          </w:tcPr>
          <w:p>
            <w:pPr>
              <w:pStyle w:val="TableParagraph"/>
              <w:ind w:left="110" w:right="141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história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subdividida em tarefas menores no Kanban;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está adiantado e a parte do back-end iniciou, com atenção especial ao impacto em reservas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existentes.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type w:val="continuous"/>
          <w:pgSz w:w="12240" w:h="15840"/>
          <w:pgMar w:top="1120" w:bottom="280" w:left="1080" w:right="1080"/>
        </w:sectPr>
      </w:pPr>
    </w:p>
    <w:tbl>
      <w:tblPr>
        <w:tblW w:w="0" w:type="auto"/>
        <w:jc w:val="left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4"/>
        <w:gridCol w:w="2494"/>
        <w:gridCol w:w="2491"/>
        <w:gridCol w:w="2494"/>
      </w:tblGrid>
      <w:tr>
        <w:trPr>
          <w:trHeight w:val="1612" w:hRule="atLeast"/>
        </w:trPr>
        <w:tc>
          <w:tcPr>
            <w:tcW w:w="2494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UC12</w:t>
            </w:r>
          </w:p>
        </w:tc>
        <w:tc>
          <w:tcPr>
            <w:tcW w:w="2494" w:type="dxa"/>
          </w:tcPr>
          <w:p>
            <w:pPr>
              <w:pStyle w:val="TableParagraph"/>
              <w:spacing w:before="136"/>
              <w:ind w:left="107" w:right="141"/>
              <w:rPr>
                <w:sz w:val="22"/>
              </w:rPr>
            </w:pPr>
            <w:r>
              <w:rPr>
                <w:sz w:val="22"/>
              </w:rPr>
              <w:t>Como administrador, quero remover um espaço no sistema para que ele não fique disponível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reservas.</w:t>
            </w:r>
          </w:p>
        </w:tc>
        <w:tc>
          <w:tcPr>
            <w:tcW w:w="2491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andamento</w:t>
            </w:r>
          </w:p>
        </w:tc>
        <w:tc>
          <w:tcPr>
            <w:tcW w:w="2494" w:type="dxa"/>
          </w:tcPr>
          <w:p>
            <w:pPr>
              <w:pStyle w:val="TableParagraph"/>
              <w:spacing w:before="1"/>
              <w:ind w:left="110" w:right="142"/>
              <w:rPr>
                <w:sz w:val="22"/>
              </w:rPr>
            </w:pPr>
            <w:r>
              <w:rPr>
                <w:sz w:val="22"/>
              </w:rPr>
              <w:t>Front-end concluído, com botão e mensagens de confirmação/erro; endpoint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validações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 back-end ainda</w:t>
            </w:r>
          </w:p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pendentes.</w:t>
            </w:r>
          </w:p>
        </w:tc>
      </w:tr>
      <w:tr>
        <w:trPr>
          <w:trHeight w:val="1343" w:hRule="atLeast"/>
        </w:trPr>
        <w:tc>
          <w:tcPr>
            <w:tcW w:w="2494" w:type="dxa"/>
          </w:tcPr>
          <w:p>
            <w:pPr>
              <w:pStyle w:val="TableParagraph"/>
              <w:spacing w:before="26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UC13</w:t>
            </w:r>
          </w:p>
        </w:tc>
        <w:tc>
          <w:tcPr>
            <w:tcW w:w="249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Como administrador, quero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agenda geral do espaço para verificar a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disponibilidade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salas.</w:t>
            </w:r>
          </w:p>
        </w:tc>
        <w:tc>
          <w:tcPr>
            <w:tcW w:w="2491" w:type="dxa"/>
          </w:tcPr>
          <w:p>
            <w:pPr>
              <w:pStyle w:val="TableParagraph"/>
              <w:spacing w:before="26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andamento</w:t>
            </w:r>
          </w:p>
        </w:tc>
        <w:tc>
          <w:tcPr>
            <w:tcW w:w="2494" w:type="dxa"/>
          </w:tcPr>
          <w:p>
            <w:pPr>
              <w:pStyle w:val="TableParagraph"/>
              <w:spacing w:before="133"/>
              <w:ind w:left="110" w:right="53"/>
              <w:rPr>
                <w:sz w:val="22"/>
              </w:rPr>
            </w:pPr>
            <w:r>
              <w:rPr>
                <w:sz w:val="22"/>
              </w:rPr>
              <w:t>Front-end concluído. Endpoint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integração com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reais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ainda </w:t>
            </w:r>
            <w:r>
              <w:rPr>
                <w:spacing w:val="-2"/>
                <w:sz w:val="22"/>
              </w:rPr>
              <w:t>pendentes.</w:t>
            </w:r>
          </w:p>
        </w:tc>
      </w:tr>
      <w:tr>
        <w:trPr>
          <w:trHeight w:val="2148" w:hRule="atLeast"/>
        </w:trPr>
        <w:tc>
          <w:tcPr>
            <w:tcW w:w="2494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UC14</w:t>
            </w:r>
          </w:p>
        </w:tc>
        <w:tc>
          <w:tcPr>
            <w:tcW w:w="2494" w:type="dxa"/>
          </w:tcPr>
          <w:p>
            <w:pPr>
              <w:pStyle w:val="TableParagraph"/>
              <w:spacing w:before="13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7" w:right="141"/>
              <w:rPr>
                <w:sz w:val="22"/>
              </w:rPr>
            </w:pPr>
            <w:r>
              <w:rPr>
                <w:sz w:val="22"/>
              </w:rPr>
              <w:t>Como visitante, quero 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cadastrar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sistema para ter acesso às funcionalidades de </w:t>
            </w:r>
            <w:r>
              <w:rPr>
                <w:spacing w:val="-2"/>
                <w:sz w:val="22"/>
              </w:rPr>
              <w:t>reserva.</w:t>
            </w:r>
          </w:p>
        </w:tc>
        <w:tc>
          <w:tcPr>
            <w:tcW w:w="2491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andamento</w:t>
            </w:r>
          </w:p>
        </w:tc>
        <w:tc>
          <w:tcPr>
            <w:tcW w:w="2494" w:type="dxa"/>
          </w:tcPr>
          <w:p>
            <w:pPr>
              <w:pStyle w:val="TableParagraph"/>
              <w:ind w:left="110" w:right="141"/>
              <w:rPr>
                <w:sz w:val="22"/>
              </w:rPr>
            </w:pPr>
            <w:r>
              <w:rPr>
                <w:sz w:val="22"/>
              </w:rPr>
              <w:t>Estrutura inicial da interface, endpoint e validações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básicas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estão em desenvolvimento; regras de permissão e integração completa ainda dependem de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autenticação.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13" w:after="0"/>
        <w:ind w:left="309" w:right="0" w:hanging="257"/>
        <w:jc w:val="left"/>
      </w:pPr>
      <w:r>
        <w:rPr/>
        <w:t>Indicadores</w:t>
      </w:r>
      <w:r>
        <w:rPr>
          <w:spacing w:val="-15"/>
        </w:rPr>
        <w:t> </w:t>
      </w:r>
      <w:r>
        <w:rPr>
          <w:spacing w:val="-2"/>
        </w:rPr>
        <w:t>Parciais</w:t>
      </w:r>
    </w:p>
    <w:p>
      <w:pPr>
        <w:pStyle w:val="BodyText"/>
        <w:spacing w:before="5" w:after="1"/>
        <w:rPr>
          <w:b/>
          <w:sz w:val="20"/>
        </w:rPr>
      </w:pPr>
    </w:p>
    <w:tbl>
      <w:tblPr>
        <w:tblW w:w="0" w:type="auto"/>
        <w:jc w:val="left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5"/>
        <w:gridCol w:w="3324"/>
        <w:gridCol w:w="3324"/>
      </w:tblGrid>
      <w:tr>
        <w:trPr>
          <w:trHeight w:val="268" w:hRule="atLeast"/>
        </w:trPr>
        <w:tc>
          <w:tcPr>
            <w:tcW w:w="3325" w:type="dxa"/>
            <w:shd w:val="clear" w:color="auto" w:fill="D9EAF7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</w:t>
            </w:r>
          </w:p>
        </w:tc>
        <w:tc>
          <w:tcPr>
            <w:tcW w:w="3324" w:type="dxa"/>
            <w:shd w:val="clear" w:color="auto" w:fill="D9EAF7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Valor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Atual</w:t>
            </w:r>
          </w:p>
        </w:tc>
        <w:tc>
          <w:tcPr>
            <w:tcW w:w="3324" w:type="dxa"/>
            <w:shd w:val="clear" w:color="auto" w:fill="D9EAF7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Observação</w:t>
            </w:r>
          </w:p>
        </w:tc>
      </w:tr>
      <w:tr>
        <w:trPr>
          <w:trHeight w:val="1341" w:hRule="atLeast"/>
        </w:trPr>
        <w:tc>
          <w:tcPr>
            <w:tcW w:w="3325" w:type="dxa"/>
          </w:tcPr>
          <w:p>
            <w:pPr>
              <w:pStyle w:val="TableParagraph"/>
              <w:spacing w:before="26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WIP</w:t>
            </w:r>
          </w:p>
        </w:tc>
        <w:tc>
          <w:tcPr>
            <w:tcW w:w="3324" w:type="dxa"/>
          </w:tcPr>
          <w:p>
            <w:pPr>
              <w:pStyle w:val="TableParagraph"/>
              <w:spacing w:before="26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andamento</w:t>
            </w:r>
          </w:p>
        </w:tc>
        <w:tc>
          <w:tcPr>
            <w:tcW w:w="33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Todas as histórias da Sprint 2 já foram iniciadas; a execução está distribuída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frentes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individuais, com apoio pontual entre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integrantes.</w:t>
            </w:r>
          </w:p>
        </w:tc>
      </w:tr>
      <w:tr>
        <w:trPr>
          <w:trHeight w:val="1074" w:hRule="atLeast"/>
        </w:trPr>
        <w:tc>
          <w:tcPr>
            <w:tcW w:w="3325" w:type="dxa"/>
          </w:tcPr>
          <w:p>
            <w:pPr>
              <w:pStyle w:val="TableParagraph"/>
              <w:spacing w:before="13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Throughput</w:t>
            </w:r>
          </w:p>
        </w:tc>
        <w:tc>
          <w:tcPr>
            <w:tcW w:w="3324" w:type="dxa"/>
          </w:tcPr>
          <w:p>
            <w:pPr>
              <w:pStyle w:val="TableParagraph"/>
              <w:spacing w:before="13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HUs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concluídas</w:t>
            </w:r>
          </w:p>
        </w:tc>
        <w:tc>
          <w:tcPr>
            <w:tcW w:w="33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Há progresso parcial em todas as frentes,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nenhuma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história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foi encerrada integralmente até o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momento.</w:t>
            </w:r>
          </w:p>
        </w:tc>
      </w:tr>
      <w:tr>
        <w:trPr>
          <w:trHeight w:val="1612" w:hRule="atLeast"/>
        </w:trPr>
        <w:tc>
          <w:tcPr>
            <w:tcW w:w="3325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Burndown</w:t>
            </w:r>
          </w:p>
        </w:tc>
        <w:tc>
          <w:tcPr>
            <w:tcW w:w="3324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Abaixo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ideal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leve</w:t>
            </w:r>
            <w:r>
              <w:rPr>
                <w:spacing w:val="-2"/>
                <w:sz w:val="22"/>
              </w:rPr>
              <w:t> atraso</w:t>
            </w:r>
          </w:p>
        </w:tc>
        <w:tc>
          <w:tcPr>
            <w:tcW w:w="3324" w:type="dxa"/>
          </w:tcPr>
          <w:p>
            <w:pPr>
              <w:pStyle w:val="TableParagraph"/>
              <w:ind w:right="152"/>
              <w:rPr>
                <w:sz w:val="22"/>
              </w:rPr>
            </w:pPr>
            <w:r>
              <w:rPr>
                <w:sz w:val="22"/>
              </w:rPr>
              <w:t>Apesar de parte das tarefas técnicas já estar concluída, a ausência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HUs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finalizadas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indica que a queima de pontos ainda está abaixo do esperado para o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momento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sprint.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1" w:after="0"/>
        <w:ind w:left="309" w:right="0" w:hanging="257"/>
        <w:jc w:val="left"/>
      </w:pPr>
      <w:r>
        <w:rPr>
          <w:spacing w:val="-2"/>
        </w:rPr>
        <w:t>Impedimentos</w:t>
      </w:r>
      <w:r>
        <w:rPr>
          <w:spacing w:val="1"/>
        </w:rPr>
        <w:t> </w:t>
      </w:r>
      <w:r>
        <w:rPr>
          <w:spacing w:val="-2"/>
        </w:rPr>
        <w:t>Encontrados</w:t>
      </w:r>
    </w:p>
    <w:p>
      <w:pPr>
        <w:pStyle w:val="BodyText"/>
        <w:spacing w:before="3" w:after="1"/>
        <w:rPr>
          <w:b/>
          <w:sz w:val="20"/>
        </w:rPr>
      </w:pPr>
    </w:p>
    <w:tbl>
      <w:tblPr>
        <w:tblW w:w="0" w:type="auto"/>
        <w:jc w:val="left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5"/>
        <w:gridCol w:w="3324"/>
        <w:gridCol w:w="3324"/>
      </w:tblGrid>
      <w:tr>
        <w:trPr>
          <w:trHeight w:val="268" w:hRule="atLeast"/>
        </w:trPr>
        <w:tc>
          <w:tcPr>
            <w:tcW w:w="3325" w:type="dxa"/>
            <w:shd w:val="clear" w:color="auto" w:fill="D9EAF7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Impedimento</w:t>
            </w:r>
          </w:p>
        </w:tc>
        <w:tc>
          <w:tcPr>
            <w:tcW w:w="3324" w:type="dxa"/>
            <w:shd w:val="clear" w:color="auto" w:fill="D9EAF7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Impacto</w:t>
            </w:r>
          </w:p>
        </w:tc>
        <w:tc>
          <w:tcPr>
            <w:tcW w:w="3324" w:type="dxa"/>
            <w:shd w:val="clear" w:color="auto" w:fill="D9EAF7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Ação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Tomada</w:t>
            </w:r>
          </w:p>
        </w:tc>
      </w:tr>
      <w:tr>
        <w:trPr>
          <w:trHeight w:val="1343" w:hRule="atLeast"/>
        </w:trPr>
        <w:tc>
          <w:tcPr>
            <w:tcW w:w="3325" w:type="dxa"/>
          </w:tcPr>
          <w:p>
            <w:pPr>
              <w:pStyle w:val="TableParagraph"/>
              <w:spacing w:before="268"/>
              <w:rPr>
                <w:sz w:val="22"/>
              </w:rPr>
            </w:pPr>
            <w:r>
              <w:rPr>
                <w:sz w:val="22"/>
              </w:rPr>
              <w:t>Integração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back-end ainda incompleta em múltiplas </w:t>
            </w:r>
            <w:r>
              <w:rPr>
                <w:spacing w:val="-2"/>
                <w:sz w:val="22"/>
              </w:rPr>
              <w:t>frentes</w:t>
            </w:r>
          </w:p>
        </w:tc>
        <w:tc>
          <w:tcPr>
            <w:tcW w:w="3324" w:type="dxa"/>
          </w:tcPr>
          <w:p>
            <w:pPr>
              <w:pStyle w:val="TableParagraph"/>
              <w:spacing w:before="13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Atraso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validação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ponta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ponta das histórias e nos testes finais</w:t>
            </w:r>
          </w:p>
        </w:tc>
        <w:tc>
          <w:tcPr>
            <w:tcW w:w="33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histórias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foram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subdivididas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em cartões técnicos e os membros avançaram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regras locais enquanto os endpoints e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integrações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concluídos.</w:t>
            </w:r>
          </w:p>
        </w:tc>
      </w:tr>
      <w:tr>
        <w:trPr>
          <w:trHeight w:val="1074" w:hRule="atLeast"/>
        </w:trPr>
        <w:tc>
          <w:tcPr>
            <w:tcW w:w="3325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z w:val="22"/>
              </w:rPr>
              <w:t>Dependência da autenticação e das permissões para validar cadastro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operações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administrativas</w:t>
            </w:r>
          </w:p>
        </w:tc>
        <w:tc>
          <w:tcPr>
            <w:tcW w:w="3324" w:type="dxa"/>
          </w:tcPr>
          <w:p>
            <w:pPr>
              <w:pStyle w:val="TableParagraph"/>
              <w:spacing w:before="133"/>
              <w:ind w:left="107" w:right="152"/>
              <w:rPr>
                <w:sz w:val="22"/>
              </w:rPr>
            </w:pPr>
            <w:r>
              <w:rPr>
                <w:sz w:val="22"/>
              </w:rPr>
              <w:t>Bloqueia parte dos testes completos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risco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acesso </w:t>
            </w:r>
            <w:r>
              <w:rPr>
                <w:spacing w:val="-2"/>
                <w:sz w:val="22"/>
              </w:rPr>
              <w:t>indevido</w:t>
            </w:r>
          </w:p>
        </w:tc>
        <w:tc>
          <w:tcPr>
            <w:tcW w:w="3324" w:type="dxa"/>
          </w:tcPr>
          <w:p>
            <w:pPr>
              <w:pStyle w:val="TableParagraph"/>
              <w:ind w:right="152"/>
              <w:rPr>
                <w:sz w:val="22"/>
              </w:rPr>
            </w:pPr>
            <w:r>
              <w:rPr>
                <w:sz w:val="22"/>
              </w:rPr>
              <w:t>As regras de permissão estão sendo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consideradas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 interface e nos endpoints, para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reduzir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retrabalho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integração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type w:val="continuous"/>
          <w:pgSz w:w="12240" w:h="15840"/>
          <w:pgMar w:top="1120" w:bottom="1225" w:left="1080" w:right="1080"/>
        </w:sectPr>
      </w:pPr>
    </w:p>
    <w:tbl>
      <w:tblPr>
        <w:tblW w:w="0" w:type="auto"/>
        <w:jc w:val="left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5"/>
        <w:gridCol w:w="3324"/>
        <w:gridCol w:w="3324"/>
      </w:tblGrid>
      <w:tr>
        <w:trPr>
          <w:trHeight w:val="270" w:hRule="atLeast"/>
        </w:trPr>
        <w:tc>
          <w:tcPr>
            <w:tcW w:w="332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2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24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final.</w:t>
            </w:r>
          </w:p>
        </w:tc>
      </w:tr>
      <w:tr>
        <w:trPr>
          <w:trHeight w:val="1341" w:hRule="atLeast"/>
        </w:trPr>
        <w:tc>
          <w:tcPr>
            <w:tcW w:w="3325" w:type="dxa"/>
          </w:tcPr>
          <w:p>
            <w:pPr>
              <w:pStyle w:val="TableParagraph"/>
              <w:spacing w:before="268"/>
              <w:ind w:right="108"/>
              <w:rPr>
                <w:sz w:val="22"/>
              </w:rPr>
            </w:pPr>
            <w:r>
              <w:rPr>
                <w:sz w:val="22"/>
              </w:rPr>
              <w:t>Regras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negócio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envolvendo espaços com reservas ativas (edição e remoção)</w:t>
            </w:r>
          </w:p>
        </w:tc>
        <w:tc>
          <w:tcPr>
            <w:tcW w:w="3324" w:type="dxa"/>
          </w:tcPr>
          <w:p>
            <w:pPr>
              <w:pStyle w:val="TableParagraph"/>
              <w:spacing w:before="268"/>
              <w:ind w:left="107" w:right="152"/>
              <w:rPr>
                <w:sz w:val="22"/>
              </w:rPr>
            </w:pPr>
            <w:r>
              <w:rPr>
                <w:sz w:val="22"/>
              </w:rPr>
              <w:t>Pode gerar inconsistência funcional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impacto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direto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nas reservas já existentes</w:t>
            </w:r>
          </w:p>
        </w:tc>
        <w:tc>
          <w:tcPr>
            <w:tcW w:w="33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 validações foram discutidas previamente e os riscos </w:t>
            </w:r>
            <w:r>
              <w:rPr>
                <w:spacing w:val="-2"/>
                <w:sz w:val="22"/>
              </w:rPr>
              <w:t>permanecem </w:t>
            </w:r>
            <w:r>
              <w:rPr>
                <w:sz w:val="22"/>
              </w:rPr>
              <w:t>monitorados/mitigados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durante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implementação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endpoints.</w:t>
            </w:r>
          </w:p>
        </w:tc>
      </w:tr>
      <w:tr>
        <w:trPr>
          <w:trHeight w:val="1343" w:hRule="atLeast"/>
        </w:trPr>
        <w:tc>
          <w:tcPr>
            <w:tcW w:w="3325" w:type="dxa"/>
          </w:tcPr>
          <w:p>
            <w:pPr>
              <w:pStyle w:val="TableParagraph"/>
              <w:spacing w:before="13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Integração final do código ainda concentrada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sprint</w:t>
            </w:r>
          </w:p>
        </w:tc>
        <w:tc>
          <w:tcPr>
            <w:tcW w:w="3324" w:type="dxa"/>
          </w:tcPr>
          <w:p>
            <w:pPr>
              <w:pStyle w:val="TableParagraph"/>
              <w:spacing w:before="268"/>
              <w:ind w:left="107" w:right="172"/>
              <w:rPr>
                <w:sz w:val="22"/>
              </w:rPr>
            </w:pPr>
            <w:r>
              <w:rPr>
                <w:sz w:val="22"/>
              </w:rPr>
              <w:t>Aumenta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risco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conflitos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Git e descoberta tardia de </w:t>
            </w:r>
            <w:r>
              <w:rPr>
                <w:spacing w:val="-2"/>
                <w:sz w:val="22"/>
              </w:rPr>
              <w:t>incompatibilidades</w:t>
            </w:r>
          </w:p>
        </w:tc>
        <w:tc>
          <w:tcPr>
            <w:tcW w:w="3324" w:type="dxa"/>
          </w:tcPr>
          <w:p>
            <w:pPr>
              <w:pStyle w:val="TableParagraph"/>
              <w:ind w:right="152"/>
              <w:rPr>
                <w:sz w:val="22"/>
              </w:rPr>
            </w:pPr>
            <w:r>
              <w:rPr>
                <w:sz w:val="22"/>
              </w:rPr>
              <w:t>O grupo está mantendo atualização por Kanban e comunicação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contínua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 reduzir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retrabalho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antes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da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consolidação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final.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14" w:after="0"/>
        <w:ind w:left="309" w:right="0" w:hanging="257"/>
        <w:jc w:val="left"/>
      </w:pPr>
      <w:r>
        <w:rPr/>
        <w:t>Riscos</w:t>
      </w:r>
      <w:r>
        <w:rPr>
          <w:spacing w:val="-7"/>
        </w:rPr>
        <w:t> </w:t>
      </w:r>
      <w:r>
        <w:rPr>
          <w:spacing w:val="-2"/>
        </w:rPr>
        <w:t>Atualizados</w:t>
      </w:r>
    </w:p>
    <w:p>
      <w:pPr>
        <w:pStyle w:val="BodyText"/>
        <w:spacing w:before="2" w:after="1"/>
        <w:rPr>
          <w:b/>
          <w:sz w:val="20"/>
        </w:rPr>
      </w:pPr>
    </w:p>
    <w:tbl>
      <w:tblPr>
        <w:tblW w:w="0" w:type="auto"/>
        <w:jc w:val="left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4"/>
        <w:gridCol w:w="2494"/>
        <w:gridCol w:w="2491"/>
        <w:gridCol w:w="2494"/>
      </w:tblGrid>
      <w:tr>
        <w:trPr>
          <w:trHeight w:val="271" w:hRule="atLeast"/>
        </w:trPr>
        <w:tc>
          <w:tcPr>
            <w:tcW w:w="2494" w:type="dxa"/>
            <w:shd w:val="clear" w:color="auto" w:fill="D9EAF7"/>
          </w:tcPr>
          <w:p>
            <w:pPr>
              <w:pStyle w:val="TableParagraph"/>
              <w:spacing w:line="250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Risco</w:t>
            </w:r>
          </w:p>
        </w:tc>
        <w:tc>
          <w:tcPr>
            <w:tcW w:w="2494" w:type="dxa"/>
            <w:shd w:val="clear" w:color="auto" w:fill="D9EAF7"/>
          </w:tcPr>
          <w:p>
            <w:pPr>
              <w:pStyle w:val="TableParagraph"/>
              <w:spacing w:line="250" w:lineRule="exact" w:before="1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Probabilidade</w:t>
            </w:r>
          </w:p>
        </w:tc>
        <w:tc>
          <w:tcPr>
            <w:tcW w:w="2491" w:type="dxa"/>
            <w:shd w:val="clear" w:color="auto" w:fill="D9EAF7"/>
          </w:tcPr>
          <w:p>
            <w:pPr>
              <w:pStyle w:val="TableParagraph"/>
              <w:spacing w:line="250" w:lineRule="exact" w:before="1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Impacto</w:t>
            </w:r>
          </w:p>
        </w:tc>
        <w:tc>
          <w:tcPr>
            <w:tcW w:w="2494" w:type="dxa"/>
            <w:shd w:val="clear" w:color="auto" w:fill="D9EAF7"/>
          </w:tcPr>
          <w:p>
            <w:pPr>
              <w:pStyle w:val="TableParagraph"/>
              <w:spacing w:line="250" w:lineRule="exact"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Situação</w:t>
            </w:r>
          </w:p>
        </w:tc>
      </w:tr>
      <w:tr>
        <w:trPr>
          <w:trHeight w:val="803" w:hRule="atLeast"/>
        </w:trPr>
        <w:tc>
          <w:tcPr>
            <w:tcW w:w="2494" w:type="dxa"/>
          </w:tcPr>
          <w:p>
            <w:pPr>
              <w:pStyle w:val="TableParagraph"/>
              <w:spacing w:line="237" w:lineRule="auto" w:before="1"/>
              <w:rPr>
                <w:sz w:val="22"/>
              </w:rPr>
            </w:pPr>
            <w:r>
              <w:rPr>
                <w:sz w:val="22"/>
              </w:rPr>
              <w:t>RISK01 — Edição de espaço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impactar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reservas</w:t>
            </w:r>
          </w:p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existentes</w:t>
            </w:r>
          </w:p>
        </w:tc>
        <w:tc>
          <w:tcPr>
            <w:tcW w:w="2494" w:type="dxa"/>
          </w:tcPr>
          <w:p>
            <w:pPr>
              <w:pStyle w:val="TableParagraph"/>
              <w:spacing w:before="26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Média</w:t>
            </w:r>
          </w:p>
        </w:tc>
        <w:tc>
          <w:tcPr>
            <w:tcW w:w="2491" w:type="dxa"/>
          </w:tcPr>
          <w:p>
            <w:pPr>
              <w:pStyle w:val="TableParagraph"/>
              <w:spacing w:before="265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Alto</w:t>
            </w:r>
          </w:p>
        </w:tc>
        <w:tc>
          <w:tcPr>
            <w:tcW w:w="2494" w:type="dxa"/>
          </w:tcPr>
          <w:p>
            <w:pPr>
              <w:pStyle w:val="TableParagraph"/>
              <w:spacing w:before="265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Mitigando</w:t>
            </w:r>
          </w:p>
        </w:tc>
      </w:tr>
      <w:tr>
        <w:trPr>
          <w:trHeight w:val="1074" w:hRule="atLeast"/>
        </w:trPr>
        <w:tc>
          <w:tcPr>
            <w:tcW w:w="2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RISK02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Remoção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espaço com reservas</w:t>
            </w:r>
          </w:p>
          <w:p>
            <w:pPr>
              <w:pStyle w:val="TableParagraph"/>
              <w:spacing w:line="270" w:lineRule="atLeast"/>
              <w:ind w:right="53"/>
              <w:rPr>
                <w:sz w:val="22"/>
              </w:rPr>
            </w:pPr>
            <w:r>
              <w:rPr>
                <w:sz w:val="22"/>
              </w:rPr>
              <w:t>ativas causar </w:t>
            </w:r>
            <w:r>
              <w:rPr>
                <w:spacing w:val="-2"/>
                <w:sz w:val="22"/>
              </w:rPr>
              <w:t>inconsistência</w:t>
            </w:r>
          </w:p>
        </w:tc>
        <w:tc>
          <w:tcPr>
            <w:tcW w:w="2494" w:type="dxa"/>
          </w:tcPr>
          <w:p>
            <w:pPr>
              <w:pStyle w:val="TableParagraph"/>
              <w:spacing w:before="13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Média</w:t>
            </w:r>
          </w:p>
        </w:tc>
        <w:tc>
          <w:tcPr>
            <w:tcW w:w="2491" w:type="dxa"/>
          </w:tcPr>
          <w:p>
            <w:pPr>
              <w:pStyle w:val="TableParagraph"/>
              <w:spacing w:before="13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Alto</w:t>
            </w:r>
          </w:p>
        </w:tc>
        <w:tc>
          <w:tcPr>
            <w:tcW w:w="2494" w:type="dxa"/>
          </w:tcPr>
          <w:p>
            <w:pPr>
              <w:pStyle w:val="TableParagraph"/>
              <w:spacing w:before="13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Mitigando</w:t>
            </w:r>
          </w:p>
        </w:tc>
      </w:tr>
      <w:tr>
        <w:trPr>
          <w:trHeight w:val="804" w:hRule="atLeast"/>
        </w:trPr>
        <w:tc>
          <w:tcPr>
            <w:tcW w:w="2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RISK03 — Falha de permissão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visitante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administrador</w:t>
            </w:r>
          </w:p>
        </w:tc>
        <w:tc>
          <w:tcPr>
            <w:tcW w:w="2494" w:type="dxa"/>
          </w:tcPr>
          <w:p>
            <w:pPr>
              <w:pStyle w:val="TableParagraph"/>
              <w:spacing w:before="26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Média</w:t>
            </w:r>
          </w:p>
        </w:tc>
        <w:tc>
          <w:tcPr>
            <w:tcW w:w="2491" w:type="dxa"/>
          </w:tcPr>
          <w:p>
            <w:pPr>
              <w:pStyle w:val="TableParagraph"/>
              <w:spacing w:before="265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Alto</w:t>
            </w:r>
          </w:p>
        </w:tc>
        <w:tc>
          <w:tcPr>
            <w:tcW w:w="2494" w:type="dxa"/>
          </w:tcPr>
          <w:p>
            <w:pPr>
              <w:pStyle w:val="TableParagraph"/>
              <w:spacing w:before="131"/>
              <w:ind w:left="110" w:right="1164"/>
              <w:rPr>
                <w:sz w:val="22"/>
              </w:rPr>
            </w:pPr>
            <w:r>
              <w:rPr>
                <w:sz w:val="22"/>
              </w:rPr>
              <w:t>Identificado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/ </w:t>
            </w:r>
            <w:r>
              <w:rPr>
                <w:spacing w:val="-2"/>
                <w:sz w:val="22"/>
              </w:rPr>
              <w:t>monitorado</w:t>
            </w:r>
          </w:p>
        </w:tc>
      </w:tr>
      <w:tr>
        <w:trPr>
          <w:trHeight w:val="806" w:hRule="atLeast"/>
        </w:trPr>
        <w:tc>
          <w:tcPr>
            <w:tcW w:w="2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RISK04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Cadastro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usuário com dados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inválidos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duplicados</w:t>
            </w:r>
          </w:p>
        </w:tc>
        <w:tc>
          <w:tcPr>
            <w:tcW w:w="2494" w:type="dxa"/>
          </w:tcPr>
          <w:p>
            <w:pPr>
              <w:pStyle w:val="TableParagraph"/>
              <w:spacing w:before="268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Média</w:t>
            </w:r>
          </w:p>
        </w:tc>
        <w:tc>
          <w:tcPr>
            <w:tcW w:w="2491" w:type="dxa"/>
          </w:tcPr>
          <w:p>
            <w:pPr>
              <w:pStyle w:val="TableParagraph"/>
              <w:spacing w:before="268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Médio</w:t>
            </w:r>
          </w:p>
        </w:tc>
        <w:tc>
          <w:tcPr>
            <w:tcW w:w="2494" w:type="dxa"/>
          </w:tcPr>
          <w:p>
            <w:pPr>
              <w:pStyle w:val="TableParagraph"/>
              <w:spacing w:before="268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Mitigando</w:t>
            </w:r>
          </w:p>
        </w:tc>
      </w:tr>
      <w:tr>
        <w:trPr>
          <w:trHeight w:val="806" w:hRule="atLeast"/>
        </w:trPr>
        <w:tc>
          <w:tcPr>
            <w:tcW w:w="2494" w:type="dxa"/>
          </w:tcPr>
          <w:p>
            <w:pPr>
              <w:pStyle w:val="TableParagraph"/>
              <w:ind w:right="321"/>
              <w:rPr>
                <w:sz w:val="22"/>
              </w:rPr>
            </w:pPr>
            <w:r>
              <w:rPr>
                <w:sz w:val="22"/>
              </w:rPr>
              <w:t>RISK06 — Conflitos na integração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front-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end,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back-end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banco</w:t>
            </w:r>
          </w:p>
        </w:tc>
        <w:tc>
          <w:tcPr>
            <w:tcW w:w="2494" w:type="dxa"/>
          </w:tcPr>
          <w:p>
            <w:pPr>
              <w:pStyle w:val="TableParagraph"/>
              <w:spacing w:before="268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Média</w:t>
            </w:r>
          </w:p>
        </w:tc>
        <w:tc>
          <w:tcPr>
            <w:tcW w:w="2491" w:type="dxa"/>
          </w:tcPr>
          <w:p>
            <w:pPr>
              <w:pStyle w:val="TableParagraph"/>
              <w:spacing w:before="268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Médio</w:t>
            </w:r>
          </w:p>
        </w:tc>
        <w:tc>
          <w:tcPr>
            <w:tcW w:w="2494" w:type="dxa"/>
          </w:tcPr>
          <w:p>
            <w:pPr>
              <w:pStyle w:val="TableParagraph"/>
              <w:spacing w:before="268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Monitorando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1" w:after="0"/>
        <w:ind w:left="309" w:right="0" w:hanging="257"/>
        <w:jc w:val="left"/>
      </w:pPr>
      <w:r>
        <w:rPr/>
        <w:t>Próximos</w:t>
      </w:r>
      <w:r>
        <w:rPr>
          <w:spacing w:val="-8"/>
        </w:rPr>
        <w:t> </w:t>
      </w:r>
      <w:r>
        <w:rPr/>
        <w:t>Passos</w:t>
      </w:r>
      <w:r>
        <w:rPr>
          <w:spacing w:val="-5"/>
        </w:rPr>
        <w:t> </w:t>
      </w:r>
      <w:r>
        <w:rPr/>
        <w:t>até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Review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47" w:after="0"/>
        <w:ind w:left="413" w:right="0" w:hanging="361"/>
        <w:jc w:val="left"/>
        <w:rPr>
          <w:sz w:val="22"/>
        </w:rPr>
      </w:pPr>
      <w:r>
        <w:rPr>
          <w:sz w:val="22"/>
        </w:rPr>
        <w:t>Finalizar</w:t>
      </w:r>
      <w:r>
        <w:rPr>
          <w:spacing w:val="-6"/>
          <w:sz w:val="22"/>
        </w:rPr>
        <w:t> </w:t>
      </w:r>
      <w:r>
        <w:rPr>
          <w:sz w:val="22"/>
        </w:rPr>
        <w:t>os</w:t>
      </w:r>
      <w:r>
        <w:rPr>
          <w:spacing w:val="-4"/>
          <w:sz w:val="22"/>
        </w:rPr>
        <w:t> </w:t>
      </w:r>
      <w:r>
        <w:rPr>
          <w:sz w:val="22"/>
        </w:rPr>
        <w:t>endpoints</w:t>
      </w:r>
      <w:r>
        <w:rPr>
          <w:spacing w:val="-3"/>
          <w:sz w:val="22"/>
        </w:rPr>
        <w:t> </w:t>
      </w:r>
      <w:r>
        <w:rPr>
          <w:sz w:val="22"/>
        </w:rPr>
        <w:t>pendentes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UC10,</w:t>
      </w:r>
      <w:r>
        <w:rPr>
          <w:spacing w:val="-6"/>
          <w:sz w:val="22"/>
        </w:rPr>
        <w:t> </w:t>
      </w:r>
      <w:r>
        <w:rPr>
          <w:sz w:val="22"/>
        </w:rPr>
        <w:t>UC11,</w:t>
      </w:r>
      <w:r>
        <w:rPr>
          <w:spacing w:val="-6"/>
          <w:sz w:val="22"/>
        </w:rPr>
        <w:t> </w:t>
      </w:r>
      <w:r>
        <w:rPr>
          <w:sz w:val="22"/>
        </w:rPr>
        <w:t>UC12,</w:t>
      </w:r>
      <w:r>
        <w:rPr>
          <w:spacing w:val="-4"/>
          <w:sz w:val="22"/>
        </w:rPr>
        <w:t> </w:t>
      </w:r>
      <w:r>
        <w:rPr>
          <w:sz w:val="22"/>
        </w:rPr>
        <w:t>UC13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UC14.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41" w:after="0"/>
        <w:ind w:left="413" w:right="0" w:hanging="361"/>
        <w:jc w:val="left"/>
        <w:rPr>
          <w:sz w:val="22"/>
        </w:rPr>
      </w:pPr>
      <w:r>
        <w:rPr>
          <w:sz w:val="22"/>
        </w:rPr>
        <w:t>Concluir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integração</w:t>
      </w:r>
      <w:r>
        <w:rPr>
          <w:spacing w:val="-3"/>
          <w:sz w:val="22"/>
        </w:rPr>
        <w:t> </w:t>
      </w:r>
      <w:r>
        <w:rPr>
          <w:sz w:val="22"/>
        </w:rPr>
        <w:t>entre</w:t>
      </w:r>
      <w:r>
        <w:rPr>
          <w:spacing w:val="-5"/>
          <w:sz w:val="22"/>
        </w:rPr>
        <w:t> </w:t>
      </w:r>
      <w:r>
        <w:rPr>
          <w:sz w:val="22"/>
        </w:rPr>
        <w:t>front-end</w:t>
      </w:r>
      <w:r>
        <w:rPr>
          <w:spacing w:val="-8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back-end</w:t>
      </w:r>
      <w:r>
        <w:rPr>
          <w:spacing w:val="-6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todas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histórias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4"/>
          <w:sz w:val="22"/>
        </w:rPr>
        <w:t> </w:t>
      </w:r>
      <w:r>
        <w:rPr>
          <w:sz w:val="22"/>
        </w:rPr>
        <w:t>Sprint</w:t>
      </w:r>
      <w:r>
        <w:rPr>
          <w:spacing w:val="-5"/>
          <w:sz w:val="22"/>
        </w:rPr>
        <w:t> 2.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39" w:after="0"/>
        <w:ind w:left="413" w:right="0" w:hanging="361"/>
        <w:jc w:val="left"/>
        <w:rPr>
          <w:sz w:val="22"/>
        </w:rPr>
      </w:pPr>
      <w:r>
        <w:rPr>
          <w:sz w:val="22"/>
        </w:rPr>
        <w:t>Validar</w:t>
      </w:r>
      <w:r>
        <w:rPr>
          <w:spacing w:val="-6"/>
          <w:sz w:val="22"/>
        </w:rPr>
        <w:t> </w:t>
      </w:r>
      <w:r>
        <w:rPr>
          <w:sz w:val="22"/>
        </w:rPr>
        <w:t>permissões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administrador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visitante</w:t>
      </w:r>
      <w:r>
        <w:rPr>
          <w:spacing w:val="-5"/>
          <w:sz w:val="22"/>
        </w:rPr>
        <w:t> </w:t>
      </w:r>
      <w:r>
        <w:rPr>
          <w:sz w:val="22"/>
        </w:rPr>
        <w:t>nos</w:t>
      </w:r>
      <w:r>
        <w:rPr>
          <w:spacing w:val="-7"/>
          <w:sz w:val="22"/>
        </w:rPr>
        <w:t> </w:t>
      </w:r>
      <w:r>
        <w:rPr>
          <w:sz w:val="22"/>
        </w:rPr>
        <w:t>fluxos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cadastro,</w:t>
      </w:r>
      <w:r>
        <w:rPr>
          <w:spacing w:val="-6"/>
          <w:sz w:val="22"/>
        </w:rPr>
        <w:t> </w:t>
      </w:r>
      <w:r>
        <w:rPr>
          <w:sz w:val="22"/>
        </w:rPr>
        <w:t>criação,</w:t>
      </w:r>
      <w:r>
        <w:rPr>
          <w:spacing w:val="-5"/>
          <w:sz w:val="22"/>
        </w:rPr>
        <w:t> </w:t>
      </w:r>
      <w:r>
        <w:rPr>
          <w:sz w:val="22"/>
        </w:rPr>
        <w:t>edição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remoção.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41" w:after="0"/>
        <w:ind w:left="413" w:right="0" w:hanging="361"/>
        <w:jc w:val="left"/>
        <w:rPr>
          <w:sz w:val="22"/>
        </w:rPr>
      </w:pPr>
      <w:r>
        <w:rPr>
          <w:sz w:val="22"/>
        </w:rPr>
        <w:t>Realizar</w:t>
      </w:r>
      <w:r>
        <w:rPr>
          <w:spacing w:val="-6"/>
          <w:sz w:val="22"/>
        </w:rPr>
        <w:t> </w:t>
      </w:r>
      <w:r>
        <w:rPr>
          <w:sz w:val="22"/>
        </w:rPr>
        <w:t>testes</w:t>
      </w:r>
      <w:r>
        <w:rPr>
          <w:spacing w:val="-6"/>
          <w:sz w:val="22"/>
        </w:rPr>
        <w:t> </w:t>
      </w:r>
      <w:r>
        <w:rPr>
          <w:sz w:val="22"/>
        </w:rPr>
        <w:t>ponta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ponta</w:t>
      </w:r>
      <w:r>
        <w:rPr>
          <w:spacing w:val="-3"/>
          <w:sz w:val="22"/>
        </w:rPr>
        <w:t> </w:t>
      </w:r>
      <w:r>
        <w:rPr>
          <w:sz w:val="22"/>
        </w:rPr>
        <w:t>das</w:t>
      </w:r>
      <w:r>
        <w:rPr>
          <w:spacing w:val="-4"/>
          <w:sz w:val="22"/>
        </w:rPr>
        <w:t> </w:t>
      </w:r>
      <w:r>
        <w:rPr>
          <w:sz w:val="22"/>
        </w:rPr>
        <w:t>funcionalidades</w:t>
      </w:r>
      <w:r>
        <w:rPr>
          <w:spacing w:val="-3"/>
          <w:sz w:val="22"/>
        </w:rPr>
        <w:t> </w:t>
      </w:r>
      <w:r>
        <w:rPr>
          <w:sz w:val="22"/>
        </w:rPr>
        <w:t>com</w:t>
      </w:r>
      <w:r>
        <w:rPr>
          <w:spacing w:val="-5"/>
          <w:sz w:val="22"/>
        </w:rPr>
        <w:t> </w:t>
      </w:r>
      <w:r>
        <w:rPr>
          <w:sz w:val="22"/>
        </w:rPr>
        <w:t>dados</w:t>
      </w:r>
      <w:r>
        <w:rPr>
          <w:spacing w:val="-3"/>
          <w:sz w:val="22"/>
        </w:rPr>
        <w:t> </w:t>
      </w:r>
      <w:r>
        <w:rPr>
          <w:sz w:val="22"/>
        </w:rPr>
        <w:t>reais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regras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negócio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aplicadas.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73" w:lineRule="auto" w:before="42" w:after="0"/>
        <w:ind w:left="413" w:right="107" w:hanging="361"/>
        <w:jc w:val="left"/>
        <w:rPr>
          <w:sz w:val="22"/>
        </w:rPr>
      </w:pPr>
      <w:r>
        <w:rPr>
          <w:sz w:val="22"/>
        </w:rPr>
        <w:t>Consolidar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código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grupo,</w:t>
      </w:r>
      <w:r>
        <w:rPr>
          <w:spacing w:val="-2"/>
          <w:sz w:val="22"/>
        </w:rPr>
        <w:t> </w:t>
      </w:r>
      <w:r>
        <w:rPr>
          <w:sz w:val="22"/>
        </w:rPr>
        <w:t>reduzir</w:t>
      </w:r>
      <w:r>
        <w:rPr>
          <w:spacing w:val="-2"/>
          <w:sz w:val="22"/>
        </w:rPr>
        <w:t> </w:t>
      </w:r>
      <w:r>
        <w:rPr>
          <w:sz w:val="22"/>
        </w:rPr>
        <w:t>conflitos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integração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atualizar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Kanban</w:t>
      </w:r>
      <w:r>
        <w:rPr>
          <w:spacing w:val="-3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z w:val="22"/>
        </w:rPr>
        <w:t>mais</w:t>
      </w:r>
      <w:r>
        <w:rPr>
          <w:spacing w:val="-2"/>
          <w:sz w:val="22"/>
        </w:rPr>
        <w:t> </w:t>
      </w:r>
      <w:r>
        <w:rPr>
          <w:sz w:val="22"/>
        </w:rPr>
        <w:t>frequência</w:t>
      </w:r>
      <w:r>
        <w:rPr>
          <w:spacing w:val="-2"/>
          <w:sz w:val="22"/>
        </w:rPr>
        <w:t> </w:t>
      </w:r>
      <w:r>
        <w:rPr>
          <w:sz w:val="22"/>
        </w:rPr>
        <w:t>até a Review.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type w:val="continuous"/>
          <w:pgSz w:w="12240" w:h="15840"/>
          <w:pgMar w:top="1120" w:bottom="28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32" w:after="0"/>
        <w:ind w:left="309" w:right="0" w:hanging="257"/>
        <w:jc w:val="lef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720090</wp:posOffset>
            </wp:positionH>
            <wp:positionV relativeFrom="paragraph">
              <wp:posOffset>253365</wp:posOffset>
            </wp:positionV>
            <wp:extent cx="6304784" cy="591721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4784" cy="591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Evidências</w:t>
      </w:r>
    </w:p>
    <w:p>
      <w:pPr>
        <w:pStyle w:val="Heading2"/>
        <w:spacing w:after="0" w:line="240" w:lineRule="auto"/>
        <w:jc w:val="left"/>
        <w:sectPr>
          <w:pgSz w:w="12240" w:h="15840"/>
          <w:pgMar w:top="1100" w:bottom="280" w:left="1080" w:right="1080"/>
        </w:sectPr>
      </w:pPr>
    </w:p>
    <w:p>
      <w:pPr>
        <w:spacing w:line="240" w:lineRule="auto"/>
        <w:ind w:left="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2407" cy="258679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2407" cy="258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1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1" w:hanging="25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26"/>
        <w:szCs w:val="26"/>
        <w:lang w:val="pt-PT" w:eastAsia="en-US" w:bidi="ar-SA"/>
      </w:rPr>
    </w:lvl>
    <w:lvl w:ilvl="1">
      <w:start w:val="0"/>
      <w:numFmt w:val="bullet"/>
      <w:lvlText w:val=""/>
      <w:lvlJc w:val="left"/>
      <w:pPr>
        <w:ind w:left="41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93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66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13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86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6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33" w:hanging="36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40"/>
    </w:pPr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3"/>
      <w:ind w:right="2"/>
      <w:jc w:val="center"/>
      <w:outlineLvl w:val="1"/>
    </w:pPr>
    <w:rPr>
      <w:rFonts w:ascii="Calibri" w:hAnsi="Calibri" w:eastAsia="Calibri" w:cs="Calibri"/>
      <w:b/>
      <w:bCs/>
      <w:sz w:val="32"/>
      <w:szCs w:val="32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09" w:hanging="257"/>
      <w:outlineLvl w:val="2"/>
    </w:pPr>
    <w:rPr>
      <w:rFonts w:ascii="Calibri" w:hAnsi="Calibri" w:eastAsia="Calibri" w:cs="Calibri"/>
      <w:b/>
      <w:bCs/>
      <w:sz w:val="26"/>
      <w:szCs w:val="26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241"/>
      <w:ind w:left="52"/>
      <w:outlineLvl w:val="3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309" w:hanging="257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2026-04-25T15:05:46Z</dcterms:created>
  <dcterms:modified xsi:type="dcterms:W3CDTF">2026-04-25T15:05:46Z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2026-04-25T00:00:00Z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2026-04-25T00:00:00Z</vt:filetime>
  </property>
  <property fmtid="{D5CDD505-2E9C-101B-9397-08002B2CF9AE}" pid="6" name="Producer">
    <vt:lpwstr>Microsoft® Word para Microsoft 365</vt:lpwstr>
  </property>
</Properties>
</file>