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Jinja2 テンプレート GUI 編集 Web アプリ ／ エンジニア向け（保守・改修用）</w:t>
      </w:r>
    </w:p>
    <w:p>
      <w:pPr>
        <w:spacing w:before="200" w:after="120"/>
        <w:pBdr>
          <w:bottom w:val="single" w:sz="6" w:space="4" w:color="CDD5DD"/>
        </w:pBdr>
      </w:pPr>
      <w:r>
        <w:rPr>
          <w:rFonts w:ascii="BIZ UDPGothic" w:hAnsi="BIZ UDPGothic" w:eastAsia="BIZ UDPGothic"/>
          <w:b/>
          <w:i w:val="0"/>
          <w:color w:val="20242C"/>
          <w:sz w:val="30"/>
        </w:rPr>
        <w:t>目次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概要・目的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全体アーキテクチャ（pnpm workspaces）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データ抽象化とドメインモデル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Repository 契約と差し替え点（核心）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ドメインモデル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フロントエンド編集系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Jinja2 タグ保護 + Nunjucks プレビュー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GrapesJS 連携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プレビュー / PDF（vivliostyle）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フェーズ2: REST + SQL Server（重点）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REST API エンドポイント（抜粋）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認証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DB アクセス層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技術スタックと開発フロー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技術スタック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ビルド・テスト・型チェック</w:t>
      </w:r>
    </w:p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editor/README.md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editor/CONTRIBUTING.md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shared/src/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の型と Repository 契約・</w:t>
      </w:r>
      <w:r>
        <w:rPr>
          <w:rFonts w:ascii="BIZ UDGothic" w:hAnsi="BIZ UDGothic" w:eastAsia="BIZ UDGothic"/>
          <w:b w:val="0"/>
          <w:i w:val="0"/>
          <w:sz w:val="20"/>
        </w:rPr>
        <w:t>server/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各層。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編集</w:t>
      </w:r>
      <w:r>
        <w:rPr>
          <w:rFonts w:ascii="BIZ UDPGothic" w:hAnsi="BIZ UDPGothic" w:eastAsia="BIZ UDPGothic"/>
          <w:b w:val="0"/>
          <w:i w:val="0"/>
          <w:sz w:val="21"/>
        </w:rPr>
        <w:t>: GrapesJS（レイアウト/CSS 中心）。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サーバ側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作成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Express から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認証</w:t>
      </w:r>
      <w:r>
        <w:rPr>
          <w:rFonts w:ascii="BIZ UDPGothic" w:hAnsi="BIZ UDPGothic" w:eastAsia="BIZ UDPGothic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全体アーキテクチャ（pnpm workspaces）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BIZ UDGothic" w:hAnsi="BIZ UDGothic" w:eastAsia="BIZ UDGothic"/>
          <w:b w:val="0"/>
          <w:i w:val="0"/>
          <w:sz w:val="20"/>
        </w:rPr>
        <w:t>pnpm@11.8.0+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CE3EA"/>
              <w:left w:val="single" w:sz="8" w:space="0" w:color="DCE3EA"/>
              <w:bottom w:val="single" w:sz="8" w:space="0" w:color="DCE3EA"/>
              <w:right w:val="single" w:sz="8" w:space="0" w:color="DCE3EA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1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1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Gothic" w:hAnsi="BIZ UDGothic" w:eastAsia="BIZ UDGothic"/>
          <w:b w:val="0"/>
          <w:i w:val="0"/>
          <w:color w:val="606874"/>
          <w:sz w:val="18"/>
        </w:rPr>
        <w:t xml:space="preserve">fig.1 </w:t>
      </w:r>
      <w:r>
        <w:rPr>
          <w:rFonts w:ascii="BIZ UDPGothic" w:hAnsi="BIZ UDPGothic" w:eastAsia="BIZ UDPGothic"/>
          <w:b w:val="0"/>
          <w:i w:val="0"/>
          <w:color w:val="606874"/>
          <w:sz w:val="18"/>
        </w:rPr>
        <w:t>Editor 全体アーキテクチャ（pnpm workspaces と Repository 契約）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ワークスペース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shared/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Result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/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AppError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allowBuilds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BIZ UDGothic" w:hAnsi="BIZ UDGothic" w:eastAsia="BIZ UDGothic"/>
          <w:b w:val="0"/>
          <w:i w:val="0"/>
          <w:sz w:val="19"/>
        </w:rPr>
        <w:t>pnpm-workspace.yaml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側で行う（</w:t>
      </w:r>
      <w:r>
        <w:rPr>
          <w:rFonts w:ascii="BIZ UDGothic" w:hAnsi="BIZ UDGothic" w:eastAsia="BIZ UDGothic"/>
          <w:b w:val="0"/>
          <w:i w:val="0"/>
          <w:sz w:val="19"/>
        </w:rPr>
        <w:t>package.json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側は無効）。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データ抽象化とドメインモデル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画面コードをデータソースから切り離す Repository 抽象化と、その上に載る主要な型を示す。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Repository 契約と差し替え点（核心）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画面/サービス/ストアは</w:t>
      </w:r>
      <w:r>
        <w:rPr>
          <w:rFonts w:ascii="BIZ UDPGothic" w:hAnsi="BIZ UDPGothic" w:eastAsia="BIZ UDPGothic"/>
          <w:b/>
          <w:i w:val="0"/>
          <w:sz w:val="21"/>
        </w:rPr>
        <w:t>集約ごとの Repository インターフェース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shared/src/repositories/*</w:t>
      </w:r>
      <w:r>
        <w:rPr>
          <w:rFonts w:ascii="BIZ UDPGothic" w:hAnsi="BIZ UDPGothic" w:eastAsia="BIZ UDPGothic"/>
          <w:b w:val="0"/>
          <w:i w:val="0"/>
          <w:sz w:val="21"/>
        </w:rPr>
        <w:t>）にのみ依存する。</w:t>
      </w:r>
      <w:r>
        <w:rPr>
          <w:rFonts w:ascii="BIZ UDGothic" w:hAnsi="BIZ UDGothic" w:eastAsia="BIZ UDGothic"/>
          <w:b w:val="0"/>
          <w:i w:val="0"/>
          <w:sz w:val="20"/>
        </w:rPr>
        <w:t>web/src/api/local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（フェーズ1: localStorage 実装）と </w:t>
      </w:r>
      <w:r>
        <w:rPr>
          <w:rFonts w:ascii="BIZ UDGothic" w:hAnsi="BIZ UDGothic" w:eastAsia="BIZ UDGothic"/>
          <w:b w:val="0"/>
          <w:i w:val="0"/>
          <w:sz w:val="20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REST 実装（フェーズ2）が</w:t>
      </w:r>
      <w:r>
        <w:rPr>
          <w:rFonts w:ascii="BIZ UDPGothic" w:hAnsi="BIZ UDPGothic" w:eastAsia="BIZ UDPGothic"/>
          <w:b/>
          <w:i w:val="0"/>
          <w:sz w:val="21"/>
        </w:rPr>
        <w:t>同じ契約を満たす</w:t>
      </w:r>
      <w:r>
        <w:rPr>
          <w:rFonts w:ascii="BIZ UDPGothic" w:hAnsi="BIZ UDPGothic" w:eastAsia="BIZ UDPGothic"/>
          <w:b w:val="0"/>
          <w:i w:val="0"/>
          <w:sz w:val="21"/>
        </w:rPr>
        <w:t>ため、</w:t>
      </w:r>
      <w:r>
        <w:rPr>
          <w:rFonts w:ascii="BIZ UDGothic" w:hAnsi="BIZ UDGothic" w:eastAsia="BIZ UDGothic"/>
          <w:b w:val="0"/>
          <w:i w:val="0"/>
          <w:sz w:val="20"/>
        </w:rPr>
        <w:t>web/src/api/repositories.ts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PGothic" w:hAnsi="BIZ UDPGothic" w:eastAsia="BIZ UDPGothic"/>
          <w:b/>
          <w:i w:val="0"/>
          <w:sz w:val="21"/>
        </w:rPr>
        <w:t>1 オブジェクトを差し替えるだけ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BIZ UDGothic" w:hAnsi="BIZ UDGothic" w:eastAsia="BIZ UDGothic"/>
          <w:b w:val="0"/>
          <w:i w:val="0"/>
          <w:sz w:val="20"/>
        </w:rPr>
        <w:t>Result&lt;T&gt;</w:t>
      </w:r>
      <w:r>
        <w:rPr>
          <w:rFonts w:ascii="BIZ UDPGothic" w:hAnsi="BIZ UDPGothic" w:eastAsia="BIZ UDPGothic"/>
          <w:b w:val="0"/>
          <w:i w:val="0"/>
          <w:sz w:val="21"/>
        </w:rPr>
        <w:t>（成功/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）を返す。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Repository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主なメソッド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initPassword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listTemplates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generate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resolveFund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listSeriesFunds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saveDraft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getSampleData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getEditHistory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getPdfHistory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getCreateHistory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recordPdfExport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listVersions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getSnapshot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getPartClassificationOptions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recordPartChange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listUsers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updateUser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フェーズ1（現状）</w:t>
      </w:r>
      <w:r>
        <w:rPr>
          <w:rFonts w:ascii="BIZ UDPGothic" w:hAnsi="BIZ UDPGothic" w:eastAsia="BIZ UDPGothic"/>
          <w:b w:val="0"/>
          <w:i w:val="0"/>
          <w:sz w:val="21"/>
        </w:rPr>
        <w:t>: フロント先行、</w:t>
      </w:r>
      <w:r>
        <w:rPr>
          <w:rFonts w:ascii="BIZ UDGothic" w:hAnsi="BIZ UDGothic" w:eastAsia="BIZ UDGothic"/>
          <w:b w:val="0"/>
          <w:i w:val="0"/>
          <w:sz w:val="20"/>
        </w:rPr>
        <w:t>web/src/api/local/*Repo.ts</w:t>
      </w:r>
      <w:r>
        <w:rPr>
          <w:rFonts w:ascii="BIZ UDPGothic" w:hAnsi="BIZ UDPGothic" w:eastAsia="BIZ UDPGothic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フェーズ2（実装済・未デプロイ）</w:t>
      </w:r>
      <w:r>
        <w:rPr>
          <w:rFonts w:ascii="BIZ UDPGothic" w:hAnsi="BIZ UDPGothic" w:eastAsia="BIZ UDPGothic"/>
          <w:b w:val="0"/>
          <w:i w:val="0"/>
          <w:sz w:val="21"/>
        </w:rPr>
        <w:t>: 同契約の REST 実装に差し替え、SQL Server 連携。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主要な型（</w:t>
      </w:r>
      <w:r>
        <w:rPr>
          <w:rFonts w:ascii="BIZ UDGothic" w:hAnsi="BIZ UDGothic" w:eastAsia="BIZ UDGothic"/>
          <w:b w:val="0"/>
          <w:i w:val="0"/>
          <w:sz w:val="20"/>
        </w:rPr>
        <w:t>shared/src/index.ts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テンプレート同一性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TemplateAttributes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companyCode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委託会社 / </w:t>
      </w:r>
      <w:r>
        <w:rPr>
          <w:rFonts w:ascii="BIZ UDGothic" w:hAnsi="BIZ UDGothic" w:eastAsia="BIZ UDGothic"/>
          <w:b w:val="0"/>
          <w:i w:val="0"/>
          <w:sz w:val="20"/>
        </w:rPr>
        <w:t>fundCode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 / </w:t>
      </w:r>
      <w:r>
        <w:rPr>
          <w:rFonts w:ascii="BIZ UDGothic" w:hAnsi="BIZ UDGothic" w:eastAsia="BIZ UDGothic"/>
          <w:b w:val="0"/>
          <w:i w:val="0"/>
          <w:sz w:val="20"/>
        </w:rPr>
        <w:t>baseDate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基準日 yyyymmdd / </w:t>
      </w:r>
      <w:r>
        <w:rPr>
          <w:rFonts w:ascii="BIZ UDGothic" w:hAnsi="BIZ UDGothic" w:eastAsia="BIZ UDGothic"/>
          <w:b w:val="0"/>
          <w:i w:val="0"/>
          <w:sz w:val="20"/>
        </w:rPr>
        <w:t>editionType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版種）。ファイル名は </w:t>
      </w:r>
      <w:r>
        <w:rPr>
          <w:rFonts w:ascii="BIZ UDGothic" w:hAnsi="BIZ UDGothic" w:eastAsia="BIZ UDGothic"/>
          <w:b w:val="0"/>
          <w:i w:val="0"/>
          <w:sz w:val="20"/>
        </w:rPr>
        <w:t>company_fund_date_edition.html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TemplateMeta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attributes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fileName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status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draft|published / </w:t>
      </w:r>
      <w:r>
        <w:rPr>
          <w:rFonts w:ascii="BIZ UDGothic" w:hAnsi="BIZ UDGothic" w:eastAsia="BIZ UDGothic"/>
          <w:b w:val="0"/>
          <w:i w:val="0"/>
          <w:sz w:val="20"/>
        </w:rPr>
        <w:t>updatedAt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updatedBy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meta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生 Jinja2 / </w:t>
      </w:r>
      <w:r>
        <w:rPr>
          <w:rFonts w:ascii="BIZ UDGothic" w:hAnsi="BIZ UDGothic" w:eastAsia="BIZ UDGothic"/>
          <w:b w:val="0"/>
          <w:i w:val="0"/>
          <w:sz w:val="20"/>
        </w:rPr>
        <w:t>css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ファンド毎共有 / </w:t>
      </w:r>
      <w:r>
        <w:rPr>
          <w:rFonts w:ascii="BIZ UDGothic" w:hAnsi="BIZ UDGothic" w:eastAsia="BIZ UDGothic"/>
          <w:b w:val="0"/>
          <w:i w:val="0"/>
          <w:sz w:val="20"/>
        </w:rPr>
        <w:t>filled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TemplateDraft</w:t>
      </w:r>
      <w:r>
        <w:rPr>
          <w:rFonts w:ascii="BIZ UDPGothic" w:hAnsi="BIZ UDPGothic" w:eastAsia="BIZ UDPGothic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SampleData</w:t>
      </w:r>
      <w:r>
        <w:rPr>
          <w:rFonts w:ascii="BIZ UDPGothic" w:hAnsi="BIZ UDPGothic" w:eastAsia="BIZ UDPGothic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ユーザー/認証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User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role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admin|editor|viewer / </w:t>
      </w:r>
      <w:r>
        <w:rPr>
          <w:rFonts w:ascii="BIZ UDGothic" w:hAnsi="BIZ UDGothic" w:eastAsia="BIZ UDGothic"/>
          <w:b w:val="0"/>
          <w:i w:val="0"/>
          <w:sz w:val="20"/>
        </w:rPr>
        <w:t>mustChangePassword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等）/ </w:t>
      </w:r>
      <w:r>
        <w:rPr>
          <w:rFonts w:ascii="BIZ UDGothic" w:hAnsi="BIZ UDGothic" w:eastAsia="BIZ UDGothic"/>
          <w:b w:val="0"/>
          <w:i w:val="0"/>
          <w:sz w:val="20"/>
        </w:rPr>
        <w:t>LoginRequest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LoginResult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PasswordInitRequest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 3 種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EditHistoryEntry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CreateHistoryEntry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、加えてパーツ単位の </w:t>
      </w:r>
      <w:r>
        <w:rPr>
          <w:rFonts w:ascii="BIZ UDGothic" w:hAnsi="BIZ UDGothic" w:eastAsia="BIZ UDGothic"/>
          <w:b w:val="0"/>
          <w:i w:val="0"/>
          <w:sz w:val="20"/>
        </w:rPr>
        <w:t>PartHistoryEntry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版スナップショット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TemplateSnapshot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BIZ UDGothic" w:hAnsi="BIZ UDGothic" w:eastAsia="BIZ UDGothic"/>
          <w:b w:val="0"/>
          <w:i w:val="0"/>
          <w:sz w:val="20"/>
        </w:rPr>
        <w:t>TemplateVersionMeta</w:t>
      </w:r>
      <w:r>
        <w:rPr>
          <w:rFonts w:ascii="BIZ UDPGothic" w:hAnsi="BIZ UDPGothic" w:eastAsia="BIZ UDPGothic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パーツカタログ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PartClassification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（4 段階: カテゴリ/大/中/小）/ </w:t>
      </w:r>
      <w:r>
        <w:rPr>
          <w:rFonts w:ascii="BIZ UDGothic" w:hAnsi="BIZ UDGothic" w:eastAsia="BIZ UDGothic"/>
          <w:b w:val="0"/>
          <w:i w:val="0"/>
          <w:sz w:val="20"/>
        </w:rPr>
        <w:t>PartCatalogItem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content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DTO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DropdownQuery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DropdownOptions</w:t>
      </w:r>
      <w:r>
        <w:rPr>
          <w:rFonts w:ascii="BIZ UDPGothic" w:hAnsi="BIZ UDPGothic" w:eastAsia="BIZ UDPGothic"/>
          <w:b w:val="0"/>
          <w:i w:val="0"/>
          <w:sz w:val="21"/>
        </w:rPr>
        <w:t>（カスケード）、</w:t>
      </w:r>
      <w:r>
        <w:rPr>
          <w:rFonts w:ascii="BIZ UDGothic" w:hAnsi="BIZ UDGothic" w:eastAsia="BIZ UDGothic"/>
          <w:b w:val="0"/>
          <w:i w:val="0"/>
          <w:sz w:val="20"/>
        </w:rPr>
        <w:t>GenerateRequest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isRedemption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償還ファンド等）/ </w:t>
      </w:r>
      <w:r>
        <w:rPr>
          <w:rFonts w:ascii="BIZ UDGothic" w:hAnsi="BIZ UDGothic" w:eastAsia="BIZ UDGothic"/>
          <w:b w:val="0"/>
          <w:i w:val="0"/>
          <w:sz w:val="20"/>
        </w:rPr>
        <w:t>GenerateResult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ConfirmSaveRequest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filledHtml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で記入済みインスタンスも保存）、</w:t>
      </w:r>
      <w:r>
        <w:rPr>
          <w:rFonts w:ascii="BIZ UDGothic" w:hAnsi="BIZ UDGothic" w:eastAsia="BIZ UDGothic"/>
          <w:b w:val="0"/>
          <w:i w:val="0"/>
          <w:sz w:val="20"/>
        </w:rPr>
        <w:t>BuildInlineRequest</w:t>
      </w:r>
      <w:r>
        <w:rPr>
          <w:rFonts w:ascii="BIZ UDPGothic" w:hAnsi="BIZ UDPGothic" w:eastAsia="BIZ UDPGothic"/>
          <w:b w:val="0"/>
          <w:i w:val="0"/>
          <w:sz w:val="21"/>
        </w:rPr>
        <w:t>（vivliostyle へ渡す）。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フロントエンド編集系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ブラウザ内の編集体験を支える 3 つの仕組み（Jinja タグ保護・GrapesJS 連携・プレビュー/PDF）を示す。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Jinja2 タグ保護 + Nunjucks プレビュー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web/src/lib/jinjaMask.ts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編集前に Jinja タグを安全なプレースホルダへ </w:t>
      </w:r>
      <w:r>
        <w:rPr>
          <w:rFonts w:ascii="BIZ UDPGothic" w:hAnsi="BIZ UDPGothic" w:eastAsia="BIZ UDPGothic"/>
          <w:b/>
          <w:i w:val="0"/>
          <w:sz w:val="21"/>
        </w:rPr>
        <w:t>mask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、確定時に </w:t>
      </w:r>
      <w:r>
        <w:rPr>
          <w:rFonts w:ascii="BIZ UDPGothic" w:hAnsi="BIZ UDPGothic" w:eastAsia="BIZ UDPGothic"/>
          <w:b/>
          <w:i w:val="0"/>
          <w:sz w:val="21"/>
        </w:rPr>
        <w:t>restore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web/src/lib/nunjucksRender.ts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GrapesJS 連携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web/src/features/editor/useGrapes.ts</w:t>
      </w:r>
      <w:r>
        <w:rPr>
          <w:rFonts w:ascii="BIZ UDPGothic" w:hAnsi="BIZ UDPGothic" w:eastAsia="BIZ UDPGothic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web/src/features/editor/jinjaComponents.ts</w:t>
      </w:r>
      <w:r>
        <w:rPr>
          <w:rFonts w:ascii="BIZ UDPGothic" w:hAnsi="BIZ UDPGothic" w:eastAsia="BIZ UDPGothic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アイコン/スタイルはローカル同梱（CDN 非依存。</w:t>
      </w:r>
      <w:r>
        <w:rPr>
          <w:rFonts w:ascii="BIZ UDGothic" w:hAnsi="BIZ UDGothic" w:eastAsia="BIZ UDGothic"/>
          <w:b w:val="0"/>
          <w:i w:val="0"/>
          <w:sz w:val="20"/>
        </w:rPr>
        <w:t>cssIcons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オーケストレーション: </w:t>
      </w:r>
      <w:r>
        <w:rPr>
          <w:rFonts w:ascii="BIZ UDGothic" w:hAnsi="BIZ UDGothic" w:eastAsia="BIZ UDGothic"/>
          <w:b w:val="0"/>
          <w:i w:val="0"/>
          <w:sz w:val="20"/>
        </w:rPr>
        <w:t>useTemplateEditor()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（テンプレロード〜ライフサイクル）/ </w:t>
      </w:r>
      <w:r>
        <w:rPr>
          <w:rFonts w:ascii="BIZ UDGothic" w:hAnsi="BIZ UDGothic" w:eastAsia="BIZ UDGothic"/>
          <w:b w:val="0"/>
          <w:i w:val="0"/>
          <w:sz w:val="20"/>
        </w:rPr>
        <w:t>useAutosave()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（下書き自動保存）/ </w:t>
      </w:r>
      <w:r>
        <w:rPr>
          <w:rFonts w:ascii="BIZ UDGothic" w:hAnsi="BIZ UDGothic" w:eastAsia="BIZ UDGothic"/>
          <w:b w:val="0"/>
          <w:i w:val="0"/>
          <w:sz w:val="20"/>
        </w:rPr>
        <w:t>useSnapshotHistory()</w:t>
      </w:r>
      <w:r>
        <w:rPr>
          <w:rFonts w:ascii="BIZ UDPGothic" w:hAnsi="BIZ UDPGothic" w:eastAsia="BIZ UDPGothic"/>
          <w:b w:val="0"/>
          <w:i w:val="0"/>
          <w:sz w:val="21"/>
        </w:rPr>
        <w:t>（undo/redo スタック）。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プレビュー / PDF（vivliostyle）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server/src/vivliostyle/build.ts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PDF を生成（</w:t>
      </w:r>
      <w:r>
        <w:rPr>
          <w:rFonts w:ascii="BIZ UDGothic" w:hAnsi="BIZ UDGothic" w:eastAsia="BIZ UDGothic"/>
          <w:b w:val="0"/>
          <w:i w:val="0"/>
          <w:sz w:val="20"/>
        </w:rPr>
        <w:t>/api/build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が入口、</w:t>
      </w:r>
      <w:r>
        <w:rPr>
          <w:rFonts w:ascii="BIZ UDGothic" w:hAnsi="BIZ UDGothic" w:eastAsia="BIZ UDGothic"/>
          <w:b w:val="0"/>
          <w:i w:val="0"/>
          <w:sz w:val="20"/>
        </w:rPr>
        <w:t>/pdf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server/src/vivliostyle/previewManager.ts</w:t>
      </w:r>
      <w:r>
        <w:rPr>
          <w:rFonts w:ascii="BIZ UDPGothic" w:hAnsi="BIZ UDPGothic" w:eastAsia="BIZ UDPGothic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server/src/generate/pyTemplate.ts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で呼ぶアダプタ（</w:t>
      </w:r>
      <w:r>
        <w:rPr>
          <w:rFonts w:ascii="BIZ UDGothic" w:hAnsi="BIZ UDGothic" w:eastAsia="BIZ UDGothic"/>
          <w:b w:val="0"/>
          <w:i w:val="0"/>
          <w:sz w:val="20"/>
        </w:rPr>
        <w:t>/api/generate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PDF 出力時は </w:t>
      </w:r>
      <w:r>
        <w:rPr>
          <w:rFonts w:ascii="BIZ UDGothic" w:hAnsi="BIZ UDGothic" w:eastAsia="BIZ UDGothic"/>
          <w:b w:val="0"/>
          <w:i w:val="0"/>
          <w:sz w:val="20"/>
        </w:rPr>
        <w:t>HistoryRepository.recordPdfExport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で履歴に記録する。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フェーズ2: REST + SQL Server（重点）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同じ Repository 契約を REST 実装で満たし、永続化を SQL Server へ移す。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REST API エンドポイント（抜粋）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{ok:true}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TemplateMeta[]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（属性で検索）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シリーズファンド一覧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本体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下書きの取得 / 保存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SampleData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生成（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BuildInlineRequest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、vivliostyle）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テンプレ生成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パーツ一覧 / 分類候補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履歴（edit/pdf/create）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/api/auth/login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認証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/api/openapi.json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認証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server/src/auth/</w:t>
      </w:r>
      <w:r>
        <w:rPr>
          <w:rFonts w:ascii="BIZ UDPGothic" w:hAnsi="BIZ UDPGothic" w:eastAsia="BIZ UDPGothic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パスワードハッシュは </w:t>
      </w:r>
      <w:r>
        <w:rPr>
          <w:rFonts w:ascii="BIZ UDGothic" w:hAnsi="BIZ UDGothic" w:eastAsia="BIZ UDGothic"/>
          <w:b w:val="0"/>
          <w:i w:val="0"/>
          <w:sz w:val="20"/>
        </w:rPr>
        <w:t>server/scripts/hash-password.ts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で生成し seed に投入。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REST 起動時失効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のとき </w:t>
      </w:r>
      <w:r>
        <w:rPr>
          <w:rFonts w:ascii="BIZ UDGothic" w:hAnsi="BIZ UDGothic" w:eastAsia="BIZ UDGothic"/>
          <w:b w:val="0"/>
          <w:i w:val="0"/>
          <w:sz w:val="20"/>
        </w:rPr>
        <w:t>app.ts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起動フックがセッション sproc の </w:t>
      </w:r>
      <w:r>
        <w:rPr>
          <w:rFonts w:ascii="BIZ UDGothic" w:hAnsi="BIZ UDGothic" w:eastAsia="BIZ UDGothic"/>
          <w:b w:val="0"/>
          <w:i w:val="0"/>
          <w:sz w:val="20"/>
        </w:rPr>
        <w:t>全失効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を呼び、サーバ再起動で全セッションを無効化（</w:t>
      </w:r>
      <w:r>
        <w:rPr>
          <w:rFonts w:ascii="BIZ UDGothic" w:hAnsi="BIZ UDGothic" w:eastAsia="BIZ UDGothic"/>
          <w:b w:val="0"/>
          <w:i w:val="0"/>
          <w:sz w:val="20"/>
        </w:rPr>
        <w:t>invalidateAllSessions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フロント側のガード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web/src/router/index.ts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authGuard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beforeEach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本体・テスト容易化のため auth ストアを引数注入）が、public 以外の直 URL/ブックマーク入場でも未認証なら login へ送る。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ローカルモードの再起動失効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web/src/lib/appEpoch.ts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が配信側の起動 epoch（SPA shell に注入）とログイン時 epoch の食い違いを検知し、サーバ/dev 再起動で旧セッションを破棄して再ログインを強制（REST の起動時失効と等価の挙動）。再ログイン画面には再起動バナーを表示する。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DB アクセス層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ターゲット: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6 ゲートウェイ sproc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server/src/db/sprocNames.ts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）。すべての DB アクセスは第1引数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キー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sproc 名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kind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へマップ: </w:t>
      </w:r>
      <w:r>
        <w:rPr>
          <w:rFonts w:ascii="BIZ UDGothic" w:hAnsi="BIZ UDGothic" w:eastAsia="BIZ UDGothic"/>
          <w:b w:val="0"/>
          <w:i w:val="0"/>
          <w:sz w:val="20"/>
        </w:rPr>
        <w:t>THROW 50404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→not_found(404) / </w:t>
      </w:r>
      <w:r>
        <w:rPr>
          <w:rFonts w:ascii="BIZ UDGothic" w:hAnsi="BIZ UDGothic" w:eastAsia="BIZ UDGothic"/>
          <w:b w:val="0"/>
          <w:i w:val="0"/>
          <w:sz w:val="20"/>
        </w:rPr>
        <w:t>50409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・一意制約2627/2601→conflict(409) / </w:t>
      </w:r>
      <w:r>
        <w:rPr>
          <w:rFonts w:ascii="BIZ UDGothic" w:hAnsi="BIZ UDGothic" w:eastAsia="BIZ UDGothic"/>
          <w:b w:val="0"/>
          <w:i w:val="0"/>
          <w:sz w:val="20"/>
        </w:rPr>
        <w:t>50000</w:t>
      </w:r>
      <w:r>
        <w:rPr>
          <w:rFonts w:ascii="BIZ UDPGothic" w:hAnsi="BIZ UDPGothic" w:eastAsia="BIZ UDPGothic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SQL Server 2012 互換のため </w:t>
      </w:r>
      <w:r>
        <w:rPr>
          <w:rFonts w:ascii="BIZ UDGothic" w:hAnsi="BIZ UDGothic" w:eastAsia="BIZ UDGothic"/>
          <w:b w:val="0"/>
          <w:i w:val="0"/>
          <w:sz w:val="20"/>
        </w:rPr>
        <w:t>CREATE OR ALTER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OPENJSON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FOR 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STRING_AGG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は不使用。DDL/sproc/seed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server/db/{ddl,sproc,seed}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技術スタックと開発フロー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採用ライブラリと、日常の開発で使うビルド・テスト・検査コマンドをまとめる。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技術スタック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shared</w:t>
      </w:r>
      <w:r>
        <w:rPr>
          <w:rFonts w:ascii="BIZ UDPGothic" w:hAnsi="BIZ UDPGothic" w:eastAsia="BIZ UDPGothic"/>
          <w:b w:val="0"/>
          <w:i w:val="0"/>
          <w:sz w:val="21"/>
        </w:rPr>
        <w:t>: TypeScript（strict）、DTO、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web</w:t>
      </w:r>
      <w:r>
        <w:rPr>
          <w:rFonts w:ascii="BIZ UDPGothic" w:hAnsi="BIZ UDPGothic" w:eastAsia="BIZ UDPGothic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Lint/Format</w:t>
      </w:r>
      <w:r>
        <w:rPr>
          <w:rFonts w:ascii="BIZ UDPGothic" w:hAnsi="BIZ UDPGothic" w:eastAsia="BIZ UDPGothic"/>
          <w:b w:val="0"/>
          <w:i w:val="0"/>
          <w:sz w:val="21"/>
        </w:rPr>
        <w:t>: Biome（husky + lint-staged でコミット時自動修正）。未使用 export/依存の検出は knip（</w:t>
      </w:r>
      <w:r>
        <w:rPr>
          <w:rFonts w:ascii="BIZ UDGothic" w:hAnsi="BIZ UDGothic" w:eastAsia="BIZ UDGothic"/>
          <w:b w:val="0"/>
          <w:i w:val="0"/>
          <w:sz w:val="20"/>
        </w:rPr>
        <w:t>knip.json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pnpm knip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ビルド・テスト・型チェック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コマンドはリポジトリルートから </w:t>
      </w:r>
      <w:r>
        <w:rPr>
          <w:rFonts w:ascii="BIZ UDGothic" w:hAnsi="BIZ UDGothic" w:eastAsia="BIZ UDGothic"/>
          <w:b w:val="0"/>
          <w:i w:val="0"/>
          <w:sz w:val="20"/>
        </w:rPr>
        <w:t>pnpm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で実行する（editor 単体の </w:t>
      </w:r>
      <w:r>
        <w:rPr>
          <w:rFonts w:ascii="BIZ UDGothic" w:hAnsi="BIZ UDGothic" w:eastAsia="BIZ UDGothic"/>
          <w:b w:val="0"/>
          <w:i w:val="0"/>
          <w:sz w:val="20"/>
        </w:rPr>
        <w:t>package.json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は無い）。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pnpm build</w:t>
        <w:br/>
        <w:t xml:space="preserve">  → tsc -b editor/server          (project references で @editor/shared → server を一括ビルド)</w:t>
        <w:br/>
        <w:t xml:space="preserve">  → pnpm --filter web run build    (vue-tsc -b &amp;&amp; vite build)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typecheck</w:t>
      </w:r>
      <w:r>
        <w:rPr>
          <w:rFonts w:ascii="BIZ UDPGothic" w:hAnsi="BIZ UDPGothic" w:eastAsia="BIZ UDPGothic"/>
          <w:b w:val="0"/>
          <w:i w:val="0"/>
          <w:sz w:val="20"/>
        </w:rPr>
        <w:t>（</w:t>
      </w:r>
      <w:r>
        <w:rPr>
          <w:rFonts w:ascii="BIZ UDGothic" w:hAnsi="BIZ UDGothic" w:eastAsia="BIZ UDGothic"/>
          <w:b w:val="0"/>
          <w:i w:val="0"/>
          <w:sz w:val="19"/>
        </w:rPr>
        <w:t>tsc -b editor/server &amp;&amp; pnpm --filter web --filter pie-chart --filter graph-editor run typecheck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）は project references で </w:t>
      </w:r>
      <w:r>
        <w:rPr>
          <w:rFonts w:ascii="BIZ UDGothic" w:hAnsi="BIZ UDGothic" w:eastAsia="BIZ UDGothic"/>
          <w:b w:val="0"/>
          <w:i w:val="0"/>
          <w:sz w:val="19"/>
        </w:rPr>
        <w:t>@editor/shared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を先にビルドする（exports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テスト: </w:t>
      </w:r>
      <w:r>
        <w:rPr>
          <w:rFonts w:ascii="BIZ UDGothic" w:hAnsi="BIZ UDGothic" w:eastAsia="BIZ UDGothic"/>
          <w:b w:val="0"/>
          <w:i w:val="0"/>
          <w:sz w:val="20"/>
        </w:rPr>
        <w:t>pnpm test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vitest run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）。Vitest はラン全体で coverage を 1 つしか持てないため、設定はルート </w:t>
      </w:r>
      <w:r>
        <w:rPr>
          <w:rFonts w:ascii="BIZ UDGothic" w:hAnsi="BIZ UDGothic" w:eastAsia="BIZ UDGothic"/>
          <w:b w:val="0"/>
          <w:i w:val="0"/>
          <w:sz w:val="20"/>
        </w:rPr>
        <w:t>vitest.config.ts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</w:t>
      </w:r>
      <w:r>
        <w:rPr>
          <w:rFonts w:ascii="BIZ UDPGothic" w:hAnsi="BIZ UDPGothic" w:eastAsia="BIZ UDPGothic"/>
          <w:b/>
          <w:i w:val="0"/>
          <w:sz w:val="21"/>
        </w:rPr>
        <w:t>集約</w:t>
      </w:r>
      <w:r>
        <w:rPr>
          <w:rFonts w:ascii="BIZ UDPGothic" w:hAnsi="BIZ UDPGothic" w:eastAsia="BIZ UDPGothic"/>
          <w:b w:val="0"/>
          <w:i w:val="0"/>
          <w:sz w:val="21"/>
        </w:rPr>
        <w:t>し（</w:t>
      </w:r>
      <w:r>
        <w:rPr>
          <w:rFonts w:ascii="BIZ UDGothic" w:hAnsi="BIZ UDGothic" w:eastAsia="BIZ UDGothic"/>
          <w:b w:val="0"/>
          <w:i w:val="0"/>
          <w:sz w:val="20"/>
        </w:rPr>
        <w:t>projects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で各パッケージの環境を束ね、</w:t>
      </w:r>
      <w:r>
        <w:rPr>
          <w:rFonts w:ascii="BIZ UDGothic" w:hAnsi="BIZ UDGothic" w:eastAsia="BIZ UDGothic"/>
          <w:b w:val="0"/>
          <w:i w:val="0"/>
          <w:sz w:val="20"/>
        </w:rPr>
        <w:t>include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を一本化）、カバレッジは </w:t>
      </w:r>
      <w:r>
        <w:rPr>
          <w:rFonts w:ascii="BIZ UDGothic" w:hAnsi="BIZ UDGothic" w:eastAsia="BIZ UDGothic"/>
          <w:b w:val="0"/>
          <w:i w:val="0"/>
          <w:sz w:val="20"/>
        </w:rPr>
        <w:t>pnpm test:coverage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vitest run --coverage</w:t>
      </w:r>
      <w:r>
        <w:rPr>
          <w:rFonts w:ascii="BIZ UDPGothic" w:hAnsi="BIZ UDPGothic" w:eastAsia="BIZ UDPGothic"/>
          <w:b w:val="0"/>
          <w:i w:val="0"/>
          <w:sz w:val="21"/>
        </w:rPr>
        <w:t>）で取る。閾値は include 列挙＝テスト済みのみを対象に</w:t>
      </w:r>
      <w:r>
        <w:rPr>
          <w:rFonts w:ascii="BIZ UDPGothic" w:hAnsi="BIZ UDPGothic" w:eastAsia="BIZ UDPGothic"/>
          <w:b/>
          <w:i w:val="0"/>
          <w:sz w:val="21"/>
        </w:rPr>
        <w:t>全指標 85%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  <w:r>
        <w:rPr>
          <w:rFonts w:ascii="BIZ UDGothic" w:hAnsi="BIZ UDGothic" w:eastAsia="BIZ UDGothic"/>
          <w:b w:val="0"/>
          <w:i w:val="0"/>
          <w:sz w:val="20"/>
        </w:rPr>
        <w:t>server/src/middleware/auth.ts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はフェーズ2（DB セッション）未テストのため exclude。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整形 + Lint 一括修正: </w:t>
      </w:r>
      <w:r>
        <w:rPr>
          <w:rFonts w:ascii="BIZ UDGothic" w:hAnsi="BIZ UDGothic" w:eastAsia="BIZ UDGothic"/>
          <w:b w:val="0"/>
          <w:i w:val="0"/>
          <w:sz w:val="20"/>
        </w:rPr>
        <w:t>pnpm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。CI 集約は </w:t>
      </w:r>
      <w:r>
        <w:rPr>
          <w:rFonts w:ascii="BIZ UDGothic" w:hAnsi="BIZ UDGothic" w:eastAsia="BIZ UDGothic"/>
          <w:b w:val="0"/>
          <w:i w:val="0"/>
          <w:sz w:val="20"/>
        </w:rPr>
        <w:t>pnpm ci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check:comments → check:ci → typecheck → test:coverage → build → test:e2e</w:t>
      </w:r>
      <w:r>
        <w:rPr>
          <w:rFonts w:ascii="BIZ UDPGothic" w:hAnsi="BIZ UDPGothic" w:eastAsia="BIZ UDPGothic"/>
          <w:b w:val="0"/>
          <w:i w:val="0"/>
          <w:sz w:val="21"/>
        </w:rPr>
        <w:t>、pre-push でローカル実行）。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Editor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