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1FA0E" w14:textId="77777777" w:rsidR="00674CEA" w:rsidRPr="009A19D1" w:rsidRDefault="00000000" w:rsidP="009A19D1">
      <w:pPr>
        <w:pStyle w:val="1"/>
        <w:rPr>
          <w:rFonts w:ascii="Meiryo UI" w:eastAsia="Meiryo UI" w:hAnsi="Meiryo UI"/>
        </w:rPr>
      </w:pPr>
      <w:r w:rsidRPr="009A19D1">
        <w:rPr>
          <w:rFonts w:ascii="Meiryo UI" w:eastAsia="Meiryo UI" w:hAnsi="Meiryo UI"/>
        </w:rPr>
        <w:t>しおり — 先に見ておく、家族と会社の道すじ</w:t>
      </w:r>
    </w:p>
    <w:p w14:paraId="02F2B7F7" w14:textId="77777777" w:rsidR="00674CEA" w:rsidRPr="009A19D1" w:rsidRDefault="00000000" w:rsidP="009A19D1">
      <w:r w:rsidRPr="009A19D1">
        <w:t>S01_名前と位置づけ</w:t>
      </w:r>
    </w:p>
    <w:p w14:paraId="34884025" w14:textId="77777777" w:rsidR="00674CEA" w:rsidRPr="009A19D1" w:rsidRDefault="00000000" w:rsidP="009A19D1">
      <w:r w:rsidRPr="009A19D1">
        <w:t>何と呼ぶか。既存のサービスと何が違うか。なぜ、これまでのものは放置されてきたか。</w:t>
      </w:r>
    </w:p>
    <w:p w14:paraId="6A1194DF" w14:textId="77777777" w:rsidR="00674CEA" w:rsidRPr="009A19D1" w:rsidRDefault="00000000" w:rsidP="009A19D1">
      <w:pPr>
        <w:rPr>
          <w:lang w:eastAsia="zh-TW"/>
        </w:rPr>
      </w:pPr>
      <w:r w:rsidRPr="009A19D1">
        <w:rPr>
          <w:lang w:eastAsia="zh-TW"/>
        </w:rPr>
        <w:t>2026年8月31日 改訂　BKW研究所</w:t>
      </w:r>
    </w:p>
    <w:p w14:paraId="3F892027" w14:textId="77777777" w:rsidR="00674CEA" w:rsidRPr="009A19D1" w:rsidRDefault="00000000" w:rsidP="009A19D1">
      <w:r w:rsidRPr="009A19D1">
        <w:t xml:space="preserve">配置先　</w:t>
      </w:r>
      <w:r w:rsidRPr="009A19D1">
        <w:rPr>
          <w:shd w:val="clear" w:color="auto" w:fill="F2F2F2"/>
        </w:rPr>
        <w:t>docs/S01_名前と位置づけ.md</w:t>
      </w:r>
    </w:p>
    <w:p w14:paraId="0AA35CA6" w14:textId="77777777" w:rsidR="00674CEA" w:rsidRPr="009A19D1" w:rsidRDefault="00674CEA" w:rsidP="009A19D1"/>
    <w:p w14:paraId="38261609" w14:textId="77777777" w:rsidR="00674CEA" w:rsidRPr="009A19D1" w:rsidRDefault="00000000" w:rsidP="009A19D1">
      <w:r w:rsidRPr="009A19D1">
        <w:t xml:space="preserve">本書の読者は、審査員・専門家・協力者である。使う人に向けた文書は </w:t>
      </w:r>
      <w:r w:rsidRPr="009A19D1">
        <w:rPr>
          <w:shd w:val="clear" w:color="auto" w:fill="F2F2F2"/>
        </w:rPr>
        <w:t>S02_ユーザーから見た全体像</w:t>
      </w:r>
      <w:r w:rsidRPr="009A19D1">
        <w:t xml:space="preserve"> であり、そちらはすべて一人称で書かれている。本書は説明のための文書であるため、システムを主語にする記述を含む。</w:t>
      </w:r>
    </w:p>
    <w:p w14:paraId="282826EC" w14:textId="77777777" w:rsidR="00674CEA" w:rsidRPr="009A19D1" w:rsidRDefault="00000000" w:rsidP="009A19D1">
      <w:r w:rsidRPr="009A19D1">
        <w:t xml:space="preserve">プロジェクトのコードネームは </w:t>
      </w:r>
      <w:proofErr w:type="spellStart"/>
      <w:r w:rsidRPr="009A19D1">
        <w:t>InheritancePath</w:t>
      </w:r>
      <w:proofErr w:type="spellEnd"/>
      <w:r w:rsidRPr="009A19D1">
        <w:t xml:space="preserve"> のままとする。本書が決めるのは、使う人が目にする名前である。</w:t>
      </w:r>
    </w:p>
    <w:p w14:paraId="2769E26F" w14:textId="77777777" w:rsidR="00674CEA" w:rsidRPr="009A19D1" w:rsidRDefault="00674CEA" w:rsidP="009A19D1"/>
    <w:p w14:paraId="242086BB" w14:textId="77777777" w:rsidR="00674CEA" w:rsidRPr="009A19D1" w:rsidRDefault="00000000" w:rsidP="009A19D1">
      <w:pPr>
        <w:pStyle w:val="2"/>
        <w:rPr>
          <w:rFonts w:ascii="Meiryo UI" w:eastAsia="Meiryo UI" w:hAnsi="Meiryo UI"/>
        </w:rPr>
      </w:pPr>
      <w:r w:rsidRPr="009A19D1">
        <w:rPr>
          <w:rFonts w:ascii="Meiryo UI" w:eastAsia="Meiryo UI" w:hAnsi="Meiryo UI"/>
        </w:rPr>
        <w:t>第一部　名前</w:t>
      </w:r>
    </w:p>
    <w:p w14:paraId="0EDD7593" w14:textId="77777777" w:rsidR="00674CEA" w:rsidRPr="009A19D1" w:rsidRDefault="00000000" w:rsidP="009A19D1">
      <w:pPr>
        <w:pStyle w:val="3"/>
      </w:pPr>
      <w:r w:rsidRPr="009A19D1">
        <w:t>1　名前に課される五つの条件</w:t>
      </w:r>
    </w:p>
    <w:p w14:paraId="60F4405F" w14:textId="77777777" w:rsidR="00674CEA" w:rsidRPr="009A19D1" w:rsidRDefault="00000000" w:rsidP="009A19D1">
      <w:r w:rsidRPr="009A19D1">
        <w:t>名前は好みで選ぶものではない。S02 から条件が導ける。</w:t>
      </w:r>
    </w:p>
    <w:p w14:paraId="155670A7" w14:textId="77777777" w:rsidR="00674CEA" w:rsidRPr="009A19D1" w:rsidRDefault="00000000" w:rsidP="009A19D1">
      <w:r w:rsidRPr="009A19D1">
        <w:rPr>
          <w:b/>
          <w:bCs/>
        </w:rPr>
        <w:t>第一に、開くのに勇気が要らないこと。</w:t>
      </w:r>
      <w:r w:rsidRPr="009A19D1">
        <w:t xml:space="preserve"> 第一義は不安を減らすことである。名前そのものが死や衰えの不安を喚起すれば、開かれる前に負ける。</w:t>
      </w:r>
    </w:p>
    <w:p w14:paraId="302C7EFA" w14:textId="77777777" w:rsidR="00674CEA" w:rsidRPr="009A19D1" w:rsidRDefault="00000000" w:rsidP="009A19D1">
      <w:r w:rsidRPr="009A19D1">
        <w:rPr>
          <w:b/>
          <w:bCs/>
        </w:rPr>
        <w:t>第二に、見られても平気なこと。</w:t>
      </w:r>
      <w:r w:rsidRPr="009A19D1">
        <w:t xml:space="preserve"> 切り出せない子は、親のスマートフォンにそのアプリがあるところを想像できなければ勧められない。経営者や地主、本人の側も、周囲に見られて気まずい名前は入れない。</w:t>
      </w:r>
    </w:p>
    <w:p w14:paraId="360FFB29" w14:textId="77777777" w:rsidR="00674CEA" w:rsidRPr="009A19D1" w:rsidRDefault="00000000" w:rsidP="009A19D1">
      <w:r w:rsidRPr="009A19D1">
        <w:rPr>
          <w:b/>
          <w:bCs/>
        </w:rPr>
        <w:t>第三に、口に出せること。</w:t>
      </w:r>
      <w:r w:rsidRPr="009A19D1">
        <w:t xml:space="preserve"> 次の二文が自然に言えるかどうかである。</w:t>
      </w:r>
    </w:p>
    <w:p w14:paraId="1E233288" w14:textId="77777777" w:rsidR="00674CEA" w:rsidRPr="009A19D1" w:rsidRDefault="00000000" w:rsidP="009A19D1">
      <w:pPr>
        <w:pStyle w:val="ae"/>
        <w:rPr>
          <w:rFonts w:ascii="Meiryo UI" w:eastAsia="Meiryo UI" w:hAnsi="Meiryo UI"/>
        </w:rPr>
      </w:pPr>
      <w:r w:rsidRPr="009A19D1">
        <w:rPr>
          <w:rFonts w:ascii="Meiryo UI" w:eastAsia="Meiryo UI" w:hAnsi="Meiryo UI"/>
        </w:rPr>
        <w:t>「◯◯に書いておいたから」　「◯◯を見て」</w:t>
      </w:r>
    </w:p>
    <w:p w14:paraId="47564EB1" w14:textId="77777777" w:rsidR="00674CEA" w:rsidRPr="009A19D1" w:rsidRDefault="00000000" w:rsidP="009A19D1">
      <w:r w:rsidRPr="009A19D1">
        <w:t>これが最も厳しい条件であり、多くの候補がここで落ちる。名前は家族のあいだで発話される。会社の承継予定者とのあいだでも、執行する人に渡すときも、口に出される。</w:t>
      </w:r>
    </w:p>
    <w:p w14:paraId="5515BA7C" w14:textId="77777777" w:rsidR="00674CEA" w:rsidRPr="009A19D1" w:rsidRDefault="00000000" w:rsidP="009A19D1">
      <w:r w:rsidRPr="009A19D1">
        <w:rPr>
          <w:b/>
          <w:bCs/>
        </w:rPr>
        <w:t>第四に、二つの立場のどちらにも寄らないこと。</w:t>
      </w:r>
      <w:r w:rsidRPr="009A19D1">
        <w:t xml:space="preserve"> 「終活」は本人寄り、「相続」は遺族寄りである。さらに言えば「引退・死期」に寄りすぎず、元気なうちの備えを邪魔しないこと。</w:t>
      </w:r>
    </w:p>
    <w:p w14:paraId="3DA00D40" w14:textId="77777777" w:rsidR="00674CEA" w:rsidRPr="009A19D1" w:rsidRDefault="00000000" w:rsidP="009A19D1">
      <w:r w:rsidRPr="009A19D1">
        <w:t>第五に、渡すもの——見通し、順番、現在地、戻る場所——を含意すること。</w:t>
      </w:r>
    </w:p>
    <w:p w14:paraId="402920CC" w14:textId="77777777" w:rsidR="00674CEA" w:rsidRPr="009A19D1" w:rsidRDefault="00000000" w:rsidP="009A19D1">
      <w:pPr>
        <w:pStyle w:val="3"/>
      </w:pPr>
      <w:r w:rsidRPr="009A19D1">
        <w:t>2　なぜ「しおり」か</w:t>
      </w:r>
    </w:p>
    <w:p w14:paraId="04DC1611" w14:textId="77777777" w:rsidR="00674CEA" w:rsidRPr="009A19D1" w:rsidRDefault="00000000" w:rsidP="009A19D1">
      <w:r w:rsidRPr="009A19D1">
        <w:t>栞という語は、三つの意味を持つ。そしてその三つが、このシステムの三つの機能とそのまま対応する。</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3223"/>
        <w:gridCol w:w="4284"/>
      </w:tblGrid>
      <w:tr w:rsidR="00674CEA" w:rsidRPr="009A19D1" w14:paraId="5F7A67F9" w14:textId="77777777">
        <w:tblPrEx>
          <w:tblCellMar>
            <w:top w:w="0" w:type="dxa"/>
            <w:bottom w:w="0" w:type="dxa"/>
          </w:tblCellMar>
        </w:tblPrEx>
        <w:trPr>
          <w:tblHeader/>
        </w:trPr>
        <w:tc>
          <w:tcPr>
            <w:tcW w:w="1563" w:type="dxa"/>
            <w:shd w:val="clear" w:color="auto" w:fill="EFEFEF"/>
            <w:tcMar>
              <w:top w:w="40" w:type="dxa"/>
              <w:left w:w="90" w:type="dxa"/>
              <w:bottom w:w="40" w:type="dxa"/>
              <w:right w:w="90" w:type="dxa"/>
            </w:tcMar>
          </w:tcPr>
          <w:p w14:paraId="0A47497E" w14:textId="77777777" w:rsidR="00674CEA" w:rsidRPr="009A19D1" w:rsidRDefault="00000000" w:rsidP="009A19D1">
            <w:pPr>
              <w:pStyle w:val="ac"/>
            </w:pPr>
            <w:r w:rsidRPr="009A19D1">
              <w:t>栞の意味</w:t>
            </w:r>
          </w:p>
        </w:tc>
        <w:tc>
          <w:tcPr>
            <w:tcW w:w="3223" w:type="dxa"/>
            <w:shd w:val="clear" w:color="auto" w:fill="EFEFEF"/>
            <w:tcMar>
              <w:top w:w="40" w:type="dxa"/>
              <w:left w:w="90" w:type="dxa"/>
              <w:bottom w:w="40" w:type="dxa"/>
              <w:right w:w="90" w:type="dxa"/>
            </w:tcMar>
          </w:tcPr>
          <w:p w14:paraId="6BDB2CE7" w14:textId="77777777" w:rsidR="00674CEA" w:rsidRPr="009A19D1" w:rsidRDefault="00000000" w:rsidP="009A19D1">
            <w:pPr>
              <w:pStyle w:val="ac"/>
            </w:pPr>
            <w:r w:rsidRPr="009A19D1">
              <w:t>内容</w:t>
            </w:r>
          </w:p>
        </w:tc>
        <w:tc>
          <w:tcPr>
            <w:tcW w:w="4284" w:type="dxa"/>
            <w:shd w:val="clear" w:color="auto" w:fill="EFEFEF"/>
            <w:tcMar>
              <w:top w:w="40" w:type="dxa"/>
              <w:left w:w="90" w:type="dxa"/>
              <w:bottom w:w="40" w:type="dxa"/>
              <w:right w:w="90" w:type="dxa"/>
            </w:tcMar>
          </w:tcPr>
          <w:p w14:paraId="52569AB8" w14:textId="77777777" w:rsidR="00674CEA" w:rsidRPr="009A19D1" w:rsidRDefault="00000000" w:rsidP="009A19D1">
            <w:pPr>
              <w:pStyle w:val="ac"/>
            </w:pPr>
            <w:r w:rsidRPr="009A19D1">
              <w:t>対応するもの</w:t>
            </w:r>
          </w:p>
        </w:tc>
      </w:tr>
      <w:tr w:rsidR="00674CEA" w:rsidRPr="009A19D1" w14:paraId="1A9F3633" w14:textId="77777777">
        <w:tblPrEx>
          <w:tblCellMar>
            <w:top w:w="0" w:type="dxa"/>
            <w:bottom w:w="0" w:type="dxa"/>
          </w:tblCellMar>
        </w:tblPrEx>
        <w:tc>
          <w:tcPr>
            <w:tcW w:w="1563" w:type="dxa"/>
            <w:tcMar>
              <w:top w:w="40" w:type="dxa"/>
              <w:left w:w="90" w:type="dxa"/>
              <w:bottom w:w="40" w:type="dxa"/>
              <w:right w:w="90" w:type="dxa"/>
            </w:tcMar>
          </w:tcPr>
          <w:p w14:paraId="75F3A135" w14:textId="77777777" w:rsidR="00674CEA" w:rsidRPr="009A19D1" w:rsidRDefault="00000000" w:rsidP="009A19D1">
            <w:pPr>
              <w:pStyle w:val="ac"/>
            </w:pPr>
            <w:r w:rsidRPr="009A19D1">
              <w:t>枝折り</w:t>
            </w:r>
          </w:p>
        </w:tc>
        <w:tc>
          <w:tcPr>
            <w:tcW w:w="3223" w:type="dxa"/>
            <w:tcMar>
              <w:top w:w="40" w:type="dxa"/>
              <w:left w:w="90" w:type="dxa"/>
              <w:bottom w:w="40" w:type="dxa"/>
              <w:right w:w="90" w:type="dxa"/>
            </w:tcMar>
          </w:tcPr>
          <w:p w14:paraId="1E7C61B9" w14:textId="77777777" w:rsidR="00674CEA" w:rsidRPr="009A19D1" w:rsidRDefault="00000000" w:rsidP="009A19D1">
            <w:pPr>
              <w:pStyle w:val="ac"/>
            </w:pPr>
            <w:r w:rsidRPr="009A19D1">
              <w:t>山道で迷わぬよう、枝を折って残す印</w:t>
            </w:r>
          </w:p>
        </w:tc>
        <w:tc>
          <w:tcPr>
            <w:tcW w:w="4284" w:type="dxa"/>
            <w:tcMar>
              <w:top w:w="40" w:type="dxa"/>
              <w:left w:w="90" w:type="dxa"/>
              <w:bottom w:w="40" w:type="dxa"/>
              <w:right w:w="90" w:type="dxa"/>
            </w:tcMar>
          </w:tcPr>
          <w:p w14:paraId="24BDA63D" w14:textId="77777777" w:rsidR="00674CEA" w:rsidRPr="009A19D1" w:rsidRDefault="00000000" w:rsidP="009A19D1">
            <w:pPr>
              <w:pStyle w:val="ac"/>
            </w:pPr>
            <w:r w:rsidRPr="009A19D1">
              <w:t>順番と道しるべ。見落としと、取り返しのつかない地点の事前告知</w:t>
            </w:r>
          </w:p>
        </w:tc>
      </w:tr>
      <w:tr w:rsidR="00674CEA" w:rsidRPr="009A19D1" w14:paraId="6B208A51" w14:textId="77777777">
        <w:tblPrEx>
          <w:tblCellMar>
            <w:top w:w="0" w:type="dxa"/>
            <w:bottom w:w="0" w:type="dxa"/>
          </w:tblCellMar>
        </w:tblPrEx>
        <w:tc>
          <w:tcPr>
            <w:tcW w:w="1563" w:type="dxa"/>
            <w:tcMar>
              <w:top w:w="40" w:type="dxa"/>
              <w:left w:w="90" w:type="dxa"/>
              <w:bottom w:w="40" w:type="dxa"/>
              <w:right w:w="90" w:type="dxa"/>
            </w:tcMar>
          </w:tcPr>
          <w:p w14:paraId="68EEF34E" w14:textId="77777777" w:rsidR="00674CEA" w:rsidRPr="009A19D1" w:rsidRDefault="00000000" w:rsidP="009A19D1">
            <w:pPr>
              <w:pStyle w:val="ac"/>
            </w:pPr>
            <w:r w:rsidRPr="009A19D1">
              <w:t>案内書</w:t>
            </w:r>
          </w:p>
        </w:tc>
        <w:tc>
          <w:tcPr>
            <w:tcW w:w="3223" w:type="dxa"/>
            <w:tcMar>
              <w:top w:w="40" w:type="dxa"/>
              <w:left w:w="90" w:type="dxa"/>
              <w:bottom w:w="40" w:type="dxa"/>
              <w:right w:w="90" w:type="dxa"/>
            </w:tcMar>
          </w:tcPr>
          <w:p w14:paraId="31F8DAB1" w14:textId="77777777" w:rsidR="00674CEA" w:rsidRPr="009A19D1" w:rsidRDefault="00000000" w:rsidP="009A19D1">
            <w:pPr>
              <w:pStyle w:val="ac"/>
            </w:pPr>
            <w:r w:rsidRPr="009A19D1">
              <w:t>旅の栞。何を、どこで、どうするか</w:t>
            </w:r>
          </w:p>
        </w:tc>
        <w:tc>
          <w:tcPr>
            <w:tcW w:w="4284" w:type="dxa"/>
            <w:tcMar>
              <w:top w:w="40" w:type="dxa"/>
              <w:left w:w="90" w:type="dxa"/>
              <w:bottom w:w="40" w:type="dxa"/>
              <w:right w:w="90" w:type="dxa"/>
            </w:tcMar>
          </w:tcPr>
          <w:p w14:paraId="32EA8C99" w14:textId="77777777" w:rsidR="00674CEA" w:rsidRPr="009A19D1" w:rsidRDefault="00000000" w:rsidP="009A19D1">
            <w:pPr>
              <w:pStyle w:val="ac"/>
            </w:pPr>
            <w:r w:rsidRPr="009A19D1">
              <w:t>手続の実体。対策の手立てと、専門家に何を聞くか</w:t>
            </w:r>
          </w:p>
        </w:tc>
      </w:tr>
      <w:tr w:rsidR="00674CEA" w:rsidRPr="009A19D1" w14:paraId="3D06C326" w14:textId="77777777">
        <w:tblPrEx>
          <w:tblCellMar>
            <w:top w:w="0" w:type="dxa"/>
            <w:bottom w:w="0" w:type="dxa"/>
          </w:tblCellMar>
        </w:tblPrEx>
        <w:tc>
          <w:tcPr>
            <w:tcW w:w="1563" w:type="dxa"/>
            <w:tcMar>
              <w:top w:w="40" w:type="dxa"/>
              <w:left w:w="90" w:type="dxa"/>
              <w:bottom w:w="40" w:type="dxa"/>
              <w:right w:w="90" w:type="dxa"/>
            </w:tcMar>
          </w:tcPr>
          <w:p w14:paraId="5A67433B" w14:textId="77777777" w:rsidR="00674CEA" w:rsidRPr="009A19D1" w:rsidRDefault="00000000" w:rsidP="009A19D1">
            <w:pPr>
              <w:pStyle w:val="ac"/>
            </w:pPr>
            <w:r w:rsidRPr="009A19D1">
              <w:t>本の栞</w:t>
            </w:r>
          </w:p>
        </w:tc>
        <w:tc>
          <w:tcPr>
            <w:tcW w:w="3223" w:type="dxa"/>
            <w:tcMar>
              <w:top w:w="40" w:type="dxa"/>
              <w:left w:w="90" w:type="dxa"/>
              <w:bottom w:w="40" w:type="dxa"/>
              <w:right w:w="90" w:type="dxa"/>
            </w:tcMar>
          </w:tcPr>
          <w:p w14:paraId="468B0760" w14:textId="77777777" w:rsidR="00674CEA" w:rsidRPr="009A19D1" w:rsidRDefault="00000000" w:rsidP="009A19D1">
            <w:pPr>
              <w:pStyle w:val="ac"/>
            </w:pPr>
            <w:r w:rsidRPr="009A19D1">
              <w:t>どこまで読んだかの印</w:t>
            </w:r>
          </w:p>
        </w:tc>
        <w:tc>
          <w:tcPr>
            <w:tcW w:w="4284" w:type="dxa"/>
            <w:tcMar>
              <w:top w:w="40" w:type="dxa"/>
              <w:left w:w="90" w:type="dxa"/>
              <w:bottom w:w="40" w:type="dxa"/>
              <w:right w:w="90" w:type="dxa"/>
            </w:tcMar>
          </w:tcPr>
          <w:p w14:paraId="5EA6B8A7" w14:textId="77777777" w:rsidR="00674CEA" w:rsidRPr="009A19D1" w:rsidRDefault="00000000" w:rsidP="009A19D1">
            <w:pPr>
              <w:pStyle w:val="ac"/>
            </w:pPr>
            <w:r w:rsidRPr="009A19D1">
              <w:t>現在地。待ちの理由と、崩れたときの再開点</w:t>
            </w:r>
          </w:p>
        </w:tc>
      </w:tr>
    </w:tbl>
    <w:p w14:paraId="47795289" w14:textId="77777777" w:rsidR="00674CEA" w:rsidRPr="009A19D1" w:rsidRDefault="00674CEA" w:rsidP="009A19D1"/>
    <w:p w14:paraId="1460216C" w14:textId="77777777" w:rsidR="00674CEA" w:rsidRPr="009A19D1" w:rsidRDefault="00000000" w:rsidP="009A19D1">
      <w:r w:rsidRPr="009A19D1">
        <w:lastRenderedPageBreak/>
        <w:t>偶然の一致ではない。三つとも「先を行った者が、後から来る者のために残す目印」という一点から派生している。</w:t>
      </w:r>
    </w:p>
    <w:p w14:paraId="46EEE2EF" w14:textId="77777777" w:rsidR="00674CEA" w:rsidRPr="009A19D1" w:rsidRDefault="00000000" w:rsidP="009A19D1">
      <w:r w:rsidRPr="009A19D1">
        <w:t>このシステムがしているのは、まさにそれである。本人が家族や会社のために残し、後継者や遺族がそれを辿る。</w:t>
      </w:r>
    </w:p>
    <w:p w14:paraId="5584B53A" w14:textId="77777777" w:rsidR="00674CEA" w:rsidRPr="009A19D1" w:rsidRDefault="00000000" w:rsidP="009A19D1">
      <w:r w:rsidRPr="009A19D1">
        <w:t>そして第三の条件を、候補のなかで唯一きれいに通る。</w:t>
      </w:r>
    </w:p>
    <w:p w14:paraId="5F295A12" w14:textId="77777777" w:rsidR="00674CEA" w:rsidRPr="009A19D1" w:rsidRDefault="00000000" w:rsidP="009A19D1">
      <w:pPr>
        <w:pStyle w:val="ae"/>
        <w:rPr>
          <w:rFonts w:ascii="Meiryo UI" w:eastAsia="Meiryo UI" w:hAnsi="Meiryo UI"/>
        </w:rPr>
      </w:pPr>
      <w:r w:rsidRPr="009A19D1">
        <w:rPr>
          <w:rFonts w:ascii="Meiryo UI" w:eastAsia="Meiryo UI" w:hAnsi="Meiryo UI"/>
        </w:rPr>
        <w:t>「しおりに書いておいたから」　「しおりを見て」</w:t>
      </w:r>
    </w:p>
    <w:p w14:paraId="507142E0" w14:textId="77777777" w:rsidR="00674CEA" w:rsidRPr="009A19D1" w:rsidRDefault="00000000" w:rsidP="009A19D1">
      <w:r w:rsidRPr="009A19D1">
        <w:t>どちらも自然に言える。栞は「書き込むもの」であり「渡すもの」でもあるからである。他の候補はここで落ちた。</w:t>
      </w:r>
    </w:p>
    <w:p w14:paraId="241F5927" w14:textId="77777777" w:rsidR="00674CEA" w:rsidRPr="009A19D1" w:rsidRDefault="00000000" w:rsidP="009A19D1">
      <w:r w:rsidRPr="009A19D1">
        <w:t>音は三拍、柔らかく、覚えられる。ローマ字 Shiori は綴りが易しく、英語話者も読める。</w:t>
      </w:r>
    </w:p>
    <w:p w14:paraId="61ABF579" w14:textId="77777777" w:rsidR="00674CEA" w:rsidRPr="009A19D1" w:rsidRDefault="00000000" w:rsidP="009A19D1">
      <w:pPr>
        <w:pStyle w:val="3"/>
      </w:pPr>
      <w:r w:rsidRPr="009A19D1">
        <w:t>3　退けた案</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8"/>
        <w:gridCol w:w="3665"/>
        <w:gridCol w:w="3667"/>
      </w:tblGrid>
      <w:tr w:rsidR="00674CEA" w:rsidRPr="009A19D1" w14:paraId="16D2F923" w14:textId="77777777">
        <w:tblPrEx>
          <w:tblCellMar>
            <w:top w:w="0" w:type="dxa"/>
            <w:bottom w:w="0" w:type="dxa"/>
          </w:tblCellMar>
        </w:tblPrEx>
        <w:trPr>
          <w:tblHeader/>
        </w:trPr>
        <w:tc>
          <w:tcPr>
            <w:tcW w:w="1738" w:type="dxa"/>
            <w:shd w:val="clear" w:color="auto" w:fill="EFEFEF"/>
            <w:tcMar>
              <w:top w:w="40" w:type="dxa"/>
              <w:left w:w="90" w:type="dxa"/>
              <w:bottom w:w="40" w:type="dxa"/>
              <w:right w:w="90" w:type="dxa"/>
            </w:tcMar>
          </w:tcPr>
          <w:p w14:paraId="1CF507AA" w14:textId="77777777" w:rsidR="00674CEA" w:rsidRPr="009A19D1" w:rsidRDefault="00000000" w:rsidP="009A19D1">
            <w:pPr>
              <w:pStyle w:val="ac"/>
            </w:pPr>
            <w:r w:rsidRPr="009A19D1">
              <w:t>候補</w:t>
            </w:r>
          </w:p>
        </w:tc>
        <w:tc>
          <w:tcPr>
            <w:tcW w:w="3665" w:type="dxa"/>
            <w:shd w:val="clear" w:color="auto" w:fill="EFEFEF"/>
            <w:tcMar>
              <w:top w:w="40" w:type="dxa"/>
              <w:left w:w="90" w:type="dxa"/>
              <w:bottom w:w="40" w:type="dxa"/>
              <w:right w:w="90" w:type="dxa"/>
            </w:tcMar>
          </w:tcPr>
          <w:p w14:paraId="7F33BD07" w14:textId="77777777" w:rsidR="00674CEA" w:rsidRPr="009A19D1" w:rsidRDefault="00000000" w:rsidP="009A19D1">
            <w:pPr>
              <w:pStyle w:val="ac"/>
            </w:pPr>
            <w:r w:rsidRPr="009A19D1">
              <w:t>退けた理由</w:t>
            </w:r>
          </w:p>
        </w:tc>
        <w:tc>
          <w:tcPr>
            <w:tcW w:w="3667" w:type="dxa"/>
            <w:shd w:val="clear" w:color="auto" w:fill="EFEFEF"/>
            <w:tcMar>
              <w:top w:w="40" w:type="dxa"/>
              <w:left w:w="90" w:type="dxa"/>
              <w:bottom w:w="40" w:type="dxa"/>
              <w:right w:w="90" w:type="dxa"/>
            </w:tcMar>
          </w:tcPr>
          <w:p w14:paraId="7EE79F30" w14:textId="77777777" w:rsidR="00674CEA" w:rsidRPr="009A19D1" w:rsidRDefault="00000000" w:rsidP="009A19D1">
            <w:pPr>
              <w:pStyle w:val="ac"/>
            </w:pPr>
            <w:r w:rsidRPr="009A19D1">
              <w:t>備考</w:t>
            </w:r>
          </w:p>
        </w:tc>
      </w:tr>
      <w:tr w:rsidR="00674CEA" w:rsidRPr="009A19D1" w14:paraId="7A7ACEED" w14:textId="77777777">
        <w:tblPrEx>
          <w:tblCellMar>
            <w:top w:w="0" w:type="dxa"/>
            <w:bottom w:w="0" w:type="dxa"/>
          </w:tblCellMar>
        </w:tblPrEx>
        <w:tc>
          <w:tcPr>
            <w:tcW w:w="1738" w:type="dxa"/>
            <w:tcMar>
              <w:top w:w="40" w:type="dxa"/>
              <w:left w:w="90" w:type="dxa"/>
              <w:bottom w:w="40" w:type="dxa"/>
              <w:right w:w="90" w:type="dxa"/>
            </w:tcMar>
          </w:tcPr>
          <w:p w14:paraId="36AC8191" w14:textId="77777777" w:rsidR="00674CEA" w:rsidRPr="009A19D1" w:rsidRDefault="00000000" w:rsidP="009A19D1">
            <w:pPr>
              <w:pStyle w:val="ac"/>
            </w:pPr>
            <w:proofErr w:type="spellStart"/>
            <w:r w:rsidRPr="009A19D1">
              <w:t>Shimai</w:t>
            </w:r>
            <w:proofErr w:type="spellEnd"/>
            <w:r w:rsidRPr="009A19D1">
              <w:t>（仕舞）</w:t>
            </w:r>
          </w:p>
        </w:tc>
        <w:tc>
          <w:tcPr>
            <w:tcW w:w="3665" w:type="dxa"/>
            <w:tcMar>
              <w:top w:w="40" w:type="dxa"/>
              <w:left w:w="90" w:type="dxa"/>
              <w:bottom w:w="40" w:type="dxa"/>
              <w:right w:w="90" w:type="dxa"/>
            </w:tcMar>
          </w:tcPr>
          <w:p w14:paraId="12F366F4" w14:textId="77777777" w:rsidR="00674CEA" w:rsidRPr="009A19D1" w:rsidRDefault="00000000" w:rsidP="009A19D1">
            <w:pPr>
              <w:pStyle w:val="ac"/>
            </w:pPr>
            <w:r w:rsidRPr="009A19D1">
              <w:t xml:space="preserve">第一・第二の条件で落ちる。親のスマートフォンに </w:t>
            </w:r>
            <w:proofErr w:type="spellStart"/>
            <w:r w:rsidRPr="009A19D1">
              <w:t>Shimai</w:t>
            </w:r>
            <w:proofErr w:type="spellEnd"/>
            <w:r w:rsidRPr="009A19D1">
              <w:t xml:space="preserve"> があれば、子はぎょっとする。「シマイに書いておいた」は日本の家庭で発話されない</w:t>
            </w:r>
          </w:p>
        </w:tc>
        <w:tc>
          <w:tcPr>
            <w:tcW w:w="3667" w:type="dxa"/>
            <w:tcMar>
              <w:top w:w="40" w:type="dxa"/>
              <w:left w:w="90" w:type="dxa"/>
              <w:bottom w:w="40" w:type="dxa"/>
              <w:right w:w="90" w:type="dxa"/>
            </w:tcMar>
          </w:tcPr>
          <w:p w14:paraId="1EC158DD" w14:textId="77777777" w:rsidR="00674CEA" w:rsidRPr="009A19D1" w:rsidRDefault="00000000" w:rsidP="009A19D1">
            <w:pPr>
              <w:pStyle w:val="ac"/>
            </w:pPr>
            <w:r w:rsidRPr="009A19D1">
              <w:t>能の用語としては端正な語である。生々しさより「口に出せない」ことの実害が大きい。「姉妹」と同音で検索も混ざる</w:t>
            </w:r>
          </w:p>
        </w:tc>
      </w:tr>
      <w:tr w:rsidR="00674CEA" w:rsidRPr="009A19D1" w14:paraId="1F40F240" w14:textId="77777777">
        <w:tblPrEx>
          <w:tblCellMar>
            <w:top w:w="0" w:type="dxa"/>
            <w:bottom w:w="0" w:type="dxa"/>
          </w:tblCellMar>
        </w:tblPrEx>
        <w:tc>
          <w:tcPr>
            <w:tcW w:w="1738" w:type="dxa"/>
            <w:tcMar>
              <w:top w:w="40" w:type="dxa"/>
              <w:left w:w="90" w:type="dxa"/>
              <w:bottom w:w="40" w:type="dxa"/>
              <w:right w:w="90" w:type="dxa"/>
            </w:tcMar>
          </w:tcPr>
          <w:p w14:paraId="54616696" w14:textId="77777777" w:rsidR="00674CEA" w:rsidRPr="009A19D1" w:rsidRDefault="00000000" w:rsidP="009A19D1">
            <w:pPr>
              <w:pStyle w:val="ac"/>
            </w:pPr>
            <w:r w:rsidRPr="009A19D1">
              <w:t>道しるべ</w:t>
            </w:r>
          </w:p>
        </w:tc>
        <w:tc>
          <w:tcPr>
            <w:tcW w:w="3665" w:type="dxa"/>
            <w:tcMar>
              <w:top w:w="40" w:type="dxa"/>
              <w:left w:w="90" w:type="dxa"/>
              <w:bottom w:w="40" w:type="dxa"/>
              <w:right w:w="90" w:type="dxa"/>
            </w:tcMar>
          </w:tcPr>
          <w:p w14:paraId="37A97883" w14:textId="77777777" w:rsidR="00674CEA" w:rsidRPr="009A19D1" w:rsidRDefault="00000000" w:rsidP="009A19D1">
            <w:pPr>
              <w:pStyle w:val="ac"/>
            </w:pPr>
            <w:r w:rsidRPr="009A19D1">
              <w:t>意味は正確だが長く、口に出すと重い</w:t>
            </w:r>
          </w:p>
        </w:tc>
        <w:tc>
          <w:tcPr>
            <w:tcW w:w="3667" w:type="dxa"/>
            <w:tcMar>
              <w:top w:w="40" w:type="dxa"/>
              <w:left w:w="90" w:type="dxa"/>
              <w:bottom w:w="40" w:type="dxa"/>
              <w:right w:w="90" w:type="dxa"/>
            </w:tcMar>
          </w:tcPr>
          <w:p w14:paraId="7B810244" w14:textId="77777777" w:rsidR="00674CEA" w:rsidRPr="009A19D1" w:rsidRDefault="00000000" w:rsidP="009A19D1">
            <w:pPr>
              <w:pStyle w:val="ac"/>
            </w:pPr>
            <w:r w:rsidRPr="009A19D1">
              <w:t>—</w:t>
            </w:r>
          </w:p>
        </w:tc>
      </w:tr>
      <w:tr w:rsidR="00674CEA" w:rsidRPr="009A19D1" w14:paraId="60B63077" w14:textId="77777777">
        <w:tblPrEx>
          <w:tblCellMar>
            <w:top w:w="0" w:type="dxa"/>
            <w:bottom w:w="0" w:type="dxa"/>
          </w:tblCellMar>
        </w:tblPrEx>
        <w:tc>
          <w:tcPr>
            <w:tcW w:w="1738" w:type="dxa"/>
            <w:tcMar>
              <w:top w:w="40" w:type="dxa"/>
              <w:left w:w="90" w:type="dxa"/>
              <w:bottom w:w="40" w:type="dxa"/>
              <w:right w:w="90" w:type="dxa"/>
            </w:tcMar>
          </w:tcPr>
          <w:p w14:paraId="199A4B5B" w14:textId="77777777" w:rsidR="00674CEA" w:rsidRPr="009A19D1" w:rsidRDefault="00000000" w:rsidP="009A19D1">
            <w:pPr>
              <w:pStyle w:val="ac"/>
            </w:pPr>
            <w:r w:rsidRPr="009A19D1">
              <w:t xml:space="preserve">Waypoint / </w:t>
            </w:r>
            <w:proofErr w:type="spellStart"/>
            <w:r w:rsidRPr="009A19D1">
              <w:t>Wayfare</w:t>
            </w:r>
            <w:proofErr w:type="spellEnd"/>
          </w:p>
        </w:tc>
        <w:tc>
          <w:tcPr>
            <w:tcW w:w="3665" w:type="dxa"/>
            <w:tcMar>
              <w:top w:w="40" w:type="dxa"/>
              <w:left w:w="90" w:type="dxa"/>
              <w:bottom w:w="40" w:type="dxa"/>
              <w:right w:w="90" w:type="dxa"/>
            </w:tcMar>
          </w:tcPr>
          <w:p w14:paraId="4F49AE2F" w14:textId="77777777" w:rsidR="00674CEA" w:rsidRPr="009A19D1" w:rsidRDefault="00000000" w:rsidP="009A19D1">
            <w:pPr>
              <w:pStyle w:val="ac"/>
            </w:pPr>
            <w:r w:rsidRPr="009A19D1">
              <w:t>第三の条件で落ちる。日本の家庭で発話されない</w:t>
            </w:r>
          </w:p>
        </w:tc>
        <w:tc>
          <w:tcPr>
            <w:tcW w:w="3667" w:type="dxa"/>
            <w:tcMar>
              <w:top w:w="40" w:type="dxa"/>
              <w:left w:w="90" w:type="dxa"/>
              <w:bottom w:w="40" w:type="dxa"/>
              <w:right w:w="90" w:type="dxa"/>
            </w:tcMar>
          </w:tcPr>
          <w:p w14:paraId="58AC2FE4" w14:textId="77777777" w:rsidR="00674CEA" w:rsidRPr="009A19D1" w:rsidRDefault="00000000" w:rsidP="009A19D1">
            <w:pPr>
              <w:pStyle w:val="ac"/>
            </w:pPr>
            <w:r w:rsidRPr="009A19D1">
              <w:t>英語としては綺麗である</w:t>
            </w:r>
          </w:p>
        </w:tc>
      </w:tr>
      <w:tr w:rsidR="00674CEA" w:rsidRPr="009A19D1" w14:paraId="3D59E571" w14:textId="77777777">
        <w:tblPrEx>
          <w:tblCellMar>
            <w:top w:w="0" w:type="dxa"/>
            <w:bottom w:w="0" w:type="dxa"/>
          </w:tblCellMar>
        </w:tblPrEx>
        <w:tc>
          <w:tcPr>
            <w:tcW w:w="1738" w:type="dxa"/>
            <w:tcMar>
              <w:top w:w="40" w:type="dxa"/>
              <w:left w:w="90" w:type="dxa"/>
              <w:bottom w:w="40" w:type="dxa"/>
              <w:right w:w="90" w:type="dxa"/>
            </w:tcMar>
          </w:tcPr>
          <w:p w14:paraId="486E41FC" w14:textId="77777777" w:rsidR="00674CEA" w:rsidRPr="009A19D1" w:rsidRDefault="00000000" w:rsidP="009A19D1">
            <w:pPr>
              <w:pStyle w:val="ac"/>
            </w:pPr>
            <w:r w:rsidRPr="009A19D1">
              <w:t>Ariadne（糸）</w:t>
            </w:r>
          </w:p>
        </w:tc>
        <w:tc>
          <w:tcPr>
            <w:tcW w:w="3665" w:type="dxa"/>
            <w:tcMar>
              <w:top w:w="40" w:type="dxa"/>
              <w:left w:w="90" w:type="dxa"/>
              <w:bottom w:w="40" w:type="dxa"/>
              <w:right w:w="90" w:type="dxa"/>
            </w:tcMar>
          </w:tcPr>
          <w:p w14:paraId="48E64AF2" w14:textId="77777777" w:rsidR="00674CEA" w:rsidRPr="009A19D1" w:rsidRDefault="00000000" w:rsidP="009A19D1">
            <w:pPr>
              <w:pStyle w:val="ac"/>
            </w:pPr>
            <w:r w:rsidRPr="009A19D1">
              <w:t>「戻る道が分かる」という概念は完璧だが、難読で発話されない</w:t>
            </w:r>
          </w:p>
        </w:tc>
        <w:tc>
          <w:tcPr>
            <w:tcW w:w="3667" w:type="dxa"/>
            <w:tcMar>
              <w:top w:w="40" w:type="dxa"/>
              <w:left w:w="90" w:type="dxa"/>
              <w:bottom w:w="40" w:type="dxa"/>
              <w:right w:w="90" w:type="dxa"/>
            </w:tcMar>
          </w:tcPr>
          <w:p w14:paraId="45D5FD0E" w14:textId="77777777" w:rsidR="00674CEA" w:rsidRPr="009A19D1" w:rsidRDefault="00000000" w:rsidP="009A19D1">
            <w:pPr>
              <w:pStyle w:val="ac"/>
            </w:pPr>
            <w:r w:rsidRPr="009A19D1">
              <w:t>第四の問いには最も適合する</w:t>
            </w:r>
          </w:p>
        </w:tc>
      </w:tr>
      <w:tr w:rsidR="00674CEA" w:rsidRPr="009A19D1" w14:paraId="54180E0C" w14:textId="77777777">
        <w:tblPrEx>
          <w:tblCellMar>
            <w:top w:w="0" w:type="dxa"/>
            <w:bottom w:w="0" w:type="dxa"/>
          </w:tblCellMar>
        </w:tblPrEx>
        <w:tc>
          <w:tcPr>
            <w:tcW w:w="1738" w:type="dxa"/>
            <w:tcMar>
              <w:top w:w="40" w:type="dxa"/>
              <w:left w:w="90" w:type="dxa"/>
              <w:bottom w:w="40" w:type="dxa"/>
              <w:right w:w="90" w:type="dxa"/>
            </w:tcMar>
          </w:tcPr>
          <w:p w14:paraId="3CC3F458" w14:textId="77777777" w:rsidR="00674CEA" w:rsidRPr="009A19D1" w:rsidRDefault="00000000" w:rsidP="009A19D1">
            <w:pPr>
              <w:pStyle w:val="ac"/>
            </w:pPr>
            <w:r w:rsidRPr="009A19D1">
              <w:t>Lantern / 灯り</w:t>
            </w:r>
          </w:p>
        </w:tc>
        <w:tc>
          <w:tcPr>
            <w:tcW w:w="3665" w:type="dxa"/>
            <w:tcMar>
              <w:top w:w="40" w:type="dxa"/>
              <w:left w:w="90" w:type="dxa"/>
              <w:bottom w:w="40" w:type="dxa"/>
              <w:right w:w="90" w:type="dxa"/>
            </w:tcMar>
          </w:tcPr>
          <w:p w14:paraId="4481BB12" w14:textId="77777777" w:rsidR="00674CEA" w:rsidRPr="009A19D1" w:rsidRDefault="00000000" w:rsidP="009A19D1">
            <w:pPr>
              <w:pStyle w:val="ac"/>
            </w:pPr>
            <w:r w:rsidRPr="009A19D1">
              <w:t>灯籠・送り火の連想があり、かえって死に寄る</w:t>
            </w:r>
          </w:p>
        </w:tc>
        <w:tc>
          <w:tcPr>
            <w:tcW w:w="3667" w:type="dxa"/>
            <w:tcMar>
              <w:top w:w="40" w:type="dxa"/>
              <w:left w:w="90" w:type="dxa"/>
              <w:bottom w:w="40" w:type="dxa"/>
              <w:right w:w="90" w:type="dxa"/>
            </w:tcMar>
          </w:tcPr>
          <w:p w14:paraId="3FF278FB" w14:textId="77777777" w:rsidR="00674CEA" w:rsidRPr="009A19D1" w:rsidRDefault="00000000" w:rsidP="009A19D1">
            <w:pPr>
              <w:pStyle w:val="ac"/>
            </w:pPr>
            <w:r w:rsidRPr="009A19D1">
              <w:t>「見えないことが不安の正体」には対応する</w:t>
            </w:r>
          </w:p>
        </w:tc>
      </w:tr>
    </w:tbl>
    <w:p w14:paraId="39DFCC89" w14:textId="77777777" w:rsidR="00674CEA" w:rsidRPr="009A19D1" w:rsidRDefault="00674CEA" w:rsidP="009A19D1"/>
    <w:p w14:paraId="59B66601" w14:textId="77777777" w:rsidR="00674CEA" w:rsidRPr="009A19D1" w:rsidRDefault="00000000" w:rsidP="009A19D1">
      <w:pPr>
        <w:pStyle w:val="3"/>
      </w:pPr>
      <w:r w:rsidRPr="009A19D1">
        <w:t>4　表記</w:t>
      </w:r>
    </w:p>
    <w:p w14:paraId="45742415" w14:textId="77777777" w:rsidR="00674CEA" w:rsidRPr="009A19D1" w:rsidRDefault="00000000" w:rsidP="009A19D1">
      <w:r w:rsidRPr="009A19D1">
        <w:t>ひらがな「しおり」を主、Shiori を従とすることを推す。この領域では、ひらがなのほうが怖くない。</w:t>
      </w:r>
    </w:p>
    <w:p w14:paraId="13990CCD" w14:textId="77777777" w:rsidR="00674CEA" w:rsidRPr="009A19D1" w:rsidRDefault="00000000" w:rsidP="009A19D1">
      <w:r w:rsidRPr="009A19D1">
        <w:t>弱点は検索である。一般語であり人名でもある。対策は名前を変えることではなく、説明文で分けることだと考える。名前に「相続」「死後」を入れれば第一の条件に触れる。名前は柔らかく保ち、説明文で検索に当てる。</w:t>
      </w:r>
    </w:p>
    <w:p w14:paraId="718CDFC6" w14:textId="77777777" w:rsidR="00674CEA" w:rsidRPr="009A19D1" w:rsidRDefault="00000000" w:rsidP="009A19D1">
      <w:pPr>
        <w:pStyle w:val="ae"/>
        <w:rPr>
          <w:rFonts w:ascii="Meiryo UI" w:eastAsia="Meiryo UI" w:hAnsi="Meiryo UI"/>
        </w:rPr>
      </w:pPr>
      <w:r w:rsidRPr="009A19D1">
        <w:rPr>
          <w:rFonts w:ascii="Meiryo UI" w:eastAsia="Meiryo UI" w:hAnsi="Meiryo UI"/>
        </w:rPr>
        <w:t>しおり — 先に見ておく、家族と会社の道すじ</w:t>
      </w:r>
    </w:p>
    <w:p w14:paraId="44719DD3" w14:textId="77777777" w:rsidR="00674CEA" w:rsidRPr="009A19D1" w:rsidRDefault="00674CEA" w:rsidP="009A19D1"/>
    <w:p w14:paraId="55C07AE6" w14:textId="77777777" w:rsidR="00674CEA" w:rsidRPr="009A19D1" w:rsidRDefault="00000000" w:rsidP="009A19D1">
      <w:pPr>
        <w:pStyle w:val="2"/>
        <w:rPr>
          <w:rFonts w:ascii="Meiryo UI" w:eastAsia="Meiryo UI" w:hAnsi="Meiryo UI"/>
        </w:rPr>
      </w:pPr>
      <w:r w:rsidRPr="009A19D1">
        <w:rPr>
          <w:rFonts w:ascii="Meiryo UI" w:eastAsia="Meiryo UI" w:hAnsi="Meiryo UI"/>
        </w:rPr>
        <w:t>第二部　なぜ、これまでのものは放置されるのか</w:t>
      </w:r>
    </w:p>
    <w:p w14:paraId="54379BD3" w14:textId="77777777" w:rsidR="00674CEA" w:rsidRPr="009A19D1" w:rsidRDefault="00000000" w:rsidP="009A19D1">
      <w:r w:rsidRPr="009A19D1">
        <w:t>既存のサービスが役に立たないのではない。使われないのである。理由は九つあり、いずれも時点と立場に紐づいている。</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3401"/>
        <w:gridCol w:w="3474"/>
      </w:tblGrid>
      <w:tr w:rsidR="00674CEA" w:rsidRPr="009A19D1" w14:paraId="3E295EE3" w14:textId="77777777">
        <w:tblPrEx>
          <w:tblCellMar>
            <w:top w:w="0" w:type="dxa"/>
            <w:bottom w:w="0" w:type="dxa"/>
          </w:tblCellMar>
        </w:tblPrEx>
        <w:trPr>
          <w:tblHeader/>
        </w:trPr>
        <w:tc>
          <w:tcPr>
            <w:tcW w:w="2195" w:type="dxa"/>
            <w:shd w:val="clear" w:color="auto" w:fill="EFEFEF"/>
            <w:tcMar>
              <w:top w:w="40" w:type="dxa"/>
              <w:left w:w="90" w:type="dxa"/>
              <w:bottom w:w="40" w:type="dxa"/>
              <w:right w:w="90" w:type="dxa"/>
            </w:tcMar>
          </w:tcPr>
          <w:p w14:paraId="7461D86C" w14:textId="77777777" w:rsidR="00674CEA" w:rsidRPr="009A19D1" w:rsidRDefault="00000000" w:rsidP="009A19D1">
            <w:pPr>
              <w:pStyle w:val="ac"/>
            </w:pPr>
            <w:r w:rsidRPr="009A19D1">
              <w:t>時点・立場</w:t>
            </w:r>
          </w:p>
        </w:tc>
        <w:tc>
          <w:tcPr>
            <w:tcW w:w="3401" w:type="dxa"/>
            <w:shd w:val="clear" w:color="auto" w:fill="EFEFEF"/>
            <w:tcMar>
              <w:top w:w="40" w:type="dxa"/>
              <w:left w:w="90" w:type="dxa"/>
              <w:bottom w:w="40" w:type="dxa"/>
              <w:right w:w="90" w:type="dxa"/>
            </w:tcMar>
          </w:tcPr>
          <w:p w14:paraId="68B8A137" w14:textId="77777777" w:rsidR="00674CEA" w:rsidRPr="009A19D1" w:rsidRDefault="00000000" w:rsidP="009A19D1">
            <w:pPr>
              <w:pStyle w:val="ac"/>
            </w:pPr>
            <w:r w:rsidRPr="009A19D1">
              <w:t>壁</w:t>
            </w:r>
          </w:p>
        </w:tc>
        <w:tc>
          <w:tcPr>
            <w:tcW w:w="3474" w:type="dxa"/>
            <w:shd w:val="clear" w:color="auto" w:fill="EFEFEF"/>
            <w:tcMar>
              <w:top w:w="40" w:type="dxa"/>
              <w:left w:w="90" w:type="dxa"/>
              <w:bottom w:w="40" w:type="dxa"/>
              <w:right w:w="90" w:type="dxa"/>
            </w:tcMar>
          </w:tcPr>
          <w:p w14:paraId="0E0DB019" w14:textId="77777777" w:rsidR="00674CEA" w:rsidRPr="009A19D1" w:rsidRDefault="00000000" w:rsidP="009A19D1">
            <w:pPr>
              <w:pStyle w:val="ac"/>
            </w:pPr>
            <w:r w:rsidRPr="009A19D1">
              <w:t>しおりの答え</w:t>
            </w:r>
          </w:p>
        </w:tc>
      </w:tr>
      <w:tr w:rsidR="00674CEA" w:rsidRPr="009A19D1" w14:paraId="435C155D" w14:textId="77777777">
        <w:tblPrEx>
          <w:tblCellMar>
            <w:top w:w="0" w:type="dxa"/>
            <w:bottom w:w="0" w:type="dxa"/>
          </w:tblCellMar>
        </w:tblPrEx>
        <w:tc>
          <w:tcPr>
            <w:tcW w:w="2195" w:type="dxa"/>
            <w:tcMar>
              <w:top w:w="40" w:type="dxa"/>
              <w:left w:w="90" w:type="dxa"/>
              <w:bottom w:w="40" w:type="dxa"/>
              <w:right w:w="90" w:type="dxa"/>
            </w:tcMar>
          </w:tcPr>
          <w:p w14:paraId="5429FFF5" w14:textId="77777777" w:rsidR="00674CEA" w:rsidRPr="009A19D1" w:rsidRDefault="00000000" w:rsidP="009A19D1">
            <w:pPr>
              <w:pStyle w:val="ac"/>
            </w:pPr>
            <w:r w:rsidRPr="009A19D1">
              <w:t>本人・元気なうち</w:t>
            </w:r>
          </w:p>
        </w:tc>
        <w:tc>
          <w:tcPr>
            <w:tcW w:w="3401" w:type="dxa"/>
            <w:tcMar>
              <w:top w:w="40" w:type="dxa"/>
              <w:left w:w="90" w:type="dxa"/>
              <w:bottom w:w="40" w:type="dxa"/>
              <w:right w:w="90" w:type="dxa"/>
            </w:tcMar>
          </w:tcPr>
          <w:p w14:paraId="6A4D3D82" w14:textId="77777777" w:rsidR="00674CEA" w:rsidRPr="009A19D1" w:rsidRDefault="00000000" w:rsidP="009A19D1">
            <w:pPr>
              <w:pStyle w:val="ac"/>
            </w:pPr>
            <w:r w:rsidRPr="009A19D1">
              <w:t>重すぎて書けない／まだ死なない</w:t>
            </w:r>
          </w:p>
        </w:tc>
        <w:tc>
          <w:tcPr>
            <w:tcW w:w="3474" w:type="dxa"/>
            <w:tcMar>
              <w:top w:w="40" w:type="dxa"/>
              <w:left w:w="90" w:type="dxa"/>
              <w:bottom w:w="40" w:type="dxa"/>
              <w:right w:w="90" w:type="dxa"/>
            </w:tcMar>
          </w:tcPr>
          <w:p w14:paraId="303D8675" w14:textId="77777777" w:rsidR="00674CEA" w:rsidRPr="009A19D1" w:rsidRDefault="00000000" w:rsidP="009A19D1">
            <w:pPr>
              <w:pStyle w:val="ac"/>
            </w:pPr>
            <w:r w:rsidRPr="009A19D1">
              <w:t>今日、銀行名を一行だけ。加算型で、完成を求めない</w:t>
            </w:r>
          </w:p>
        </w:tc>
      </w:tr>
      <w:tr w:rsidR="00674CEA" w:rsidRPr="009A19D1" w14:paraId="5C296C56" w14:textId="77777777">
        <w:tblPrEx>
          <w:tblCellMar>
            <w:top w:w="0" w:type="dxa"/>
            <w:bottom w:w="0" w:type="dxa"/>
          </w:tblCellMar>
        </w:tblPrEx>
        <w:tc>
          <w:tcPr>
            <w:tcW w:w="2195" w:type="dxa"/>
            <w:tcMar>
              <w:top w:w="40" w:type="dxa"/>
              <w:left w:w="90" w:type="dxa"/>
              <w:bottom w:w="40" w:type="dxa"/>
              <w:right w:w="90" w:type="dxa"/>
            </w:tcMar>
          </w:tcPr>
          <w:p w14:paraId="3EAC68FA" w14:textId="77777777" w:rsidR="00674CEA" w:rsidRPr="009A19D1" w:rsidRDefault="00000000" w:rsidP="009A19D1">
            <w:pPr>
              <w:pStyle w:val="ac"/>
            </w:pPr>
            <w:r w:rsidRPr="009A19D1">
              <w:t>本人・経営者・地主</w:t>
            </w:r>
          </w:p>
        </w:tc>
        <w:tc>
          <w:tcPr>
            <w:tcW w:w="3401" w:type="dxa"/>
            <w:tcMar>
              <w:top w:w="40" w:type="dxa"/>
              <w:left w:w="90" w:type="dxa"/>
              <w:bottom w:w="40" w:type="dxa"/>
              <w:right w:w="90" w:type="dxa"/>
            </w:tcMar>
          </w:tcPr>
          <w:p w14:paraId="774410A4" w14:textId="77777777" w:rsidR="00674CEA" w:rsidRPr="009A19D1" w:rsidRDefault="00000000" w:rsidP="009A19D1">
            <w:pPr>
              <w:pStyle w:val="ac"/>
            </w:pPr>
            <w:r w:rsidRPr="009A19D1">
              <w:t>財産データを他人に預けたくない</w:t>
            </w:r>
          </w:p>
        </w:tc>
        <w:tc>
          <w:tcPr>
            <w:tcW w:w="3474" w:type="dxa"/>
            <w:tcMar>
              <w:top w:w="40" w:type="dxa"/>
              <w:left w:w="90" w:type="dxa"/>
              <w:bottom w:w="40" w:type="dxa"/>
              <w:right w:w="90" w:type="dxa"/>
            </w:tcMar>
          </w:tcPr>
          <w:p w14:paraId="093F4AE8" w14:textId="77777777" w:rsidR="00674CEA" w:rsidRPr="009A19D1" w:rsidRDefault="00000000" w:rsidP="009A19D1">
            <w:pPr>
              <w:pStyle w:val="ac"/>
            </w:pPr>
            <w:r w:rsidRPr="009A19D1">
              <w:t>資産額をクラウドに預けない（手元で完結）</w:t>
            </w:r>
          </w:p>
        </w:tc>
      </w:tr>
      <w:tr w:rsidR="00674CEA" w:rsidRPr="009A19D1" w14:paraId="36444798" w14:textId="77777777">
        <w:tblPrEx>
          <w:tblCellMar>
            <w:top w:w="0" w:type="dxa"/>
            <w:bottom w:w="0" w:type="dxa"/>
          </w:tblCellMar>
        </w:tblPrEx>
        <w:tc>
          <w:tcPr>
            <w:tcW w:w="2195" w:type="dxa"/>
            <w:tcMar>
              <w:top w:w="40" w:type="dxa"/>
              <w:left w:w="90" w:type="dxa"/>
              <w:bottom w:w="40" w:type="dxa"/>
              <w:right w:w="90" w:type="dxa"/>
            </w:tcMar>
          </w:tcPr>
          <w:p w14:paraId="3C2E1913" w14:textId="77777777" w:rsidR="00674CEA" w:rsidRPr="009A19D1" w:rsidRDefault="00000000" w:rsidP="009A19D1">
            <w:pPr>
              <w:pStyle w:val="ac"/>
            </w:pPr>
            <w:r w:rsidRPr="009A19D1">
              <w:t>生前の対策時</w:t>
            </w:r>
          </w:p>
        </w:tc>
        <w:tc>
          <w:tcPr>
            <w:tcW w:w="3401" w:type="dxa"/>
            <w:tcMar>
              <w:top w:w="40" w:type="dxa"/>
              <w:left w:w="90" w:type="dxa"/>
              <w:bottom w:w="40" w:type="dxa"/>
              <w:right w:w="90" w:type="dxa"/>
            </w:tcMar>
          </w:tcPr>
          <w:p w14:paraId="4F84D514" w14:textId="77777777" w:rsidR="00674CEA" w:rsidRPr="009A19D1" w:rsidRDefault="00000000" w:rsidP="009A19D1">
            <w:pPr>
              <w:pStyle w:val="ac"/>
            </w:pPr>
            <w:r w:rsidRPr="009A19D1">
              <w:t>知らないだけで大損する税制・資金難</w:t>
            </w:r>
          </w:p>
        </w:tc>
        <w:tc>
          <w:tcPr>
            <w:tcW w:w="3474" w:type="dxa"/>
            <w:tcMar>
              <w:top w:w="40" w:type="dxa"/>
              <w:left w:w="90" w:type="dxa"/>
              <w:bottom w:w="40" w:type="dxa"/>
              <w:right w:w="90" w:type="dxa"/>
            </w:tcMar>
          </w:tcPr>
          <w:p w14:paraId="35EF3EAD" w14:textId="77777777" w:rsidR="00674CEA" w:rsidRPr="009A19D1" w:rsidRDefault="00000000" w:rsidP="009A19D1">
            <w:pPr>
              <w:pStyle w:val="ac"/>
            </w:pPr>
            <w:r w:rsidRPr="009A19D1">
              <w:t>期限と特例の事前告知。現金を用意する道筋</w:t>
            </w:r>
          </w:p>
        </w:tc>
      </w:tr>
      <w:tr w:rsidR="00674CEA" w:rsidRPr="009A19D1" w14:paraId="143B652B" w14:textId="77777777">
        <w:tblPrEx>
          <w:tblCellMar>
            <w:top w:w="0" w:type="dxa"/>
            <w:bottom w:w="0" w:type="dxa"/>
          </w:tblCellMar>
        </w:tblPrEx>
        <w:tc>
          <w:tcPr>
            <w:tcW w:w="2195" w:type="dxa"/>
            <w:tcMar>
              <w:top w:w="40" w:type="dxa"/>
              <w:left w:w="90" w:type="dxa"/>
              <w:bottom w:w="40" w:type="dxa"/>
              <w:right w:w="90" w:type="dxa"/>
            </w:tcMar>
          </w:tcPr>
          <w:p w14:paraId="747B5667" w14:textId="77777777" w:rsidR="00674CEA" w:rsidRPr="009A19D1" w:rsidRDefault="00000000" w:rsidP="009A19D1">
            <w:pPr>
              <w:pStyle w:val="ac"/>
            </w:pPr>
            <w:r w:rsidRPr="009A19D1">
              <w:t>家族・親が元気なうち</w:t>
            </w:r>
          </w:p>
        </w:tc>
        <w:tc>
          <w:tcPr>
            <w:tcW w:w="3401" w:type="dxa"/>
            <w:tcMar>
              <w:top w:w="40" w:type="dxa"/>
              <w:left w:w="90" w:type="dxa"/>
              <w:bottom w:w="40" w:type="dxa"/>
              <w:right w:w="90" w:type="dxa"/>
            </w:tcMar>
          </w:tcPr>
          <w:p w14:paraId="3AAE927F" w14:textId="77777777" w:rsidR="00674CEA" w:rsidRPr="009A19D1" w:rsidRDefault="00000000" w:rsidP="009A19D1">
            <w:pPr>
              <w:pStyle w:val="ac"/>
            </w:pPr>
            <w:r w:rsidRPr="009A19D1">
              <w:t>切り出せない</w:t>
            </w:r>
          </w:p>
        </w:tc>
        <w:tc>
          <w:tcPr>
            <w:tcW w:w="3474" w:type="dxa"/>
            <w:tcMar>
              <w:top w:w="40" w:type="dxa"/>
              <w:left w:w="90" w:type="dxa"/>
              <w:bottom w:w="40" w:type="dxa"/>
              <w:right w:w="90" w:type="dxa"/>
            </w:tcMar>
          </w:tcPr>
          <w:p w14:paraId="5636ED53" w14:textId="77777777" w:rsidR="00674CEA" w:rsidRPr="009A19D1" w:rsidRDefault="00000000" w:rsidP="009A19D1">
            <w:pPr>
              <w:pStyle w:val="ac"/>
            </w:pPr>
            <w:r w:rsidRPr="009A19D1">
              <w:t>聞くことを絞り、書類の置き場所の言い方を渡す</w:t>
            </w:r>
          </w:p>
        </w:tc>
      </w:tr>
      <w:tr w:rsidR="00674CEA" w:rsidRPr="009A19D1" w14:paraId="789CB7C3" w14:textId="77777777">
        <w:tblPrEx>
          <w:tblCellMar>
            <w:top w:w="0" w:type="dxa"/>
            <w:bottom w:w="0" w:type="dxa"/>
          </w:tblCellMar>
        </w:tblPrEx>
        <w:tc>
          <w:tcPr>
            <w:tcW w:w="2195" w:type="dxa"/>
            <w:tcMar>
              <w:top w:w="40" w:type="dxa"/>
              <w:left w:w="90" w:type="dxa"/>
              <w:bottom w:w="40" w:type="dxa"/>
              <w:right w:w="90" w:type="dxa"/>
            </w:tcMar>
          </w:tcPr>
          <w:p w14:paraId="45A4D832" w14:textId="77777777" w:rsidR="00674CEA" w:rsidRPr="009A19D1" w:rsidRDefault="00000000" w:rsidP="009A19D1">
            <w:pPr>
              <w:pStyle w:val="ac"/>
            </w:pPr>
            <w:r w:rsidRPr="009A19D1">
              <w:lastRenderedPageBreak/>
              <w:t>死の直後</w:t>
            </w:r>
          </w:p>
        </w:tc>
        <w:tc>
          <w:tcPr>
            <w:tcW w:w="3401" w:type="dxa"/>
            <w:tcMar>
              <w:top w:w="40" w:type="dxa"/>
              <w:left w:w="90" w:type="dxa"/>
              <w:bottom w:w="40" w:type="dxa"/>
              <w:right w:w="90" w:type="dxa"/>
            </w:tcMar>
          </w:tcPr>
          <w:p w14:paraId="6006CB22" w14:textId="77777777" w:rsidR="00674CEA" w:rsidRPr="009A19D1" w:rsidRDefault="00000000" w:rsidP="009A19D1">
            <w:pPr>
              <w:pStyle w:val="ac"/>
            </w:pPr>
            <w:r w:rsidRPr="009A19D1">
              <w:t>パニックで役に立たない</w:t>
            </w:r>
          </w:p>
        </w:tc>
        <w:tc>
          <w:tcPr>
            <w:tcW w:w="3474" w:type="dxa"/>
            <w:tcMar>
              <w:top w:w="40" w:type="dxa"/>
              <w:left w:w="90" w:type="dxa"/>
              <w:bottom w:w="40" w:type="dxa"/>
              <w:right w:w="90" w:type="dxa"/>
            </w:tcMar>
          </w:tcPr>
          <w:p w14:paraId="7FABB070" w14:textId="77777777" w:rsidR="00674CEA" w:rsidRPr="009A19D1" w:rsidRDefault="00000000" w:rsidP="009A19D1">
            <w:pPr>
              <w:pStyle w:val="ac"/>
            </w:pPr>
            <w:r w:rsidRPr="009A19D1">
              <w:t>今日は三件。あとは待てる。触る前に知っておくこと</w:t>
            </w:r>
          </w:p>
        </w:tc>
      </w:tr>
      <w:tr w:rsidR="00674CEA" w:rsidRPr="009A19D1" w14:paraId="2004C832" w14:textId="77777777">
        <w:tblPrEx>
          <w:tblCellMar>
            <w:top w:w="0" w:type="dxa"/>
            <w:bottom w:w="0" w:type="dxa"/>
          </w:tblCellMar>
        </w:tblPrEx>
        <w:tc>
          <w:tcPr>
            <w:tcW w:w="2195" w:type="dxa"/>
            <w:tcMar>
              <w:top w:w="40" w:type="dxa"/>
              <w:left w:w="90" w:type="dxa"/>
              <w:bottom w:w="40" w:type="dxa"/>
              <w:right w:w="90" w:type="dxa"/>
            </w:tcMar>
          </w:tcPr>
          <w:p w14:paraId="2F42B671" w14:textId="77777777" w:rsidR="00674CEA" w:rsidRPr="009A19D1" w:rsidRDefault="00000000" w:rsidP="009A19D1">
            <w:pPr>
              <w:pStyle w:val="ac"/>
            </w:pPr>
            <w:r w:rsidRPr="009A19D1">
              <w:t>手続の只中</w:t>
            </w:r>
          </w:p>
        </w:tc>
        <w:tc>
          <w:tcPr>
            <w:tcW w:w="3401" w:type="dxa"/>
            <w:tcMar>
              <w:top w:w="40" w:type="dxa"/>
              <w:left w:w="90" w:type="dxa"/>
              <w:bottom w:w="40" w:type="dxa"/>
              <w:right w:w="90" w:type="dxa"/>
            </w:tcMar>
          </w:tcPr>
          <w:p w14:paraId="2D5DD79B" w14:textId="77777777" w:rsidR="00674CEA" w:rsidRPr="009A19D1" w:rsidRDefault="00000000" w:rsidP="009A19D1">
            <w:pPr>
              <w:pStyle w:val="ac"/>
            </w:pPr>
            <w:r w:rsidRPr="009A19D1">
              <w:t>専門家に投げられて止まる</w:t>
            </w:r>
          </w:p>
        </w:tc>
        <w:tc>
          <w:tcPr>
            <w:tcW w:w="3474" w:type="dxa"/>
            <w:tcMar>
              <w:top w:w="40" w:type="dxa"/>
              <w:left w:w="90" w:type="dxa"/>
              <w:bottom w:w="40" w:type="dxa"/>
              <w:right w:w="90" w:type="dxa"/>
            </w:tcMar>
          </w:tcPr>
          <w:p w14:paraId="042524E3" w14:textId="77777777" w:rsidR="00674CEA" w:rsidRPr="009A19D1" w:rsidRDefault="00000000" w:rsidP="009A19D1">
            <w:pPr>
              <w:pStyle w:val="ac"/>
            </w:pPr>
            <w:r w:rsidRPr="009A19D1">
              <w:t>誰に、何を聞くか。持参する資料まで</w:t>
            </w:r>
          </w:p>
        </w:tc>
      </w:tr>
      <w:tr w:rsidR="00674CEA" w:rsidRPr="009A19D1" w14:paraId="758594DF" w14:textId="77777777">
        <w:tblPrEx>
          <w:tblCellMar>
            <w:top w:w="0" w:type="dxa"/>
            <w:bottom w:w="0" w:type="dxa"/>
          </w:tblCellMar>
        </w:tblPrEx>
        <w:tc>
          <w:tcPr>
            <w:tcW w:w="2195" w:type="dxa"/>
            <w:tcMar>
              <w:top w:w="40" w:type="dxa"/>
              <w:left w:w="90" w:type="dxa"/>
              <w:bottom w:w="40" w:type="dxa"/>
              <w:right w:w="90" w:type="dxa"/>
            </w:tcMar>
          </w:tcPr>
          <w:p w14:paraId="7280F4B0" w14:textId="77777777" w:rsidR="00674CEA" w:rsidRPr="009A19D1" w:rsidRDefault="00000000" w:rsidP="009A19D1">
            <w:pPr>
              <w:pStyle w:val="ac"/>
            </w:pPr>
            <w:r w:rsidRPr="009A19D1">
              <w:t>崩れたとき</w:t>
            </w:r>
          </w:p>
        </w:tc>
        <w:tc>
          <w:tcPr>
            <w:tcW w:w="3401" w:type="dxa"/>
            <w:tcMar>
              <w:top w:w="40" w:type="dxa"/>
              <w:left w:w="90" w:type="dxa"/>
              <w:bottom w:w="40" w:type="dxa"/>
              <w:right w:w="90" w:type="dxa"/>
            </w:tcMar>
          </w:tcPr>
          <w:p w14:paraId="5837EB90" w14:textId="77777777" w:rsidR="00674CEA" w:rsidRPr="009A19D1" w:rsidRDefault="00000000" w:rsidP="009A19D1">
            <w:pPr>
              <w:pStyle w:val="ac"/>
            </w:pPr>
            <w:r w:rsidRPr="009A19D1">
              <w:t>どこまで戻るか分からない</w:t>
            </w:r>
          </w:p>
        </w:tc>
        <w:tc>
          <w:tcPr>
            <w:tcW w:w="3474" w:type="dxa"/>
            <w:tcMar>
              <w:top w:w="40" w:type="dxa"/>
              <w:left w:w="90" w:type="dxa"/>
              <w:bottom w:w="40" w:type="dxa"/>
              <w:right w:w="90" w:type="dxa"/>
            </w:tcMar>
          </w:tcPr>
          <w:p w14:paraId="7454D53E" w14:textId="77777777" w:rsidR="00674CEA" w:rsidRPr="009A19D1" w:rsidRDefault="00000000" w:rsidP="009A19D1">
            <w:pPr>
              <w:pStyle w:val="ac"/>
            </w:pPr>
            <w:r w:rsidRPr="009A19D1">
              <w:t>生き残る範囲と再開点</w:t>
            </w:r>
          </w:p>
        </w:tc>
      </w:tr>
      <w:tr w:rsidR="00674CEA" w:rsidRPr="009A19D1" w14:paraId="2E0BCA4E" w14:textId="77777777">
        <w:tblPrEx>
          <w:tblCellMar>
            <w:top w:w="0" w:type="dxa"/>
            <w:bottom w:w="0" w:type="dxa"/>
          </w:tblCellMar>
        </w:tblPrEx>
        <w:tc>
          <w:tcPr>
            <w:tcW w:w="2195" w:type="dxa"/>
            <w:tcMar>
              <w:top w:w="40" w:type="dxa"/>
              <w:left w:w="90" w:type="dxa"/>
              <w:bottom w:w="40" w:type="dxa"/>
              <w:right w:w="90" w:type="dxa"/>
            </w:tcMar>
          </w:tcPr>
          <w:p w14:paraId="20AD17D7" w14:textId="77777777" w:rsidR="00674CEA" w:rsidRPr="009A19D1" w:rsidRDefault="00000000" w:rsidP="009A19D1">
            <w:pPr>
              <w:pStyle w:val="ac"/>
            </w:pPr>
            <w:r w:rsidRPr="009A19D1">
              <w:t>負債があるとき</w:t>
            </w:r>
          </w:p>
        </w:tc>
        <w:tc>
          <w:tcPr>
            <w:tcW w:w="3401" w:type="dxa"/>
            <w:tcMar>
              <w:top w:w="40" w:type="dxa"/>
              <w:left w:w="90" w:type="dxa"/>
              <w:bottom w:w="40" w:type="dxa"/>
              <w:right w:w="90" w:type="dxa"/>
            </w:tcMar>
          </w:tcPr>
          <w:p w14:paraId="2B784B14" w14:textId="77777777" w:rsidR="00674CEA" w:rsidRPr="009A19D1" w:rsidRDefault="00000000" w:rsidP="009A19D1">
            <w:pPr>
              <w:pStyle w:val="ac"/>
            </w:pPr>
            <w:r w:rsidRPr="009A19D1">
              <w:t>財産がマイナスかどうか、分からないまま期限が来る</w:t>
            </w:r>
          </w:p>
        </w:tc>
        <w:tc>
          <w:tcPr>
            <w:tcW w:w="3474" w:type="dxa"/>
            <w:tcMar>
              <w:top w:w="40" w:type="dxa"/>
              <w:left w:w="90" w:type="dxa"/>
              <w:bottom w:w="40" w:type="dxa"/>
              <w:right w:w="90" w:type="dxa"/>
            </w:tcMar>
          </w:tcPr>
          <w:p w14:paraId="40E50C0B" w14:textId="77777777" w:rsidR="00674CEA" w:rsidRPr="009A19D1" w:rsidRDefault="00000000" w:rsidP="009A19D1">
            <w:pPr>
              <w:pStyle w:val="ac"/>
            </w:pPr>
            <w:r w:rsidRPr="009A19D1">
              <w:t>保証を含めた早期の把握と、期限までの遮断</w:t>
            </w:r>
          </w:p>
        </w:tc>
      </w:tr>
      <w:tr w:rsidR="00674CEA" w:rsidRPr="009A19D1" w14:paraId="64310610" w14:textId="77777777">
        <w:tblPrEx>
          <w:tblCellMar>
            <w:top w:w="0" w:type="dxa"/>
            <w:bottom w:w="0" w:type="dxa"/>
          </w:tblCellMar>
        </w:tblPrEx>
        <w:tc>
          <w:tcPr>
            <w:tcW w:w="2195" w:type="dxa"/>
            <w:tcMar>
              <w:top w:w="40" w:type="dxa"/>
              <w:left w:w="90" w:type="dxa"/>
              <w:bottom w:w="40" w:type="dxa"/>
              <w:right w:w="90" w:type="dxa"/>
            </w:tcMar>
          </w:tcPr>
          <w:p w14:paraId="155CD0AE" w14:textId="77777777" w:rsidR="00674CEA" w:rsidRPr="009A19D1" w:rsidRDefault="00000000" w:rsidP="009A19D1">
            <w:pPr>
              <w:pStyle w:val="ac"/>
            </w:pPr>
            <w:r w:rsidRPr="009A19D1">
              <w:t>海外に資産があるとき</w:t>
            </w:r>
          </w:p>
        </w:tc>
        <w:tc>
          <w:tcPr>
            <w:tcW w:w="3401" w:type="dxa"/>
            <w:tcMar>
              <w:top w:w="40" w:type="dxa"/>
              <w:left w:w="90" w:type="dxa"/>
              <w:bottom w:w="40" w:type="dxa"/>
              <w:right w:w="90" w:type="dxa"/>
            </w:tcMar>
          </w:tcPr>
          <w:p w14:paraId="24BE5B7C" w14:textId="77777777" w:rsidR="00674CEA" w:rsidRPr="009A19D1" w:rsidRDefault="00000000" w:rsidP="009A19D1">
            <w:pPr>
              <w:pStyle w:val="ac"/>
            </w:pPr>
            <w:r w:rsidRPr="009A19D1">
              <w:t>誰も答えてくれない</w:t>
            </w:r>
          </w:p>
        </w:tc>
        <w:tc>
          <w:tcPr>
            <w:tcW w:w="3474" w:type="dxa"/>
            <w:tcMar>
              <w:top w:w="40" w:type="dxa"/>
              <w:left w:w="90" w:type="dxa"/>
              <w:bottom w:w="40" w:type="dxa"/>
              <w:right w:w="90" w:type="dxa"/>
            </w:tcMar>
          </w:tcPr>
          <w:p w14:paraId="35C86755" w14:textId="77777777" w:rsidR="00674CEA" w:rsidRPr="009A19D1" w:rsidRDefault="00000000" w:rsidP="009A19D1">
            <w:pPr>
              <w:pStyle w:val="ac"/>
            </w:pPr>
            <w:r w:rsidRPr="009A19D1">
              <w:t>国名と種類だけを持ち、現地の手続と届出を事前に告知</w:t>
            </w:r>
          </w:p>
        </w:tc>
      </w:tr>
    </w:tbl>
    <w:p w14:paraId="47C27A04" w14:textId="77777777" w:rsidR="00674CEA" w:rsidRPr="009A19D1" w:rsidRDefault="00674CEA" w:rsidP="009A19D1"/>
    <w:p w14:paraId="0ACFBC01" w14:textId="77777777" w:rsidR="00674CEA" w:rsidRPr="009A19D1" w:rsidRDefault="00000000" w:rsidP="009A19D1">
      <w:pPr>
        <w:pStyle w:val="3"/>
      </w:pPr>
      <w:r w:rsidRPr="009A19D1">
        <w:t>壁1　重すぎて書けない</w:t>
      </w:r>
    </w:p>
    <w:p w14:paraId="5E6C2FF4" w14:textId="77777777" w:rsidR="00674CEA" w:rsidRPr="009A19D1" w:rsidRDefault="00000000" w:rsidP="009A19D1">
      <w:r w:rsidRPr="009A19D1">
        <w:t>既存のものは入力欄が多い。資産一覧、家系図、思い出の写真。健康なうちは「また今度」と先送りになり、いざ体調を崩すと書く気力がない。</w:t>
      </w:r>
    </w:p>
    <w:p w14:paraId="77788951" w14:textId="77777777" w:rsidR="00674CEA" w:rsidRPr="009A19D1" w:rsidRDefault="00000000" w:rsidP="009A19D1">
      <w:r w:rsidRPr="009A19D1">
        <w:t>しおりは「遺言を書け」とは言わない。今日、口座のある銀行の名前だけを一行書く。残高も口座番号も要らない。それで一つ効く。</w:t>
      </w:r>
    </w:p>
    <w:p w14:paraId="6638D4EC" w14:textId="77777777" w:rsidR="00674CEA" w:rsidRPr="009A19D1" w:rsidRDefault="00000000" w:rsidP="009A19D1">
      <w:r w:rsidRPr="009A19D1">
        <w:t>しおりは、埋めることを求めない。</w:t>
      </w:r>
    </w:p>
    <w:p w14:paraId="2D4D3C2D" w14:textId="77777777" w:rsidR="00674CEA" w:rsidRPr="009A19D1" w:rsidRDefault="00000000" w:rsidP="009A19D1">
      <w:r w:rsidRPr="009A19D1">
        <w:t>エンディングノートは、明示せずとも完成を要求する。空欄が残っていることが負い目になる。しおりは要求しない。一つやれば一つ効く。二つ目をやるかどうかは、その効きを見てから決めればよい。</w:t>
      </w:r>
    </w:p>
    <w:p w14:paraId="070A470B" w14:textId="77777777" w:rsidR="00674CEA" w:rsidRPr="009A19D1" w:rsidRDefault="00000000" w:rsidP="009A19D1">
      <w:r w:rsidRPr="009A19D1">
        <w:t>完成型ではなく、加算型である。これが壁1への本当の答えだと考える。</w:t>
      </w:r>
    </w:p>
    <w:p w14:paraId="3054296B" w14:textId="77777777" w:rsidR="00674CEA" w:rsidRPr="009A19D1" w:rsidRDefault="00000000" w:rsidP="009A19D1">
      <w:pPr>
        <w:pStyle w:val="3"/>
      </w:pPr>
      <w:r w:rsidRPr="009A19D1">
        <w:t>壁2　他人に預けたくない（手元で完結する）</w:t>
      </w:r>
    </w:p>
    <w:p w14:paraId="27C5BF18" w14:textId="77777777" w:rsidR="00674CEA" w:rsidRPr="009A19D1" w:rsidRDefault="00000000" w:rsidP="009A19D1">
      <w:r w:rsidRPr="009A19D1">
        <w:t>全財産、株数、口座番号、パスワード。これらを民間の会社や金融機関のクラウドに置くことには、経営者や地主ほど強い抵抗がある。</w:t>
      </w:r>
    </w:p>
    <w:p w14:paraId="6840D1A9" w14:textId="77777777" w:rsidR="00674CEA" w:rsidRPr="009A19D1" w:rsidRDefault="00000000" w:rsidP="009A19D1">
      <w:r w:rsidRPr="009A19D1">
        <w:t>しおりは、資産残高も口座番号も個人情報も、外部に保持しない。持つのは「配偶者がいる」「事業がある」といった事情のタグと、「これは済んだ」という記録だけである。必要な整理や判定は、すべて本人の手元で行われる。</w:t>
      </w:r>
    </w:p>
    <w:p w14:paraId="19B82759" w14:textId="77777777" w:rsidR="00674CEA" w:rsidRPr="009A19D1" w:rsidRDefault="00000000" w:rsidP="009A19D1">
      <w:r w:rsidRPr="009A19D1">
        <w:t>ただしこの壁の越え方には落とし穴がある。第四部で扱う。</w:t>
      </w:r>
    </w:p>
    <w:p w14:paraId="48CA4AD6" w14:textId="77777777" w:rsidR="00674CEA" w:rsidRPr="009A19D1" w:rsidRDefault="00000000" w:rsidP="009A19D1">
      <w:pPr>
        <w:pStyle w:val="3"/>
      </w:pPr>
      <w:r w:rsidRPr="009A19D1">
        <w:t>壁3　知らないだけで大損する（事前の告知と資金の手当て）</w:t>
      </w:r>
    </w:p>
    <w:p w14:paraId="13A5D4DA" w14:textId="77777777" w:rsidR="00674CEA" w:rsidRPr="009A19D1" w:rsidRDefault="00000000" w:rsidP="009A19D1">
      <w:r w:rsidRPr="009A19D1">
        <w:t>既存の終活は身辺整理に終始し、いざというときの現金——納税資金や当面の事業資金——の不足を見落とさせる。</w:t>
      </w:r>
    </w:p>
    <w:p w14:paraId="5BE37241" w14:textId="77777777" w:rsidR="00674CEA" w:rsidRPr="009A19D1" w:rsidRDefault="00000000" w:rsidP="009A19D1">
      <w:r w:rsidRPr="009A19D1">
        <w:t>そして期限のある税の特例がある。小規模宅地等の特例、事業承継税制、生前贈与の加算期間。いずれも、あとから気づいても間に合わないものである。事業承継税制には、計画を先に出しておかなければならない期限もある。</w:t>
      </w:r>
    </w:p>
    <w:p w14:paraId="3FA31742" w14:textId="77777777" w:rsidR="00674CEA" w:rsidRPr="009A19D1" w:rsidRDefault="00000000" w:rsidP="009A19D1">
      <w:r w:rsidRPr="009A19D1">
        <w:t>しおりは、元気なうちに知っておくべき制度の急所を事前に知らせ、保険の活用などによる現金の手当ての道筋を照らす。金額を確定させるのではなく、検討を始めるきっかけを渡す。</w:t>
      </w:r>
    </w:p>
    <w:p w14:paraId="6EC00B2D" w14:textId="77777777" w:rsidR="00674CEA" w:rsidRPr="009A19D1" w:rsidRDefault="00000000" w:rsidP="009A19D1">
      <w:pPr>
        <w:pStyle w:val="3"/>
      </w:pPr>
      <w:r w:rsidRPr="009A19D1">
        <w:t>壁4　切り出せない</w:t>
      </w:r>
    </w:p>
    <w:p w14:paraId="5879B322" w14:textId="77777777" w:rsidR="00674CEA" w:rsidRPr="009A19D1" w:rsidRDefault="00000000" w:rsidP="009A19D1">
      <w:r w:rsidRPr="009A19D1">
        <w:lastRenderedPageBreak/>
        <w:t>親のことが気になっている。しかし言えない。縁起でもないと言われそうで、何年も言えないままでいる。</w:t>
      </w:r>
    </w:p>
    <w:p w14:paraId="4FDA0DDF" w14:textId="77777777" w:rsidR="00674CEA" w:rsidRPr="009A19D1" w:rsidRDefault="00000000" w:rsidP="009A19D1">
      <w:r w:rsidRPr="009A19D1">
        <w:t>この壁は他の八つと性質が違う。使う気はあるのに、相手に話を持ち出せない。そして</w:t>
      </w:r>
      <w:r w:rsidRPr="009A19D1">
        <w:rPr>
          <w:b/>
          <w:bCs/>
        </w:rPr>
        <w:t>母数が最も大きい。</w:t>
      </w:r>
    </w:p>
    <w:p w14:paraId="7B52FAC6" w14:textId="77777777" w:rsidR="00674CEA" w:rsidRPr="009A19D1" w:rsidRDefault="00000000" w:rsidP="009A19D1">
      <w:r w:rsidRPr="009A19D1">
        <w:t>しおりは、親にしか答えられないことだけを絞り込む。全部を聞き出す必要はない。そのうえで、財産の話ではなく「書類の置き場所」を聞くための言葉を渡す。</w:t>
      </w:r>
    </w:p>
    <w:p w14:paraId="396B8B2C" w14:textId="77777777" w:rsidR="00674CEA" w:rsidRPr="009A19D1" w:rsidRDefault="00000000" w:rsidP="009A19D1">
      <w:r w:rsidRPr="009A19D1">
        <w:t>そしてもう一つ。</w:t>
      </w:r>
      <w:r w:rsidRPr="009A19D1">
        <w:rPr>
          <w:b/>
          <w:bCs/>
        </w:rPr>
        <w:t>親が話してくれなくても、子の側だけで始められる。</w:t>
      </w:r>
      <w:r w:rsidRPr="009A19D1">
        <w:t xml:space="preserve"> 親の協力を前提にすると、この立場のほとんどが使えないままになる。</w:t>
      </w:r>
    </w:p>
    <w:p w14:paraId="6DC6D998" w14:textId="77777777" w:rsidR="00674CEA" w:rsidRPr="009A19D1" w:rsidRDefault="00000000" w:rsidP="009A19D1">
      <w:pPr>
        <w:pStyle w:val="3"/>
      </w:pPr>
      <w:r w:rsidRPr="009A19D1">
        <w:t>壁5　パニックのときに役に立たない</w:t>
      </w:r>
    </w:p>
    <w:p w14:paraId="0096886B" w14:textId="77777777" w:rsidR="00674CEA" w:rsidRPr="009A19D1" w:rsidRDefault="00000000" w:rsidP="009A19D1">
      <w:r w:rsidRPr="009A19D1">
        <w:t>亡くなった直後、遺族は分厚いエンディングノートをめくる余裕がない。何が今すぐで、何が後でよくて、何に触れてはいけないのかが分からない。</w:t>
      </w:r>
    </w:p>
    <w:p w14:paraId="29FC2F70" w14:textId="77777777" w:rsidR="00674CEA" w:rsidRPr="009A19D1" w:rsidRDefault="00000000" w:rsidP="009A19D1">
      <w:r w:rsidRPr="009A19D1">
        <w:t>しおりが渡すのは三つだけである。今日やること、それも三件を超えない。今日はやらなくてよいこと。そして、通り過ぎる前に知っておくべきこと。</w:t>
      </w:r>
    </w:p>
    <w:p w14:paraId="4AB4A8DD" w14:textId="77777777" w:rsidR="00674CEA" w:rsidRPr="009A19D1" w:rsidRDefault="00000000" w:rsidP="009A19D1">
      <w:r w:rsidRPr="009A19D1">
        <w:t>三件は毎日入れ替わる。三日で三件ではなく、今日が三件である。</w:t>
      </w:r>
    </w:p>
    <w:p w14:paraId="0FBF0F13" w14:textId="77777777" w:rsidR="00674CEA" w:rsidRPr="009A19D1" w:rsidRDefault="00000000" w:rsidP="009A19D1">
      <w:r w:rsidRPr="009A19D1">
        <w:t>ここで一つ、言葉を正確にしておく。</w:t>
      </w:r>
      <w:r w:rsidRPr="009A19D1">
        <w:rPr>
          <w:b/>
          <w:bCs/>
        </w:rPr>
        <w:t>三件とは、遺族が自分で決めて動かねばならないことの数である。</w:t>
      </w:r>
      <w:r w:rsidRPr="009A19D1">
        <w:t xml:space="preserve"> 直後に起きる出来事はそれより多い。葬儀社との打ち合わせだけで、決める項目は十を超える。しかしその大半は葬儀社が主導し、遺族は返事をするだけである。両者を同じ数に混ぜると、画面が嘘になる。「今日起きること」ではなく「今日あなたが決めること」と書く。</w:t>
      </w:r>
    </w:p>
    <w:p w14:paraId="2FB21389" w14:textId="77777777" w:rsidR="00674CEA" w:rsidRPr="009A19D1" w:rsidRDefault="00000000" w:rsidP="009A19D1">
      <w:r w:rsidRPr="009A19D1">
        <w:t>なお「口座に触るな」とは言わない。仮払いの制度もあり、条件によっては触れてよい。断定すれば、触ってよい人にも不要な制約を課すことになる。触る前に知っておくべきことを示す、が正確である。</w:t>
      </w:r>
    </w:p>
    <w:p w14:paraId="5DA43B1F" w14:textId="77777777" w:rsidR="00674CEA" w:rsidRPr="009A19D1" w:rsidRDefault="00000000" w:rsidP="009A19D1">
      <w:pPr>
        <w:pStyle w:val="3"/>
      </w:pPr>
      <w:r w:rsidRPr="009A19D1">
        <w:t>壁6　専門家に投げられて止まる</w:t>
      </w:r>
    </w:p>
    <w:p w14:paraId="007CF1A0" w14:textId="77777777" w:rsidR="00674CEA" w:rsidRPr="009A19D1" w:rsidRDefault="00000000" w:rsidP="009A19D1">
      <w:r w:rsidRPr="009A19D1">
        <w:t>既存の記事は、最後に必ず「専門家にご相談ください」で終わる。読んだ人はそこで止まる。何を相談すればよいか分からないから困っているのに、である。</w:t>
      </w:r>
    </w:p>
    <w:p w14:paraId="544E470A" w14:textId="77777777" w:rsidR="00674CEA" w:rsidRPr="009A19D1" w:rsidRDefault="00000000" w:rsidP="009A19D1">
      <w:r w:rsidRPr="009A19D1">
        <w:t>しおりは、誰に何を聞くかまで出す。「司法書士に、この二筆の土地について境界の確定が必要かどうかを聞く」「税理士に、この資料を持参して特例の適用可否を尋ねる」という形まで具体化する。そこまで決まっていれば、電話をかけられる。相談は短く済み、費用も読める。</w:t>
      </w:r>
    </w:p>
    <w:p w14:paraId="5A082226" w14:textId="77777777" w:rsidR="00674CEA" w:rsidRPr="009A19D1" w:rsidRDefault="00000000" w:rsidP="009A19D1">
      <w:pPr>
        <w:pStyle w:val="3"/>
      </w:pPr>
      <w:r w:rsidRPr="009A19D1">
        <w:t>壁7　どこまで戻るか分からない</w:t>
      </w:r>
    </w:p>
    <w:p w14:paraId="0512F71B" w14:textId="77777777" w:rsidR="00674CEA" w:rsidRPr="009A19D1" w:rsidRDefault="00000000" w:rsidP="009A19D1">
      <w:r w:rsidRPr="009A19D1">
        <w:t>日付の新しい遺言が出てきた。相続人の一人が期限間際に放棄した。このとき遺族は、全部やり直しだと思って動けなくなる。</w:t>
      </w:r>
    </w:p>
    <w:p w14:paraId="439E7E7B" w14:textId="77777777" w:rsidR="00674CEA" w:rsidRPr="009A19D1" w:rsidRDefault="00000000" w:rsidP="009A19D1">
      <w:r w:rsidRPr="009A19D1">
        <w:t>実際にはそうではない。集めた戸籍は無駄にならない。財産の一覧も無駄にならない。やり直しになるのは話し合いの部分だけである。</w:t>
      </w:r>
    </w:p>
    <w:p w14:paraId="32670CF3" w14:textId="77777777" w:rsidR="00674CEA" w:rsidRPr="009A19D1" w:rsidRDefault="00000000" w:rsidP="009A19D1">
      <w:r w:rsidRPr="009A19D1">
        <w:t>しおりは、どこまでが生きていて、どこから再開すればよいかの線を引く。混乱の正体は情報の多さではなく、どこまで戻ればよいかが分からないことである。</w:t>
      </w:r>
    </w:p>
    <w:p w14:paraId="36689F11" w14:textId="77777777" w:rsidR="00674CEA" w:rsidRPr="009A19D1" w:rsidRDefault="00000000" w:rsidP="009A19D1">
      <w:pPr>
        <w:pStyle w:val="3"/>
      </w:pPr>
      <w:r w:rsidRPr="009A19D1">
        <w:t>壁8　財産がマイナスかどうか、分からないまま期限が来る</w:t>
      </w:r>
    </w:p>
    <w:p w14:paraId="66AB3261" w14:textId="77777777" w:rsidR="00674CEA" w:rsidRPr="009A19D1" w:rsidRDefault="00000000" w:rsidP="009A19D1">
      <w:r w:rsidRPr="009A19D1">
        <w:t>相続は、プラスの財産を分ける話とは限らない。負債が上回る場合がある。既存のサービスは、そもそもこの場合を想定していない。</w:t>
      </w:r>
    </w:p>
    <w:p w14:paraId="50B89FF5" w14:textId="77777777" w:rsidR="00674CEA" w:rsidRPr="009A19D1" w:rsidRDefault="00000000" w:rsidP="009A19D1">
      <w:r w:rsidRPr="009A19D1">
        <w:t>厄介なのは</w:t>
      </w:r>
      <w:r w:rsidRPr="009A19D1">
        <w:rPr>
          <w:b/>
          <w:bCs/>
        </w:rPr>
        <w:t>保証債務</w:t>
      </w:r>
      <w:r w:rsidRPr="009A19D1">
        <w:t>である。借入は通帳や郵便物から辿れる。しかし保証は、主債務者が払い続けているあいだ、遺族のもとに何も届かない。気づくのは何年も先で、そのときには放棄の期限が過ぎている。</w:t>
      </w:r>
    </w:p>
    <w:p w14:paraId="55DD6959" w14:textId="77777777" w:rsidR="00674CEA" w:rsidRPr="009A19D1" w:rsidRDefault="00000000" w:rsidP="009A19D1">
      <w:r w:rsidRPr="009A19D1">
        <w:lastRenderedPageBreak/>
        <w:t>そしてこの壁は、壁5と直結している。葬儀費用を故人の口座から出すという、ごく自然な行為が、放棄の道を閉じることがある。負債の有無が分からない段階での一手が、後戻りできない地点になる。</w:t>
      </w:r>
    </w:p>
    <w:p w14:paraId="2A1F5207" w14:textId="77777777" w:rsidR="00674CEA" w:rsidRPr="009A19D1" w:rsidRDefault="00000000" w:rsidP="009A19D1">
      <w:r w:rsidRPr="009A19D1">
        <w:t>しおりの答えは二つである。</w:t>
      </w:r>
      <w:r w:rsidRPr="009A19D1">
        <w:rPr>
          <w:b/>
          <w:bCs/>
        </w:rPr>
        <w:t>本人の側では、</w:t>
      </w:r>
      <w:r w:rsidRPr="009A19D1">
        <w:t xml:space="preserve"> 借入と保証の一覧を、金額ではなく件数と相手だけで書き残させる。これは本人にしか書けない。</w:t>
      </w:r>
      <w:r w:rsidRPr="009A19D1">
        <w:rPr>
          <w:b/>
          <w:bCs/>
        </w:rPr>
        <w:t>遺族の側では、</w:t>
      </w:r>
      <w:r w:rsidRPr="009A19D1">
        <w:t xml:space="preserve"> 期限までのあいだ、何をすると何が閉じるのかを先に示す。</w:t>
      </w:r>
    </w:p>
    <w:p w14:paraId="0E9A9017" w14:textId="77777777" w:rsidR="00674CEA" w:rsidRPr="009A19D1" w:rsidRDefault="00000000" w:rsidP="009A19D1">
      <w:r w:rsidRPr="009A19D1">
        <w:t>なお、生命保険金は受取人固有のものとされ、相続を放棄しても受け取れる。負債のある本人が家族に残せる道が、放棄されても残るということである。これは伝える値打ちがある（税の扱いは別に確かめること）。</w:t>
      </w:r>
    </w:p>
    <w:p w14:paraId="5A968903" w14:textId="77777777" w:rsidR="00674CEA" w:rsidRPr="009A19D1" w:rsidRDefault="00000000" w:rsidP="009A19D1">
      <w:pPr>
        <w:pStyle w:val="3"/>
      </w:pPr>
      <w:r w:rsidRPr="009A19D1">
        <w:t>壁9　国境を越えると、誰も答えてくれない</w:t>
      </w:r>
    </w:p>
    <w:p w14:paraId="5C131CF1" w14:textId="77777777" w:rsidR="00674CEA" w:rsidRPr="009A19D1" w:rsidRDefault="00000000" w:rsidP="009A19D1">
      <w:r w:rsidRPr="009A19D1">
        <w:t>海外に口座や不動産がある場合、日本の相続の記事はまず扱わない。日本の専門家に聞いても「現地の弁護士に」と言われて終わり、その現地の弁護士に辿り着く方法が分からない。</w:t>
      </w:r>
    </w:p>
    <w:p w14:paraId="644A361F" w14:textId="77777777" w:rsidR="00674CEA" w:rsidRPr="009A19D1" w:rsidRDefault="00000000" w:rsidP="009A19D1">
      <w:r w:rsidRPr="009A19D1">
        <w:t>論点は四つある。</w:t>
      </w:r>
    </w:p>
    <w:p w14:paraId="0E0B24AC" w14:textId="77777777" w:rsidR="00674CEA" w:rsidRPr="009A19D1" w:rsidRDefault="00000000" w:rsidP="009A19D1">
      <w:pPr>
        <w:pStyle w:val="a4"/>
        <w:numPr>
          <w:ilvl w:val="0"/>
          <w:numId w:val="2"/>
        </w:numPr>
      </w:pPr>
      <w:r w:rsidRPr="009A19D1">
        <w:rPr>
          <w:b/>
          <w:bCs/>
        </w:rPr>
        <w:t>日本の課税。</w:t>
      </w:r>
      <w:r w:rsidRPr="009A19D1">
        <w:t xml:space="preserve"> 日本に住む人であれば、国外の財産も日本の相続税の対象になる。海外だから対象外ということはない。</w:t>
      </w:r>
    </w:p>
    <w:p w14:paraId="5C8A930E" w14:textId="77777777" w:rsidR="00674CEA" w:rsidRPr="009A19D1" w:rsidRDefault="00000000" w:rsidP="009A19D1">
      <w:pPr>
        <w:pStyle w:val="a4"/>
        <w:numPr>
          <w:ilvl w:val="0"/>
          <w:numId w:val="2"/>
        </w:numPr>
      </w:pPr>
      <w:r w:rsidRPr="009A19D1">
        <w:rPr>
          <w:b/>
          <w:bCs/>
        </w:rPr>
        <w:t>現地の手続。</w:t>
      </w:r>
      <w:r w:rsidRPr="009A19D1">
        <w:t xml:space="preserve"> 国によっては、亡くなった人の財産を動かすのに裁判所の手続が要る。年単位でかかる例がある。日本の遺産分割協議書や戸籍はそのままでは通らず、翻訳と公証が要る。現地に別の遺言を用意しておくべき場合もある。</w:t>
      </w:r>
    </w:p>
    <w:p w14:paraId="4B385F3F" w14:textId="77777777" w:rsidR="00674CEA" w:rsidRPr="009A19D1" w:rsidRDefault="00000000" w:rsidP="009A19D1">
      <w:pPr>
        <w:pStyle w:val="a4"/>
        <w:numPr>
          <w:ilvl w:val="0"/>
          <w:numId w:val="2"/>
        </w:numPr>
      </w:pPr>
      <w:r w:rsidRPr="009A19D1">
        <w:rPr>
          <w:b/>
          <w:bCs/>
        </w:rPr>
        <w:t>届出。</w:t>
      </w:r>
      <w:r w:rsidRPr="009A19D1">
        <w:t xml:space="preserve"> 一定額を超える国外財産があると、本人に毎年の届出義務が生じる。していなければ、それも遺族に残る。</w:t>
      </w:r>
    </w:p>
    <w:p w14:paraId="4CAAC196" w14:textId="77777777" w:rsidR="00674CEA" w:rsidRPr="009A19D1" w:rsidRDefault="00000000" w:rsidP="009A19D1">
      <w:pPr>
        <w:pStyle w:val="a4"/>
        <w:numPr>
          <w:ilvl w:val="0"/>
          <w:numId w:val="2"/>
        </w:numPr>
      </w:pPr>
      <w:r w:rsidRPr="009A19D1">
        <w:rPr>
          <w:b/>
          <w:bCs/>
        </w:rPr>
        <w:t>二重課税。</w:t>
      </w:r>
      <w:r w:rsidRPr="009A19D1">
        <w:t xml:space="preserve"> 現地と日本の双方で課される場合があり、条約や控除で調整される。</w:t>
      </w:r>
    </w:p>
    <w:p w14:paraId="4DD17F31" w14:textId="77777777" w:rsidR="00674CEA" w:rsidRPr="009A19D1" w:rsidRDefault="00000000" w:rsidP="009A19D1">
      <w:r w:rsidRPr="009A19D1">
        <w:t>しおりは、金額を扱わない。</w:t>
      </w:r>
      <w:r w:rsidRPr="009A19D1">
        <w:rPr>
          <w:b/>
          <w:bCs/>
        </w:rPr>
        <w:t>どの国に、どんな種類の財産があるか。国名と種類だけを持つ。</w:t>
      </w:r>
      <w:r w:rsidRPr="009A19D1">
        <w:t xml:space="preserve"> そして現地に窓口となる人がいるなら、その連絡先を書き添えさせる。</w:t>
      </w:r>
    </w:p>
    <w:p w14:paraId="7909639F" w14:textId="77777777" w:rsidR="00674CEA" w:rsidRPr="009A19D1" w:rsidRDefault="00000000" w:rsidP="009A19D1">
      <w:r w:rsidRPr="009A19D1">
        <w:t>海外資産の最大の危険は、税額でも手続の複雑さでもない。</w:t>
      </w:r>
      <w:r w:rsidRPr="009A19D1">
        <w:rPr>
          <w:b/>
          <w:bCs/>
        </w:rPr>
        <w:t>遺族が、その財産の存在に気づかないまま終わることである。</w:t>
      </w:r>
      <w:r w:rsidRPr="009A19D1">
        <w:t xml:space="preserve"> 国名を一行書くだけで、それは防げる。</w:t>
      </w:r>
    </w:p>
    <w:p w14:paraId="783FCF62" w14:textId="77777777" w:rsidR="00674CEA" w:rsidRPr="009A19D1" w:rsidRDefault="00674CEA" w:rsidP="009A19D1"/>
    <w:p w14:paraId="4303CFEC" w14:textId="77777777" w:rsidR="00674CEA" w:rsidRPr="009A19D1" w:rsidRDefault="00000000" w:rsidP="009A19D1">
      <w:pPr>
        <w:pStyle w:val="2"/>
        <w:rPr>
          <w:rFonts w:ascii="Meiryo UI" w:eastAsia="Meiryo UI" w:hAnsi="Meiryo UI"/>
        </w:rPr>
      </w:pPr>
      <w:r w:rsidRPr="009A19D1">
        <w:rPr>
          <w:rFonts w:ascii="Meiryo UI" w:eastAsia="Meiryo UI" w:hAnsi="Meiryo UI"/>
        </w:rPr>
        <w:t>第三部　既存のサービスと、何が違うか</w:t>
      </w:r>
    </w:p>
    <w:p w14:paraId="044C6B2D" w14:textId="77777777" w:rsidR="00674CEA" w:rsidRPr="009A19D1" w:rsidRDefault="00000000" w:rsidP="009A19D1">
      <w:pPr>
        <w:pStyle w:val="3"/>
      </w:pPr>
      <w:r w:rsidRPr="009A19D1">
        <w:t>1　立て方 —— 競合ではなく、補完である</w:t>
      </w:r>
    </w:p>
    <w:p w14:paraId="02B85A0B" w14:textId="77777777" w:rsidR="00674CEA" w:rsidRPr="009A19D1" w:rsidRDefault="00000000" w:rsidP="009A19D1">
      <w:r w:rsidRPr="009A19D1">
        <w:t>比較を、相手の弱点を並べる形にはしない。この領域では副作用がある。エンディングノートを使ってきた人が読むと、自分のしてきたことが無駄だったと感じる。</w:t>
      </w:r>
    </w:p>
    <w:p w14:paraId="7563106A" w14:textId="77777777" w:rsidR="00674CEA" w:rsidRPr="009A19D1" w:rsidRDefault="00000000" w:rsidP="009A19D1">
      <w:r w:rsidRPr="009A19D1">
        <w:t>第一義は不安を減らすことである。比較が不安を作るなら、目的に反する。</w:t>
      </w:r>
    </w:p>
    <w:p w14:paraId="7479AA18" w14:textId="77777777" w:rsidR="00674CEA" w:rsidRPr="009A19D1" w:rsidRDefault="00000000" w:rsidP="009A19D1">
      <w:r w:rsidRPr="009A19D1">
        <w:t>そして事実として、両者は競合しない。既存は保管を担い、しおりは道筋を担う。エンディングノートに書いた内容は、しおりのなかでは「その準備が済んだ」という一つの記録になる。むしろ、既存のノートを持っている人ほど、しおりはよく効く。</w:t>
      </w:r>
    </w:p>
    <w:p w14:paraId="7A7F47BC" w14:textId="77777777" w:rsidR="00674CEA" w:rsidRPr="009A19D1" w:rsidRDefault="00000000" w:rsidP="009A19D1">
      <w:r w:rsidRPr="009A19D1">
        <w:t>一文にすると、こうなる。</w:t>
      </w:r>
    </w:p>
    <w:p w14:paraId="7FF00296" w14:textId="77777777" w:rsidR="00674CEA" w:rsidRPr="009A19D1" w:rsidRDefault="00000000" w:rsidP="009A19D1">
      <w:pPr>
        <w:pStyle w:val="ae"/>
        <w:rPr>
          <w:rFonts w:ascii="Meiryo UI" w:eastAsia="Meiryo UI" w:hAnsi="Meiryo UI"/>
        </w:rPr>
      </w:pPr>
      <w:r w:rsidRPr="009A19D1">
        <w:rPr>
          <w:rFonts w:ascii="Meiryo UI" w:eastAsia="Meiryo UI" w:hAnsi="Meiryo UI"/>
        </w:rPr>
        <w:t>既存は「何を書いておくか」を教える。しおりは「いつ、何をするか」を教える。</w:t>
      </w:r>
    </w:p>
    <w:p w14:paraId="35A0281C" w14:textId="77777777" w:rsidR="00674CEA" w:rsidRPr="009A19D1" w:rsidRDefault="00000000" w:rsidP="009A19D1">
      <w:pPr>
        <w:pStyle w:val="3"/>
      </w:pPr>
      <w:r w:rsidRPr="009A19D1">
        <w:t>2　軸</w:t>
      </w:r>
    </w:p>
    <w:p w14:paraId="5C2F7823" w14:textId="77777777" w:rsidR="00674CEA" w:rsidRPr="009A19D1" w:rsidRDefault="00000000" w:rsidP="009A19D1">
      <w:r w:rsidRPr="009A19D1">
        <w:t>前版では十六の軸を並べた。しかし前節で「比較が不安を作るなら目的に反する」と書いておきながら十六個を並べるのは、自分で立てた方針に反する。ここでは、しおりでなければ成り立たない八つに絞る。</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5"/>
        <w:gridCol w:w="3168"/>
        <w:gridCol w:w="3847"/>
      </w:tblGrid>
      <w:tr w:rsidR="00674CEA" w:rsidRPr="009A19D1" w14:paraId="2FE064E2" w14:textId="77777777">
        <w:tblPrEx>
          <w:tblCellMar>
            <w:top w:w="0" w:type="dxa"/>
            <w:bottom w:w="0" w:type="dxa"/>
          </w:tblCellMar>
        </w:tblPrEx>
        <w:trPr>
          <w:tblHeader/>
        </w:trPr>
        <w:tc>
          <w:tcPr>
            <w:tcW w:w="2055" w:type="dxa"/>
            <w:shd w:val="clear" w:color="auto" w:fill="EFEFEF"/>
            <w:tcMar>
              <w:top w:w="40" w:type="dxa"/>
              <w:left w:w="90" w:type="dxa"/>
              <w:bottom w:w="40" w:type="dxa"/>
              <w:right w:w="90" w:type="dxa"/>
            </w:tcMar>
          </w:tcPr>
          <w:p w14:paraId="2420B8DF" w14:textId="77777777" w:rsidR="00674CEA" w:rsidRPr="009A19D1" w:rsidRDefault="00000000" w:rsidP="009A19D1">
            <w:pPr>
              <w:pStyle w:val="ac"/>
            </w:pPr>
            <w:r w:rsidRPr="009A19D1">
              <w:lastRenderedPageBreak/>
              <w:t>軸</w:t>
            </w:r>
          </w:p>
        </w:tc>
        <w:tc>
          <w:tcPr>
            <w:tcW w:w="3168" w:type="dxa"/>
            <w:shd w:val="clear" w:color="auto" w:fill="EFEFEF"/>
            <w:tcMar>
              <w:top w:w="40" w:type="dxa"/>
              <w:left w:w="90" w:type="dxa"/>
              <w:bottom w:w="40" w:type="dxa"/>
              <w:right w:w="90" w:type="dxa"/>
            </w:tcMar>
          </w:tcPr>
          <w:p w14:paraId="16611AE8" w14:textId="77777777" w:rsidR="00674CEA" w:rsidRPr="009A19D1" w:rsidRDefault="00000000" w:rsidP="009A19D1">
            <w:pPr>
              <w:pStyle w:val="ac"/>
            </w:pPr>
            <w:r w:rsidRPr="009A19D1">
              <w:t>既存の終活・相続サービス</w:t>
            </w:r>
          </w:p>
        </w:tc>
        <w:tc>
          <w:tcPr>
            <w:tcW w:w="3847" w:type="dxa"/>
            <w:shd w:val="clear" w:color="auto" w:fill="EFEFEF"/>
            <w:tcMar>
              <w:top w:w="40" w:type="dxa"/>
              <w:left w:w="90" w:type="dxa"/>
              <w:bottom w:w="40" w:type="dxa"/>
              <w:right w:w="90" w:type="dxa"/>
            </w:tcMar>
          </w:tcPr>
          <w:p w14:paraId="2651EC3B" w14:textId="77777777" w:rsidR="00674CEA" w:rsidRPr="009A19D1" w:rsidRDefault="00000000" w:rsidP="009A19D1">
            <w:pPr>
              <w:pStyle w:val="ac"/>
            </w:pPr>
            <w:r w:rsidRPr="009A19D1">
              <w:t>しおり</w:t>
            </w:r>
          </w:p>
        </w:tc>
      </w:tr>
      <w:tr w:rsidR="00674CEA" w:rsidRPr="009A19D1" w14:paraId="77E67584" w14:textId="77777777">
        <w:tblPrEx>
          <w:tblCellMar>
            <w:top w:w="0" w:type="dxa"/>
            <w:bottom w:w="0" w:type="dxa"/>
          </w:tblCellMar>
        </w:tblPrEx>
        <w:tc>
          <w:tcPr>
            <w:tcW w:w="2055" w:type="dxa"/>
            <w:tcMar>
              <w:top w:w="40" w:type="dxa"/>
              <w:left w:w="90" w:type="dxa"/>
              <w:bottom w:w="40" w:type="dxa"/>
              <w:right w:w="90" w:type="dxa"/>
            </w:tcMar>
          </w:tcPr>
          <w:p w14:paraId="4E8AF696" w14:textId="77777777" w:rsidR="00674CEA" w:rsidRPr="009A19D1" w:rsidRDefault="00000000" w:rsidP="009A19D1">
            <w:pPr>
              <w:pStyle w:val="ac"/>
            </w:pPr>
            <w:r w:rsidRPr="009A19D1">
              <w:t>役割</w:t>
            </w:r>
          </w:p>
        </w:tc>
        <w:tc>
          <w:tcPr>
            <w:tcW w:w="3168" w:type="dxa"/>
            <w:tcMar>
              <w:top w:w="40" w:type="dxa"/>
              <w:left w:w="90" w:type="dxa"/>
              <w:bottom w:w="40" w:type="dxa"/>
              <w:right w:w="90" w:type="dxa"/>
            </w:tcMar>
          </w:tcPr>
          <w:p w14:paraId="4422B315" w14:textId="77777777" w:rsidR="00674CEA" w:rsidRPr="009A19D1" w:rsidRDefault="00000000" w:rsidP="009A19D1">
            <w:pPr>
              <w:pStyle w:val="ac"/>
            </w:pPr>
            <w:r w:rsidRPr="009A19D1">
              <w:t>書いたものを預かる。保管庫である</w:t>
            </w:r>
          </w:p>
        </w:tc>
        <w:tc>
          <w:tcPr>
            <w:tcW w:w="3847" w:type="dxa"/>
            <w:tcMar>
              <w:top w:w="40" w:type="dxa"/>
              <w:left w:w="90" w:type="dxa"/>
              <w:bottom w:w="40" w:type="dxa"/>
              <w:right w:w="90" w:type="dxa"/>
            </w:tcMar>
          </w:tcPr>
          <w:p w14:paraId="023CF743" w14:textId="77777777" w:rsidR="00674CEA" w:rsidRPr="009A19D1" w:rsidRDefault="00000000" w:rsidP="009A19D1">
            <w:pPr>
              <w:pStyle w:val="ac"/>
            </w:pPr>
            <w:r w:rsidRPr="009A19D1">
              <w:t>道筋を示す。現在地・前後関係・手立てを照らす</w:t>
            </w:r>
          </w:p>
        </w:tc>
      </w:tr>
      <w:tr w:rsidR="00674CEA" w:rsidRPr="009A19D1" w14:paraId="61CB6A6A" w14:textId="77777777">
        <w:tblPrEx>
          <w:tblCellMar>
            <w:top w:w="0" w:type="dxa"/>
            <w:bottom w:w="0" w:type="dxa"/>
          </w:tblCellMar>
        </w:tblPrEx>
        <w:tc>
          <w:tcPr>
            <w:tcW w:w="2055" w:type="dxa"/>
            <w:tcMar>
              <w:top w:w="40" w:type="dxa"/>
              <w:left w:w="90" w:type="dxa"/>
              <w:bottom w:w="40" w:type="dxa"/>
              <w:right w:w="90" w:type="dxa"/>
            </w:tcMar>
          </w:tcPr>
          <w:p w14:paraId="5F37414A" w14:textId="77777777" w:rsidR="00674CEA" w:rsidRPr="009A19D1" w:rsidRDefault="00000000" w:rsidP="009A19D1">
            <w:pPr>
              <w:pStyle w:val="ac"/>
            </w:pPr>
            <w:r w:rsidRPr="009A19D1">
              <w:t>データの置き場所</w:t>
            </w:r>
          </w:p>
        </w:tc>
        <w:tc>
          <w:tcPr>
            <w:tcW w:w="3168" w:type="dxa"/>
            <w:tcMar>
              <w:top w:w="40" w:type="dxa"/>
              <w:left w:w="90" w:type="dxa"/>
              <w:bottom w:w="40" w:type="dxa"/>
              <w:right w:w="90" w:type="dxa"/>
            </w:tcMar>
          </w:tcPr>
          <w:p w14:paraId="65D099DC" w14:textId="77777777" w:rsidR="00674CEA" w:rsidRPr="009A19D1" w:rsidRDefault="00000000" w:rsidP="009A19D1">
            <w:pPr>
              <w:pStyle w:val="ac"/>
            </w:pPr>
            <w:r w:rsidRPr="009A19D1">
              <w:t>サーバー／クラウド上に集約</w:t>
            </w:r>
          </w:p>
        </w:tc>
        <w:tc>
          <w:tcPr>
            <w:tcW w:w="3847" w:type="dxa"/>
            <w:tcMar>
              <w:top w:w="40" w:type="dxa"/>
              <w:left w:w="90" w:type="dxa"/>
              <w:bottom w:w="40" w:type="dxa"/>
              <w:right w:w="90" w:type="dxa"/>
            </w:tcMar>
          </w:tcPr>
          <w:p w14:paraId="0EAB6EEE" w14:textId="77777777" w:rsidR="00674CEA" w:rsidRPr="009A19D1" w:rsidRDefault="00000000" w:rsidP="009A19D1">
            <w:pPr>
              <w:pStyle w:val="ac"/>
            </w:pPr>
            <w:r w:rsidRPr="009A19D1">
              <w:t>手元で完結し、外に出さない</w:t>
            </w:r>
          </w:p>
        </w:tc>
      </w:tr>
      <w:tr w:rsidR="00674CEA" w:rsidRPr="009A19D1" w14:paraId="0095C857" w14:textId="77777777">
        <w:tblPrEx>
          <w:tblCellMar>
            <w:top w:w="0" w:type="dxa"/>
            <w:bottom w:w="0" w:type="dxa"/>
          </w:tblCellMar>
        </w:tblPrEx>
        <w:tc>
          <w:tcPr>
            <w:tcW w:w="2055" w:type="dxa"/>
            <w:tcMar>
              <w:top w:w="40" w:type="dxa"/>
              <w:left w:w="90" w:type="dxa"/>
              <w:bottom w:w="40" w:type="dxa"/>
              <w:right w:w="90" w:type="dxa"/>
            </w:tcMar>
          </w:tcPr>
          <w:p w14:paraId="53BE4910" w14:textId="77777777" w:rsidR="00674CEA" w:rsidRPr="009A19D1" w:rsidRDefault="00000000" w:rsidP="009A19D1">
            <w:pPr>
              <w:pStyle w:val="ac"/>
            </w:pPr>
            <w:r w:rsidRPr="009A19D1">
              <w:t>完成の要求</w:t>
            </w:r>
          </w:p>
        </w:tc>
        <w:tc>
          <w:tcPr>
            <w:tcW w:w="3168" w:type="dxa"/>
            <w:tcMar>
              <w:top w:w="40" w:type="dxa"/>
              <w:left w:w="90" w:type="dxa"/>
              <w:bottom w:w="40" w:type="dxa"/>
              <w:right w:w="90" w:type="dxa"/>
            </w:tcMar>
          </w:tcPr>
          <w:p w14:paraId="4605BB83" w14:textId="77777777" w:rsidR="00674CEA" w:rsidRPr="009A19D1" w:rsidRDefault="00000000" w:rsidP="009A19D1">
            <w:pPr>
              <w:pStyle w:val="ac"/>
            </w:pPr>
            <w:r w:rsidRPr="009A19D1">
              <w:t>空欄が負い目になる完成型</w:t>
            </w:r>
          </w:p>
        </w:tc>
        <w:tc>
          <w:tcPr>
            <w:tcW w:w="3847" w:type="dxa"/>
            <w:tcMar>
              <w:top w:w="40" w:type="dxa"/>
              <w:left w:w="90" w:type="dxa"/>
              <w:bottom w:w="40" w:type="dxa"/>
              <w:right w:w="90" w:type="dxa"/>
            </w:tcMar>
          </w:tcPr>
          <w:p w14:paraId="64F75C1E" w14:textId="77777777" w:rsidR="00674CEA" w:rsidRPr="009A19D1" w:rsidRDefault="00000000" w:rsidP="009A19D1">
            <w:pPr>
              <w:pStyle w:val="ac"/>
            </w:pPr>
            <w:r w:rsidRPr="009A19D1">
              <w:t>求めない。一つやれば一つ効く加算型</w:t>
            </w:r>
          </w:p>
        </w:tc>
      </w:tr>
      <w:tr w:rsidR="00674CEA" w:rsidRPr="009A19D1" w14:paraId="4AC395DC" w14:textId="77777777">
        <w:tblPrEx>
          <w:tblCellMar>
            <w:top w:w="0" w:type="dxa"/>
            <w:bottom w:w="0" w:type="dxa"/>
          </w:tblCellMar>
        </w:tblPrEx>
        <w:tc>
          <w:tcPr>
            <w:tcW w:w="2055" w:type="dxa"/>
            <w:tcMar>
              <w:top w:w="40" w:type="dxa"/>
              <w:left w:w="90" w:type="dxa"/>
              <w:bottom w:w="40" w:type="dxa"/>
              <w:right w:w="90" w:type="dxa"/>
            </w:tcMar>
          </w:tcPr>
          <w:p w14:paraId="0D335221" w14:textId="77777777" w:rsidR="00674CEA" w:rsidRPr="009A19D1" w:rsidRDefault="00000000" w:rsidP="009A19D1">
            <w:pPr>
              <w:pStyle w:val="ac"/>
            </w:pPr>
            <w:r w:rsidRPr="009A19D1">
              <w:t>手続の並び</w:t>
            </w:r>
          </w:p>
        </w:tc>
        <w:tc>
          <w:tcPr>
            <w:tcW w:w="3168" w:type="dxa"/>
            <w:tcMar>
              <w:top w:w="40" w:type="dxa"/>
              <w:left w:w="90" w:type="dxa"/>
              <w:bottom w:w="40" w:type="dxa"/>
              <w:right w:w="90" w:type="dxa"/>
            </w:tcMar>
          </w:tcPr>
          <w:p w14:paraId="04E26906" w14:textId="77777777" w:rsidR="00674CEA" w:rsidRPr="009A19D1" w:rsidRDefault="00000000" w:rsidP="009A19D1">
            <w:pPr>
              <w:pStyle w:val="ac"/>
            </w:pPr>
            <w:r w:rsidRPr="009A19D1">
              <w:t>一列のチェックリスト、記事の羅列</w:t>
            </w:r>
          </w:p>
        </w:tc>
        <w:tc>
          <w:tcPr>
            <w:tcW w:w="3847" w:type="dxa"/>
            <w:tcMar>
              <w:top w:w="40" w:type="dxa"/>
              <w:left w:w="90" w:type="dxa"/>
              <w:bottom w:w="40" w:type="dxa"/>
              <w:right w:w="90" w:type="dxa"/>
            </w:tcMar>
          </w:tcPr>
          <w:p w14:paraId="7CE3D086" w14:textId="77777777" w:rsidR="00674CEA" w:rsidRPr="009A19D1" w:rsidRDefault="00000000" w:rsidP="009A19D1">
            <w:pPr>
              <w:pStyle w:val="ac"/>
            </w:pPr>
            <w:r w:rsidRPr="009A19D1">
              <w:t>前後関係に基づく順序。戸籍が終わるまで話し合いは進まない</w:t>
            </w:r>
          </w:p>
        </w:tc>
      </w:tr>
      <w:tr w:rsidR="00674CEA" w:rsidRPr="009A19D1" w14:paraId="329EA407" w14:textId="77777777">
        <w:tblPrEx>
          <w:tblCellMar>
            <w:top w:w="0" w:type="dxa"/>
            <w:bottom w:w="0" w:type="dxa"/>
          </w:tblCellMar>
        </w:tblPrEx>
        <w:tc>
          <w:tcPr>
            <w:tcW w:w="2055" w:type="dxa"/>
            <w:tcMar>
              <w:top w:w="40" w:type="dxa"/>
              <w:left w:w="90" w:type="dxa"/>
              <w:bottom w:w="40" w:type="dxa"/>
              <w:right w:w="90" w:type="dxa"/>
            </w:tcMar>
          </w:tcPr>
          <w:p w14:paraId="4C58EDD1" w14:textId="77777777" w:rsidR="00674CEA" w:rsidRPr="009A19D1" w:rsidRDefault="00000000" w:rsidP="009A19D1">
            <w:pPr>
              <w:pStyle w:val="ac"/>
            </w:pPr>
            <w:r w:rsidRPr="009A19D1">
              <w:t>不可逆の地点</w:t>
            </w:r>
          </w:p>
        </w:tc>
        <w:tc>
          <w:tcPr>
            <w:tcW w:w="3168" w:type="dxa"/>
            <w:tcMar>
              <w:top w:w="40" w:type="dxa"/>
              <w:left w:w="90" w:type="dxa"/>
              <w:bottom w:w="40" w:type="dxa"/>
              <w:right w:w="90" w:type="dxa"/>
            </w:tcMar>
          </w:tcPr>
          <w:p w14:paraId="0AA83D0D" w14:textId="77777777" w:rsidR="00674CEA" w:rsidRPr="009A19D1" w:rsidRDefault="00000000" w:rsidP="009A19D1">
            <w:pPr>
              <w:pStyle w:val="ac"/>
            </w:pPr>
            <w:r w:rsidRPr="009A19D1">
              <w:t>扱いがない</w:t>
            </w:r>
          </w:p>
        </w:tc>
        <w:tc>
          <w:tcPr>
            <w:tcW w:w="3847" w:type="dxa"/>
            <w:tcMar>
              <w:top w:w="40" w:type="dxa"/>
              <w:left w:w="90" w:type="dxa"/>
              <w:bottom w:w="40" w:type="dxa"/>
              <w:right w:w="90" w:type="dxa"/>
            </w:tcMar>
          </w:tcPr>
          <w:p w14:paraId="733AD231" w14:textId="77777777" w:rsidR="00674CEA" w:rsidRPr="009A19D1" w:rsidRDefault="00000000" w:rsidP="009A19D1">
            <w:pPr>
              <w:pStyle w:val="ac"/>
            </w:pPr>
            <w:r w:rsidRPr="009A19D1">
              <w:t>通り過ぎる前に、失われる権利を名指しで示す</w:t>
            </w:r>
          </w:p>
        </w:tc>
      </w:tr>
      <w:tr w:rsidR="00674CEA" w:rsidRPr="009A19D1" w14:paraId="59344FE2" w14:textId="77777777">
        <w:tblPrEx>
          <w:tblCellMar>
            <w:top w:w="0" w:type="dxa"/>
            <w:bottom w:w="0" w:type="dxa"/>
          </w:tblCellMar>
        </w:tblPrEx>
        <w:tc>
          <w:tcPr>
            <w:tcW w:w="2055" w:type="dxa"/>
            <w:tcMar>
              <w:top w:w="40" w:type="dxa"/>
              <w:left w:w="90" w:type="dxa"/>
              <w:bottom w:w="40" w:type="dxa"/>
              <w:right w:w="90" w:type="dxa"/>
            </w:tcMar>
          </w:tcPr>
          <w:p w14:paraId="0B076EB2" w14:textId="77777777" w:rsidR="00674CEA" w:rsidRPr="009A19D1" w:rsidRDefault="00000000" w:rsidP="009A19D1">
            <w:pPr>
              <w:pStyle w:val="ac"/>
            </w:pPr>
            <w:r w:rsidRPr="009A19D1">
              <w:t>本人と遺族</w:t>
            </w:r>
          </w:p>
        </w:tc>
        <w:tc>
          <w:tcPr>
            <w:tcW w:w="3168" w:type="dxa"/>
            <w:tcMar>
              <w:top w:w="40" w:type="dxa"/>
              <w:left w:w="90" w:type="dxa"/>
              <w:bottom w:w="40" w:type="dxa"/>
              <w:right w:w="90" w:type="dxa"/>
            </w:tcMar>
          </w:tcPr>
          <w:p w14:paraId="372E6773" w14:textId="77777777" w:rsidR="00674CEA" w:rsidRPr="009A19D1" w:rsidRDefault="00000000" w:rsidP="009A19D1">
            <w:pPr>
              <w:pStyle w:val="ac"/>
            </w:pPr>
            <w:r w:rsidRPr="009A19D1">
              <w:t>本人が書き、遺族が読む。一方通行である</w:t>
            </w:r>
          </w:p>
        </w:tc>
        <w:tc>
          <w:tcPr>
            <w:tcW w:w="3847" w:type="dxa"/>
            <w:tcMar>
              <w:top w:w="40" w:type="dxa"/>
              <w:left w:w="90" w:type="dxa"/>
              <w:bottom w:w="40" w:type="dxa"/>
              <w:right w:w="90" w:type="dxa"/>
            </w:tcMar>
          </w:tcPr>
          <w:p w14:paraId="0A4376E1" w14:textId="77777777" w:rsidR="00674CEA" w:rsidRPr="009A19D1" w:rsidRDefault="00000000" w:rsidP="009A19D1">
            <w:pPr>
              <w:pStyle w:val="ac"/>
            </w:pPr>
            <w:r w:rsidRPr="009A19D1">
              <w:t>本人の一行のメモが、遺族の数か月の作業を消す</w:t>
            </w:r>
          </w:p>
        </w:tc>
      </w:tr>
      <w:tr w:rsidR="00674CEA" w:rsidRPr="009A19D1" w14:paraId="35C41571" w14:textId="77777777">
        <w:tblPrEx>
          <w:tblCellMar>
            <w:top w:w="0" w:type="dxa"/>
            <w:bottom w:w="0" w:type="dxa"/>
          </w:tblCellMar>
        </w:tblPrEx>
        <w:tc>
          <w:tcPr>
            <w:tcW w:w="2055" w:type="dxa"/>
            <w:tcMar>
              <w:top w:w="40" w:type="dxa"/>
              <w:left w:w="90" w:type="dxa"/>
              <w:bottom w:w="40" w:type="dxa"/>
              <w:right w:w="90" w:type="dxa"/>
            </w:tcMar>
          </w:tcPr>
          <w:p w14:paraId="46E96924" w14:textId="77777777" w:rsidR="00674CEA" w:rsidRPr="009A19D1" w:rsidRDefault="00000000" w:rsidP="009A19D1">
            <w:pPr>
              <w:pStyle w:val="ac"/>
            </w:pPr>
            <w:r w:rsidRPr="009A19D1">
              <w:t>負債・海外</w:t>
            </w:r>
          </w:p>
        </w:tc>
        <w:tc>
          <w:tcPr>
            <w:tcW w:w="3168" w:type="dxa"/>
            <w:tcMar>
              <w:top w:w="40" w:type="dxa"/>
              <w:left w:w="90" w:type="dxa"/>
              <w:bottom w:w="40" w:type="dxa"/>
              <w:right w:w="90" w:type="dxa"/>
            </w:tcMar>
          </w:tcPr>
          <w:p w14:paraId="03737455" w14:textId="77777777" w:rsidR="00674CEA" w:rsidRPr="009A19D1" w:rsidRDefault="00000000" w:rsidP="009A19D1">
            <w:pPr>
              <w:pStyle w:val="ac"/>
            </w:pPr>
            <w:r w:rsidRPr="009A19D1">
              <w:t>想定されていない</w:t>
            </w:r>
          </w:p>
        </w:tc>
        <w:tc>
          <w:tcPr>
            <w:tcW w:w="3847" w:type="dxa"/>
            <w:tcMar>
              <w:top w:w="40" w:type="dxa"/>
              <w:left w:w="90" w:type="dxa"/>
              <w:bottom w:w="40" w:type="dxa"/>
              <w:right w:w="90" w:type="dxa"/>
            </w:tcMar>
          </w:tcPr>
          <w:p w14:paraId="7F4283B8" w14:textId="77777777" w:rsidR="00674CEA" w:rsidRPr="009A19D1" w:rsidRDefault="00000000" w:rsidP="009A19D1">
            <w:pPr>
              <w:pStyle w:val="ac"/>
            </w:pPr>
            <w:r w:rsidRPr="009A19D1">
              <w:t>保証の把握、熟慮期間、現地の手続と届出まで扱う</w:t>
            </w:r>
          </w:p>
        </w:tc>
      </w:tr>
      <w:tr w:rsidR="00674CEA" w:rsidRPr="009A19D1" w14:paraId="3B1E1C06" w14:textId="77777777">
        <w:tblPrEx>
          <w:tblCellMar>
            <w:top w:w="0" w:type="dxa"/>
            <w:bottom w:w="0" w:type="dxa"/>
          </w:tblCellMar>
        </w:tblPrEx>
        <w:tc>
          <w:tcPr>
            <w:tcW w:w="2055" w:type="dxa"/>
            <w:tcMar>
              <w:top w:w="40" w:type="dxa"/>
              <w:left w:w="90" w:type="dxa"/>
              <w:bottom w:w="40" w:type="dxa"/>
              <w:right w:w="90" w:type="dxa"/>
            </w:tcMar>
          </w:tcPr>
          <w:p w14:paraId="3E776399" w14:textId="77777777" w:rsidR="00674CEA" w:rsidRPr="009A19D1" w:rsidRDefault="00000000" w:rsidP="009A19D1">
            <w:pPr>
              <w:pStyle w:val="ac"/>
            </w:pPr>
            <w:r w:rsidRPr="009A19D1">
              <w:t>崩れたとき</w:t>
            </w:r>
          </w:p>
        </w:tc>
        <w:tc>
          <w:tcPr>
            <w:tcW w:w="3168" w:type="dxa"/>
            <w:tcMar>
              <w:top w:w="40" w:type="dxa"/>
              <w:left w:w="90" w:type="dxa"/>
              <w:bottom w:w="40" w:type="dxa"/>
              <w:right w:w="90" w:type="dxa"/>
            </w:tcMar>
          </w:tcPr>
          <w:p w14:paraId="0534AC5E" w14:textId="77777777" w:rsidR="00674CEA" w:rsidRPr="009A19D1" w:rsidRDefault="00000000" w:rsidP="009A19D1">
            <w:pPr>
              <w:pStyle w:val="ac"/>
            </w:pPr>
            <w:r w:rsidRPr="009A19D1">
              <w:t>扱いがない</w:t>
            </w:r>
          </w:p>
        </w:tc>
        <w:tc>
          <w:tcPr>
            <w:tcW w:w="3847" w:type="dxa"/>
            <w:tcMar>
              <w:top w:w="40" w:type="dxa"/>
              <w:left w:w="90" w:type="dxa"/>
              <w:bottom w:w="40" w:type="dxa"/>
              <w:right w:w="90" w:type="dxa"/>
            </w:tcMar>
          </w:tcPr>
          <w:p w14:paraId="50C54613" w14:textId="77777777" w:rsidR="00674CEA" w:rsidRPr="009A19D1" w:rsidRDefault="00000000" w:rsidP="009A19D1">
            <w:pPr>
              <w:pStyle w:val="ac"/>
            </w:pPr>
            <w:r w:rsidRPr="009A19D1">
              <w:t>生き残る範囲と、再開する地点</w:t>
            </w:r>
          </w:p>
        </w:tc>
      </w:tr>
    </w:tbl>
    <w:p w14:paraId="0D25D2D9" w14:textId="77777777" w:rsidR="00674CEA" w:rsidRPr="009A19D1" w:rsidRDefault="00674CEA" w:rsidP="009A19D1"/>
    <w:p w14:paraId="7F1678F0" w14:textId="77777777" w:rsidR="00674CEA" w:rsidRPr="009A19D1" w:rsidRDefault="00000000" w:rsidP="009A19D1">
      <w:r w:rsidRPr="009A19D1">
        <w:t>残りの軸（税の粗さ、専門家への橋渡し、効く／効かない希望、家族以外への承継、言葉のトーン）は、S02 の各節が実質的に語っている。表に並べるより、そちらを読ませたほうが伝わる。</w:t>
      </w:r>
    </w:p>
    <w:p w14:paraId="1C2A928A" w14:textId="77777777" w:rsidR="00674CEA" w:rsidRPr="009A19D1" w:rsidRDefault="00674CEA" w:rsidP="009A19D1"/>
    <w:p w14:paraId="28447BA5" w14:textId="77777777" w:rsidR="00674CEA" w:rsidRPr="009A19D1" w:rsidRDefault="00000000" w:rsidP="009A19D1">
      <w:pPr>
        <w:pStyle w:val="2"/>
        <w:rPr>
          <w:rFonts w:ascii="Meiryo UI" w:eastAsia="Meiryo UI" w:hAnsi="Meiryo UI"/>
        </w:rPr>
      </w:pPr>
      <w:r w:rsidRPr="009A19D1">
        <w:rPr>
          <w:rFonts w:ascii="Meiryo UI" w:eastAsia="Meiryo UI" w:hAnsi="Meiryo UI"/>
        </w:rPr>
        <w:t>第四部　設計上の緊張と、その解</w:t>
      </w:r>
    </w:p>
    <w:p w14:paraId="664835AA" w14:textId="77777777" w:rsidR="00674CEA" w:rsidRPr="009A19D1" w:rsidRDefault="00000000" w:rsidP="009A19D1">
      <w:r w:rsidRPr="009A19D1">
        <w:t>このシステムには、両立しないものが五つある。順に扱う。</w:t>
      </w:r>
    </w:p>
    <w:p w14:paraId="7B3FBAF5" w14:textId="77777777" w:rsidR="00674CEA" w:rsidRPr="009A19D1" w:rsidRDefault="00000000" w:rsidP="009A19D1">
      <w:pPr>
        <w:pStyle w:val="3"/>
      </w:pPr>
      <w:r w:rsidRPr="009A19D1">
        <w:t>1　「預からない」ことと「引き継ぐ」ことは、両立しない</w:t>
      </w:r>
    </w:p>
    <w:p w14:paraId="56F4410A" w14:textId="77777777" w:rsidR="00674CEA" w:rsidRPr="009A19D1" w:rsidRDefault="00000000" w:rsidP="009A19D1">
      <w:r w:rsidRPr="009A19D1">
        <w:t>壁2への素直な答えは、端末のなかだけで完結させることである。しかしそれをすると、本人が亡くなったあと、遺族はその端末を開けない。</w:t>
      </w:r>
    </w:p>
    <w:p w14:paraId="736FF62B" w14:textId="77777777" w:rsidR="00674CEA" w:rsidRPr="009A19D1" w:rsidRDefault="00000000" w:rsidP="009A19D1">
      <w:r w:rsidRPr="009A19D1">
        <w:t>パスコードが分からない。生体認証は通らない。そして S02 のなかで、本人自身がこう言っている。</w:t>
      </w:r>
    </w:p>
    <w:p w14:paraId="2943D226" w14:textId="77777777" w:rsidR="00674CEA" w:rsidRPr="009A19D1" w:rsidRDefault="00000000" w:rsidP="009A19D1">
      <w:pPr>
        <w:pStyle w:val="ae"/>
        <w:rPr>
          <w:rFonts w:ascii="Meiryo UI" w:eastAsia="Meiryo UI" w:hAnsi="Meiryo UI"/>
        </w:rPr>
      </w:pPr>
      <w:r w:rsidRPr="009A19D1">
        <w:rPr>
          <w:rFonts w:ascii="Meiryo UI" w:eastAsia="Meiryo UI" w:hAnsi="Meiryo UI"/>
        </w:rPr>
        <w:t>「私の携帯の中身は。パスワードを誰も知らない。」</w:t>
      </w:r>
    </w:p>
    <w:p w14:paraId="29E1BF77" w14:textId="77777777" w:rsidR="00674CEA" w:rsidRPr="009A19D1" w:rsidRDefault="00000000" w:rsidP="009A19D1">
      <w:r w:rsidRPr="009A19D1">
        <w:t>つまり、本人の準備がまるごと届かない。壁2を越えるために採った手段が、壁5をむしろ悪化させる。</w:t>
      </w:r>
    </w:p>
    <w:p w14:paraId="547B12E5" w14:textId="77777777" w:rsidR="00674CEA" w:rsidRPr="009A19D1" w:rsidRDefault="00000000" w:rsidP="009A19D1">
      <w:pPr>
        <w:pStyle w:val="4"/>
        <w:rPr>
          <w:rFonts w:ascii="Meiryo UI" w:eastAsia="Meiryo UI" w:hAnsi="Meiryo UI"/>
        </w:rPr>
      </w:pPr>
      <w:r w:rsidRPr="009A19D1">
        <w:rPr>
          <w:rFonts w:ascii="Meiryo UI" w:eastAsia="Meiryo UI" w:hAnsi="Meiryo UI"/>
        </w:rPr>
        <w:t>解 —— 引き継ぐのはデータではなく、紙一枚と道すじ</w:t>
      </w:r>
    </w:p>
    <w:p w14:paraId="1090ACCB" w14:textId="77777777" w:rsidR="00674CEA" w:rsidRPr="009A19D1" w:rsidRDefault="00000000" w:rsidP="009A19D1">
      <w:r w:rsidRPr="009A19D1">
        <w:t>状態を共有しようとしなければよい。本人のしおりと、遺族のしおりは、別物でよい。</w:t>
      </w:r>
    </w:p>
    <w:p w14:paraId="194193CE" w14:textId="77777777" w:rsidR="00674CEA" w:rsidRPr="009A19D1" w:rsidRDefault="00000000" w:rsidP="009A19D1">
      <w:r w:rsidRPr="009A19D1">
        <w:t>本人が残すのは紙一枚である。しおりはその紙を作れと言い、作ったと記録するだけである。</w:t>
      </w:r>
    </w:p>
    <w:p w14:paraId="03D01830" w14:textId="77777777" w:rsidR="00674CEA" w:rsidRPr="009A19D1" w:rsidRDefault="00000000" w:rsidP="009A19D1">
      <w:r w:rsidRPr="009A19D1">
        <w:t>遺族は自分の端末で新規に始める。最初の指示が「本人が残した一覧を探してください」になる。見つかれば探索の手続が消え、最短の道筋へ組み替わる。見つからなければ通常の経路になる。</w:t>
      </w:r>
    </w:p>
    <w:p w14:paraId="613C8E73" w14:textId="77777777" w:rsidR="00674CEA" w:rsidRPr="009A19D1" w:rsidRDefault="00000000" w:rsidP="009A19D1">
      <w:r w:rsidRPr="009A19D1">
        <w:t>引継ぎはアプリのあいだではなく、紙で行われる。だからアプリは引き継がれる必要がない。</w:t>
      </w:r>
    </w:p>
    <w:p w14:paraId="6B31C7A3" w14:textId="77777777" w:rsidR="00674CEA" w:rsidRPr="009A19D1" w:rsidRDefault="00000000" w:rsidP="009A19D1">
      <w:r w:rsidRPr="009A19D1">
        <w:t>これは、本人が執行する人に渡そうとしているものと同じである。渡すのはアカウントではなく、書類の在処だからである。</w:t>
      </w:r>
    </w:p>
    <w:p w14:paraId="6FC4ADB3" w14:textId="77777777" w:rsidR="00674CEA" w:rsidRPr="009A19D1" w:rsidRDefault="00000000" w:rsidP="009A19D1">
      <w:pPr>
        <w:pStyle w:val="4"/>
        <w:rPr>
          <w:rFonts w:ascii="Meiryo UI" w:eastAsia="Meiryo UI" w:hAnsi="Meiryo UI"/>
        </w:rPr>
      </w:pPr>
      <w:r w:rsidRPr="009A19D1">
        <w:rPr>
          <w:rFonts w:ascii="Meiryo UI" w:eastAsia="Meiryo UI" w:hAnsi="Meiryo UI"/>
        </w:rPr>
        <w:t>その帰結 —— 中身を知らないまま、道筋を変える</w:t>
      </w:r>
    </w:p>
    <w:p w14:paraId="6748A509" w14:textId="77777777" w:rsidR="00674CEA" w:rsidRPr="009A19D1" w:rsidRDefault="00000000" w:rsidP="009A19D1">
      <w:r w:rsidRPr="009A19D1">
        <w:t>この設計から、一つの性質が出てくる。</w:t>
      </w:r>
    </w:p>
    <w:p w14:paraId="68F03198" w14:textId="77777777" w:rsidR="00674CEA" w:rsidRPr="009A19D1" w:rsidRDefault="00000000" w:rsidP="009A19D1">
      <w:r w:rsidRPr="009A19D1">
        <w:lastRenderedPageBreak/>
        <w:t>しおりが持つのは「済んだ」という一語だけである。中身は紙にあり、しおりは知らない。それでも遺族の数か月が消える。</w:t>
      </w:r>
    </w:p>
    <w:p w14:paraId="61AB8090" w14:textId="77777777" w:rsidR="00674CEA" w:rsidRPr="009A19D1" w:rsidRDefault="00000000" w:rsidP="009A19D1">
      <w:r w:rsidRPr="009A19D1">
        <w:t>銀行名を知っているからではない。「一覧がどこかにあるはずだ、まずそれを探せ」と言えるからである。</w:t>
      </w:r>
    </w:p>
    <w:p w14:paraId="0B70072E" w14:textId="77777777" w:rsidR="00674CEA" w:rsidRPr="009A19D1" w:rsidRDefault="00000000" w:rsidP="009A19D1">
      <w:r w:rsidRPr="009A19D1">
        <w:t>「個人情報を預からない」は、機能の制限ではなく、設計の中心である。</w:t>
      </w:r>
    </w:p>
    <w:p w14:paraId="63D034A5" w14:textId="77777777" w:rsidR="00674CEA" w:rsidRPr="009A19D1" w:rsidRDefault="00000000" w:rsidP="009A19D1">
      <w:pPr>
        <w:pStyle w:val="4"/>
        <w:rPr>
          <w:rFonts w:ascii="Meiryo UI" w:eastAsia="Meiryo UI" w:hAnsi="Meiryo UI"/>
        </w:rPr>
      </w:pPr>
      <w:r w:rsidRPr="009A19D1">
        <w:rPr>
          <w:rFonts w:ascii="Meiryo UI" w:eastAsia="Meiryo UI" w:hAnsi="Meiryo UI"/>
        </w:rPr>
        <w:t>事前の対策も、同じ形で組み込む</w:t>
      </w:r>
    </w:p>
    <w:p w14:paraId="45807BFA" w14:textId="77777777" w:rsidR="00674CEA" w:rsidRPr="009A19D1" w:rsidRDefault="00000000" w:rsidP="009A19D1">
      <w:r w:rsidRPr="009A19D1">
        <w:t>元気なうちの資金の手当てや、税の特例の事前確認も、同じ原則で扱う。</w:t>
      </w:r>
    </w:p>
    <w:p w14:paraId="6D20FE15" w14:textId="77777777" w:rsidR="00674CEA" w:rsidRPr="009A19D1" w:rsidRDefault="00000000" w:rsidP="009A19D1">
      <w:r w:rsidRPr="009A19D1">
        <w:t>アプリが資産の詳細を把握して判定するのではない。「この条件に当てはまるなら、この特例とこの資金手当てを検討しておくべきである」という、論理的な道標として提示する。</w:t>
      </w:r>
    </w:p>
    <w:p w14:paraId="25C06AC9" w14:textId="77777777" w:rsidR="00674CEA" w:rsidRPr="009A19D1" w:rsidRDefault="00000000" w:rsidP="009A19D1">
      <w:r w:rsidRPr="009A19D1">
        <w:t>判定するのは本人であり、確定させるのは専門家である。しおりが担うのは、その地点があることを、間に合ううちに知らせることである。</w:t>
      </w:r>
    </w:p>
    <w:p w14:paraId="61CD5DEF" w14:textId="77777777" w:rsidR="00674CEA" w:rsidRPr="009A19D1" w:rsidRDefault="00000000" w:rsidP="009A19D1">
      <w:pPr>
        <w:pStyle w:val="3"/>
      </w:pPr>
      <w:r w:rsidRPr="009A19D1">
        <w:t>2　「軽いこと」と「現在地が正確なこと」は、引っ張り合う</w:t>
      </w:r>
    </w:p>
    <w:p w14:paraId="1E998D84" w14:textId="77777777" w:rsidR="00674CEA" w:rsidRPr="009A19D1" w:rsidRDefault="00000000" w:rsidP="009A19D1">
      <w:r w:rsidRPr="009A19D1">
        <w:t>S02 の結びは「不安の正体は、見えないことだった」である。見せるには、その人のことを知る必要がある。知らずに見せられるのは、誰にでも当てはまる一般的な道筋だけであり、それは既存の記事にも書いてある。</w:t>
      </w:r>
    </w:p>
    <w:p w14:paraId="03D6C5D1" w14:textId="77777777" w:rsidR="00674CEA" w:rsidRPr="009A19D1" w:rsidRDefault="00000000" w:rsidP="009A19D1">
      <w:r w:rsidRPr="009A19D1">
        <w:t>差がつくのは「あなたの現在地」である。現在地は「済んだ印」から計算される。印が粗ければ現在地も粗く、細かくすれば正確になるが、入力が増えて壁1に戻る。</w:t>
      </w:r>
    </w:p>
    <w:p w14:paraId="616F93A1" w14:textId="77777777" w:rsidR="00674CEA" w:rsidRPr="009A19D1" w:rsidRDefault="00000000" w:rsidP="009A19D1">
      <w:pPr>
        <w:pStyle w:val="4"/>
        <w:rPr>
          <w:rFonts w:ascii="Meiryo UI" w:eastAsia="Meiryo UI" w:hAnsi="Meiryo UI"/>
        </w:rPr>
      </w:pPr>
      <w:r w:rsidRPr="009A19D1">
        <w:rPr>
          <w:rFonts w:ascii="Meiryo UI" w:eastAsia="Meiryo UI" w:hAnsi="Meiryo UI"/>
        </w:rPr>
        <w:t>解 —— 粗い現在地でよい、と決める</w:t>
      </w:r>
    </w:p>
    <w:p w14:paraId="107F63E1" w14:textId="77777777" w:rsidR="00674CEA" w:rsidRPr="009A19D1" w:rsidRDefault="00000000" w:rsidP="009A19D1">
      <w:r w:rsidRPr="009A19D1">
        <w:t>S02 の第一部9が、答えをすでに持っている。</w:t>
      </w:r>
    </w:p>
    <w:p w14:paraId="022760CB" w14:textId="77777777" w:rsidR="00674CEA" w:rsidRPr="009A19D1" w:rsidRDefault="00000000" w:rsidP="009A19D1">
      <w:pPr>
        <w:pStyle w:val="ae"/>
        <w:rPr>
          <w:rFonts w:ascii="Meiryo UI" w:eastAsia="Meiryo UI" w:hAnsi="Meiryo UI"/>
        </w:rPr>
      </w:pPr>
      <w:r w:rsidRPr="009A19D1">
        <w:rPr>
          <w:rFonts w:ascii="Meiryo UI" w:eastAsia="Meiryo UI" w:hAnsi="Meiryo UI"/>
        </w:rPr>
        <w:t>求めているのは正確さではない。いま必要な粗さで、いま必要なことが分かることである。</w:t>
      </w:r>
    </w:p>
    <w:p w14:paraId="3BB90C1C" w14:textId="77777777" w:rsidR="00674CEA" w:rsidRPr="009A19D1" w:rsidRDefault="00000000" w:rsidP="009A19D1">
      <w:r w:rsidRPr="009A19D1">
        <w:t>これを税額だけでなく、現在地そのものに適用する。</w:t>
      </w:r>
    </w:p>
    <w:p w14:paraId="45126923" w14:textId="77777777" w:rsidR="00674CEA" w:rsidRPr="009A19D1" w:rsidRDefault="00000000" w:rsidP="009A19D1">
      <w:r w:rsidRPr="009A19D1">
        <w:t>しおりが答えるのは「あなたは全体のどのあたりにいて、次の一手は何で、いま止まっているのはなぜか」までである。「あなたの手続は全体の67%が完了しています」とは言わない。前者は粗い印で出せるが、後者には細かい入力が要る。</w:t>
      </w:r>
    </w:p>
    <w:p w14:paraId="6E5841D3" w14:textId="77777777" w:rsidR="00674CEA" w:rsidRPr="009A19D1" w:rsidRDefault="00000000" w:rsidP="009A19D1">
      <w:r w:rsidRPr="009A19D1">
        <w:rPr>
          <w:b/>
          <w:bCs/>
        </w:rPr>
        <w:t>精度を上げるために入力を求めることを、禁じ手とする。</w:t>
      </w:r>
      <w:r w:rsidRPr="009A19D1">
        <w:t xml:space="preserve"> 入力を増やしたくなったときは、その入力で何が正確になるのかを問い、答えが「表示の精度」でしかないなら、入れない。</w:t>
      </w:r>
    </w:p>
    <w:p w14:paraId="4AE21AE3" w14:textId="77777777" w:rsidR="00674CEA" w:rsidRPr="009A19D1" w:rsidRDefault="00000000" w:rsidP="009A19D1">
      <w:pPr>
        <w:pStyle w:val="3"/>
      </w:pPr>
      <w:r w:rsidRPr="009A19D1">
        <w:t>3　端末は変わるが、状態は外に出せない</w:t>
      </w:r>
    </w:p>
    <w:p w14:paraId="5F2E4B35" w14:textId="77777777" w:rsidR="00674CEA" w:rsidRPr="009A19D1" w:rsidRDefault="00000000" w:rsidP="009A19D1">
      <w:r w:rsidRPr="009A19D1">
        <w:t>外に預けないのだから、機種変更・故障・紛失で印は消える。しかし S02 の第四部は「いつ開いても、そこにあってほしい」と言っている。数年から数十年使うものであり、その間に端末は必ず変わる。</w:t>
      </w:r>
    </w:p>
    <w:p w14:paraId="0E081ACE" w14:textId="77777777" w:rsidR="00674CEA" w:rsidRPr="009A19D1" w:rsidRDefault="00000000" w:rsidP="009A19D1">
      <w:pPr>
        <w:pStyle w:val="4"/>
        <w:rPr>
          <w:rFonts w:ascii="Meiryo UI" w:eastAsia="Meiryo UI" w:hAnsi="Meiryo UI"/>
        </w:rPr>
      </w:pPr>
      <w:r w:rsidRPr="009A19D1">
        <w:rPr>
          <w:rFonts w:ascii="Meiryo UI" w:eastAsia="Meiryo UI" w:hAnsi="Meiryo UI"/>
        </w:rPr>
        <w:t>解 —— 書き出したものが、そのまま渡すものになる</w:t>
      </w:r>
    </w:p>
    <w:p w14:paraId="67F90F8C" w14:textId="77777777" w:rsidR="00674CEA" w:rsidRPr="009A19D1" w:rsidRDefault="00000000" w:rsidP="009A19D1">
      <w:r w:rsidRPr="009A19D1">
        <w:t>印はいつでも一枚に書き出せる。紙に印刷しても、記録媒体に落としてもよい。</w:t>
      </w:r>
    </w:p>
    <w:p w14:paraId="58D66F56" w14:textId="77777777" w:rsidR="00674CEA" w:rsidRPr="009A19D1" w:rsidRDefault="00000000" w:rsidP="009A19D1">
      <w:r w:rsidRPr="009A19D1">
        <w:t>そして重要なのは、</w:t>
      </w:r>
      <w:r w:rsidRPr="009A19D1">
        <w:rPr>
          <w:b/>
          <w:bCs/>
        </w:rPr>
        <w:t>書き出したものが、第五部で言う「入口」と同じ一枚だという点である。</w:t>
      </w:r>
      <w:r w:rsidRPr="009A19D1">
        <w:t xml:space="preserve"> 引継ぎのために作るものと、自分の控えのために作るものを別にしない。一つの動作が二つの目的を満たすなら、本人は一度しかやらずに済む。加算型の原則に沿う。</w:t>
      </w:r>
    </w:p>
    <w:p w14:paraId="357A0B49" w14:textId="77777777" w:rsidR="00674CEA" w:rsidRPr="009A19D1" w:rsidRDefault="00000000" w:rsidP="009A19D1">
      <w:pPr>
        <w:pStyle w:val="3"/>
      </w:pPr>
      <w:r w:rsidRPr="009A19D1">
        <w:t>4　慎重であることと、警告が届くことは、引っ張り合う</w:t>
      </w:r>
    </w:p>
    <w:p w14:paraId="260FCF94" w14:textId="77777777" w:rsidR="00674CEA" w:rsidRPr="009A19D1" w:rsidRDefault="00000000" w:rsidP="009A19D1">
      <w:r w:rsidRPr="009A19D1">
        <w:lastRenderedPageBreak/>
        <w:t>壁5で「口座に触るなとは言わない」と決めた。これは正しい。仮払いの制度もあり、断定すれば触ってよい人にも制約を課す。</w:t>
      </w:r>
    </w:p>
    <w:p w14:paraId="479B355C" w14:textId="77777777" w:rsidR="00674CEA" w:rsidRPr="009A19D1" w:rsidRDefault="00000000" w:rsidP="009A19D1">
      <w:r w:rsidRPr="009A19D1">
        <w:t>しかし慎重にすればするほど、警告は「触る前に知っておくべきことがあります」という曖昧な文になる。曖昧な警告は、パニックのなかにいる遺族には届かない。届かない警告は、書いていないのと同じである。</w:t>
      </w:r>
    </w:p>
    <w:p w14:paraId="285AE709" w14:textId="77777777" w:rsidR="00674CEA" w:rsidRPr="009A19D1" w:rsidRDefault="00000000" w:rsidP="009A19D1">
      <w:pPr>
        <w:pStyle w:val="4"/>
        <w:rPr>
          <w:rFonts w:ascii="Meiryo UI" w:eastAsia="Meiryo UI" w:hAnsi="Meiryo UI"/>
        </w:rPr>
      </w:pPr>
      <w:r w:rsidRPr="009A19D1">
        <w:rPr>
          <w:rFonts w:ascii="Meiryo UI" w:eastAsia="Meiryo UI" w:hAnsi="Meiryo UI"/>
        </w:rPr>
        <w:t>解 —— 順序で解く。事実を先に、判断を後に</w:t>
      </w:r>
    </w:p>
    <w:p w14:paraId="425E0B3A" w14:textId="77777777" w:rsidR="00674CEA" w:rsidRPr="009A19D1" w:rsidRDefault="00000000" w:rsidP="009A19D1">
      <w:r w:rsidRPr="009A19D1">
        <w:t>一文に混ぜるから曖昧になる。二段に分ける。</w:t>
      </w:r>
    </w:p>
    <w:p w14:paraId="2CE18A6F" w14:textId="77777777" w:rsidR="00674CEA" w:rsidRPr="009A19D1" w:rsidRDefault="00000000" w:rsidP="009A19D1">
      <w:pPr>
        <w:pStyle w:val="a4"/>
        <w:numPr>
          <w:ilvl w:val="0"/>
          <w:numId w:val="2"/>
        </w:numPr>
      </w:pPr>
      <w:r w:rsidRPr="009A19D1">
        <w:rPr>
          <w:b/>
          <w:bCs/>
        </w:rPr>
        <w:t>第一文は、事実を断定する。</w:t>
      </w:r>
      <w:r w:rsidRPr="009A19D1">
        <w:t xml:space="preserve"> 「故人の預金を引き出して使うと、相続を放棄する権利が失われることがあります。」</w:t>
      </w:r>
    </w:p>
    <w:p w14:paraId="6388A069" w14:textId="77777777" w:rsidR="00674CEA" w:rsidRPr="009A19D1" w:rsidRDefault="00000000" w:rsidP="009A19D1">
      <w:pPr>
        <w:pStyle w:val="a4"/>
        <w:numPr>
          <w:ilvl w:val="0"/>
          <w:numId w:val="2"/>
        </w:numPr>
      </w:pPr>
      <w:r w:rsidRPr="009A19D1">
        <w:rPr>
          <w:b/>
          <w:bCs/>
        </w:rPr>
        <w:t>第二文で、逃げ道を示す。</w:t>
      </w:r>
      <w:r w:rsidRPr="009A19D1">
        <w:t xml:space="preserve"> 「ただし、葬儀費用のために一定額を引き出せる仕組みがあります。使う前に、ここを読んでください。」</w:t>
      </w:r>
    </w:p>
    <w:p w14:paraId="0B7EBF0E" w14:textId="77777777" w:rsidR="00674CEA" w:rsidRPr="009A19D1" w:rsidRDefault="00000000" w:rsidP="009A19D1">
      <w:r w:rsidRPr="009A19D1">
        <w:t>断定するのは</w:t>
      </w:r>
      <w:r w:rsidRPr="009A19D1">
        <w:rPr>
          <w:b/>
          <w:bCs/>
        </w:rPr>
        <w:t>因果</w:t>
      </w:r>
      <w:r w:rsidRPr="009A19D1">
        <w:t>であって、</w:t>
      </w:r>
      <w:r w:rsidRPr="009A19D1">
        <w:rPr>
          <w:b/>
          <w:bCs/>
        </w:rPr>
        <w:t>あなたはこうしなさい</w:t>
      </w:r>
      <w:r w:rsidRPr="009A19D1">
        <w:t>ではない。この線を守れば、強く言っても越権にならない。</w:t>
      </w:r>
    </w:p>
    <w:p w14:paraId="18742693" w14:textId="77777777" w:rsidR="00674CEA" w:rsidRPr="009A19D1" w:rsidRDefault="00000000" w:rsidP="009A19D1">
      <w:r w:rsidRPr="009A19D1">
        <w:t>そしてこの線は、事業として続ける場合の線でもある。一般的な情報の提供にとどめ、個別の事案の判断は専門家に渡す。「あなたは放棄すべきである」とは言わない。「放棄という道があり、その期限はこうで、これをすると閉じる」とだけ言う。</w:t>
      </w:r>
    </w:p>
    <w:p w14:paraId="3AF88881" w14:textId="77777777" w:rsidR="00674CEA" w:rsidRPr="009A19D1" w:rsidRDefault="00000000" w:rsidP="009A19D1">
      <w:pPr>
        <w:pStyle w:val="3"/>
      </w:pPr>
      <w:r w:rsidRPr="009A19D1">
        <w:t>5　あらゆる立場を想定することと、一人ひとりの画面が短いことは、引っ張り合う</w:t>
      </w:r>
    </w:p>
    <w:p w14:paraId="6B99920E" w14:textId="77777777" w:rsidR="00674CEA" w:rsidRPr="009A19D1" w:rsidRDefault="00000000" w:rsidP="009A19D1">
      <w:r w:rsidRPr="009A19D1">
        <w:t>年金生活者から資産家、地主、経営者、海外資産保有者、債務超過の懸念がある人まで想定すると、ノードの総数は膨れる。しかし一人の画面に出てよいのは三件である。</w:t>
      </w:r>
    </w:p>
    <w:p w14:paraId="7D851114" w14:textId="77777777" w:rsidR="00674CEA" w:rsidRPr="009A19D1" w:rsidRDefault="00000000" w:rsidP="009A19D1">
      <w:pPr>
        <w:pStyle w:val="4"/>
        <w:rPr>
          <w:rFonts w:ascii="Meiryo UI" w:eastAsia="Meiryo UI" w:hAnsi="Meiryo UI"/>
        </w:rPr>
      </w:pPr>
      <w:r w:rsidRPr="009A19D1">
        <w:rPr>
          <w:rFonts w:ascii="Meiryo UI" w:eastAsia="Meiryo UI" w:hAnsi="Meiryo UI"/>
        </w:rPr>
        <w:t>解 —— 網羅はデータに、選別はタグに</w:t>
      </w:r>
    </w:p>
    <w:p w14:paraId="74ED1EFA" w14:textId="77777777" w:rsidR="00674CEA" w:rsidRPr="009A19D1" w:rsidRDefault="00000000" w:rsidP="009A19D1">
      <w:r w:rsidRPr="009A19D1">
        <w:t>すべての立場のノードを持つ。ただし、最初の数問の簡単なタグ（配偶者、子、持ち家、貸地、事業、海外、借入）で、その人に関係のないノードは初めから存在しないものとして扱う。</w:t>
      </w:r>
    </w:p>
    <w:p w14:paraId="47CA609E" w14:textId="77777777" w:rsidR="00674CEA" w:rsidRPr="009A19D1" w:rsidRDefault="00000000" w:rsidP="009A19D1">
      <w:r w:rsidRPr="009A19D1">
        <w:t>ここで守るべき原則がある。</w:t>
      </w:r>
      <w:r w:rsidRPr="009A19D1">
        <w:rPr>
          <w:b/>
          <w:bCs/>
        </w:rPr>
        <w:t>タグは、増やせば増やすほど入力の壁が上がる。</w:t>
      </w:r>
      <w:r w:rsidRPr="009A19D1">
        <w:t xml:space="preserve"> だからタグは「そのタグがなければ、まったく別の道筋になる」ものだけに限る。表示を少し変えるだけのために、タグを一つ増やしてはならない。緊張2と同じ判断基準である。</w:t>
      </w:r>
    </w:p>
    <w:p w14:paraId="39E97AB8" w14:textId="77777777" w:rsidR="00674CEA" w:rsidRPr="009A19D1" w:rsidRDefault="00674CEA" w:rsidP="009A19D1"/>
    <w:p w14:paraId="4D15BF35" w14:textId="77777777" w:rsidR="00674CEA" w:rsidRPr="009A19D1" w:rsidRDefault="00000000" w:rsidP="009A19D1">
      <w:pPr>
        <w:pStyle w:val="2"/>
        <w:rPr>
          <w:rFonts w:ascii="Meiryo UI" w:eastAsia="Meiryo UI" w:hAnsi="Meiryo UI"/>
        </w:rPr>
      </w:pPr>
      <w:r w:rsidRPr="009A19D1">
        <w:rPr>
          <w:rFonts w:ascii="Meiryo UI" w:eastAsia="Meiryo UI" w:hAnsi="Meiryo UI"/>
        </w:rPr>
        <w:t>第五部　どうやって届くのか</w:t>
      </w:r>
    </w:p>
    <w:p w14:paraId="56553057" w14:textId="77777777" w:rsidR="00674CEA" w:rsidRPr="009A19D1" w:rsidRDefault="00000000" w:rsidP="009A19D1">
      <w:r w:rsidRPr="009A19D1">
        <w:t>構想として良くても、届かなければ使われない。これまでの版には、この節がなかった。</w:t>
      </w:r>
    </w:p>
    <w:p w14:paraId="1D2C5C83" w14:textId="77777777" w:rsidR="00674CEA" w:rsidRPr="009A19D1" w:rsidRDefault="00000000" w:rsidP="009A19D1">
      <w:pPr>
        <w:pStyle w:val="3"/>
      </w:pPr>
      <w:r w:rsidRPr="009A19D1">
        <w:t>1　本人が使っていた場合 —— 入口と鍵を分けて渡す</w:t>
      </w:r>
    </w:p>
    <w:p w14:paraId="49E5DE70" w14:textId="77777777" w:rsidR="00674CEA" w:rsidRPr="009A19D1" w:rsidRDefault="00000000" w:rsidP="009A19D1">
      <w:r w:rsidRPr="009A19D1">
        <w:t>本人がやることは二つである。</w:t>
      </w:r>
    </w:p>
    <w:p w14:paraId="12934828" w14:textId="77777777" w:rsidR="00674CEA" w:rsidRPr="009A19D1" w:rsidRDefault="00000000" w:rsidP="009A19D1">
      <w:pPr>
        <w:pStyle w:val="a4"/>
        <w:numPr>
          <w:ilvl w:val="0"/>
          <w:numId w:val="2"/>
        </w:numPr>
      </w:pPr>
      <w:r w:rsidRPr="009A19D1">
        <w:rPr>
          <w:b/>
          <w:bCs/>
        </w:rPr>
        <w:t>入口を渡す。</w:t>
      </w:r>
      <w:r w:rsidRPr="009A19D1">
        <w:t xml:space="preserve"> 「私に万一のことがあったら、これを見てほしい」と書いた紙、または小さな記録媒体を、家族の手が届くところに置く。中身ではなく、入口である。</w:t>
      </w:r>
    </w:p>
    <w:p w14:paraId="3743D55D" w14:textId="77777777" w:rsidR="00674CEA" w:rsidRPr="009A19D1" w:rsidRDefault="00000000" w:rsidP="009A19D1">
      <w:pPr>
        <w:pStyle w:val="a4"/>
        <w:numPr>
          <w:ilvl w:val="0"/>
          <w:numId w:val="2"/>
        </w:numPr>
      </w:pPr>
      <w:r w:rsidRPr="009A19D1">
        <w:rPr>
          <w:b/>
          <w:bCs/>
        </w:rPr>
        <w:t>鍵を別に回す。</w:t>
      </w:r>
      <w:r w:rsidRPr="009A19D1">
        <w:t xml:space="preserve"> 家族と同じ場所に鍵を置けば、預けない意味がなくなる。友人か、依頼した専門家に、封をしたものを預ける。「私が死んだら、これを息子に渡してほしい」と言い添える。</w:t>
      </w:r>
    </w:p>
    <w:p w14:paraId="405D186B" w14:textId="77777777" w:rsidR="00674CEA" w:rsidRPr="009A19D1" w:rsidRDefault="00000000" w:rsidP="009A19D1">
      <w:r w:rsidRPr="009A19D1">
        <w:t>生きているあいだは誰にも中身を見られず、死んだあとにだけ二つが合わさって開く。これは第四部1の解と同じ形である。渡すのはアカウントではなく、在処である。</w:t>
      </w:r>
    </w:p>
    <w:p w14:paraId="4E7E8D39" w14:textId="77777777" w:rsidR="00674CEA" w:rsidRPr="009A19D1" w:rsidRDefault="00000000" w:rsidP="009A19D1">
      <w:r w:rsidRPr="009A19D1">
        <w:lastRenderedPageBreak/>
        <w:t>弱点も明記する。預けた相手が先に亡くなる、忘れる、失くす。だから預け先を一つにしないこと、預けたことを本人が記録しておくことを、しおりの側から告げる。</w:t>
      </w:r>
    </w:p>
    <w:p w14:paraId="67FCA111" w14:textId="77777777" w:rsidR="00674CEA" w:rsidRPr="009A19D1" w:rsidRDefault="00000000" w:rsidP="009A19D1">
      <w:pPr>
        <w:pStyle w:val="3"/>
      </w:pPr>
      <w:r w:rsidRPr="009A19D1">
        <w:t>2　本人が何もしていなかった場合 —— こちらが標準である</w:t>
      </w:r>
    </w:p>
    <w:p w14:paraId="61BBEF73" w14:textId="77777777" w:rsidR="00674CEA" w:rsidRPr="009A19D1" w:rsidRDefault="00000000" w:rsidP="009A19D1">
      <w:r w:rsidRPr="009A19D1">
        <w:t>遺族の大半は、何も残されていない状態でやって来る。だから設計上、</w:t>
      </w:r>
      <w:r w:rsidRPr="009A19D1">
        <w:rPr>
          <w:b/>
          <w:bCs/>
        </w:rPr>
        <w:t>何も残されていない経路を標準とし、メモが見つかった場合を短縮ルートとする。</w:t>
      </w:r>
      <w:r w:rsidRPr="009A19D1">
        <w:t xml:space="preserve"> 逆にしない。</w:t>
      </w:r>
    </w:p>
    <w:p w14:paraId="01DE0CA9" w14:textId="77777777" w:rsidR="00674CEA" w:rsidRPr="009A19D1" w:rsidRDefault="00000000" w:rsidP="009A19D1">
      <w:r w:rsidRPr="009A19D1">
        <w:t>本人の準備を前提にすると、使える人がごく一部になる。第四部1で「遺族は自分の端末で新規に始める」としたのは、この理由による。</w:t>
      </w:r>
    </w:p>
    <w:p w14:paraId="3E9868DD" w14:textId="77777777" w:rsidR="00674CEA" w:rsidRPr="009A19D1" w:rsidRDefault="00000000" w:rsidP="009A19D1">
      <w:pPr>
        <w:pStyle w:val="3"/>
      </w:pPr>
      <w:r w:rsidRPr="009A19D1">
        <w:t>3　遺族は、どこでこれを知るのか</w:t>
      </w:r>
    </w:p>
    <w:p w14:paraId="77FBCC56" w14:textId="77777777" w:rsidR="00674CEA" w:rsidRPr="009A19D1" w:rsidRDefault="00000000" w:rsidP="009A19D1">
      <w:r w:rsidRPr="009A19D1">
        <w:t>これは未解決の問いであり、そう明記する。</w:t>
      </w:r>
    </w:p>
    <w:p w14:paraId="11DAFF39" w14:textId="77777777" w:rsidR="00674CEA" w:rsidRPr="009A19D1" w:rsidRDefault="00000000" w:rsidP="009A19D1">
      <w:r w:rsidRPr="009A19D1">
        <w:t>死の直後、遺族はアプリを探さない。最初に頼るのは葬儀社であり、次に銀行の窓口、その次に検索である。しおりが遺族の手元に届く経路は、本人が残した入口以外には、現時点で設計されていない。</w:t>
      </w:r>
    </w:p>
    <w:p w14:paraId="197DEA7A" w14:textId="77777777" w:rsidR="00674CEA" w:rsidRPr="009A19D1" w:rsidRDefault="00000000" w:rsidP="009A19D1">
      <w:r w:rsidRPr="009A19D1">
        <w:t>考えられる道は、葬儀社、金融機関、自治体の窓口で配られる紙、あるいは検索から入る読みもの、といったところである。どれを採るかは決まっていない。</w:t>
      </w:r>
      <w:r w:rsidRPr="009A19D1">
        <w:rPr>
          <w:b/>
          <w:bCs/>
        </w:rPr>
        <w:t>決まっていないことを、決まっているように書かない。</w:t>
      </w:r>
    </w:p>
    <w:p w14:paraId="0E9909B7" w14:textId="77777777" w:rsidR="00674CEA" w:rsidRPr="009A19D1" w:rsidRDefault="00674CEA" w:rsidP="009A19D1"/>
    <w:p w14:paraId="20165838" w14:textId="77777777" w:rsidR="00674CEA" w:rsidRPr="009A19D1" w:rsidRDefault="00000000" w:rsidP="009A19D1">
      <w:pPr>
        <w:pStyle w:val="2"/>
        <w:rPr>
          <w:rFonts w:ascii="Meiryo UI" w:eastAsia="Meiryo UI" w:hAnsi="Meiryo UI"/>
        </w:rPr>
      </w:pPr>
      <w:r w:rsidRPr="009A19D1">
        <w:rPr>
          <w:rFonts w:ascii="Meiryo UI" w:eastAsia="Meiryo UI" w:hAnsi="Meiryo UI"/>
        </w:rPr>
        <w:t>第六部　作らないと決めたもの</w:t>
      </w:r>
    </w:p>
    <w:p w14:paraId="144332AA" w14:textId="77777777" w:rsidR="00674CEA" w:rsidRPr="009A19D1" w:rsidRDefault="00000000" w:rsidP="009A19D1">
      <w:r w:rsidRPr="009A19D1">
        <w:t>S02 は「ここに現れないものは作らない」と宣言している。裏を返せば、S02 に書いたことは作る義務を負う。作れないことを書けば、文書そのものの重みが落ちる。だから、意図して作らないものをここに列挙する。</w:t>
      </w:r>
    </w:p>
    <w:p w14:paraId="70FB60D2" w14:textId="77777777" w:rsidR="00674CEA" w:rsidRPr="009A19D1" w:rsidRDefault="00000000" w:rsidP="009A19D1">
      <w:pPr>
        <w:pStyle w:val="a4"/>
        <w:numPr>
          <w:ilvl w:val="0"/>
          <w:numId w:val="2"/>
        </w:numPr>
      </w:pPr>
      <w:r w:rsidRPr="009A19D1">
        <w:rPr>
          <w:b/>
          <w:bCs/>
        </w:rPr>
        <w:t>全国すべての市区町村の窓口情報を、常に最新に保つこと。</w:t>
      </w:r>
      <w:r w:rsidRPr="009A19D1">
        <w:t xml:space="preserve"> 自治体は1,700を超え、これを維持できている事業者はない。用意できている自治体だけを見せ、それ以外は「ここは自分で確かめる箇所です」と正直に表示する。あわせて、電話で何と言えばよいかの言葉と、持参するものの一覧は渡す。これは全国共通で作れる。</w:t>
      </w:r>
    </w:p>
    <w:p w14:paraId="76BE59E9" w14:textId="77777777" w:rsidR="00674CEA" w:rsidRPr="009A19D1" w:rsidRDefault="00000000" w:rsidP="009A19D1">
      <w:pPr>
        <w:pStyle w:val="a4"/>
        <w:numPr>
          <w:ilvl w:val="0"/>
          <w:numId w:val="2"/>
        </w:numPr>
      </w:pPr>
      <w:r w:rsidRPr="009A19D1">
        <w:rPr>
          <w:b/>
          <w:bCs/>
        </w:rPr>
        <w:t>税額の確定計算。</w:t>
      </w:r>
      <w:r w:rsidRPr="009A19D1">
        <w:t xml:space="preserve"> 境界（かかるか、かからないか）と桁までとする。</w:t>
      </w:r>
    </w:p>
    <w:p w14:paraId="7F8C4922" w14:textId="77777777" w:rsidR="00674CEA" w:rsidRPr="009A19D1" w:rsidRDefault="00000000" w:rsidP="009A19D1">
      <w:pPr>
        <w:pStyle w:val="a4"/>
        <w:numPr>
          <w:ilvl w:val="0"/>
          <w:numId w:val="2"/>
        </w:numPr>
      </w:pPr>
      <w:r w:rsidRPr="009A19D1">
        <w:rPr>
          <w:b/>
          <w:bCs/>
        </w:rPr>
        <w:t>個別の事案についての法的な判断。</w:t>
      </w:r>
      <w:r w:rsidRPr="009A19D1">
        <w:t xml:space="preserve"> 「あなたは放棄すべきである」とは言わない。制度と期限と因果を示すところまでとする。</w:t>
      </w:r>
    </w:p>
    <w:p w14:paraId="43DEA98B" w14:textId="77777777" w:rsidR="00674CEA" w:rsidRPr="009A19D1" w:rsidRDefault="00000000" w:rsidP="009A19D1">
      <w:pPr>
        <w:pStyle w:val="a4"/>
        <w:numPr>
          <w:ilvl w:val="0"/>
          <w:numId w:val="2"/>
        </w:numPr>
      </w:pPr>
      <w:r w:rsidRPr="009A19D1">
        <w:t>本人のしおりと遺族のしおりのあいだの通信・同期。 第四部1の設計上、意図的に持たない。</w:t>
      </w:r>
    </w:p>
    <w:p w14:paraId="501B0DA4" w14:textId="77777777" w:rsidR="00674CEA" w:rsidRPr="009A19D1" w:rsidRDefault="00000000" w:rsidP="009A19D1">
      <w:pPr>
        <w:pStyle w:val="a4"/>
        <w:numPr>
          <w:ilvl w:val="0"/>
          <w:numId w:val="2"/>
        </w:numPr>
      </w:pPr>
      <w:r w:rsidRPr="009A19D1">
        <w:t>資産額・口座番号・パスワード等の保持。 表示のためであっても持たない。</w:t>
      </w:r>
    </w:p>
    <w:p w14:paraId="38E725BE" w14:textId="77777777" w:rsidR="00674CEA" w:rsidRPr="009A19D1" w:rsidRDefault="00000000" w:rsidP="009A19D1">
      <w:r w:rsidRPr="009A19D1">
        <w:t>なお、</w:t>
      </w:r>
      <w:r w:rsidRPr="009A19D1">
        <w:rPr>
          <w:b/>
          <w:bCs/>
        </w:rPr>
        <w:t xml:space="preserve">専門家による検証（各ノードの </w:t>
      </w:r>
      <w:proofErr w:type="spellStart"/>
      <w:r w:rsidRPr="009A19D1">
        <w:rPr>
          <w:b/>
          <w:bCs/>
          <w:shd w:val="clear" w:color="auto" w:fill="F2F2F2"/>
        </w:rPr>
        <w:t>verified_at</w:t>
      </w:r>
      <w:proofErr w:type="spellEnd"/>
      <w:r w:rsidRPr="009A19D1">
        <w:rPr>
          <w:b/>
          <w:bCs/>
        </w:rPr>
        <w:t>）は、誰かが工数を負担しなければ埋まらない。</w:t>
      </w:r>
      <w:r w:rsidRPr="009A19D1">
        <w:t xml:space="preserve"> 誰がどう負担するかは未定である。未検証のものは未検証と表示するのが、現時点で誠実な扱いである。</w:t>
      </w:r>
    </w:p>
    <w:p w14:paraId="169FC9B6" w14:textId="77777777" w:rsidR="00674CEA" w:rsidRPr="009A19D1" w:rsidRDefault="00674CEA" w:rsidP="009A19D1"/>
    <w:p w14:paraId="0B09FCE0" w14:textId="77777777" w:rsidR="00674CEA" w:rsidRPr="009A19D1" w:rsidRDefault="00000000" w:rsidP="009A19D1">
      <w:pPr>
        <w:pStyle w:val="2"/>
        <w:rPr>
          <w:rFonts w:ascii="Meiryo UI" w:eastAsia="Meiryo UI" w:hAnsi="Meiryo UI"/>
        </w:rPr>
      </w:pPr>
      <w:r w:rsidRPr="009A19D1">
        <w:rPr>
          <w:rFonts w:ascii="Meiryo UI" w:eastAsia="Meiryo UI" w:hAnsi="Meiryo UI"/>
        </w:rPr>
        <w:t>注記</w:t>
      </w:r>
    </w:p>
    <w:p w14:paraId="1936C1DE" w14:textId="77777777" w:rsidR="00674CEA" w:rsidRPr="009A19D1" w:rsidRDefault="00000000" w:rsidP="009A19D1">
      <w:r w:rsidRPr="009A19D1">
        <w:t xml:space="preserve">本書のうち制度に関する記述は、使う人がそう理解するであろう内容として書いたものであり、法令の正確な記述ではない。検証を要する項目は </w:t>
      </w:r>
      <w:r w:rsidRPr="009A19D1">
        <w:rPr>
          <w:shd w:val="clear" w:color="auto" w:fill="F2F2F2"/>
        </w:rPr>
        <w:t>S02</w:t>
      </w:r>
      <w:r w:rsidRPr="009A19D1">
        <w:t xml:space="preserve"> の注記に一覧してある。本書と </w:t>
      </w:r>
      <w:r w:rsidRPr="009A19D1">
        <w:rPr>
          <w:shd w:val="clear" w:color="auto" w:fill="F2F2F2"/>
        </w:rPr>
        <w:t>S02</w:t>
      </w:r>
      <w:r w:rsidRPr="009A19D1">
        <w:t xml:space="preserve"> の記述が食い違う場合は、</w:t>
      </w:r>
      <w:r w:rsidRPr="009A19D1">
        <w:rPr>
          <w:shd w:val="clear" w:color="auto" w:fill="F2F2F2"/>
        </w:rPr>
        <w:t>S02</w:t>
      </w:r>
      <w:r w:rsidRPr="009A19D1">
        <w:t xml:space="preserve"> を優先する。</w:t>
      </w:r>
    </w:p>
    <w:sectPr w:rsidR="00674CEA" w:rsidRPr="009A19D1">
      <w:headerReference w:type="default" r:id="rId7"/>
      <w:footerReference w:type="default" r:id="rId8"/>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B5818" w14:textId="77777777" w:rsidR="00D2267D" w:rsidRDefault="00D2267D" w:rsidP="009A19D1">
      <w:r>
        <w:separator/>
      </w:r>
    </w:p>
  </w:endnote>
  <w:endnote w:type="continuationSeparator" w:id="0">
    <w:p w14:paraId="508A75FB" w14:textId="77777777" w:rsidR="00D2267D" w:rsidRDefault="00D2267D" w:rsidP="009A1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5375" w14:textId="77777777" w:rsidR="00674CEA" w:rsidRDefault="00000000" w:rsidP="009A19D1">
    <w:pPr>
      <w:jc w:val="center"/>
    </w:pPr>
    <w:r>
      <w:fldChar w:fldCharType="begin"/>
    </w:r>
    <w:r>
      <w:rPr>
        <w:rFonts w:ascii="メイリオ" w:eastAsia="メイリオ" w:hAnsi="メイリオ"/>
      </w:rPr>
      <w:instrText>PAGE</w:instrText>
    </w:r>
    <w:r>
      <w:fldChar w:fldCharType="separate"/>
    </w:r>
    <w:r w:rsidR="009A19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C0971" w14:textId="77777777" w:rsidR="00D2267D" w:rsidRDefault="00D2267D" w:rsidP="009A19D1">
      <w:r>
        <w:separator/>
      </w:r>
    </w:p>
  </w:footnote>
  <w:footnote w:type="continuationSeparator" w:id="0">
    <w:p w14:paraId="05D40FA1" w14:textId="77777777" w:rsidR="00D2267D" w:rsidRDefault="00D2267D" w:rsidP="009A1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9BEE" w14:textId="77777777" w:rsidR="00674CEA" w:rsidRDefault="00000000" w:rsidP="009A19D1">
    <w:r>
      <w:t>しおり — 先に見ておく、家族と会社の道すじ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0A17"/>
    <w:multiLevelType w:val="hybridMultilevel"/>
    <w:tmpl w:val="75B4E6B4"/>
    <w:lvl w:ilvl="0" w:tplc="4B927B5C">
      <w:start w:val="1"/>
      <w:numFmt w:val="bullet"/>
      <w:lvlText w:val="●"/>
      <w:lvlJc w:val="left"/>
      <w:pPr>
        <w:ind w:left="720" w:hanging="360"/>
      </w:pPr>
    </w:lvl>
    <w:lvl w:ilvl="1" w:tplc="0A908B26">
      <w:start w:val="1"/>
      <w:numFmt w:val="bullet"/>
      <w:lvlText w:val="○"/>
      <w:lvlJc w:val="left"/>
      <w:pPr>
        <w:ind w:left="1440" w:hanging="360"/>
      </w:pPr>
    </w:lvl>
    <w:lvl w:ilvl="2" w:tplc="BAF49E4A">
      <w:start w:val="1"/>
      <w:numFmt w:val="bullet"/>
      <w:lvlText w:val="■"/>
      <w:lvlJc w:val="left"/>
      <w:pPr>
        <w:ind w:left="2160" w:hanging="360"/>
      </w:pPr>
    </w:lvl>
    <w:lvl w:ilvl="3" w:tplc="E60C0F56">
      <w:start w:val="1"/>
      <w:numFmt w:val="bullet"/>
      <w:lvlText w:val="●"/>
      <w:lvlJc w:val="left"/>
      <w:pPr>
        <w:ind w:left="2880" w:hanging="360"/>
      </w:pPr>
    </w:lvl>
    <w:lvl w:ilvl="4" w:tplc="A1B296E8">
      <w:start w:val="1"/>
      <w:numFmt w:val="bullet"/>
      <w:lvlText w:val="○"/>
      <w:lvlJc w:val="left"/>
      <w:pPr>
        <w:ind w:left="3600" w:hanging="360"/>
      </w:pPr>
    </w:lvl>
    <w:lvl w:ilvl="5" w:tplc="E9B216C0">
      <w:start w:val="1"/>
      <w:numFmt w:val="bullet"/>
      <w:lvlText w:val="■"/>
      <w:lvlJc w:val="left"/>
      <w:pPr>
        <w:ind w:left="4320" w:hanging="360"/>
      </w:pPr>
    </w:lvl>
    <w:lvl w:ilvl="6" w:tplc="24D463EA">
      <w:start w:val="1"/>
      <w:numFmt w:val="bullet"/>
      <w:lvlText w:val="●"/>
      <w:lvlJc w:val="left"/>
      <w:pPr>
        <w:ind w:left="5040" w:hanging="360"/>
      </w:pPr>
    </w:lvl>
    <w:lvl w:ilvl="7" w:tplc="64DA7B58">
      <w:start w:val="1"/>
      <w:numFmt w:val="bullet"/>
      <w:lvlText w:val="●"/>
      <w:lvlJc w:val="left"/>
      <w:pPr>
        <w:ind w:left="5760" w:hanging="360"/>
      </w:pPr>
    </w:lvl>
    <w:lvl w:ilvl="8" w:tplc="67A25004">
      <w:start w:val="1"/>
      <w:numFmt w:val="bullet"/>
      <w:lvlText w:val="●"/>
      <w:lvlJc w:val="left"/>
      <w:pPr>
        <w:ind w:left="6480" w:hanging="360"/>
      </w:pPr>
    </w:lvl>
  </w:abstractNum>
  <w:abstractNum w:abstractNumId="1" w15:restartNumberingAfterBreak="0">
    <w:nsid w:val="34AF5FBC"/>
    <w:multiLevelType w:val="hybridMultilevel"/>
    <w:tmpl w:val="CEDAFB86"/>
    <w:lvl w:ilvl="0" w:tplc="F7E24E78">
      <w:start w:val="1"/>
      <w:numFmt w:val="decimal"/>
      <w:lvlText w:val="%1."/>
      <w:lvlJc w:val="left"/>
      <w:pPr>
        <w:ind w:left="420" w:hanging="210"/>
      </w:pPr>
      <w:rPr>
        <w:rFonts w:ascii="メイリオ" w:eastAsia="メイリオ" w:hAnsi="メイリオ" w:cs="メイリオ"/>
      </w:rPr>
    </w:lvl>
    <w:lvl w:ilvl="1" w:tplc="DAEE9AE2">
      <w:numFmt w:val="decimal"/>
      <w:lvlText w:val=""/>
      <w:lvlJc w:val="left"/>
    </w:lvl>
    <w:lvl w:ilvl="2" w:tplc="42F8A54E">
      <w:numFmt w:val="decimal"/>
      <w:lvlText w:val=""/>
      <w:lvlJc w:val="left"/>
    </w:lvl>
    <w:lvl w:ilvl="3" w:tplc="549A2A5A">
      <w:numFmt w:val="decimal"/>
      <w:lvlText w:val=""/>
      <w:lvlJc w:val="left"/>
    </w:lvl>
    <w:lvl w:ilvl="4" w:tplc="2402D384">
      <w:numFmt w:val="decimal"/>
      <w:lvlText w:val=""/>
      <w:lvlJc w:val="left"/>
    </w:lvl>
    <w:lvl w:ilvl="5" w:tplc="F634EF44">
      <w:numFmt w:val="decimal"/>
      <w:lvlText w:val=""/>
      <w:lvlJc w:val="left"/>
    </w:lvl>
    <w:lvl w:ilvl="6" w:tplc="962A4898">
      <w:numFmt w:val="decimal"/>
      <w:lvlText w:val=""/>
      <w:lvlJc w:val="left"/>
    </w:lvl>
    <w:lvl w:ilvl="7" w:tplc="5EC89534">
      <w:numFmt w:val="decimal"/>
      <w:lvlText w:val=""/>
      <w:lvlJc w:val="left"/>
    </w:lvl>
    <w:lvl w:ilvl="8" w:tplc="75CECEDC">
      <w:numFmt w:val="decimal"/>
      <w:lvlText w:val=""/>
      <w:lvlJc w:val="left"/>
    </w:lvl>
  </w:abstractNum>
  <w:abstractNum w:abstractNumId="2" w15:restartNumberingAfterBreak="0">
    <w:nsid w:val="6D1F05D4"/>
    <w:multiLevelType w:val="hybridMultilevel"/>
    <w:tmpl w:val="9D6A6B6C"/>
    <w:lvl w:ilvl="0" w:tplc="98B60B5E">
      <w:start w:val="1"/>
      <w:numFmt w:val="bullet"/>
      <w:lvlText w:val="•"/>
      <w:lvlJc w:val="left"/>
      <w:pPr>
        <w:ind w:left="420" w:hanging="210"/>
      </w:pPr>
      <w:rPr>
        <w:rFonts w:ascii="メイリオ" w:eastAsia="メイリオ" w:hAnsi="メイリオ" w:cs="メイリオ"/>
      </w:rPr>
    </w:lvl>
    <w:lvl w:ilvl="1" w:tplc="7D56EC76">
      <w:numFmt w:val="decimal"/>
      <w:lvlText w:val=""/>
      <w:lvlJc w:val="left"/>
    </w:lvl>
    <w:lvl w:ilvl="2" w:tplc="0A0CB23E">
      <w:numFmt w:val="decimal"/>
      <w:lvlText w:val=""/>
      <w:lvlJc w:val="left"/>
    </w:lvl>
    <w:lvl w:ilvl="3" w:tplc="70E6B40E">
      <w:numFmt w:val="decimal"/>
      <w:lvlText w:val=""/>
      <w:lvlJc w:val="left"/>
    </w:lvl>
    <w:lvl w:ilvl="4" w:tplc="EA24F122">
      <w:numFmt w:val="decimal"/>
      <w:lvlText w:val=""/>
      <w:lvlJc w:val="left"/>
    </w:lvl>
    <w:lvl w:ilvl="5" w:tplc="3760A720">
      <w:numFmt w:val="decimal"/>
      <w:lvlText w:val=""/>
      <w:lvlJc w:val="left"/>
    </w:lvl>
    <w:lvl w:ilvl="6" w:tplc="EF947F52">
      <w:numFmt w:val="decimal"/>
      <w:lvlText w:val=""/>
      <w:lvlJc w:val="left"/>
    </w:lvl>
    <w:lvl w:ilvl="7" w:tplc="CA7A2104">
      <w:numFmt w:val="decimal"/>
      <w:lvlText w:val=""/>
      <w:lvlJc w:val="left"/>
    </w:lvl>
    <w:lvl w:ilvl="8" w:tplc="1C74E3C8">
      <w:numFmt w:val="decimal"/>
      <w:lvlText w:val=""/>
      <w:lvlJc w:val="left"/>
    </w:lvl>
  </w:abstractNum>
  <w:num w:numId="1" w16cid:durableId="891619570">
    <w:abstractNumId w:val="0"/>
    <w:lvlOverride w:ilvl="0">
      <w:startOverride w:val="1"/>
    </w:lvlOverride>
  </w:num>
  <w:num w:numId="2" w16cid:durableId="8329124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CEA"/>
    <w:rsid w:val="004D5D53"/>
    <w:rsid w:val="00674CEA"/>
    <w:rsid w:val="009A19D1"/>
    <w:rsid w:val="00D226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4875B8"/>
  <w15:docId w15:val="{1207453E-8F57-4EF6-A272-D91B407E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sz w:val="21"/>
        <w:szCs w:val="21"/>
        <w:lang w:val="en-US" w:eastAsia="ja-JP" w:bidi="ar-SA"/>
      </w:rPr>
    </w:rPrDefault>
    <w:pPrDefault>
      <w:pPr>
        <w:spacing w:before="1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19D1"/>
    <w:pPr>
      <w:snapToGrid w:val="0"/>
      <w:spacing w:before="0" w:line="240" w:lineRule="auto"/>
    </w:pPr>
    <w:rPr>
      <w:rFonts w:ascii="Meiryo UI" w:eastAsia="Meiryo UI" w:hAnsi="Meiryo UI"/>
    </w:rPr>
  </w:style>
  <w:style w:type="paragraph" w:styleId="1">
    <w:name w:val="heading 1"/>
    <w:basedOn w:val="a"/>
    <w:next w:val="a"/>
    <w:uiPriority w:val="9"/>
    <w:qFormat/>
    <w:pPr>
      <w:spacing w:before="240" w:after="100"/>
      <w:outlineLvl w:val="0"/>
    </w:pPr>
    <w:rPr>
      <w:rFonts w:ascii="メイリオ" w:eastAsia="メイリオ" w:hAnsi="メイリオ"/>
      <w:b/>
      <w:bCs/>
      <w:color w:val="000000"/>
      <w:sz w:val="26"/>
      <w:szCs w:val="26"/>
    </w:rPr>
  </w:style>
  <w:style w:type="paragraph" w:styleId="2">
    <w:name w:val="heading 2"/>
    <w:basedOn w:val="a"/>
    <w:next w:val="a"/>
    <w:uiPriority w:val="9"/>
    <w:unhideWhenUsed/>
    <w:qFormat/>
    <w:pPr>
      <w:spacing w:before="240" w:after="100"/>
      <w:outlineLvl w:val="1"/>
    </w:pPr>
    <w:rPr>
      <w:rFonts w:ascii="メイリオ" w:eastAsia="メイリオ" w:hAnsi="メイリオ"/>
      <w:b/>
      <w:bCs/>
      <w:color w:val="000000"/>
      <w:sz w:val="24"/>
      <w:szCs w:val="24"/>
    </w:rPr>
  </w:style>
  <w:style w:type="paragraph" w:styleId="3">
    <w:name w:val="heading 3"/>
    <w:basedOn w:val="a"/>
    <w:next w:val="a"/>
    <w:uiPriority w:val="9"/>
    <w:unhideWhenUsed/>
    <w:qFormat/>
    <w:rsid w:val="009A19D1"/>
    <w:pPr>
      <w:spacing w:before="240" w:after="100"/>
      <w:outlineLvl w:val="2"/>
    </w:pPr>
    <w:rPr>
      <w:b/>
      <w:bCs/>
      <w:color w:val="000000"/>
      <w:sz w:val="22"/>
      <w:szCs w:val="22"/>
    </w:rPr>
  </w:style>
  <w:style w:type="paragraph" w:styleId="4">
    <w:name w:val="heading 4"/>
    <w:basedOn w:val="a"/>
    <w:next w:val="a"/>
    <w:uiPriority w:val="9"/>
    <w:unhideWhenUsed/>
    <w:qFormat/>
    <w:pPr>
      <w:spacing w:before="240" w:after="100"/>
      <w:outlineLvl w:val="3"/>
    </w:pPr>
    <w:rPr>
      <w:rFonts w:ascii="メイリオ" w:eastAsia="メイリオ" w:hAnsi="メイリオ"/>
      <w:b/>
      <w:bCs/>
      <w:color w:val="000000"/>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強調太字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customStyle="1" w:styleId="ac">
    <w:name w:val="標準表内文字"/>
    <w:basedOn w:val="a"/>
    <w:qFormat/>
    <w:rsid w:val="009A19D1"/>
    <w:rPr>
      <w:sz w:val="18"/>
      <w:szCs w:val="18"/>
    </w:rPr>
  </w:style>
  <w:style w:type="paragraph" w:customStyle="1" w:styleId="ad">
    <w:name w:val="標準コード"/>
    <w:basedOn w:val="a"/>
    <w:next w:val="a"/>
    <w:pPr>
      <w:ind w:left="240"/>
      <w:contextualSpacing/>
    </w:pPr>
    <w:rPr>
      <w:rFonts w:ascii="メイリオ" w:eastAsia="メイリオ" w:hAnsi="メイリオ"/>
      <w:sz w:val="18"/>
      <w:szCs w:val="18"/>
    </w:rPr>
  </w:style>
  <w:style w:type="paragraph" w:customStyle="1" w:styleId="ae">
    <w:name w:val="標準引用"/>
    <w:basedOn w:val="a"/>
    <w:next w:val="a"/>
    <w:pPr>
      <w:pBdr>
        <w:left w:val="single" w:sz="12" w:space="8" w:color="BFBFBF"/>
      </w:pBdr>
      <w:spacing w:before="60" w:after="60"/>
      <w:ind w:left="400"/>
    </w:pPr>
    <w:rPr>
      <w:rFonts w:ascii="メイリオ" w:eastAsia="メイリオ" w:hAnsi="メイリオ"/>
    </w:rPr>
  </w:style>
  <w:style w:type="paragraph" w:styleId="af">
    <w:name w:val="header"/>
    <w:basedOn w:val="a"/>
    <w:link w:val="af0"/>
    <w:uiPriority w:val="99"/>
    <w:unhideWhenUsed/>
    <w:rsid w:val="009A19D1"/>
    <w:pPr>
      <w:tabs>
        <w:tab w:val="center" w:pos="4252"/>
        <w:tab w:val="right" w:pos="8504"/>
      </w:tabs>
    </w:pPr>
  </w:style>
  <w:style w:type="character" w:customStyle="1" w:styleId="af0">
    <w:name w:val="ヘッダー (文字)"/>
    <w:basedOn w:val="a0"/>
    <w:link w:val="af"/>
    <w:uiPriority w:val="99"/>
    <w:rsid w:val="009A19D1"/>
    <w:rPr>
      <w:rFonts w:ascii="Meiryo UI" w:eastAsia="Meiryo UI" w:hAnsi="Meiryo UI"/>
    </w:rPr>
  </w:style>
  <w:style w:type="paragraph" w:styleId="af1">
    <w:name w:val="footer"/>
    <w:basedOn w:val="a"/>
    <w:link w:val="af2"/>
    <w:uiPriority w:val="99"/>
    <w:unhideWhenUsed/>
    <w:rsid w:val="009A19D1"/>
    <w:pPr>
      <w:tabs>
        <w:tab w:val="center" w:pos="4252"/>
        <w:tab w:val="right" w:pos="8504"/>
      </w:tabs>
    </w:pPr>
  </w:style>
  <w:style w:type="character" w:customStyle="1" w:styleId="af2">
    <w:name w:val="フッター (文字)"/>
    <w:basedOn w:val="a0"/>
    <w:link w:val="af1"/>
    <w:uiPriority w:val="99"/>
    <w:rsid w:val="009A19D1"/>
    <w:rPr>
      <w:rFonts w:ascii="Meiryo UI" w:eastAsia="Meiryo UI" w:hAnsi="Meiryo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1500</Words>
  <Characters>8553</Characters>
  <Application>Microsoft Office Word</Application>
  <DocSecurity>0</DocSecurity>
  <Lines>71</Lines>
  <Paragraphs>20</Paragraphs>
  <ScaleCrop>false</ScaleCrop>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しおり — 先に見ておく、家族と会社の道すじ</dc:title>
  <dc:creator>BKW研究所</dc:creator>
  <cp:lastModifiedBy>孝一 蒲池</cp:lastModifiedBy>
  <cp:revision>2</cp:revision>
  <dcterms:created xsi:type="dcterms:W3CDTF">2026-09-01T00:19:00Z</dcterms:created>
  <dcterms:modified xsi:type="dcterms:W3CDTF">2026-09-01T00:45:00Z</dcterms:modified>
</cp:coreProperties>
</file>