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29C39" w14:textId="2A5E773C" w:rsidR="007769E2" w:rsidRDefault="007769E2" w:rsidP="007769E2">
      <w:pPr>
        <w:pStyle w:val="Documenttitle"/>
      </w:pPr>
      <w:r>
        <w:t>PC Lab 2 – Introduction to SPSS</w:t>
      </w:r>
    </w:p>
    <w:p w14:paraId="40E016D7" w14:textId="77777777" w:rsidR="007769E2" w:rsidRDefault="007769E2" w:rsidP="007769E2">
      <w:pPr>
        <w:pBdr>
          <w:bottom w:val="single" w:sz="12" w:space="1" w:color="auto"/>
        </w:pBdr>
        <w:spacing w:line="240" w:lineRule="auto"/>
        <w:jc w:val="center"/>
        <w:rPr>
          <w:b/>
          <w:sz w:val="32"/>
          <w:szCs w:val="32"/>
        </w:rPr>
      </w:pPr>
      <w:r>
        <w:rPr>
          <w:b/>
          <w:sz w:val="32"/>
          <w:szCs w:val="32"/>
        </w:rPr>
        <w:t>Introduction to SPSS</w:t>
      </w:r>
    </w:p>
    <w:p w14:paraId="6FD911AA" w14:textId="77777777" w:rsidR="007769E2" w:rsidRDefault="007769E2" w:rsidP="007769E2">
      <w:pPr>
        <w:spacing w:line="240" w:lineRule="auto"/>
      </w:pPr>
      <w:r>
        <w:t xml:space="preserve">The purpose of this tutorial is for you to familiarise yourself with the IBM SPSS software which you will use to complete your Assessment Tasks throughout the semester.  This is your chance to become familiar with the IBM SPSS statistics software before you have to use it in assessments in future exercises so take full advantage of this opportunity. </w:t>
      </w:r>
    </w:p>
    <w:p w14:paraId="7587A59C" w14:textId="77777777" w:rsidR="007769E2" w:rsidRDefault="007769E2" w:rsidP="007769E2">
      <w:pPr>
        <w:spacing w:after="0" w:line="240" w:lineRule="auto"/>
        <w:rPr>
          <w:b/>
          <w:u w:val="single"/>
        </w:rPr>
      </w:pPr>
      <w:r>
        <w:rPr>
          <w:b/>
          <w:u w:val="single"/>
        </w:rPr>
        <w:t>S</w:t>
      </w:r>
      <w:r w:rsidRPr="00B074E7">
        <w:rPr>
          <w:b/>
          <w:u w:val="single"/>
        </w:rPr>
        <w:t>ome concepts that you see today have</w:t>
      </w:r>
      <w:r>
        <w:rPr>
          <w:b/>
          <w:u w:val="single"/>
        </w:rPr>
        <w:t xml:space="preserve"> </w:t>
      </w:r>
      <w:r w:rsidRPr="00B074E7">
        <w:rPr>
          <w:b/>
          <w:u w:val="single"/>
        </w:rPr>
        <w:t>n</w:t>
      </w:r>
      <w:r>
        <w:rPr>
          <w:b/>
          <w:u w:val="single"/>
        </w:rPr>
        <w:t>o</w:t>
      </w:r>
      <w:r w:rsidRPr="00B074E7">
        <w:rPr>
          <w:b/>
          <w:u w:val="single"/>
        </w:rPr>
        <w:t xml:space="preserve">t yet </w:t>
      </w:r>
      <w:r>
        <w:rPr>
          <w:b/>
          <w:u w:val="single"/>
        </w:rPr>
        <w:t xml:space="preserve">been </w:t>
      </w:r>
      <w:r w:rsidRPr="00B074E7">
        <w:rPr>
          <w:b/>
          <w:u w:val="single"/>
        </w:rPr>
        <w:t xml:space="preserve">covered in lectures. </w:t>
      </w:r>
      <w:r>
        <w:rPr>
          <w:b/>
          <w:u w:val="single"/>
        </w:rPr>
        <w:t xml:space="preserve">  </w:t>
      </w:r>
    </w:p>
    <w:p w14:paraId="6FE93F70" w14:textId="77777777" w:rsidR="007769E2" w:rsidRPr="00983AA0" w:rsidRDefault="007769E2" w:rsidP="007769E2">
      <w:pPr>
        <w:spacing w:line="240" w:lineRule="auto"/>
        <w:rPr>
          <w:b/>
          <w:u w:val="single"/>
        </w:rPr>
      </w:pPr>
      <w:r w:rsidRPr="00B074E7">
        <w:rPr>
          <w:b/>
          <w:u w:val="single"/>
        </w:rPr>
        <w:t>Please keep a copy of this document on hand</w:t>
      </w:r>
      <w:r>
        <w:rPr>
          <w:b/>
          <w:u w:val="single"/>
        </w:rPr>
        <w:t xml:space="preserve"> so you can come back to it later in the</w:t>
      </w:r>
      <w:r w:rsidRPr="00B074E7">
        <w:rPr>
          <w:b/>
          <w:u w:val="single"/>
        </w:rPr>
        <w:t xml:space="preserve"> semester</w:t>
      </w:r>
      <w:r>
        <w:rPr>
          <w:b/>
          <w:u w:val="single"/>
        </w:rPr>
        <w:t xml:space="preserve">.  </w:t>
      </w:r>
    </w:p>
    <w:p w14:paraId="6233AFEF" w14:textId="77777777" w:rsidR="007769E2" w:rsidRDefault="007769E2" w:rsidP="007769E2">
      <w:pPr>
        <w:spacing w:line="240" w:lineRule="auto"/>
      </w:pPr>
      <w:r w:rsidRPr="003B6471">
        <w:rPr>
          <w:color w:val="C00000"/>
        </w:rPr>
        <w:t>Work through these instructions</w:t>
      </w:r>
      <w:r>
        <w:t xml:space="preserve"> to gain an understanding of setting up and running hypothesis tests in SPSS. This tutorial covers basic procedures and tests that you will use regularly in the unit. </w:t>
      </w:r>
    </w:p>
    <w:p w14:paraId="73F15497" w14:textId="77777777" w:rsidR="007769E2" w:rsidRDefault="007769E2" w:rsidP="007769E2">
      <w:pPr>
        <w:spacing w:line="240" w:lineRule="auto"/>
      </w:pPr>
      <w:r w:rsidRPr="00E45BDF">
        <w:rPr>
          <w:b/>
        </w:rPr>
        <w:t xml:space="preserve">If you are struggling, ask your tutor for </w:t>
      </w:r>
      <w:r>
        <w:rPr>
          <w:b/>
        </w:rPr>
        <w:t>HELP</w:t>
      </w:r>
      <w:r w:rsidRPr="00E45BDF">
        <w:rPr>
          <w:b/>
        </w:rPr>
        <w:t>. This is important!</w:t>
      </w:r>
      <w:r>
        <w:t xml:space="preserve">  </w:t>
      </w:r>
    </w:p>
    <w:p w14:paraId="0C470CDC" w14:textId="77777777" w:rsidR="007769E2" w:rsidRDefault="007769E2" w:rsidP="007769E2">
      <w:pPr>
        <w:spacing w:line="240" w:lineRule="auto"/>
        <w:rPr>
          <w:b/>
        </w:rPr>
      </w:pPr>
    </w:p>
    <w:p w14:paraId="1CC50BE5" w14:textId="77777777" w:rsidR="007769E2" w:rsidRDefault="007769E2" w:rsidP="007769E2">
      <w:pPr>
        <w:keepNext/>
        <w:spacing w:line="240" w:lineRule="auto"/>
        <w:rPr>
          <w:b/>
        </w:rPr>
      </w:pPr>
      <w:r w:rsidRPr="002A31C8">
        <w:rPr>
          <w:b/>
        </w:rPr>
        <w:t xml:space="preserve">Part </w:t>
      </w:r>
      <w:r>
        <w:rPr>
          <w:b/>
        </w:rPr>
        <w:t>1</w:t>
      </w:r>
      <w:r w:rsidRPr="002A31C8">
        <w:rPr>
          <w:b/>
        </w:rPr>
        <w:t xml:space="preserve">: </w:t>
      </w:r>
      <w:r>
        <w:rPr>
          <w:b/>
        </w:rPr>
        <w:t>Entering data into SPSS</w:t>
      </w:r>
    </w:p>
    <w:p w14:paraId="4E661DF7" w14:textId="77777777" w:rsidR="007769E2" w:rsidRDefault="007769E2" w:rsidP="007769E2">
      <w:pPr>
        <w:spacing w:line="240" w:lineRule="auto"/>
      </w:pPr>
      <w:r>
        <w:t>There are several methods for inputting data into SPSS. However, in this unit we will concentrate on entering data directly, and copying/pasting/importing data from Microsoft Excel into SPSS. The correct arrangement of data depends on what you want to accomplish, and this will be discussed as each new type of hypothesis test is presented through the semester.</w:t>
      </w:r>
    </w:p>
    <w:p w14:paraId="3E987B66" w14:textId="77777777" w:rsidR="007769E2" w:rsidRDefault="007769E2" w:rsidP="007769E2">
      <w:pPr>
        <w:spacing w:line="240" w:lineRule="auto"/>
      </w:pPr>
      <w:r w:rsidRPr="00E45BDF">
        <w:rPr>
          <w:b/>
          <w:color w:val="C00000"/>
        </w:rPr>
        <w:t>Open IBM SPSS on your computer</w:t>
      </w:r>
      <w:r>
        <w:t xml:space="preserve">. You initially see a database-like page with a pop-up window hovering above it in the centre of the screen (similar to Figure 1). You can simply click </w:t>
      </w:r>
      <w:r>
        <w:rPr>
          <w:b/>
        </w:rPr>
        <w:t>CLOSE</w:t>
      </w:r>
      <w:r>
        <w:t xml:space="preserve"> the pop-up window to get rid of it. </w:t>
      </w:r>
    </w:p>
    <w:p w14:paraId="7AC2DCC1" w14:textId="77777777" w:rsidR="007769E2" w:rsidRPr="002A5469" w:rsidRDefault="007769E2" w:rsidP="007769E2">
      <w:pPr>
        <w:spacing w:line="240" w:lineRule="auto"/>
      </w:pPr>
      <w:r>
        <w:rPr>
          <w:noProof/>
          <w:lang w:eastAsia="en-AU"/>
        </w:rPr>
        <w:drawing>
          <wp:inline distT="0" distB="0" distL="0" distR="0" wp14:anchorId="4A5A3BE4" wp14:editId="02B8710C">
            <wp:extent cx="5731510" cy="3223974"/>
            <wp:effectExtent l="19050" t="19050" r="215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31510" cy="3223974"/>
                    </a:xfrm>
                    <a:prstGeom prst="rect">
                      <a:avLst/>
                    </a:prstGeom>
                    <a:ln w="6350">
                      <a:solidFill>
                        <a:schemeClr val="tx1"/>
                      </a:solidFill>
                    </a:ln>
                  </pic:spPr>
                </pic:pic>
              </a:graphicData>
            </a:graphic>
          </wp:inline>
        </w:drawing>
      </w:r>
    </w:p>
    <w:p w14:paraId="209BDD1D" w14:textId="77777777" w:rsidR="007769E2" w:rsidRDefault="007769E2" w:rsidP="007769E2">
      <w:pPr>
        <w:spacing w:line="240" w:lineRule="auto"/>
      </w:pPr>
      <w:r>
        <w:rPr>
          <w:b/>
        </w:rPr>
        <w:t xml:space="preserve">Figure 1. </w:t>
      </w:r>
      <w:r>
        <w:t>The initial screen of IBM SPSS</w:t>
      </w:r>
    </w:p>
    <w:p w14:paraId="167E64E6" w14:textId="77777777" w:rsidR="007769E2" w:rsidRDefault="007769E2" w:rsidP="007769E2">
      <w:pPr>
        <w:spacing w:after="120" w:line="240" w:lineRule="auto"/>
      </w:pPr>
    </w:p>
    <w:p w14:paraId="09F18A59" w14:textId="77777777" w:rsidR="007769E2" w:rsidRDefault="007769E2" w:rsidP="007769E2">
      <w:pPr>
        <w:spacing w:after="120" w:line="240" w:lineRule="auto"/>
      </w:pPr>
      <w:r>
        <w:lastRenderedPageBreak/>
        <w:t xml:space="preserve">Once the pop-up dialog window is closed, you will be left with a screen that looks very much like an Excel worksheet. Although similar to Excel in some ways, this screen has some key differences. </w:t>
      </w:r>
    </w:p>
    <w:p w14:paraId="1255340E" w14:textId="77777777" w:rsidR="007769E2" w:rsidRDefault="007769E2" w:rsidP="007769E2">
      <w:pPr>
        <w:spacing w:after="120" w:line="240" w:lineRule="auto"/>
      </w:pPr>
      <w:r w:rsidRPr="00E45BDF">
        <w:rPr>
          <w:b/>
          <w:color w:val="C00000"/>
        </w:rPr>
        <w:t>Select the first cell in the first column</w:t>
      </w:r>
      <w:r w:rsidRPr="00E45BDF">
        <w:rPr>
          <w:color w:val="C00000"/>
        </w:rPr>
        <w:t xml:space="preserve"> </w:t>
      </w:r>
      <w:r>
        <w:t xml:space="preserve">and enter a number, any number you like. Use the arrow key to move down a cell and enter another number. Repeat this process until you have ten cells with numbers entered (Figure 2). </w:t>
      </w:r>
    </w:p>
    <w:p w14:paraId="69BAA7A5" w14:textId="77777777" w:rsidR="007769E2" w:rsidRDefault="007769E2" w:rsidP="007769E2">
      <w:pPr>
        <w:spacing w:after="120" w:line="240" w:lineRule="auto"/>
      </w:pPr>
    </w:p>
    <w:p w14:paraId="38BE4560" w14:textId="77777777" w:rsidR="007769E2" w:rsidRDefault="007769E2" w:rsidP="007769E2">
      <w:pPr>
        <w:spacing w:line="240" w:lineRule="auto"/>
      </w:pPr>
      <w:r>
        <w:rPr>
          <w:noProof/>
          <w:lang w:eastAsia="en-AU"/>
        </w:rPr>
        <w:drawing>
          <wp:inline distT="0" distB="0" distL="0" distR="0" wp14:anchorId="78D59D51" wp14:editId="360122F7">
            <wp:extent cx="2725387" cy="2660073"/>
            <wp:effectExtent l="19050" t="19050" r="1841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727978" cy="2662602"/>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7844F2" w14:textId="77777777" w:rsidR="007769E2" w:rsidRDefault="007769E2" w:rsidP="007769E2">
      <w:pPr>
        <w:spacing w:line="240" w:lineRule="auto"/>
      </w:pPr>
      <w:r w:rsidRPr="00840BC7">
        <w:rPr>
          <w:b/>
        </w:rPr>
        <w:t xml:space="preserve"> Figure 2.</w:t>
      </w:r>
      <w:r>
        <w:t xml:space="preserve"> Data entered into SPSS cells</w:t>
      </w:r>
    </w:p>
    <w:p w14:paraId="7EF9E648" w14:textId="77777777" w:rsidR="007769E2" w:rsidRPr="00511B94" w:rsidRDefault="007769E2" w:rsidP="007769E2">
      <w:pPr>
        <w:spacing w:line="240" w:lineRule="auto"/>
        <w:rPr>
          <w:b/>
        </w:rPr>
      </w:pPr>
      <w:r w:rsidRPr="00511B94">
        <w:rPr>
          <w:b/>
        </w:rPr>
        <w:t>Part 2: Data view and variable view</w:t>
      </w:r>
    </w:p>
    <w:p w14:paraId="5404476D" w14:textId="77777777" w:rsidR="007769E2" w:rsidRDefault="007769E2" w:rsidP="007769E2">
      <w:pPr>
        <w:spacing w:after="120" w:line="240" w:lineRule="auto"/>
      </w:pPr>
      <w:r>
        <w:t>Notice that the numbers are displayed to two decimal places and that the column heading is automatically set to VAR00001 (for variable 1). Before you can do very much with your data, you need to tell SPSS what type of data it is dealing with.</w:t>
      </w:r>
    </w:p>
    <w:p w14:paraId="4334F065" w14:textId="77777777" w:rsidR="007769E2" w:rsidRDefault="007769E2" w:rsidP="007769E2">
      <w:pPr>
        <w:spacing w:after="120" w:line="240" w:lineRule="auto"/>
      </w:pPr>
      <w:r>
        <w:t xml:space="preserve">To achieve this, look at the bottom-left of the screen where there are two tabs: one tab labelled “Data View” shows you your raw data; and the second tab labelled “Variable View” shows meta-data about your raw data.  </w:t>
      </w:r>
    </w:p>
    <w:p w14:paraId="60F73DB0" w14:textId="77777777" w:rsidR="007769E2" w:rsidRDefault="007769E2" w:rsidP="007769E2">
      <w:pPr>
        <w:spacing w:after="120" w:line="240" w:lineRule="auto"/>
      </w:pPr>
      <w:r w:rsidRPr="00E45BDF">
        <w:rPr>
          <w:color w:val="C00000"/>
        </w:rPr>
        <w:t xml:space="preserve">Click on the </w:t>
      </w:r>
      <w:r w:rsidRPr="00E45BDF">
        <w:rPr>
          <w:b/>
          <w:color w:val="C00000"/>
        </w:rPr>
        <w:t>VARIABLE VIEW</w:t>
      </w:r>
      <w:r w:rsidRPr="00E45BDF">
        <w:rPr>
          <w:color w:val="C00000"/>
        </w:rPr>
        <w:t xml:space="preserve"> </w:t>
      </w:r>
      <w:r>
        <w:t>tab and you will see a summary of different ways that you can describe your data to SPSS (Figure 3).</w:t>
      </w:r>
    </w:p>
    <w:p w14:paraId="08067177" w14:textId="77777777" w:rsidR="007769E2" w:rsidRDefault="007769E2" w:rsidP="007769E2">
      <w:pPr>
        <w:spacing w:after="120" w:line="240" w:lineRule="auto"/>
      </w:pPr>
    </w:p>
    <w:p w14:paraId="7A3BA49D" w14:textId="77777777" w:rsidR="007769E2" w:rsidRDefault="007769E2" w:rsidP="007769E2">
      <w:pPr>
        <w:spacing w:after="120" w:line="240" w:lineRule="auto"/>
      </w:pPr>
      <w:r>
        <w:rPr>
          <w:noProof/>
          <w:lang w:eastAsia="en-AU"/>
        </w:rPr>
        <w:drawing>
          <wp:inline distT="0" distB="0" distL="0" distR="0" wp14:anchorId="64A735EB" wp14:editId="7DCC708D">
            <wp:extent cx="5507759" cy="1104900"/>
            <wp:effectExtent l="19050" t="19050" r="1714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5515499" cy="110645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D2718B0" w14:textId="77777777" w:rsidR="007769E2" w:rsidRDefault="007769E2" w:rsidP="007769E2">
      <w:pPr>
        <w:spacing w:after="120" w:line="240" w:lineRule="auto"/>
      </w:pPr>
      <w:r>
        <w:rPr>
          <w:b/>
        </w:rPr>
        <w:t xml:space="preserve">Figure 3. </w:t>
      </w:r>
      <w:r>
        <w:t>SPSS Variable View showing a summary of your data</w:t>
      </w:r>
    </w:p>
    <w:p w14:paraId="3FEB094E" w14:textId="77777777" w:rsidR="007769E2" w:rsidRDefault="007769E2" w:rsidP="007769E2">
      <w:pPr>
        <w:spacing w:after="120" w:line="240" w:lineRule="auto"/>
      </w:pPr>
    </w:p>
    <w:p w14:paraId="36D0C85B" w14:textId="77777777" w:rsidR="007769E2" w:rsidRDefault="007769E2" w:rsidP="007769E2">
      <w:pPr>
        <w:spacing w:line="240" w:lineRule="auto"/>
      </w:pPr>
      <w:r>
        <w:t>There are several columns in “Variable View”, each with information about your data. You do not need to worry about all of these columns at this stage, but several are quite important.</w:t>
      </w:r>
    </w:p>
    <w:p w14:paraId="02A32ECB" w14:textId="77777777" w:rsidR="007769E2" w:rsidRDefault="007769E2" w:rsidP="007769E2">
      <w:pPr>
        <w:pStyle w:val="ListParagraph"/>
        <w:numPr>
          <w:ilvl w:val="0"/>
          <w:numId w:val="8"/>
        </w:numPr>
        <w:spacing w:after="80" w:line="240" w:lineRule="auto"/>
        <w:ind w:left="714" w:hanging="357"/>
        <w:contextualSpacing w:val="0"/>
      </w:pPr>
      <w:r w:rsidRPr="00511B94">
        <w:rPr>
          <w:b/>
        </w:rPr>
        <w:lastRenderedPageBreak/>
        <w:t>Name:</w:t>
      </w:r>
      <w:r>
        <w:t xml:space="preserve"> Here you can enter a name for your variable. We strongly recommend that you name variables with sensible descriptions so that you can keep track of them (in future weeks, you may have many variables on the screen at any one time). One caveat here is that SPSS will not allow spaces or unusual characters in variable names. </w:t>
      </w:r>
      <w:r w:rsidRPr="00921AB1">
        <w:rPr>
          <w:b/>
          <w:color w:val="C00000"/>
        </w:rPr>
        <w:t>Try naming your variable.</w:t>
      </w:r>
    </w:p>
    <w:p w14:paraId="4946CC28" w14:textId="77777777" w:rsidR="007769E2" w:rsidRDefault="007769E2" w:rsidP="007769E2">
      <w:pPr>
        <w:pStyle w:val="ListParagraph"/>
        <w:numPr>
          <w:ilvl w:val="0"/>
          <w:numId w:val="8"/>
        </w:numPr>
        <w:spacing w:after="80" w:line="240" w:lineRule="auto"/>
        <w:ind w:left="714" w:hanging="357"/>
        <w:contextualSpacing w:val="0"/>
      </w:pPr>
      <w:r w:rsidRPr="00511B94">
        <w:rPr>
          <w:b/>
        </w:rPr>
        <w:t>Type:</w:t>
      </w:r>
      <w:r>
        <w:t xml:space="preserve"> If you click on the type descriptor for your variable, a dialogue box appears with many options. Choose the option that is most appropriate for your variable. In this instance, keep the type as “Numeric” because our data are numbers. If your data consisted of words, you would select the option labelled “String”.</w:t>
      </w:r>
    </w:p>
    <w:p w14:paraId="3C12ED08" w14:textId="77777777" w:rsidR="007769E2" w:rsidRDefault="007769E2" w:rsidP="007769E2">
      <w:pPr>
        <w:pStyle w:val="ListParagraph"/>
        <w:numPr>
          <w:ilvl w:val="0"/>
          <w:numId w:val="8"/>
        </w:numPr>
        <w:spacing w:after="80" w:line="240" w:lineRule="auto"/>
        <w:ind w:left="714" w:hanging="357"/>
        <w:contextualSpacing w:val="0"/>
      </w:pPr>
      <w:r w:rsidRPr="00511B94">
        <w:rPr>
          <w:b/>
        </w:rPr>
        <w:t>Width:</w:t>
      </w:r>
      <w:r>
        <w:t xml:space="preserve"> This option sets the maximum number of characters allowed in any cell for the variable. By default, it is set at 8 but you can change this as necessary. If you do not want anyone to be able to enter a 6 digit number into the data cells for a variable, you could set this field to “5”. Similarly, if your data are strings of characters, you can use this field to limit the maximum number of characters in the strings.</w:t>
      </w:r>
    </w:p>
    <w:p w14:paraId="3D1C15DC" w14:textId="77777777" w:rsidR="007769E2" w:rsidRDefault="007769E2" w:rsidP="007769E2">
      <w:pPr>
        <w:pStyle w:val="ListParagraph"/>
        <w:numPr>
          <w:ilvl w:val="0"/>
          <w:numId w:val="8"/>
        </w:numPr>
        <w:spacing w:after="80" w:line="240" w:lineRule="auto"/>
        <w:ind w:left="714" w:hanging="357"/>
        <w:contextualSpacing w:val="0"/>
      </w:pPr>
      <w:r w:rsidRPr="00511B94">
        <w:rPr>
          <w:b/>
        </w:rPr>
        <w:t>Decimals:</w:t>
      </w:r>
      <w:r>
        <w:t xml:space="preserve"> This mandates the number of decimal places to which numbers are displayed. By default, this is set to 2 (notice that the data you entered are all displayed at 2 decimal places) but you can easily change this. </w:t>
      </w:r>
      <w:r w:rsidRPr="00921AB1">
        <w:rPr>
          <w:b/>
          <w:color w:val="C00000"/>
        </w:rPr>
        <w:t>Change your data to show no decimal places.</w:t>
      </w:r>
    </w:p>
    <w:p w14:paraId="797F7D79" w14:textId="77777777" w:rsidR="007769E2" w:rsidRDefault="007769E2" w:rsidP="007769E2">
      <w:pPr>
        <w:pStyle w:val="ListParagraph"/>
        <w:numPr>
          <w:ilvl w:val="0"/>
          <w:numId w:val="8"/>
        </w:numPr>
        <w:spacing w:after="80" w:line="240" w:lineRule="auto"/>
        <w:ind w:left="714" w:hanging="357"/>
        <w:contextualSpacing w:val="0"/>
      </w:pPr>
      <w:r w:rsidRPr="00511B94">
        <w:rPr>
          <w:b/>
        </w:rPr>
        <w:t>Align:</w:t>
      </w:r>
      <w:r w:rsidRPr="00511B94">
        <w:t xml:space="preserve"> controls the alignment of data in cells – this should be pretty familiar to anyone who has used Excel.</w:t>
      </w:r>
    </w:p>
    <w:p w14:paraId="2AFD8205" w14:textId="77777777" w:rsidR="007769E2" w:rsidRDefault="007769E2" w:rsidP="007769E2">
      <w:pPr>
        <w:pStyle w:val="ListParagraph"/>
        <w:numPr>
          <w:ilvl w:val="0"/>
          <w:numId w:val="8"/>
        </w:numPr>
        <w:spacing w:after="80" w:line="240" w:lineRule="auto"/>
        <w:ind w:left="714" w:hanging="357"/>
        <w:contextualSpacing w:val="0"/>
      </w:pPr>
      <w:r w:rsidRPr="00511B94">
        <w:rPr>
          <w:b/>
        </w:rPr>
        <w:t>Measure:</w:t>
      </w:r>
      <w:r>
        <w:t xml:space="preserve"> This is, perhaps, the most important field of all. This tells SPSS what </w:t>
      </w:r>
      <w:r w:rsidRPr="00AD21D6">
        <w:rPr>
          <w:b/>
          <w:u w:val="single"/>
        </w:rPr>
        <w:t>scale of measurement</w:t>
      </w:r>
      <w:r>
        <w:t xml:space="preserve"> is to be used with your data (see Lecture 2 for a refresher on this). The options in SPSS are </w:t>
      </w:r>
      <w:r w:rsidRPr="00AD21D6">
        <w:rPr>
          <w:b/>
        </w:rPr>
        <w:t>nominal, ordinal and scale</w:t>
      </w:r>
      <w:r>
        <w:t xml:space="preserve">. The first two should be familiar to you. The third option is used with data that are measured on interval or ratio scales (SPSS treats these both the same way). If you do not set this correctly, your hypothesis tests may not work properly. </w:t>
      </w:r>
      <w:r>
        <w:rPr>
          <w:b/>
          <w:color w:val="C00000"/>
        </w:rPr>
        <w:t>Set the scale of measurement to ‘Scale’</w:t>
      </w:r>
      <w:r w:rsidRPr="00921AB1">
        <w:rPr>
          <w:b/>
          <w:color w:val="C00000"/>
        </w:rPr>
        <w:t>.</w:t>
      </w:r>
    </w:p>
    <w:p w14:paraId="5A71C56B" w14:textId="77777777" w:rsidR="007769E2" w:rsidRDefault="007769E2" w:rsidP="007769E2">
      <w:pPr>
        <w:spacing w:line="240" w:lineRule="auto"/>
        <w:rPr>
          <w:b/>
        </w:rPr>
      </w:pPr>
    </w:p>
    <w:p w14:paraId="59AF7E46" w14:textId="77777777" w:rsidR="007769E2" w:rsidRDefault="007769E2" w:rsidP="007769E2">
      <w:pPr>
        <w:keepNext/>
        <w:spacing w:line="240" w:lineRule="auto"/>
        <w:rPr>
          <w:b/>
        </w:rPr>
      </w:pPr>
      <w:r w:rsidRPr="00921AB1">
        <w:rPr>
          <w:b/>
        </w:rPr>
        <w:t>Part 3: Descriptive statistics</w:t>
      </w:r>
    </w:p>
    <w:p w14:paraId="3C8C2C8E" w14:textId="77777777" w:rsidR="007769E2" w:rsidRDefault="007769E2" w:rsidP="007769E2">
      <w:pPr>
        <w:spacing w:line="240" w:lineRule="auto"/>
      </w:pPr>
      <w:r>
        <w:t>One obvious use of SPSS is to calculate descriptive statistics about your data.</w:t>
      </w:r>
    </w:p>
    <w:p w14:paraId="6896175B" w14:textId="77777777" w:rsidR="007769E2" w:rsidRDefault="007769E2" w:rsidP="007769E2">
      <w:pPr>
        <w:spacing w:line="240" w:lineRule="auto"/>
      </w:pPr>
      <w:r>
        <w:t xml:space="preserve">Switch back to Data View in SPSS and, from the menu at the top of the screen, </w:t>
      </w:r>
      <w:r w:rsidRPr="00AD21D6">
        <w:rPr>
          <w:color w:val="C00000"/>
        </w:rPr>
        <w:t xml:space="preserve">select </w:t>
      </w:r>
      <w:r w:rsidRPr="00AD21D6">
        <w:rPr>
          <w:b/>
          <w:color w:val="C00000"/>
        </w:rPr>
        <w:t>ANALYZE → DESCRIPTIVE STATISTICS → DESCRIPTIVES</w:t>
      </w:r>
      <w:r>
        <w:rPr>
          <w:b/>
          <w:color w:val="C00000"/>
        </w:rPr>
        <w:t xml:space="preserve"> (You can also choose FREQUENCIES to do a frequency analysis)</w:t>
      </w:r>
      <w:r>
        <w:t xml:space="preserve">. This will launch a pop-up window. In the pop-up window, you should see your variable highlighted on the left. </w:t>
      </w:r>
    </w:p>
    <w:p w14:paraId="610ADABE" w14:textId="77777777" w:rsidR="007769E2" w:rsidRPr="0059214F" w:rsidRDefault="007769E2" w:rsidP="007769E2">
      <w:pPr>
        <w:spacing w:line="240" w:lineRule="auto"/>
      </w:pPr>
      <w:r w:rsidRPr="00AD21D6">
        <w:rPr>
          <w:color w:val="C00000"/>
        </w:rPr>
        <w:t xml:space="preserve">Use the arrow </w:t>
      </w:r>
      <w:r w:rsidRPr="003A7599">
        <w:t xml:space="preserve">to move your variable to the “Variable(s)” column and then </w:t>
      </w:r>
      <w:r w:rsidRPr="00AD21D6">
        <w:rPr>
          <w:color w:val="C00000"/>
        </w:rPr>
        <w:t xml:space="preserve">click on </w:t>
      </w:r>
      <w:r w:rsidRPr="00AD21D6">
        <w:rPr>
          <w:b/>
          <w:color w:val="C00000"/>
        </w:rPr>
        <w:t>OPTIONS</w:t>
      </w:r>
      <w:r>
        <w:t xml:space="preserve">. In the Options pop-up, select all of the descriptive statistics options shown in Figure 4 and then </w:t>
      </w:r>
      <w:r w:rsidRPr="00AD21D6">
        <w:rPr>
          <w:color w:val="C00000"/>
        </w:rPr>
        <w:t xml:space="preserve">click </w:t>
      </w:r>
      <w:r w:rsidRPr="00AD21D6">
        <w:rPr>
          <w:b/>
          <w:color w:val="C00000"/>
        </w:rPr>
        <w:t>CONTINUE</w:t>
      </w:r>
      <w:r>
        <w:t xml:space="preserve">. Finally </w:t>
      </w:r>
      <w:r w:rsidRPr="00AD21D6">
        <w:rPr>
          <w:color w:val="C00000"/>
        </w:rPr>
        <w:t xml:space="preserve">click </w:t>
      </w:r>
      <w:r w:rsidRPr="00AD21D6">
        <w:rPr>
          <w:b/>
          <w:color w:val="C00000"/>
        </w:rPr>
        <w:t>OK</w:t>
      </w:r>
      <w:r>
        <w:t>.</w:t>
      </w:r>
    </w:p>
    <w:p w14:paraId="78769F4F" w14:textId="77777777" w:rsidR="007769E2" w:rsidRDefault="007769E2" w:rsidP="007769E2">
      <w:pPr>
        <w:spacing w:line="240" w:lineRule="auto"/>
      </w:pPr>
    </w:p>
    <w:p w14:paraId="79CA964D" w14:textId="77777777" w:rsidR="007769E2" w:rsidRDefault="007769E2" w:rsidP="007769E2">
      <w:pPr>
        <w:spacing w:line="240" w:lineRule="auto"/>
      </w:pPr>
      <w:r>
        <w:rPr>
          <w:noProof/>
          <w:lang w:eastAsia="en-AU"/>
        </w:rPr>
        <w:lastRenderedPageBreak/>
        <w:drawing>
          <wp:inline distT="0" distB="0" distL="0" distR="0" wp14:anchorId="2706DEEA" wp14:editId="4DA27D11">
            <wp:extent cx="5270451" cy="26955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5277859" cy="26993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BF50ADF" w14:textId="77777777" w:rsidR="007769E2" w:rsidRDefault="007769E2" w:rsidP="007769E2">
      <w:pPr>
        <w:spacing w:line="240" w:lineRule="auto"/>
      </w:pPr>
      <w:r>
        <w:rPr>
          <w:b/>
        </w:rPr>
        <w:t xml:space="preserve">Figure 4. </w:t>
      </w:r>
      <w:r>
        <w:t>Descriptive statistics options</w:t>
      </w:r>
    </w:p>
    <w:p w14:paraId="32AEF371" w14:textId="77777777" w:rsidR="007769E2" w:rsidRDefault="007769E2" w:rsidP="007769E2">
      <w:pPr>
        <w:spacing w:line="240" w:lineRule="auto"/>
      </w:pPr>
    </w:p>
    <w:p w14:paraId="7CBDF536" w14:textId="77777777" w:rsidR="007769E2" w:rsidRDefault="007769E2" w:rsidP="007769E2">
      <w:pPr>
        <w:spacing w:line="240" w:lineRule="auto"/>
      </w:pPr>
      <w:r>
        <w:t>SPSS automatically calculates all chosen descriptive statistics and presents the output in a new window. SPSS presents all output in a window separate to the data window. This means that you need to change windows to get back to your data. During the semester, you will be doing some descriptive statistics by hand and some using Excel. SPSS does all of this work for you…so you should learn to appreciate it!</w:t>
      </w:r>
    </w:p>
    <w:p w14:paraId="1E751D8B" w14:textId="77777777" w:rsidR="007769E2" w:rsidRDefault="007769E2" w:rsidP="007769E2">
      <w:pPr>
        <w:spacing w:line="240" w:lineRule="auto"/>
      </w:pPr>
      <w:r>
        <w:t>Before presenting the output table, SPSS generates some code such as below:</w:t>
      </w:r>
    </w:p>
    <w:p w14:paraId="0DFB19F7" w14:textId="77777777" w:rsidR="007769E2" w:rsidRPr="00E65892" w:rsidRDefault="007769E2" w:rsidP="007769E2">
      <w:pPr>
        <w:autoSpaceDE w:val="0"/>
        <w:autoSpaceDN w:val="0"/>
        <w:adjustRightInd w:val="0"/>
        <w:spacing w:after="0" w:line="240" w:lineRule="auto"/>
        <w:rPr>
          <w:rFonts w:ascii="Courier New" w:hAnsi="Courier New" w:cs="Courier New"/>
          <w:color w:val="000000"/>
          <w:sz w:val="20"/>
          <w:szCs w:val="20"/>
        </w:rPr>
      </w:pPr>
    </w:p>
    <w:p w14:paraId="751FE29B" w14:textId="77777777" w:rsidR="007769E2" w:rsidRPr="00E65892" w:rsidRDefault="007769E2" w:rsidP="007769E2">
      <w:pPr>
        <w:autoSpaceDE w:val="0"/>
        <w:autoSpaceDN w:val="0"/>
        <w:adjustRightInd w:val="0"/>
        <w:spacing w:after="0" w:line="240" w:lineRule="auto"/>
        <w:rPr>
          <w:rFonts w:ascii="Courier New" w:hAnsi="Courier New" w:cs="Courier New"/>
          <w:color w:val="000000"/>
          <w:sz w:val="20"/>
          <w:szCs w:val="20"/>
        </w:rPr>
      </w:pPr>
      <w:r w:rsidRPr="00E65892">
        <w:rPr>
          <w:rFonts w:ascii="Courier New" w:hAnsi="Courier New" w:cs="Courier New"/>
          <w:color w:val="000000"/>
          <w:sz w:val="20"/>
          <w:szCs w:val="20"/>
        </w:rPr>
        <w:t>DESCRIPTIVES VARIABLES=testvariable</w:t>
      </w:r>
    </w:p>
    <w:p w14:paraId="63455841" w14:textId="77777777" w:rsidR="007769E2" w:rsidRPr="00E65892" w:rsidRDefault="007769E2" w:rsidP="007769E2">
      <w:pPr>
        <w:autoSpaceDE w:val="0"/>
        <w:autoSpaceDN w:val="0"/>
        <w:adjustRightInd w:val="0"/>
        <w:spacing w:after="0" w:line="240" w:lineRule="auto"/>
        <w:rPr>
          <w:rFonts w:ascii="Courier New" w:hAnsi="Courier New" w:cs="Courier New"/>
          <w:color w:val="000000"/>
          <w:sz w:val="20"/>
          <w:szCs w:val="20"/>
        </w:rPr>
      </w:pPr>
      <w:r w:rsidRPr="00E65892">
        <w:rPr>
          <w:rFonts w:ascii="Courier New" w:hAnsi="Courier New" w:cs="Courier New"/>
          <w:color w:val="000000"/>
          <w:sz w:val="20"/>
          <w:szCs w:val="20"/>
        </w:rPr>
        <w:t xml:space="preserve">  /STATISTICS=MEAN SUM STDDEV VARIANCE RANGE MIN MAX.</w:t>
      </w:r>
    </w:p>
    <w:p w14:paraId="7657B0DE" w14:textId="77777777" w:rsidR="007769E2" w:rsidRPr="00E65892" w:rsidRDefault="007769E2" w:rsidP="007769E2">
      <w:pPr>
        <w:autoSpaceDE w:val="0"/>
        <w:autoSpaceDN w:val="0"/>
        <w:adjustRightInd w:val="0"/>
        <w:spacing w:after="0" w:line="240" w:lineRule="auto"/>
        <w:rPr>
          <w:rFonts w:ascii="Courier New" w:hAnsi="Courier New" w:cs="Courier New"/>
          <w:color w:val="000000"/>
          <w:sz w:val="20"/>
          <w:szCs w:val="20"/>
        </w:rPr>
      </w:pPr>
    </w:p>
    <w:p w14:paraId="1D292D23" w14:textId="77777777" w:rsidR="007769E2" w:rsidRDefault="007769E2" w:rsidP="007769E2">
      <w:pPr>
        <w:autoSpaceDE w:val="0"/>
        <w:autoSpaceDN w:val="0"/>
        <w:adjustRightInd w:val="0"/>
        <w:spacing w:after="0" w:line="240" w:lineRule="auto"/>
      </w:pPr>
      <w:r>
        <w:t>This is known as syntax and is useful for pinpointing specific tests that you have ran. Over the course of this unit, you will be conducting many statistical tests that will show up on the same output window. A quick way to find a test is to use the navigation menu and renaming “Descriptives” to another name of your choice. An example of this is shown below:</w:t>
      </w:r>
    </w:p>
    <w:p w14:paraId="4FB54E30" w14:textId="77777777" w:rsidR="007769E2" w:rsidRDefault="007769E2" w:rsidP="007769E2">
      <w:pPr>
        <w:autoSpaceDE w:val="0"/>
        <w:autoSpaceDN w:val="0"/>
        <w:adjustRightInd w:val="0"/>
        <w:spacing w:after="0" w:line="240" w:lineRule="auto"/>
      </w:pPr>
    </w:p>
    <w:p w14:paraId="7985634C" w14:textId="77777777" w:rsidR="007769E2" w:rsidRPr="00E65892" w:rsidRDefault="007769E2" w:rsidP="007769E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6DA4C8A5" wp14:editId="65B2491E">
            <wp:extent cx="2162175" cy="199072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1990725"/>
                    </a:xfrm>
                    <a:prstGeom prst="rect">
                      <a:avLst/>
                    </a:prstGeom>
                    <a:noFill/>
                    <a:ln>
                      <a:solidFill>
                        <a:schemeClr val="tx1"/>
                      </a:solid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to</w:t>
      </w:r>
      <w:r>
        <w:rPr>
          <w:rFonts w:ascii="Times New Roman" w:hAnsi="Times New Roman" w:cs="Times New Roman"/>
          <w:sz w:val="24"/>
          <w:szCs w:val="24"/>
        </w:rPr>
        <w:tab/>
        <w:t xml:space="preserve"> </w:t>
      </w:r>
      <w:r>
        <w:rPr>
          <w:rFonts w:ascii="Times New Roman" w:hAnsi="Times New Roman" w:cs="Times New Roman"/>
          <w:noProof/>
          <w:sz w:val="24"/>
          <w:szCs w:val="24"/>
          <w:lang w:eastAsia="en-AU"/>
        </w:rPr>
        <w:drawing>
          <wp:inline distT="0" distB="0" distL="0" distR="0" wp14:anchorId="03ABE263" wp14:editId="7418A550">
            <wp:extent cx="2419350" cy="2009775"/>
            <wp:effectExtent l="19050" t="1905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2009775"/>
                    </a:xfrm>
                    <a:prstGeom prst="rect">
                      <a:avLst/>
                    </a:prstGeom>
                    <a:noFill/>
                    <a:ln>
                      <a:solidFill>
                        <a:schemeClr val="tx1"/>
                      </a:solidFill>
                    </a:ln>
                  </pic:spPr>
                </pic:pic>
              </a:graphicData>
            </a:graphic>
          </wp:inline>
        </w:drawing>
      </w:r>
    </w:p>
    <w:p w14:paraId="0D3F4EFA" w14:textId="77777777" w:rsidR="007769E2" w:rsidRDefault="007769E2" w:rsidP="007769E2">
      <w:pPr>
        <w:spacing w:line="240" w:lineRule="auto"/>
      </w:pPr>
      <w:r>
        <w:rPr>
          <w:b/>
        </w:rPr>
        <w:t xml:space="preserve">Figure 5. </w:t>
      </w:r>
      <w:r w:rsidRPr="00E570E7">
        <w:t>N</w:t>
      </w:r>
      <w:r>
        <w:t>avigation menu to pinpoint specific tests. Here “Descriptives” has been renamed to “meansumsdvarrangemaxmin” to indicate what parameters were selected.</w:t>
      </w:r>
    </w:p>
    <w:p w14:paraId="50C583BE" w14:textId="77777777" w:rsidR="007769E2" w:rsidRDefault="007769E2" w:rsidP="007769E2">
      <w:pPr>
        <w:spacing w:line="240" w:lineRule="auto"/>
      </w:pPr>
      <w:r>
        <w:lastRenderedPageBreak/>
        <w:t xml:space="preserve">When you click on the </w:t>
      </w:r>
      <w:r>
        <w:rPr>
          <w:noProof/>
          <w:lang w:eastAsia="en-AU"/>
        </w:rPr>
        <w:drawing>
          <wp:inline distT="0" distB="0" distL="0" distR="0" wp14:anchorId="708AD47D" wp14:editId="1906A4F1">
            <wp:extent cx="161925" cy="18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t xml:space="preserve"> icon, it will highlight the output of the test. Give this a try yourself, run the descriptives test again another four times but this time with mean only, sum only, std. deviation only and variance only respectively. Your navigation menu should look like Figure 6 below after appropriate renaming:</w:t>
      </w:r>
    </w:p>
    <w:p w14:paraId="445BEF55" w14:textId="77777777" w:rsidR="007769E2" w:rsidRDefault="007769E2" w:rsidP="007769E2">
      <w:pPr>
        <w:spacing w:line="240" w:lineRule="auto"/>
      </w:pPr>
      <w:r>
        <w:rPr>
          <w:noProof/>
          <w:lang w:eastAsia="en-AU"/>
        </w:rPr>
        <w:drawing>
          <wp:inline distT="0" distB="0" distL="0" distR="0" wp14:anchorId="2EF269D3" wp14:editId="24D286F1">
            <wp:extent cx="2581275" cy="5181600"/>
            <wp:effectExtent l="19050" t="1905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5181600"/>
                    </a:xfrm>
                    <a:prstGeom prst="rect">
                      <a:avLst/>
                    </a:prstGeom>
                    <a:noFill/>
                    <a:ln>
                      <a:solidFill>
                        <a:schemeClr val="tx1"/>
                      </a:solidFill>
                    </a:ln>
                  </pic:spPr>
                </pic:pic>
              </a:graphicData>
            </a:graphic>
          </wp:inline>
        </w:drawing>
      </w:r>
    </w:p>
    <w:p w14:paraId="15F96B85" w14:textId="77777777" w:rsidR="007769E2" w:rsidRPr="009C4032" w:rsidRDefault="007769E2" w:rsidP="007769E2">
      <w:pPr>
        <w:spacing w:line="240" w:lineRule="auto"/>
      </w:pPr>
      <w:r>
        <w:rPr>
          <w:b/>
        </w:rPr>
        <w:t xml:space="preserve">Figure 6. </w:t>
      </w:r>
      <w:r>
        <w:t>Navigation menu including all five tests.</w:t>
      </w:r>
    </w:p>
    <w:p w14:paraId="1C9E866A" w14:textId="77777777" w:rsidR="007769E2" w:rsidRDefault="007769E2" w:rsidP="007769E2">
      <w:pPr>
        <w:spacing w:after="0" w:line="240" w:lineRule="auto"/>
        <w:rPr>
          <w:color w:val="C00000"/>
        </w:rPr>
      </w:pPr>
      <w:r>
        <w:t xml:space="preserve">Save your SPSS output file by selecting </w:t>
      </w:r>
      <w:r w:rsidRPr="00AD21D6">
        <w:rPr>
          <w:b/>
          <w:color w:val="C00000"/>
        </w:rPr>
        <w:t xml:space="preserve">File </w:t>
      </w:r>
      <w:r w:rsidRPr="00AD21D6">
        <w:rPr>
          <w:b/>
          <w:color w:val="C00000"/>
        </w:rPr>
        <w:sym w:font="Wingdings" w:char="F0E0"/>
      </w:r>
      <w:r w:rsidRPr="00AD21D6">
        <w:rPr>
          <w:b/>
          <w:color w:val="C00000"/>
        </w:rPr>
        <w:t xml:space="preserve"> Save As …</w:t>
      </w:r>
      <w:r w:rsidRPr="00AD21D6">
        <w:rPr>
          <w:color w:val="C00000"/>
        </w:rPr>
        <w:t xml:space="preserve"> </w:t>
      </w:r>
      <w:r>
        <w:rPr>
          <w:color w:val="C00000"/>
        </w:rPr>
        <w:t xml:space="preserve"> </w:t>
      </w:r>
    </w:p>
    <w:p w14:paraId="089753B9" w14:textId="77777777" w:rsidR="007769E2" w:rsidRDefault="007769E2" w:rsidP="007769E2">
      <w:pPr>
        <w:spacing w:after="120" w:line="240" w:lineRule="auto"/>
      </w:pPr>
      <w:r w:rsidRPr="00AD21D6">
        <w:t xml:space="preserve">In the dialogue box, navigate to your </w:t>
      </w:r>
      <w:r w:rsidRPr="00AD21D6">
        <w:rPr>
          <w:b/>
        </w:rPr>
        <w:t xml:space="preserve">ACU </w:t>
      </w:r>
      <w:r>
        <w:rPr>
          <w:b/>
        </w:rPr>
        <w:t>O</w:t>
      </w:r>
      <w:r w:rsidRPr="00910173">
        <w:rPr>
          <w:b/>
        </w:rPr>
        <w:t>ne</w:t>
      </w:r>
      <w:r>
        <w:rPr>
          <w:b/>
        </w:rPr>
        <w:t>D</w:t>
      </w:r>
      <w:r w:rsidRPr="00AD21D6">
        <w:rPr>
          <w:b/>
        </w:rPr>
        <w:t xml:space="preserve">rive </w:t>
      </w:r>
      <w:r>
        <w:t xml:space="preserve">(labelled with your Student ID) or </w:t>
      </w:r>
      <w:r w:rsidRPr="00023041">
        <w:rPr>
          <w:b/>
        </w:rPr>
        <w:t>USB storage device</w:t>
      </w:r>
      <w:r>
        <w:t xml:space="preserve"> </w:t>
      </w:r>
      <w:r w:rsidRPr="00AD21D6">
        <w:t>and save a copy for future use.</w:t>
      </w:r>
      <w:r>
        <w:t xml:space="preserve"> You may wish to save a second copy to your own personal device or email it to yourself. The </w:t>
      </w:r>
      <w:r w:rsidRPr="00AD21D6">
        <w:t xml:space="preserve">file name should be in the form: </w:t>
      </w:r>
    </w:p>
    <w:p w14:paraId="30739110" w14:textId="6C71141A" w:rsidR="007769E2" w:rsidRDefault="005E453C" w:rsidP="007769E2">
      <w:pPr>
        <w:spacing w:after="120" w:line="240" w:lineRule="auto"/>
        <w:ind w:left="1134"/>
      </w:pPr>
      <w:r>
        <w:rPr>
          <w:i/>
          <w:color w:val="0070C0"/>
        </w:rPr>
        <w:t>Lab</w:t>
      </w:r>
      <w:r w:rsidR="007769E2">
        <w:rPr>
          <w:i/>
          <w:color w:val="0070C0"/>
        </w:rPr>
        <w:t>_2_</w:t>
      </w:r>
      <w:r w:rsidR="007769E2" w:rsidRPr="00B256E3">
        <w:rPr>
          <w:i/>
          <w:color w:val="0070C0"/>
        </w:rPr>
        <w:t>StudentID</w:t>
      </w:r>
      <w:r w:rsidR="007769E2">
        <w:t>_</w:t>
      </w:r>
      <w:r w:rsidR="007769E2" w:rsidRPr="00B256E3">
        <w:rPr>
          <w:i/>
          <w:color w:val="0070C0"/>
        </w:rPr>
        <w:t>FirstName</w:t>
      </w:r>
      <w:r w:rsidR="007769E2">
        <w:t>_</w:t>
      </w:r>
      <w:r w:rsidR="007769E2" w:rsidRPr="00B256E3">
        <w:rPr>
          <w:i/>
          <w:color w:val="0070C0"/>
        </w:rPr>
        <w:t>LastName</w:t>
      </w:r>
      <w:r w:rsidR="007769E2">
        <w:t>.spv</w:t>
      </w:r>
    </w:p>
    <w:p w14:paraId="5C90D6C5" w14:textId="77777777" w:rsidR="007769E2" w:rsidRDefault="007769E2" w:rsidP="007769E2">
      <w:pPr>
        <w:spacing w:after="120" w:line="240" w:lineRule="auto"/>
      </w:pPr>
    </w:p>
    <w:p w14:paraId="3B8C3A1B" w14:textId="77777777" w:rsidR="007769E2" w:rsidRDefault="007769E2" w:rsidP="007769E2">
      <w:pPr>
        <w:spacing w:after="120" w:line="240" w:lineRule="auto"/>
      </w:pPr>
      <w:r>
        <w:t>Now try copying and pasting your first test (meansumsdvarrangemaxmin) data below. You can do this by right clicking the output table that SPSS has generated and selecting “copy”. Then right click in the space below and choose under “paste options”, “keep source formatting (K)”. Note if you go back to SPSS and right click on the table again and select “Copy as” and “image”, you can copy over your SPSS output as an image file.</w:t>
      </w:r>
    </w:p>
    <w:p w14:paraId="0D9DDEED" w14:textId="77777777" w:rsidR="007769E2" w:rsidRDefault="007769E2" w:rsidP="007769E2">
      <w:pPr>
        <w:spacing w:after="120" w:line="240" w:lineRule="auto"/>
      </w:pPr>
    </w:p>
    <w:p w14:paraId="7C7DD7A7" w14:textId="77777777" w:rsidR="007769E2" w:rsidRDefault="007769E2" w:rsidP="007769E2">
      <w:pPr>
        <w:spacing w:after="120" w:line="240" w:lineRule="auto"/>
      </w:pPr>
      <w:r>
        <w:lastRenderedPageBreak/>
        <w:t>Paste your descriptive statistics SPSS output in the space below:</w:t>
      </w:r>
    </w:p>
    <w:p w14:paraId="02C70C4C" w14:textId="77777777" w:rsidR="007769E2" w:rsidRDefault="007769E2" w:rsidP="007769E2">
      <w:pPr>
        <w:spacing w:after="120" w:line="240" w:lineRule="auto"/>
      </w:pPr>
      <w:r>
        <w:t>_________________________________________________________________________________</w:t>
      </w:r>
    </w:p>
    <w:p w14:paraId="292F5F02" w14:textId="77777777" w:rsidR="007769E2" w:rsidRDefault="007769E2" w:rsidP="007769E2">
      <w:pPr>
        <w:spacing w:after="120" w:line="240" w:lineRule="auto"/>
      </w:pPr>
    </w:p>
    <w:p w14:paraId="195C8754" w14:textId="77777777" w:rsidR="007769E2" w:rsidRDefault="007769E2" w:rsidP="007769E2">
      <w:pPr>
        <w:spacing w:after="120" w:line="240" w:lineRule="auto"/>
      </w:pPr>
      <w:r>
        <w:t>__________________________________________________________________________________</w:t>
      </w:r>
    </w:p>
    <w:p w14:paraId="0DC06375" w14:textId="77777777" w:rsidR="007769E2" w:rsidRDefault="007769E2" w:rsidP="007769E2">
      <w:pPr>
        <w:spacing w:after="120" w:line="240" w:lineRule="auto"/>
      </w:pPr>
    </w:p>
    <w:p w14:paraId="28B42CFD" w14:textId="77777777" w:rsidR="007769E2" w:rsidRPr="0053672B" w:rsidRDefault="007769E2" w:rsidP="007769E2">
      <w:pPr>
        <w:spacing w:line="240" w:lineRule="auto"/>
        <w:rPr>
          <w:b/>
        </w:rPr>
      </w:pPr>
      <w:r w:rsidRPr="0053672B">
        <w:rPr>
          <w:b/>
        </w:rPr>
        <w:t>Part 4: Graphing data i</w:t>
      </w:r>
      <w:r>
        <w:rPr>
          <w:b/>
        </w:rPr>
        <w:t>n</w:t>
      </w:r>
      <w:r w:rsidRPr="0053672B">
        <w:rPr>
          <w:b/>
        </w:rPr>
        <w:t xml:space="preserve"> SPSS</w:t>
      </w:r>
    </w:p>
    <w:p w14:paraId="232EA334" w14:textId="77777777" w:rsidR="007769E2" w:rsidRDefault="007769E2" w:rsidP="007769E2">
      <w:pPr>
        <w:spacing w:line="240" w:lineRule="auto"/>
      </w:pPr>
      <w:r>
        <w:t>SPSS is capable of creating a range of graphs. These are generally not presented in an attractive fashion and may need editing.  However, SPSS is highly suited to creating many of the styles of graph used in this unit, in particular histograms and boxplots, which we may use in the coming weeks.</w:t>
      </w:r>
    </w:p>
    <w:p w14:paraId="4F37CBB2" w14:textId="77777777" w:rsidR="007769E2" w:rsidRDefault="007769E2" w:rsidP="007769E2">
      <w:pPr>
        <w:spacing w:line="240" w:lineRule="auto"/>
      </w:pPr>
    </w:p>
    <w:p w14:paraId="2A8E4248" w14:textId="77777777" w:rsidR="007769E2" w:rsidRDefault="007769E2" w:rsidP="007769E2">
      <w:pPr>
        <w:keepNext/>
        <w:spacing w:line="240" w:lineRule="auto"/>
        <w:rPr>
          <w:i/>
        </w:rPr>
      </w:pPr>
      <w:r>
        <w:rPr>
          <w:i/>
        </w:rPr>
        <w:t>Histograms:</w:t>
      </w:r>
    </w:p>
    <w:p w14:paraId="2E919D19" w14:textId="77777777" w:rsidR="007769E2" w:rsidRDefault="007769E2" w:rsidP="007769E2">
      <w:pPr>
        <w:spacing w:line="240" w:lineRule="auto"/>
        <w:rPr>
          <w:b/>
          <w:color w:val="C00000"/>
        </w:rPr>
      </w:pPr>
      <w:r>
        <w:t xml:space="preserve">From the menu at the top of the screen, </w:t>
      </w:r>
      <w:r w:rsidRPr="00AD21D6">
        <w:rPr>
          <w:color w:val="C00000"/>
        </w:rPr>
        <w:t xml:space="preserve">select </w:t>
      </w:r>
      <w:r w:rsidRPr="00AD21D6">
        <w:rPr>
          <w:b/>
          <w:color w:val="C00000"/>
        </w:rPr>
        <w:t>GRAPHS → LEGACY DIALOGS → HISTOGRAM</w:t>
      </w:r>
      <w:r>
        <w:t xml:space="preserve">. In the pop-up window that launches, </w:t>
      </w:r>
      <w:r w:rsidRPr="00910173">
        <w:t xml:space="preserve">move your variable </w:t>
      </w:r>
      <w:r>
        <w:t xml:space="preserve">into the “Variable” box at the top-right. If you </w:t>
      </w:r>
      <w:r w:rsidRPr="00910173">
        <w:t xml:space="preserve">select the check-box labelled “Display normal curve”, </w:t>
      </w:r>
      <w:r>
        <w:t xml:space="preserve">this will superimpose a normal distribution curve over your histogram to act as a reference guide (Figure 7). </w:t>
      </w:r>
      <w:r w:rsidRPr="00F32615">
        <w:rPr>
          <w:b/>
          <w:color w:val="C00000"/>
        </w:rPr>
        <w:t>Create a histogram of the data for your variable</w:t>
      </w:r>
      <w:r>
        <w:rPr>
          <w:b/>
          <w:color w:val="C00000"/>
        </w:rPr>
        <w:t xml:space="preserve"> by following the above steps and clicking OK</w:t>
      </w:r>
      <w:r w:rsidRPr="00F32615">
        <w:rPr>
          <w:b/>
          <w:color w:val="C00000"/>
        </w:rPr>
        <w:t>.</w:t>
      </w:r>
    </w:p>
    <w:p w14:paraId="234492DD" w14:textId="77777777" w:rsidR="007769E2" w:rsidRPr="00B716F0" w:rsidRDefault="007769E2" w:rsidP="007769E2">
      <w:pPr>
        <w:spacing w:line="240" w:lineRule="auto"/>
        <w:rPr>
          <w:color w:val="C00000"/>
        </w:rPr>
      </w:pPr>
    </w:p>
    <w:p w14:paraId="18C2E667" w14:textId="77777777" w:rsidR="007769E2" w:rsidRDefault="007769E2" w:rsidP="007769E2">
      <w:pPr>
        <w:spacing w:line="240" w:lineRule="auto"/>
      </w:pPr>
      <w:r>
        <w:rPr>
          <w:noProof/>
          <w:lang w:eastAsia="en-AU"/>
        </w:rPr>
        <w:drawing>
          <wp:inline distT="0" distB="0" distL="0" distR="0" wp14:anchorId="3B8F835F" wp14:editId="0BAFB9B8">
            <wp:extent cx="3677859" cy="3277484"/>
            <wp:effectExtent l="19050" t="1905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683335" cy="32823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0DC727" w14:textId="77777777" w:rsidR="007769E2" w:rsidRDefault="007769E2" w:rsidP="007769E2">
      <w:pPr>
        <w:spacing w:line="240" w:lineRule="auto"/>
      </w:pPr>
      <w:r w:rsidRPr="003F1981">
        <w:rPr>
          <w:b/>
        </w:rPr>
        <w:t xml:space="preserve">Figure </w:t>
      </w:r>
      <w:r>
        <w:rPr>
          <w:b/>
        </w:rPr>
        <w:t>7</w:t>
      </w:r>
      <w:r w:rsidRPr="003F1981">
        <w:rPr>
          <w:b/>
        </w:rPr>
        <w:t>.</w:t>
      </w:r>
      <w:r>
        <w:t xml:space="preserve"> Histogram set-up dialog</w:t>
      </w:r>
    </w:p>
    <w:p w14:paraId="139DCC75" w14:textId="77777777" w:rsidR="007769E2" w:rsidRDefault="007769E2" w:rsidP="007769E2">
      <w:pPr>
        <w:spacing w:line="240" w:lineRule="auto"/>
      </w:pPr>
    </w:p>
    <w:p w14:paraId="27B95B34" w14:textId="77777777" w:rsidR="007769E2" w:rsidRPr="003F1981" w:rsidRDefault="007769E2" w:rsidP="007769E2">
      <w:pPr>
        <w:spacing w:line="240" w:lineRule="auto"/>
        <w:rPr>
          <w:i/>
        </w:rPr>
      </w:pPr>
      <w:r>
        <w:rPr>
          <w:i/>
        </w:rPr>
        <w:t>Box</w:t>
      </w:r>
      <w:r w:rsidRPr="003F1981">
        <w:rPr>
          <w:i/>
        </w:rPr>
        <w:t>plots:</w:t>
      </w:r>
    </w:p>
    <w:p w14:paraId="0CECA44C" w14:textId="77777777" w:rsidR="007769E2" w:rsidRPr="007C2D2F" w:rsidRDefault="007769E2" w:rsidP="007769E2">
      <w:pPr>
        <w:spacing w:line="240" w:lineRule="auto"/>
      </w:pPr>
      <w:r w:rsidRPr="00AD21D6">
        <w:rPr>
          <w:color w:val="C00000"/>
        </w:rPr>
        <w:lastRenderedPageBreak/>
        <w:t xml:space="preserve">Select </w:t>
      </w:r>
      <w:r w:rsidRPr="00AD21D6">
        <w:rPr>
          <w:b/>
          <w:color w:val="C00000"/>
        </w:rPr>
        <w:t>GRAPHS → LEGACY DIALOGS → BOXPLOT</w:t>
      </w:r>
      <w:r w:rsidRPr="00AD21D6">
        <w:rPr>
          <w:color w:val="C00000"/>
        </w:rPr>
        <w:t xml:space="preserve"> </w:t>
      </w:r>
      <w:r>
        <w:t xml:space="preserve">and a pop-up window will launch. </w:t>
      </w:r>
      <w:r w:rsidRPr="00AD21D6">
        <w:rPr>
          <w:color w:val="C00000"/>
        </w:rPr>
        <w:t>Select “Simple” and “Summaries of separate variables”</w:t>
      </w:r>
      <w:r w:rsidRPr="00AD21D6">
        <w:rPr>
          <w:b/>
          <w:color w:val="C00000"/>
        </w:rPr>
        <w:t xml:space="preserve"> </w:t>
      </w:r>
      <w:r>
        <w:t xml:space="preserve">(Figure 8). </w:t>
      </w:r>
      <w:r w:rsidRPr="00AD21D6">
        <w:rPr>
          <w:color w:val="C00000"/>
        </w:rPr>
        <w:t xml:space="preserve">Click </w:t>
      </w:r>
      <w:r w:rsidRPr="00AD21D6">
        <w:rPr>
          <w:b/>
          <w:color w:val="C00000"/>
        </w:rPr>
        <w:t>DEFINE</w:t>
      </w:r>
      <w:r>
        <w:t xml:space="preserve">. Your variable will be highlighted on the left of a new pop-up window. </w:t>
      </w:r>
      <w:r w:rsidRPr="00AD21D6">
        <w:rPr>
          <w:color w:val="C00000"/>
        </w:rPr>
        <w:t xml:space="preserve">Move your variable </w:t>
      </w:r>
      <w:r>
        <w:t xml:space="preserve">to the “Boxes represent” area on the right and then </w:t>
      </w:r>
      <w:r w:rsidRPr="00AD21D6">
        <w:rPr>
          <w:color w:val="C00000"/>
        </w:rPr>
        <w:t xml:space="preserve">click </w:t>
      </w:r>
      <w:r w:rsidRPr="00AD21D6">
        <w:rPr>
          <w:b/>
          <w:color w:val="C00000"/>
        </w:rPr>
        <w:t>OK</w:t>
      </w:r>
      <w:r>
        <w:rPr>
          <w:b/>
          <w:color w:val="C00000"/>
        </w:rPr>
        <w:t xml:space="preserve"> to create a boxplot of your data</w:t>
      </w:r>
      <w:r w:rsidRPr="00AD21D6">
        <w:rPr>
          <w:color w:val="C00000"/>
        </w:rPr>
        <w:t xml:space="preserve"> </w:t>
      </w:r>
      <w:r>
        <w:t>(Figure 9). Box plots show much information about your data. They summarise the median, inter-quartile range, limits and any outliers (Figure 10).</w:t>
      </w:r>
    </w:p>
    <w:p w14:paraId="6D67B93E" w14:textId="77777777" w:rsidR="007769E2" w:rsidRDefault="007769E2" w:rsidP="007769E2">
      <w:pPr>
        <w:spacing w:line="240" w:lineRule="auto"/>
      </w:pPr>
      <w:r>
        <w:rPr>
          <w:noProof/>
          <w:lang w:eastAsia="en-AU"/>
        </w:rPr>
        <w:drawing>
          <wp:inline distT="0" distB="0" distL="0" distR="0" wp14:anchorId="6F747207" wp14:editId="61475A7F">
            <wp:extent cx="1793490" cy="1924050"/>
            <wp:effectExtent l="19050" t="19050" r="1651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1798054" cy="192894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F3A8439" w14:textId="77777777" w:rsidR="007769E2" w:rsidRDefault="007769E2" w:rsidP="007769E2">
      <w:pPr>
        <w:spacing w:line="240" w:lineRule="auto"/>
      </w:pPr>
      <w:r>
        <w:rPr>
          <w:b/>
        </w:rPr>
        <w:t xml:space="preserve">Figure 8. </w:t>
      </w:r>
      <w:r>
        <w:t>Choosing boxplot design parameters in SPSS Legacy Dialogs</w:t>
      </w:r>
    </w:p>
    <w:p w14:paraId="42EF4C8F" w14:textId="77777777" w:rsidR="007769E2" w:rsidRDefault="007769E2" w:rsidP="007769E2">
      <w:pPr>
        <w:spacing w:line="240" w:lineRule="auto"/>
      </w:pPr>
      <w:r>
        <w:rPr>
          <w:noProof/>
          <w:lang w:eastAsia="en-AU"/>
        </w:rPr>
        <w:drawing>
          <wp:inline distT="0" distB="0" distL="0" distR="0" wp14:anchorId="09679FF8" wp14:editId="67709ACC">
            <wp:extent cx="3263095" cy="2924175"/>
            <wp:effectExtent l="19050" t="19050" r="139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272670" cy="29327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158D938" w14:textId="77777777" w:rsidR="007769E2" w:rsidRDefault="007769E2" w:rsidP="007769E2">
      <w:pPr>
        <w:spacing w:line="240" w:lineRule="auto"/>
      </w:pPr>
      <w:r>
        <w:rPr>
          <w:b/>
        </w:rPr>
        <w:t>Figure 9.</w:t>
      </w:r>
      <w:r>
        <w:t xml:space="preserve"> Defining your box plot</w:t>
      </w:r>
    </w:p>
    <w:p w14:paraId="78924049" w14:textId="77777777" w:rsidR="007769E2" w:rsidRDefault="007769E2" w:rsidP="007769E2">
      <w:pPr>
        <w:spacing w:line="240" w:lineRule="auto"/>
      </w:pPr>
    </w:p>
    <w:p w14:paraId="1DB935F8" w14:textId="77777777" w:rsidR="007769E2" w:rsidRPr="009E294D" w:rsidRDefault="007769E2" w:rsidP="007769E2">
      <w:pPr>
        <w:spacing w:line="240" w:lineRule="auto"/>
      </w:pPr>
    </w:p>
    <w:p w14:paraId="655831E6" w14:textId="77777777" w:rsidR="007769E2" w:rsidRPr="009E294D" w:rsidRDefault="00000000" w:rsidP="007769E2">
      <w:pPr>
        <w:autoSpaceDE w:val="0"/>
        <w:autoSpaceDN w:val="0"/>
        <w:adjustRightInd w:val="0"/>
        <w:spacing w:line="240" w:lineRule="auto"/>
        <w:rPr>
          <w:rFonts w:cs="Times New Roman"/>
          <w:lang w:val="en-US"/>
        </w:rPr>
      </w:pPr>
      <w:r>
        <w:rPr>
          <w:rFonts w:cs="Times New Roman"/>
          <w:noProof/>
          <w:lang w:eastAsia="en-AU"/>
        </w:rPr>
        <w:lastRenderedPageBreak/>
        <w:pict w14:anchorId="3E645A03">
          <v:shapetype id="_x0000_t202" coordsize="21600,21600" o:spt="202" path="m,l,21600r21600,l21600,xe">
            <v:stroke joinstyle="miter"/>
            <v:path gradientshapeok="t" o:connecttype="rect"/>
          </v:shapetype>
          <v:shape id="Text Box 14" o:spid="_x0000_s2053" type="#_x0000_t202" style="position:absolute;margin-left:280.35pt;margin-top:256.2pt;width:152.25pt;height:24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" filled="f" stroked="f" strokeweight=".5pt">
            <v:textbox style="mso-next-textbox:#Text Box 14">
              <w:txbxContent>
                <w:p w14:paraId="1C54218C" w14:textId="77777777" w:rsidR="007769E2" w:rsidRPr="003F6FD8" w:rsidRDefault="007769E2" w:rsidP="007769E2">
                  <w:pPr>
                    <w:jc w:val="center"/>
                    <w:rPr>
                      <w:b/>
                      <w:color w:val="C00000"/>
                      <w:sz w:val="28"/>
                      <w:szCs w:val="28"/>
                    </w:rPr>
                  </w:pPr>
                  <w:r>
                    <w:rPr>
                      <w:b/>
                      <w:color w:val="C00000"/>
                      <w:sz w:val="28"/>
                      <w:szCs w:val="28"/>
                    </w:rPr>
                    <w:t>Inter-quartile range</w:t>
                  </w:r>
                </w:p>
              </w:txbxContent>
            </v:textbox>
          </v:shape>
        </w:pict>
      </w:r>
      <w:r>
        <w:rPr>
          <w:rFonts w:cs="Times New Roman"/>
          <w:noProof/>
          <w:lang w:eastAsia="en-AU"/>
        </w:rPr>
        <w:pict w14:anchorId="2ADDFE55">
          <v:shape id="Text Box 15" o:spid="_x0000_s2054" type="#_x0000_t202" style="position:absolute;margin-left:282.75pt;margin-top:204.5pt;width:63.75pt;height:24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" filled="f" stroked="f" strokeweight=".5pt">
            <v:textbox style="mso-next-textbox:#Text Box 15">
              <w:txbxContent>
                <w:p w14:paraId="71BCBB15" w14:textId="77777777" w:rsidR="007769E2" w:rsidRPr="003F6FD8" w:rsidRDefault="007769E2" w:rsidP="007769E2">
                  <w:pPr>
                    <w:jc w:val="center"/>
                    <w:rPr>
                      <w:b/>
                      <w:color w:val="C00000"/>
                      <w:sz w:val="28"/>
                      <w:szCs w:val="28"/>
                    </w:rPr>
                  </w:pPr>
                  <w:r>
                    <w:rPr>
                      <w:b/>
                      <w:color w:val="C00000"/>
                      <w:sz w:val="28"/>
                      <w:szCs w:val="28"/>
                    </w:rPr>
                    <w:t>Median</w:t>
                  </w:r>
                </w:p>
              </w:txbxContent>
            </v:textbox>
          </v:shape>
        </w:pict>
      </w:r>
      <w:r>
        <w:rPr>
          <w:rFonts w:cs="Times New Roman"/>
          <w:noProof/>
          <w:lang w:eastAsia="en-AU"/>
        </w:rPr>
        <w:pict w14:anchorId="2172C32B">
          <v:shapetype id="_x0000_t32" coordsize="21600,21600" o:spt="32" o:oned="t" path="m,l21600,21600e" filled="f">
            <v:path arrowok="t" fillok="f" o:connecttype="none"/>
            <o:lock v:ext="edit" shapetype="t"/>
          </v:shapetype>
          <v:shape id="Straight Arrow Connector 16" o:spid="_x0000_s2055" type="#_x0000_t32" style="position:absolute;margin-left:235.9pt;margin-top:131pt;width:42pt;height:52.3pt;flip:x;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" strokecolor="#c00000" strokeweight="2pt">
            <v:stroke endarrow="open" joinstyle="miter"/>
          </v:shape>
        </w:pict>
      </w:r>
      <w:r>
        <w:rPr>
          <w:rFonts w:cs="Times New Roman"/>
          <w:noProof/>
          <w:lang w:eastAsia="en-AU"/>
        </w:rPr>
        <w:pict w14:anchorId="4AB61C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2056" type="#_x0000_t87" style="position:absolute;margin-left:153.3pt;margin-top:134.45pt;width:11.3pt;height:63.7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" adj="319" strokecolor="#c00000" strokeweight="2pt">
            <v:stroke joinstyle="miter"/>
            <v:textbox style="mso-next-textbox:#Left Brace 17">
              <w:txbxContent>
                <w:p w14:paraId="7A1CEB48" w14:textId="77777777" w:rsidR="007769E2" w:rsidRDefault="007769E2" w:rsidP="007769E2">
                  <w:pPr>
                    <w:jc w:val="center"/>
                  </w:pPr>
                </w:p>
              </w:txbxContent>
            </v:textbox>
          </v:shape>
        </w:pict>
      </w:r>
      <w:r>
        <w:rPr>
          <w:rFonts w:cs="Times New Roman"/>
          <w:noProof/>
          <w:color w:val="C00000"/>
          <w:lang w:eastAsia="en-AU"/>
        </w:rPr>
        <w:pict w14:anchorId="4774A4A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2052" type="#_x0000_t88" style="position:absolute;margin-left:273.85pt;margin-top:145.8pt;width:11.25pt;height:45pt;z-index:2516561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" adj="450" strokecolor="#c00000" strokeweight="2pt">
            <v:stroke joinstyle="miter"/>
            <v:textbox style="mso-next-textbox:#Right Brace 13">
              <w:txbxContent>
                <w:p w14:paraId="0B083380" w14:textId="77777777" w:rsidR="007769E2" w:rsidRDefault="007769E2" w:rsidP="007769E2">
                  <w:pPr>
                    <w:jc w:val="center"/>
                  </w:pPr>
                </w:p>
              </w:txbxContent>
            </v:textbox>
          </v:shape>
        </w:pict>
      </w:r>
      <w:r>
        <w:rPr>
          <w:rFonts w:cs="Times New Roman"/>
          <w:noProof/>
          <w:lang w:eastAsia="en-AU"/>
        </w:rPr>
        <w:pict w14:anchorId="60DC760D">
          <v:shape id="Text Box 18" o:spid="_x0000_s2057" type="#_x0000_t202" style="position:absolute;margin-left:24.75pt;margin-top:257.85pt;width:132.75pt;height:41.8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" filled="f" stroked="f" strokeweight=".5pt">
            <v:textbox style="mso-next-textbox:#Text Box 18">
              <w:txbxContent>
                <w:p w14:paraId="73360828" w14:textId="77777777" w:rsidR="007769E2" w:rsidRPr="003F6FD8" w:rsidRDefault="007769E2" w:rsidP="007769E2">
                  <w:pPr>
                    <w:jc w:val="center"/>
                    <w:rPr>
                      <w:b/>
                      <w:color w:val="C00000"/>
                      <w:sz w:val="28"/>
                      <w:szCs w:val="28"/>
                    </w:rPr>
                  </w:pPr>
                  <w:r>
                    <w:rPr>
                      <w:b/>
                      <w:color w:val="C00000"/>
                      <w:sz w:val="28"/>
                      <w:szCs w:val="28"/>
                    </w:rPr>
                    <w:t>Range of data (excluding outliers)</w:t>
                  </w:r>
                </w:p>
              </w:txbxContent>
            </v:textbox>
          </v:shape>
        </w:pict>
      </w:r>
      <w:r>
        <w:rPr>
          <w:rFonts w:cs="Times New Roman"/>
          <w:noProof/>
          <w:lang w:eastAsia="en-AU"/>
        </w:rPr>
        <w:pict w14:anchorId="04A9A818">
          <v:shape id="Straight Arrow Connector 12" o:spid="_x0000_s2051" type="#_x0000_t32" style="position:absolute;margin-left:190.5pt;margin-top:73.5pt;width:27.75pt;height:.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" strokecolor="#c00000" strokeweight="2pt">
            <v:stroke endarrow="open" joinstyle="miter"/>
          </v:shape>
        </w:pict>
      </w:r>
      <w:r>
        <w:rPr>
          <w:rFonts w:cs="Times New Roman"/>
          <w:noProof/>
          <w:lang w:eastAsia="en-AU"/>
        </w:rPr>
        <w:pict w14:anchorId="7BA24C40">
          <v:shape id="Text Box 11" o:spid="_x0000_s2050" type="#_x0000_t202" style="position:absolute;margin-left:133.5pt;margin-top:61.5pt;width:63.75pt;height:24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" filled="f" stroked="f" strokeweight=".5pt">
            <v:textbox>
              <w:txbxContent>
                <w:p w14:paraId="120F4388" w14:textId="77777777" w:rsidR="007769E2" w:rsidRPr="003F6FD8" w:rsidRDefault="007769E2" w:rsidP="007769E2">
                  <w:pPr>
                    <w:jc w:val="center"/>
                    <w:rPr>
                      <w:b/>
                      <w:color w:val="C00000"/>
                      <w:sz w:val="28"/>
                      <w:szCs w:val="28"/>
                    </w:rPr>
                  </w:pPr>
                  <w:r w:rsidRPr="003F6FD8">
                    <w:rPr>
                      <w:b/>
                      <w:color w:val="C00000"/>
                      <w:sz w:val="28"/>
                      <w:szCs w:val="28"/>
                    </w:rPr>
                    <w:t>Outlier</w:t>
                  </w:r>
                </w:p>
              </w:txbxContent>
            </v:textbox>
          </v:shape>
        </w:pict>
      </w:r>
      <w:r w:rsidR="007769E2" w:rsidRPr="009E294D">
        <w:rPr>
          <w:rFonts w:cs="Times New Roman"/>
          <w:noProof/>
          <w:lang w:eastAsia="en-AU"/>
        </w:rPr>
        <w:drawing>
          <wp:inline distT="0" distB="0" distL="0" distR="0" wp14:anchorId="65EF7CAB" wp14:editId="2F8E8FED">
            <wp:extent cx="5375172" cy="4303568"/>
            <wp:effectExtent l="19050" t="19050" r="15978" b="20782"/>
            <wp:docPr id="10" name="Picture 10" descr="A diagram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373079" cy="4301892"/>
                    </a:xfrm>
                    <a:prstGeom prst="rect">
                      <a:avLst/>
                    </a:prstGeom>
                    <a:noFill/>
                    <a:ln w="6350">
                      <a:solidFill>
                        <a:schemeClr val="tx1"/>
                      </a:solidFill>
                    </a:ln>
                  </pic:spPr>
                </pic:pic>
              </a:graphicData>
            </a:graphic>
          </wp:inline>
        </w:drawing>
      </w:r>
    </w:p>
    <w:p w14:paraId="037F3759" w14:textId="77777777" w:rsidR="007769E2" w:rsidRDefault="007769E2" w:rsidP="007769E2">
      <w:pPr>
        <w:autoSpaceDE w:val="0"/>
        <w:autoSpaceDN w:val="0"/>
        <w:adjustRightInd w:val="0"/>
        <w:spacing w:line="240" w:lineRule="auto"/>
        <w:rPr>
          <w:rFonts w:cs="Times New Roman"/>
          <w:lang w:val="en-US"/>
        </w:rPr>
      </w:pPr>
      <w:r w:rsidRPr="009E294D">
        <w:rPr>
          <w:rFonts w:cs="Times New Roman"/>
          <w:b/>
          <w:lang w:val="en-US"/>
        </w:rPr>
        <w:t xml:space="preserve">Figure </w:t>
      </w:r>
      <w:r>
        <w:rPr>
          <w:rFonts w:cs="Times New Roman"/>
          <w:b/>
          <w:lang w:val="en-US"/>
        </w:rPr>
        <w:t>10</w:t>
      </w:r>
      <w:r w:rsidRPr="009E294D">
        <w:rPr>
          <w:rFonts w:cs="Times New Roman"/>
          <w:b/>
          <w:lang w:val="en-US"/>
        </w:rPr>
        <w:t>.</w:t>
      </w:r>
      <w:r>
        <w:rPr>
          <w:rFonts w:cs="Times New Roman"/>
          <w:b/>
          <w:lang w:val="en-US"/>
        </w:rPr>
        <w:t xml:space="preserve"> </w:t>
      </w:r>
      <w:r w:rsidRPr="009E294D">
        <w:rPr>
          <w:rFonts w:cs="Times New Roman"/>
          <w:lang w:val="en-US"/>
        </w:rPr>
        <w:t>Boxplot example</w:t>
      </w:r>
    </w:p>
    <w:p w14:paraId="427B0F4C" w14:textId="77777777" w:rsidR="007769E2" w:rsidRDefault="007769E2" w:rsidP="007769E2">
      <w:pPr>
        <w:autoSpaceDE w:val="0"/>
        <w:autoSpaceDN w:val="0"/>
        <w:adjustRightInd w:val="0"/>
        <w:spacing w:line="240" w:lineRule="auto"/>
        <w:rPr>
          <w:rFonts w:cs="Times New Roman"/>
          <w:lang w:val="en-US"/>
        </w:rPr>
      </w:pPr>
    </w:p>
    <w:p w14:paraId="0606B8C5" w14:textId="77777777" w:rsidR="007769E2" w:rsidRDefault="007769E2" w:rsidP="007769E2">
      <w:pPr>
        <w:autoSpaceDE w:val="0"/>
        <w:autoSpaceDN w:val="0"/>
        <w:adjustRightInd w:val="0"/>
        <w:spacing w:after="120" w:line="240" w:lineRule="auto"/>
        <w:rPr>
          <w:rFonts w:cs="Times New Roman"/>
          <w:color w:val="C00000"/>
          <w:lang w:val="en-US"/>
        </w:rPr>
      </w:pPr>
      <w:r>
        <w:rPr>
          <w:rFonts w:cs="Times New Roman"/>
          <w:lang w:val="en-US"/>
        </w:rPr>
        <w:t xml:space="preserve">Note that the boxplot also indicates how the data are distributed. If the data are symmetrically distributed then the median will be in the centre of the range. In the example in Figure 8, the median is towards the bottom end of the box, indicating that the data are right-skewed. </w:t>
      </w:r>
      <w:r w:rsidRPr="00F32615">
        <w:rPr>
          <w:rFonts w:cs="Times New Roman"/>
          <w:b/>
          <w:color w:val="C00000"/>
          <w:lang w:val="en-US"/>
        </w:rPr>
        <w:t>If your boxplot does not show any outliers, try adding another data point to your variable that is very far from the existing data points and then creating a new boxplot.</w:t>
      </w:r>
    </w:p>
    <w:p w14:paraId="4AEB0F18" w14:textId="77777777" w:rsidR="007769E2" w:rsidRDefault="007769E2" w:rsidP="007769E2">
      <w:pPr>
        <w:autoSpaceDE w:val="0"/>
        <w:autoSpaceDN w:val="0"/>
        <w:adjustRightInd w:val="0"/>
        <w:spacing w:after="120" w:line="240" w:lineRule="auto"/>
        <w:rPr>
          <w:rFonts w:cs="Times New Roman"/>
          <w:color w:val="C00000"/>
          <w:lang w:val="en-US"/>
        </w:rPr>
      </w:pPr>
    </w:p>
    <w:p w14:paraId="36AEE808" w14:textId="77777777" w:rsidR="007769E2" w:rsidRDefault="007769E2" w:rsidP="007769E2">
      <w:pPr>
        <w:autoSpaceDE w:val="0"/>
        <w:autoSpaceDN w:val="0"/>
        <w:adjustRightInd w:val="0"/>
        <w:spacing w:after="120" w:line="240" w:lineRule="auto"/>
        <w:rPr>
          <w:rFonts w:cs="Times New Roman"/>
          <w:color w:val="C00000"/>
          <w:lang w:val="en-US"/>
        </w:rPr>
      </w:pPr>
      <w:r>
        <w:rPr>
          <w:rFonts w:cs="Times New Roman"/>
          <w:lang w:val="en-US"/>
        </w:rPr>
        <w:t>Look back at your left-hand side menu. You should now see two new entries for the histogram and boxplot that you have created. Again, this is a useful way to pinpoint a specific test or graph you have created in your output window.</w:t>
      </w:r>
    </w:p>
    <w:p w14:paraId="6F084C5A" w14:textId="77777777" w:rsidR="007769E2" w:rsidRDefault="007769E2" w:rsidP="007769E2">
      <w:pPr>
        <w:autoSpaceDE w:val="0"/>
        <w:autoSpaceDN w:val="0"/>
        <w:adjustRightInd w:val="0"/>
        <w:spacing w:after="120" w:line="240" w:lineRule="auto"/>
        <w:rPr>
          <w:rFonts w:cs="Times New Roman"/>
          <w:color w:val="C00000"/>
          <w:lang w:val="en-US"/>
        </w:rPr>
      </w:pPr>
    </w:p>
    <w:p w14:paraId="2C66038B" w14:textId="77777777" w:rsidR="007769E2" w:rsidRPr="00F32615" w:rsidRDefault="007769E2" w:rsidP="007769E2">
      <w:pPr>
        <w:autoSpaceDE w:val="0"/>
        <w:autoSpaceDN w:val="0"/>
        <w:adjustRightInd w:val="0"/>
        <w:spacing w:line="240" w:lineRule="auto"/>
        <w:rPr>
          <w:rFonts w:cs="Times New Roman"/>
          <w:b/>
          <w:lang w:val="en-US"/>
        </w:rPr>
      </w:pPr>
      <w:r w:rsidRPr="00F32615">
        <w:rPr>
          <w:rFonts w:cs="Times New Roman"/>
          <w:b/>
          <w:lang w:val="en-US"/>
        </w:rPr>
        <w:t>Part 5: Basic hypothesis test</w:t>
      </w:r>
      <w:r>
        <w:rPr>
          <w:rFonts w:cs="Times New Roman"/>
          <w:b/>
          <w:lang w:val="en-US"/>
        </w:rPr>
        <w:t>ing</w:t>
      </w:r>
      <w:r w:rsidRPr="00F32615">
        <w:rPr>
          <w:rFonts w:cs="Times New Roman"/>
          <w:b/>
          <w:lang w:val="en-US"/>
        </w:rPr>
        <w:t xml:space="preserve"> in SPSS</w:t>
      </w:r>
    </w:p>
    <w:p w14:paraId="60A2C63C" w14:textId="77777777" w:rsidR="007769E2" w:rsidRDefault="007769E2" w:rsidP="007769E2">
      <w:pPr>
        <w:autoSpaceDE w:val="0"/>
        <w:autoSpaceDN w:val="0"/>
        <w:adjustRightInd w:val="0"/>
        <w:spacing w:after="120" w:line="240" w:lineRule="auto"/>
        <w:rPr>
          <w:rFonts w:cs="Times New Roman"/>
          <w:lang w:val="en-US"/>
        </w:rPr>
      </w:pPr>
      <w:r>
        <w:rPr>
          <w:rFonts w:cs="Times New Roman"/>
          <w:lang w:val="en-US"/>
        </w:rPr>
        <w:t xml:space="preserve">We are going to look at two common hypothesis tests in SPSS - the one-sample </w:t>
      </w:r>
      <w:r w:rsidRPr="00F32615">
        <w:rPr>
          <w:rFonts w:cs="Times New Roman"/>
          <w:i/>
          <w:lang w:val="en-US"/>
        </w:rPr>
        <w:t>t</w:t>
      </w:r>
      <w:r>
        <w:rPr>
          <w:rFonts w:cs="Times New Roman"/>
          <w:lang w:val="en-US"/>
        </w:rPr>
        <w:t xml:space="preserve">-test and the Kolmogorov-Smirnov test. </w:t>
      </w:r>
      <w:r>
        <w:rPr>
          <w:rFonts w:cs="Times New Roman"/>
          <w:b/>
          <w:u w:val="single"/>
          <w:lang w:val="en-US"/>
        </w:rPr>
        <w:t>T-tests and the Kolmogorov-Smirnov test</w:t>
      </w:r>
      <w:r w:rsidRPr="002B122D">
        <w:rPr>
          <w:rFonts w:cs="Times New Roman"/>
          <w:b/>
          <w:u w:val="single"/>
          <w:lang w:val="en-US"/>
        </w:rPr>
        <w:t xml:space="preserve"> will </w:t>
      </w:r>
      <w:r>
        <w:rPr>
          <w:rFonts w:cs="Times New Roman"/>
          <w:b/>
          <w:u w:val="single"/>
          <w:lang w:val="en-US"/>
        </w:rPr>
        <w:t>be covered in more detail</w:t>
      </w:r>
      <w:r w:rsidRPr="002B122D">
        <w:rPr>
          <w:rFonts w:cs="Times New Roman"/>
          <w:b/>
          <w:u w:val="single"/>
          <w:lang w:val="en-US"/>
        </w:rPr>
        <w:t xml:space="preserve"> later in the semester so don’t worry if you don’t understand </w:t>
      </w:r>
      <w:r>
        <w:rPr>
          <w:rFonts w:cs="Times New Roman"/>
          <w:b/>
          <w:u w:val="single"/>
          <w:lang w:val="en-US"/>
        </w:rPr>
        <w:t>what they mean</w:t>
      </w:r>
      <w:r w:rsidRPr="002B122D">
        <w:rPr>
          <w:rFonts w:cs="Times New Roman"/>
          <w:b/>
          <w:u w:val="single"/>
          <w:lang w:val="en-US"/>
        </w:rPr>
        <w:t xml:space="preserve"> now...we are just using </w:t>
      </w:r>
      <w:r>
        <w:rPr>
          <w:rFonts w:cs="Times New Roman"/>
          <w:b/>
          <w:u w:val="single"/>
          <w:lang w:val="en-US"/>
        </w:rPr>
        <w:t>them</w:t>
      </w:r>
      <w:r w:rsidRPr="002B122D">
        <w:rPr>
          <w:rFonts w:cs="Times New Roman"/>
          <w:b/>
          <w:u w:val="single"/>
          <w:lang w:val="en-US"/>
        </w:rPr>
        <w:t xml:space="preserve"> as example</w:t>
      </w:r>
      <w:r>
        <w:rPr>
          <w:rFonts w:cs="Times New Roman"/>
          <w:b/>
          <w:u w:val="single"/>
          <w:lang w:val="en-US"/>
        </w:rPr>
        <w:t>s</w:t>
      </w:r>
      <w:r w:rsidRPr="002B122D">
        <w:rPr>
          <w:rFonts w:cs="Times New Roman"/>
          <w:b/>
          <w:u w:val="single"/>
          <w:lang w:val="en-US"/>
        </w:rPr>
        <w:t>.</w:t>
      </w:r>
      <w:r>
        <w:rPr>
          <w:rFonts w:cs="Times New Roman"/>
          <w:lang w:val="en-US"/>
        </w:rPr>
        <w:t xml:space="preserve"> </w:t>
      </w:r>
    </w:p>
    <w:p w14:paraId="5F9BC45C" w14:textId="77777777" w:rsidR="007769E2" w:rsidRDefault="007769E2" w:rsidP="007769E2">
      <w:pPr>
        <w:autoSpaceDE w:val="0"/>
        <w:autoSpaceDN w:val="0"/>
        <w:adjustRightInd w:val="0"/>
        <w:spacing w:line="240" w:lineRule="auto"/>
        <w:rPr>
          <w:rFonts w:cs="Times New Roman"/>
          <w:i/>
          <w:lang w:val="en-US"/>
        </w:rPr>
      </w:pPr>
      <w:r>
        <w:rPr>
          <w:rFonts w:cs="Times New Roman"/>
          <w:i/>
          <w:lang w:val="en-US"/>
        </w:rPr>
        <w:t>One-sample t-test:</w:t>
      </w:r>
    </w:p>
    <w:p w14:paraId="75C8F215" w14:textId="77777777" w:rsidR="007769E2" w:rsidRDefault="007769E2" w:rsidP="007769E2">
      <w:pPr>
        <w:autoSpaceDE w:val="0"/>
        <w:autoSpaceDN w:val="0"/>
        <w:adjustRightInd w:val="0"/>
        <w:spacing w:line="240" w:lineRule="auto"/>
        <w:rPr>
          <w:rFonts w:cs="Times New Roman"/>
          <w:b/>
          <w:u w:val="single"/>
          <w:lang w:val="en-US"/>
        </w:rPr>
      </w:pPr>
      <w:r>
        <w:rPr>
          <w:rFonts w:cs="Times New Roman"/>
          <w:lang w:val="en-US"/>
        </w:rPr>
        <w:lastRenderedPageBreak/>
        <w:t>A</w:t>
      </w:r>
      <w:r w:rsidRPr="00D26547">
        <w:rPr>
          <w:rFonts w:cs="Times New Roman"/>
          <w:lang w:val="en-US"/>
        </w:rPr>
        <w:t xml:space="preserve"> one-sample </w:t>
      </w:r>
      <w:r w:rsidRPr="00D26547">
        <w:rPr>
          <w:rFonts w:cs="Times New Roman"/>
          <w:i/>
          <w:lang w:val="en-US"/>
        </w:rPr>
        <w:t>t</w:t>
      </w:r>
      <w:r w:rsidRPr="00D26547">
        <w:rPr>
          <w:rFonts w:cs="Times New Roman"/>
          <w:lang w:val="en-US"/>
        </w:rPr>
        <w:t>-test assesses the null hypothesis</w:t>
      </w:r>
      <w:r>
        <w:rPr>
          <w:rFonts w:cs="Times New Roman"/>
          <w:lang w:val="en-US"/>
        </w:rPr>
        <w:t xml:space="preserve"> (H</w:t>
      </w:r>
      <w:r w:rsidRPr="00AD21D6">
        <w:rPr>
          <w:rFonts w:cs="Times New Roman"/>
          <w:vertAlign w:val="subscript"/>
          <w:lang w:val="en-US"/>
        </w:rPr>
        <w:t>0</w:t>
      </w:r>
      <w:r>
        <w:rPr>
          <w:rFonts w:cs="Times New Roman"/>
          <w:lang w:val="en-US"/>
        </w:rPr>
        <w:t>)</w:t>
      </w:r>
      <w:r w:rsidRPr="00D26547">
        <w:rPr>
          <w:rFonts w:cs="Times New Roman"/>
          <w:lang w:val="en-US"/>
        </w:rPr>
        <w:t xml:space="preserve"> that </w:t>
      </w:r>
      <w:r>
        <w:rPr>
          <w:rFonts w:cs="Times New Roman"/>
          <w:lang w:val="en-US"/>
        </w:rPr>
        <w:t>the sample (our T</w:t>
      </w:r>
      <w:r w:rsidRPr="00D26547">
        <w:rPr>
          <w:rFonts w:cs="Times New Roman"/>
          <w:lang w:val="en-US"/>
        </w:rPr>
        <w:t xml:space="preserve">est </w:t>
      </w:r>
      <w:r>
        <w:rPr>
          <w:rFonts w:cs="Times New Roman"/>
          <w:lang w:val="en-US"/>
        </w:rPr>
        <w:t>V</w:t>
      </w:r>
      <w:r w:rsidRPr="00D26547">
        <w:rPr>
          <w:rFonts w:cs="Times New Roman"/>
          <w:lang w:val="en-US"/>
        </w:rPr>
        <w:t>ariable</w:t>
      </w:r>
      <w:r>
        <w:rPr>
          <w:rFonts w:cs="Times New Roman"/>
          <w:lang w:val="en-US"/>
        </w:rPr>
        <w:t>)</w:t>
      </w:r>
      <w:r w:rsidRPr="00D26547">
        <w:rPr>
          <w:rFonts w:cs="Times New Roman"/>
          <w:lang w:val="en-US"/>
        </w:rPr>
        <w:t xml:space="preserve"> </w:t>
      </w:r>
      <w:r>
        <w:rPr>
          <w:rFonts w:cs="Times New Roman"/>
          <w:lang w:val="en-US"/>
        </w:rPr>
        <w:t>mean I</w:t>
      </w:r>
      <w:r w:rsidRPr="00D26547">
        <w:rPr>
          <w:rFonts w:cs="Times New Roman"/>
          <w:lang w:val="en-US"/>
        </w:rPr>
        <w:t xml:space="preserve">S NOT </w:t>
      </w:r>
      <w:r>
        <w:rPr>
          <w:rFonts w:cs="Times New Roman"/>
          <w:lang w:val="en-US"/>
        </w:rPr>
        <w:t>different to</w:t>
      </w:r>
      <w:r w:rsidRPr="00D26547">
        <w:rPr>
          <w:rFonts w:cs="Times New Roman"/>
          <w:lang w:val="en-US"/>
        </w:rPr>
        <w:t xml:space="preserve"> </w:t>
      </w:r>
      <w:r>
        <w:rPr>
          <w:rFonts w:cs="Times New Roman"/>
          <w:lang w:val="en-US"/>
        </w:rPr>
        <w:t>a population with a specific mean</w:t>
      </w:r>
      <w:r w:rsidRPr="00D26547">
        <w:rPr>
          <w:rFonts w:cs="Times New Roman"/>
          <w:lang w:val="en-US"/>
        </w:rPr>
        <w:t>. SPSS produce</w:t>
      </w:r>
      <w:r>
        <w:rPr>
          <w:rFonts w:cs="Times New Roman"/>
          <w:lang w:val="en-US"/>
        </w:rPr>
        <w:t>s</w:t>
      </w:r>
      <w:r w:rsidRPr="00D26547">
        <w:rPr>
          <w:rFonts w:cs="Times New Roman"/>
          <w:lang w:val="en-US"/>
        </w:rPr>
        <w:t xml:space="preserve"> an output table that shows the calculated test statistic (</w:t>
      </w:r>
      <w:r w:rsidRPr="00D26547">
        <w:rPr>
          <w:rFonts w:cs="Times New Roman"/>
          <w:i/>
          <w:lang w:val="en-US"/>
        </w:rPr>
        <w:t>t</w:t>
      </w:r>
      <w:r w:rsidRPr="00D26547">
        <w:rPr>
          <w:rFonts w:cs="Times New Roman"/>
          <w:lang w:val="en-US"/>
        </w:rPr>
        <w:t>)</w:t>
      </w:r>
      <w:r>
        <w:rPr>
          <w:rFonts w:cs="Times New Roman"/>
          <w:lang w:val="en-US"/>
        </w:rPr>
        <w:t>, degrees of freedom (df)</w:t>
      </w:r>
      <w:r w:rsidRPr="00D26547">
        <w:rPr>
          <w:rFonts w:cs="Times New Roman"/>
          <w:lang w:val="en-US"/>
        </w:rPr>
        <w:t xml:space="preserve"> and </w:t>
      </w:r>
      <w:r w:rsidRPr="00D26547">
        <w:rPr>
          <w:rFonts w:cs="Times New Roman"/>
          <w:i/>
          <w:lang w:val="en-US"/>
        </w:rPr>
        <w:t>P</w:t>
      </w:r>
      <w:r w:rsidRPr="00D26547">
        <w:rPr>
          <w:rFonts w:cs="Times New Roman"/>
          <w:lang w:val="en-US"/>
        </w:rPr>
        <w:t>-value</w:t>
      </w:r>
      <w:r>
        <w:rPr>
          <w:rFonts w:cs="Times New Roman"/>
          <w:lang w:val="en-US"/>
        </w:rPr>
        <w:t xml:space="preserve"> (Sig.)</w:t>
      </w:r>
      <w:r w:rsidRPr="00D26547">
        <w:rPr>
          <w:rFonts w:cs="Times New Roman"/>
          <w:lang w:val="en-US"/>
        </w:rPr>
        <w:t xml:space="preserve"> for this test (Table 1).</w:t>
      </w:r>
      <w:r>
        <w:rPr>
          <w:rFonts w:cs="Times New Roman"/>
          <w:lang w:val="en-US"/>
        </w:rPr>
        <w:t xml:space="preserve"> </w:t>
      </w:r>
      <w:r>
        <w:rPr>
          <w:rFonts w:cs="Times New Roman"/>
          <w:b/>
          <w:u w:val="single"/>
          <w:lang w:val="en-US"/>
        </w:rPr>
        <w:t xml:space="preserve"> Y</w:t>
      </w:r>
      <w:r w:rsidRPr="00BA4A4A">
        <w:rPr>
          <w:rFonts w:cs="Times New Roman"/>
          <w:b/>
          <w:u w:val="single"/>
          <w:lang w:val="en-US"/>
        </w:rPr>
        <w:t>ou will</w:t>
      </w:r>
      <w:r>
        <w:rPr>
          <w:rFonts w:cs="Times New Roman"/>
          <w:b/>
          <w:u w:val="single"/>
          <w:lang w:val="en-US"/>
        </w:rPr>
        <w:t xml:space="preserve"> </w:t>
      </w:r>
      <w:r w:rsidRPr="00BA4A4A">
        <w:rPr>
          <w:rFonts w:cs="Times New Roman"/>
          <w:b/>
          <w:u w:val="single"/>
          <w:lang w:val="en-US"/>
        </w:rPr>
        <w:t xml:space="preserve">learn these </w:t>
      </w:r>
      <w:r>
        <w:rPr>
          <w:rFonts w:cs="Times New Roman"/>
          <w:b/>
          <w:u w:val="single"/>
          <w:lang w:val="en-US"/>
        </w:rPr>
        <w:t xml:space="preserve">terms </w:t>
      </w:r>
      <w:r w:rsidRPr="00BA4A4A">
        <w:rPr>
          <w:rFonts w:cs="Times New Roman"/>
          <w:b/>
          <w:u w:val="single"/>
          <w:lang w:val="en-US"/>
        </w:rPr>
        <w:t>as we progress through the semester.</w:t>
      </w:r>
      <w:r>
        <w:rPr>
          <w:rFonts w:cs="Times New Roman"/>
          <w:b/>
          <w:u w:val="single"/>
          <w:lang w:val="en-US"/>
        </w:rPr>
        <w:t xml:space="preserve"> Here are brief descriptions:</w:t>
      </w:r>
    </w:p>
    <w:p w14:paraId="38FC08B7" w14:textId="77777777" w:rsidR="007769E2" w:rsidRDefault="007769E2" w:rsidP="007769E2">
      <w:pPr>
        <w:autoSpaceDE w:val="0"/>
        <w:autoSpaceDN w:val="0"/>
        <w:adjustRightInd w:val="0"/>
        <w:spacing w:line="240" w:lineRule="auto"/>
        <w:rPr>
          <w:rFonts w:cs="Times New Roman"/>
          <w:lang w:val="en-US"/>
        </w:rPr>
      </w:pPr>
      <w:r w:rsidRPr="00300EA7">
        <w:rPr>
          <w:rFonts w:cs="Times New Roman"/>
          <w:b/>
          <w:lang w:val="en-US"/>
        </w:rPr>
        <w:t>Test statistic</w:t>
      </w:r>
      <w:r>
        <w:rPr>
          <w:rFonts w:cs="Times New Roman"/>
          <w:lang w:val="en-US"/>
        </w:rPr>
        <w:t xml:space="preserve"> –a calculated variable that helps us determine if we should accept or reject the null hypothesis (H</w:t>
      </w:r>
      <w:r w:rsidRPr="00B256E3">
        <w:rPr>
          <w:rFonts w:cs="Times New Roman"/>
          <w:vertAlign w:val="subscript"/>
          <w:lang w:val="en-US"/>
        </w:rPr>
        <w:t>0</w:t>
      </w:r>
      <w:r>
        <w:rPr>
          <w:rFonts w:cs="Times New Roman"/>
          <w:lang w:val="en-US"/>
        </w:rPr>
        <w:t xml:space="preserve">) based on the data that we have. It is used to calculate the </w:t>
      </w:r>
      <w:r w:rsidRPr="00AD21D6">
        <w:rPr>
          <w:rFonts w:cs="Times New Roman"/>
          <w:i/>
          <w:lang w:val="en-US"/>
        </w:rPr>
        <w:t>P</w:t>
      </w:r>
      <w:r>
        <w:rPr>
          <w:rFonts w:cs="Times New Roman"/>
          <w:lang w:val="en-US"/>
        </w:rPr>
        <w:t>-value.</w:t>
      </w:r>
    </w:p>
    <w:p w14:paraId="37E71C56" w14:textId="77777777" w:rsidR="007769E2" w:rsidRDefault="007769E2" w:rsidP="007769E2">
      <w:pPr>
        <w:autoSpaceDE w:val="0"/>
        <w:autoSpaceDN w:val="0"/>
        <w:adjustRightInd w:val="0"/>
        <w:spacing w:line="240" w:lineRule="auto"/>
        <w:rPr>
          <w:rFonts w:cs="Times New Roman"/>
          <w:lang w:val="en-US"/>
        </w:rPr>
      </w:pPr>
      <w:r w:rsidRPr="00300EA7">
        <w:rPr>
          <w:rFonts w:cs="Times New Roman"/>
          <w:b/>
          <w:lang w:val="en-US"/>
        </w:rPr>
        <w:t>Degrees of freedom</w:t>
      </w:r>
      <w:r>
        <w:rPr>
          <w:rFonts w:cs="Times New Roman"/>
          <w:lang w:val="en-US"/>
        </w:rPr>
        <w:t xml:space="preserve"> – Often a tricky concept to grasp and you do not have to understand it to perform a statistical analysis but this website might give you a bit more of an idea: </w:t>
      </w:r>
      <w:hyperlink r:id="rId20" w:history="1">
        <w:r w:rsidRPr="002C7700">
          <w:rPr>
            <w:rStyle w:val="Hyperlink"/>
            <w:rFonts w:cs="Times New Roman"/>
            <w:lang w:val="en-US"/>
          </w:rPr>
          <w:t>http://blog.minitab.com/blog/statistics-and-quality-data-analysis/what-are-degrees-of-freedom-in-statistics</w:t>
        </w:r>
      </w:hyperlink>
    </w:p>
    <w:p w14:paraId="3836F080" w14:textId="77777777" w:rsidR="007769E2" w:rsidRPr="007F7FB6" w:rsidRDefault="007769E2" w:rsidP="007769E2">
      <w:pPr>
        <w:autoSpaceDE w:val="0"/>
        <w:autoSpaceDN w:val="0"/>
        <w:adjustRightInd w:val="0"/>
        <w:spacing w:line="240" w:lineRule="auto"/>
        <w:rPr>
          <w:rFonts w:cs="Times New Roman"/>
          <w:lang w:val="en-US"/>
        </w:rPr>
      </w:pPr>
      <w:r w:rsidRPr="00046422">
        <w:rPr>
          <w:rFonts w:cs="Times New Roman"/>
          <w:b/>
          <w:lang w:val="en-US"/>
        </w:rPr>
        <w:t>P-value</w:t>
      </w:r>
      <w:r>
        <w:rPr>
          <w:rFonts w:cs="Times New Roman"/>
          <w:lang w:val="en-US"/>
        </w:rPr>
        <w:t xml:space="preserve"> – is the probability of getting an observed or extreme result, if the null hypothesis is true.</w:t>
      </w:r>
    </w:p>
    <w:p w14:paraId="2EB52F80" w14:textId="77777777" w:rsidR="007769E2" w:rsidRDefault="007769E2" w:rsidP="007769E2">
      <w:pPr>
        <w:autoSpaceDE w:val="0"/>
        <w:autoSpaceDN w:val="0"/>
        <w:adjustRightInd w:val="0"/>
        <w:spacing w:after="0" w:line="240" w:lineRule="auto"/>
        <w:rPr>
          <w:rFonts w:cs="Times New Roman"/>
          <w:b/>
          <w:lang w:val="en-US"/>
        </w:rPr>
      </w:pPr>
    </w:p>
    <w:p w14:paraId="77EC0289" w14:textId="77777777" w:rsidR="007769E2" w:rsidRPr="005B06B3" w:rsidRDefault="007769E2" w:rsidP="007769E2">
      <w:pPr>
        <w:autoSpaceDE w:val="0"/>
        <w:autoSpaceDN w:val="0"/>
        <w:adjustRightInd w:val="0"/>
        <w:spacing w:line="240" w:lineRule="auto"/>
        <w:rPr>
          <w:rFonts w:cs="Times New Roman"/>
          <w:lang w:val="en-US"/>
        </w:rPr>
      </w:pPr>
      <w:r>
        <w:rPr>
          <w:rFonts w:cs="Times New Roman"/>
          <w:lang w:val="en-US"/>
        </w:rPr>
        <w:t>Y</w:t>
      </w:r>
      <w:r w:rsidRPr="005B06B3">
        <w:rPr>
          <w:rFonts w:cs="Times New Roman"/>
          <w:lang w:val="en-US"/>
        </w:rPr>
        <w:t xml:space="preserve">our </w:t>
      </w:r>
      <w:r w:rsidRPr="001D59B4">
        <w:rPr>
          <w:rFonts w:cs="Times New Roman"/>
          <w:b/>
          <w:lang w:val="en-US"/>
        </w:rPr>
        <w:t>alternate hypothesis (H</w:t>
      </w:r>
      <w:r w:rsidRPr="001D59B4">
        <w:rPr>
          <w:rFonts w:cs="Times New Roman"/>
          <w:b/>
          <w:vertAlign w:val="subscript"/>
          <w:lang w:val="en-US"/>
        </w:rPr>
        <w:t>1</w:t>
      </w:r>
      <w:r w:rsidRPr="001D59B4">
        <w:rPr>
          <w:rFonts w:cs="Times New Roman"/>
          <w:b/>
          <w:lang w:val="en-US"/>
        </w:rPr>
        <w:t>)</w:t>
      </w:r>
      <w:r w:rsidRPr="005B06B3">
        <w:rPr>
          <w:rFonts w:cs="Times New Roman"/>
          <w:lang w:val="en-US"/>
        </w:rPr>
        <w:t xml:space="preserve"> is that </w:t>
      </w:r>
      <w:r>
        <w:rPr>
          <w:rFonts w:cs="Times New Roman"/>
          <w:lang w:val="en-US"/>
        </w:rPr>
        <w:t xml:space="preserve">there is a difference between </w:t>
      </w:r>
      <w:r w:rsidRPr="005B06B3">
        <w:rPr>
          <w:rFonts w:cs="Times New Roman"/>
          <w:lang w:val="en-US"/>
        </w:rPr>
        <w:t>your sample (your test variable in SPSS)</w:t>
      </w:r>
      <w:r>
        <w:rPr>
          <w:rFonts w:cs="Times New Roman"/>
          <w:lang w:val="en-US"/>
        </w:rPr>
        <w:t xml:space="preserve"> mean and </w:t>
      </w:r>
      <w:r w:rsidRPr="005B06B3">
        <w:rPr>
          <w:rFonts w:cs="Times New Roman"/>
          <w:lang w:val="en-US"/>
        </w:rPr>
        <w:t xml:space="preserve">a population which has a </w:t>
      </w:r>
      <w:r>
        <w:rPr>
          <w:rFonts w:cs="Times New Roman"/>
          <w:lang w:val="en-US"/>
        </w:rPr>
        <w:t xml:space="preserve">specific </w:t>
      </w:r>
      <w:r w:rsidRPr="005B06B3">
        <w:rPr>
          <w:rFonts w:cs="Times New Roman"/>
          <w:lang w:val="en-US"/>
        </w:rPr>
        <w:t xml:space="preserve">mean value of 93. </w:t>
      </w:r>
    </w:p>
    <w:p w14:paraId="342A3516" w14:textId="2532B27A" w:rsidR="007769E2" w:rsidRDefault="007769E2" w:rsidP="007769E2">
      <w:pPr>
        <w:tabs>
          <w:tab w:val="left" w:pos="8789"/>
        </w:tabs>
        <w:autoSpaceDE w:val="0"/>
        <w:autoSpaceDN w:val="0"/>
        <w:adjustRightInd w:val="0"/>
        <w:spacing w:line="240" w:lineRule="auto"/>
        <w:rPr>
          <w:rFonts w:cs="Times New Roman"/>
          <w:b/>
          <w:lang w:val="en-US"/>
        </w:rPr>
      </w:pPr>
      <w:r w:rsidRPr="00B83E24">
        <w:rPr>
          <w:rFonts w:cs="Times New Roman"/>
          <w:b/>
          <w:lang w:val="en-US"/>
        </w:rPr>
        <w:t>Write the corresponding null hypothesis (H</w:t>
      </w:r>
      <w:r w:rsidRPr="00B83E24">
        <w:rPr>
          <w:rFonts w:cs="Times New Roman"/>
          <w:b/>
          <w:vertAlign w:val="subscript"/>
          <w:lang w:val="en-US"/>
        </w:rPr>
        <w:t>0</w:t>
      </w:r>
      <w:r w:rsidRPr="00B83E24">
        <w:rPr>
          <w:rFonts w:cs="Times New Roman"/>
          <w:b/>
          <w:lang w:val="en-US"/>
        </w:rPr>
        <w:t>):</w:t>
      </w:r>
    </w:p>
    <w:p w14:paraId="52435572" w14:textId="77777777" w:rsidR="007769E2" w:rsidRPr="005B06B3" w:rsidRDefault="007769E2" w:rsidP="007769E2">
      <w:pPr>
        <w:autoSpaceDE w:val="0"/>
        <w:autoSpaceDN w:val="0"/>
        <w:adjustRightInd w:val="0"/>
        <w:spacing w:line="240" w:lineRule="auto"/>
        <w:rPr>
          <w:rFonts w:cs="Times New Roman"/>
          <w:b/>
          <w:u w:val="single"/>
          <w:lang w:val="en-US"/>
        </w:rPr>
      </w:pPr>
    </w:p>
    <w:p w14:paraId="7C31E90D" w14:textId="77777777" w:rsidR="007769E2" w:rsidRDefault="007769E2" w:rsidP="007769E2">
      <w:pPr>
        <w:autoSpaceDE w:val="0"/>
        <w:autoSpaceDN w:val="0"/>
        <w:adjustRightInd w:val="0"/>
        <w:spacing w:line="240" w:lineRule="auto"/>
      </w:pPr>
      <w:r>
        <w:t xml:space="preserve">Test your null hypothesis using the </w:t>
      </w:r>
      <w:r w:rsidRPr="00AD21D6">
        <w:rPr>
          <w:b/>
        </w:rPr>
        <w:t>one-sample t-test</w:t>
      </w:r>
      <w:r>
        <w:t xml:space="preserve"> in SPSS as follows: </w:t>
      </w:r>
    </w:p>
    <w:p w14:paraId="21C6947B" w14:textId="77777777" w:rsidR="007769E2" w:rsidRDefault="007769E2" w:rsidP="007769E2">
      <w:pPr>
        <w:autoSpaceDE w:val="0"/>
        <w:autoSpaceDN w:val="0"/>
        <w:adjustRightInd w:val="0"/>
        <w:spacing w:line="240" w:lineRule="auto"/>
      </w:pPr>
      <w:r w:rsidRPr="001D59B4">
        <w:rPr>
          <w:color w:val="C00000"/>
        </w:rPr>
        <w:t xml:space="preserve">Select </w:t>
      </w:r>
      <w:r w:rsidRPr="001D59B4">
        <w:rPr>
          <w:b/>
          <w:color w:val="C00000"/>
        </w:rPr>
        <w:t>ANALYZE → COMPARE MEANS → ONE-SAMPLE T Test</w:t>
      </w:r>
      <w:r>
        <w:t xml:space="preserve"> and a pop-up dialog window will launch. Move your variable into the “Test Variable(s)” area and enter the value you wish to test (93 for the above H</w:t>
      </w:r>
      <w:r w:rsidRPr="001D59B4">
        <w:rPr>
          <w:vertAlign w:val="subscript"/>
        </w:rPr>
        <w:t>1</w:t>
      </w:r>
      <w:r>
        <w:t xml:space="preserve"> and H</w:t>
      </w:r>
      <w:r w:rsidRPr="001D59B4">
        <w:rPr>
          <w:vertAlign w:val="subscript"/>
        </w:rPr>
        <w:t>0</w:t>
      </w:r>
      <w:r>
        <w:t xml:space="preserve">) against that distribution in the “Test Value” box, then click </w:t>
      </w:r>
      <w:r w:rsidRPr="00857F1B">
        <w:rPr>
          <w:b/>
        </w:rPr>
        <w:t>OK</w:t>
      </w:r>
      <w:r>
        <w:t xml:space="preserve"> (Figure 11).  </w:t>
      </w:r>
    </w:p>
    <w:p w14:paraId="5A3AF6CB" w14:textId="77777777" w:rsidR="007769E2" w:rsidRDefault="007769E2" w:rsidP="007769E2">
      <w:pPr>
        <w:autoSpaceDE w:val="0"/>
        <w:autoSpaceDN w:val="0"/>
        <w:adjustRightInd w:val="0"/>
        <w:spacing w:line="240" w:lineRule="auto"/>
      </w:pPr>
    </w:p>
    <w:p w14:paraId="231AA7DC" w14:textId="77777777" w:rsidR="007769E2" w:rsidRDefault="007769E2" w:rsidP="007769E2">
      <w:pPr>
        <w:autoSpaceDE w:val="0"/>
        <w:autoSpaceDN w:val="0"/>
        <w:adjustRightInd w:val="0"/>
        <w:spacing w:line="240" w:lineRule="auto"/>
        <w:rPr>
          <w:rFonts w:cs="Times New Roman"/>
          <w:lang w:val="en-US"/>
        </w:rPr>
      </w:pPr>
      <w:r>
        <w:rPr>
          <w:noProof/>
          <w:lang w:eastAsia="en-AU"/>
        </w:rPr>
        <w:drawing>
          <wp:inline distT="0" distB="0" distL="0" distR="0" wp14:anchorId="0B344ED8" wp14:editId="70C15C7A">
            <wp:extent cx="3986489" cy="2275263"/>
            <wp:effectExtent l="19050" t="19050" r="14011" b="10737"/>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3992426" cy="227865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0A65BCB" w14:textId="77777777" w:rsidR="007769E2" w:rsidRPr="00857F1B" w:rsidRDefault="007769E2" w:rsidP="007769E2">
      <w:pPr>
        <w:autoSpaceDE w:val="0"/>
        <w:autoSpaceDN w:val="0"/>
        <w:adjustRightInd w:val="0"/>
        <w:spacing w:line="240" w:lineRule="auto"/>
        <w:rPr>
          <w:rFonts w:cs="Times New Roman"/>
          <w:lang w:val="en-US"/>
        </w:rPr>
      </w:pPr>
      <w:r>
        <w:rPr>
          <w:rFonts w:cs="Times New Roman"/>
          <w:b/>
          <w:lang w:val="en-US"/>
        </w:rPr>
        <w:t xml:space="preserve">Figure 11. </w:t>
      </w:r>
      <w:r>
        <w:rPr>
          <w:rFonts w:cs="Times New Roman"/>
          <w:lang w:val="en-US"/>
        </w:rPr>
        <w:t xml:space="preserve">One-sample </w:t>
      </w:r>
      <w:r w:rsidRPr="00857F1B">
        <w:rPr>
          <w:rFonts w:cs="Times New Roman"/>
          <w:i/>
          <w:lang w:val="en-US"/>
        </w:rPr>
        <w:t>t</w:t>
      </w:r>
      <w:r>
        <w:rPr>
          <w:rFonts w:cs="Times New Roman"/>
          <w:lang w:val="en-US"/>
        </w:rPr>
        <w:t>-test setup dialog box</w:t>
      </w:r>
    </w:p>
    <w:p w14:paraId="191C4F6B" w14:textId="77777777" w:rsidR="007769E2" w:rsidRDefault="007769E2" w:rsidP="007769E2">
      <w:pPr>
        <w:autoSpaceDE w:val="0"/>
        <w:autoSpaceDN w:val="0"/>
        <w:adjustRightInd w:val="0"/>
        <w:spacing w:after="0" w:line="240" w:lineRule="auto"/>
        <w:rPr>
          <w:rFonts w:cs="Times New Roman"/>
          <w:b/>
          <w:lang w:val="en-US"/>
        </w:rPr>
      </w:pPr>
    </w:p>
    <w:p w14:paraId="6E1F7916" w14:textId="77777777" w:rsidR="007769E2" w:rsidRPr="00D26547" w:rsidRDefault="007769E2" w:rsidP="007769E2">
      <w:pPr>
        <w:autoSpaceDE w:val="0"/>
        <w:autoSpaceDN w:val="0"/>
        <w:adjustRightInd w:val="0"/>
        <w:spacing w:after="0" w:line="240" w:lineRule="auto"/>
        <w:rPr>
          <w:rFonts w:cs="Times New Roman"/>
          <w:lang w:val="en-US"/>
        </w:rPr>
      </w:pPr>
      <w:r w:rsidRPr="00D26547">
        <w:rPr>
          <w:rFonts w:cs="Times New Roman"/>
          <w:b/>
          <w:lang w:val="en-US"/>
        </w:rPr>
        <w:t>Table 1.</w:t>
      </w:r>
      <w:r w:rsidRPr="00D26547">
        <w:rPr>
          <w:rFonts w:cs="Times New Roman"/>
          <w:lang w:val="en-US"/>
        </w:rPr>
        <w:t xml:space="preserve"> </w:t>
      </w:r>
      <w:r>
        <w:rPr>
          <w:rFonts w:cs="Times New Roman"/>
          <w:lang w:val="en-US"/>
        </w:rPr>
        <w:t xml:space="preserve">SPSS one-sample </w:t>
      </w:r>
      <w:r w:rsidRPr="00D26547">
        <w:rPr>
          <w:rFonts w:cs="Times New Roman"/>
          <w:i/>
          <w:lang w:val="en-US"/>
        </w:rPr>
        <w:t>t</w:t>
      </w:r>
      <w:r>
        <w:rPr>
          <w:rFonts w:cs="Times New Roman"/>
          <w:lang w:val="en-US"/>
        </w:rPr>
        <w:t>-test output</w:t>
      </w:r>
    </w:p>
    <w:p w14:paraId="48752A31" w14:textId="77777777" w:rsidR="007769E2" w:rsidRPr="00857F1B" w:rsidRDefault="007769E2" w:rsidP="007769E2">
      <w:pPr>
        <w:autoSpaceDE w:val="0"/>
        <w:autoSpaceDN w:val="0"/>
        <w:adjustRightInd w:val="0"/>
        <w:spacing w:after="0" w:line="240" w:lineRule="auto"/>
        <w:rPr>
          <w:rFonts w:cs="Times New Roman"/>
          <w:lang w:val="en-US"/>
        </w:rPr>
      </w:pPr>
    </w:p>
    <w:tbl>
      <w:tblPr>
        <w:tblW w:w="8808" w:type="dxa"/>
        <w:tblBorders>
          <w:top w:val="single" w:sz="4" w:space="0" w:color="152935"/>
          <w:left w:val="single" w:sz="4" w:space="0" w:color="152935"/>
          <w:bottom w:val="single" w:sz="4" w:space="0" w:color="152935"/>
          <w:right w:val="single" w:sz="4" w:space="0" w:color="152935"/>
        </w:tblBorders>
        <w:shd w:val="clear" w:color="auto" w:fill="FFFFFF" w:themeFill="background1"/>
        <w:tblLayout w:type="fixed"/>
        <w:tblCellMar>
          <w:left w:w="0" w:type="dxa"/>
          <w:right w:w="0" w:type="dxa"/>
        </w:tblCellMar>
        <w:tblLook w:val="0000" w:firstRow="0" w:lastRow="0" w:firstColumn="0" w:lastColumn="0" w:noHBand="0" w:noVBand="0"/>
      </w:tblPr>
      <w:tblGrid>
        <w:gridCol w:w="906"/>
        <w:gridCol w:w="1029"/>
        <w:gridCol w:w="1030"/>
        <w:gridCol w:w="1415"/>
        <w:gridCol w:w="1476"/>
        <w:gridCol w:w="1476"/>
        <w:gridCol w:w="1476"/>
      </w:tblGrid>
      <w:tr w:rsidR="007769E2" w:rsidRPr="00857F1B" w14:paraId="2AE3AAB3" w14:textId="77777777" w:rsidTr="005053E3">
        <w:trPr>
          <w:cantSplit/>
        </w:trPr>
        <w:tc>
          <w:tcPr>
            <w:tcW w:w="8803" w:type="dxa"/>
            <w:gridSpan w:val="7"/>
            <w:shd w:val="clear" w:color="auto" w:fill="FFFFFF" w:themeFill="background1"/>
            <w:vAlign w:val="center"/>
          </w:tcPr>
          <w:p w14:paraId="51E0748A" w14:textId="77777777" w:rsidR="007769E2" w:rsidRPr="00857F1B" w:rsidRDefault="007769E2" w:rsidP="005053E3">
            <w:pPr>
              <w:autoSpaceDE w:val="0"/>
              <w:autoSpaceDN w:val="0"/>
              <w:adjustRightInd w:val="0"/>
              <w:spacing w:after="0" w:line="240" w:lineRule="auto"/>
              <w:ind w:left="60" w:right="60"/>
              <w:jc w:val="center"/>
              <w:rPr>
                <w:rFonts w:cs="Arial"/>
                <w:color w:val="010205"/>
                <w:lang w:val="en-US"/>
              </w:rPr>
            </w:pPr>
            <w:r w:rsidRPr="00857F1B">
              <w:rPr>
                <w:rFonts w:cs="Arial"/>
                <w:b/>
                <w:bCs/>
                <w:color w:val="010205"/>
                <w:lang w:val="en-US"/>
              </w:rPr>
              <w:t>One-Sample Test</w:t>
            </w:r>
          </w:p>
        </w:tc>
      </w:tr>
      <w:tr w:rsidR="007769E2" w:rsidRPr="00857F1B" w14:paraId="3D23CC04" w14:textId="77777777" w:rsidTr="005053E3">
        <w:trPr>
          <w:cantSplit/>
        </w:trPr>
        <w:tc>
          <w:tcPr>
            <w:tcW w:w="906" w:type="dxa"/>
            <w:vMerge w:val="restart"/>
            <w:shd w:val="clear" w:color="auto" w:fill="FFFFFF" w:themeFill="background1"/>
            <w:vAlign w:val="bottom"/>
          </w:tcPr>
          <w:p w14:paraId="7B186353" w14:textId="77777777" w:rsidR="007769E2" w:rsidRPr="00857F1B" w:rsidRDefault="007769E2" w:rsidP="005053E3">
            <w:pPr>
              <w:autoSpaceDE w:val="0"/>
              <w:autoSpaceDN w:val="0"/>
              <w:adjustRightInd w:val="0"/>
              <w:spacing w:after="0" w:line="240" w:lineRule="auto"/>
              <w:rPr>
                <w:rFonts w:cs="Times New Roman"/>
                <w:lang w:val="en-US"/>
              </w:rPr>
            </w:pPr>
          </w:p>
        </w:tc>
        <w:tc>
          <w:tcPr>
            <w:tcW w:w="7897" w:type="dxa"/>
            <w:gridSpan w:val="6"/>
            <w:shd w:val="clear" w:color="auto" w:fill="FFFFFF" w:themeFill="background1"/>
            <w:vAlign w:val="bottom"/>
          </w:tcPr>
          <w:p w14:paraId="71A7603C" w14:textId="77777777" w:rsidR="007769E2" w:rsidRPr="00857F1B" w:rsidRDefault="007769E2" w:rsidP="005053E3">
            <w:pPr>
              <w:autoSpaceDE w:val="0"/>
              <w:autoSpaceDN w:val="0"/>
              <w:adjustRightInd w:val="0"/>
              <w:spacing w:after="0" w:line="240" w:lineRule="auto"/>
              <w:ind w:left="60" w:right="60"/>
              <w:jc w:val="center"/>
              <w:rPr>
                <w:rFonts w:cs="Arial"/>
                <w:color w:val="264A60"/>
                <w:lang w:val="en-US"/>
              </w:rPr>
            </w:pPr>
            <w:r w:rsidRPr="00857F1B">
              <w:rPr>
                <w:rFonts w:cs="Arial"/>
                <w:color w:val="264A60"/>
                <w:lang w:val="en-US"/>
              </w:rPr>
              <w:t>Test Value = 93</w:t>
            </w:r>
          </w:p>
        </w:tc>
      </w:tr>
      <w:tr w:rsidR="007769E2" w:rsidRPr="00857F1B" w14:paraId="0BC60605" w14:textId="77777777" w:rsidTr="005053E3">
        <w:trPr>
          <w:cantSplit/>
        </w:trPr>
        <w:tc>
          <w:tcPr>
            <w:tcW w:w="906" w:type="dxa"/>
            <w:vMerge/>
            <w:shd w:val="clear" w:color="auto" w:fill="FFFFFF" w:themeFill="background1"/>
            <w:vAlign w:val="bottom"/>
          </w:tcPr>
          <w:p w14:paraId="215696CA" w14:textId="77777777" w:rsidR="007769E2" w:rsidRPr="00857F1B" w:rsidRDefault="007769E2" w:rsidP="005053E3">
            <w:pPr>
              <w:autoSpaceDE w:val="0"/>
              <w:autoSpaceDN w:val="0"/>
              <w:adjustRightInd w:val="0"/>
              <w:spacing w:after="0" w:line="240" w:lineRule="auto"/>
              <w:rPr>
                <w:rFonts w:cs="Arial"/>
                <w:color w:val="264A60"/>
                <w:lang w:val="en-US"/>
              </w:rPr>
            </w:pPr>
          </w:p>
        </w:tc>
        <w:tc>
          <w:tcPr>
            <w:tcW w:w="1029" w:type="dxa"/>
            <w:vMerge w:val="restart"/>
            <w:shd w:val="clear" w:color="auto" w:fill="FFFFFF" w:themeFill="background1"/>
            <w:vAlign w:val="bottom"/>
          </w:tcPr>
          <w:p w14:paraId="11E374FD" w14:textId="77777777" w:rsidR="007769E2" w:rsidRPr="00857F1B" w:rsidRDefault="007769E2" w:rsidP="005053E3">
            <w:pPr>
              <w:autoSpaceDE w:val="0"/>
              <w:autoSpaceDN w:val="0"/>
              <w:adjustRightInd w:val="0"/>
              <w:spacing w:after="0" w:line="240" w:lineRule="auto"/>
              <w:ind w:left="60" w:right="60"/>
              <w:jc w:val="center"/>
              <w:rPr>
                <w:rFonts w:cs="Arial"/>
                <w:color w:val="264A60"/>
                <w:highlight w:val="yellow"/>
                <w:lang w:val="en-US"/>
              </w:rPr>
            </w:pPr>
            <w:r w:rsidRPr="00857F1B">
              <w:rPr>
                <w:rFonts w:cs="Arial"/>
                <w:color w:val="264A60"/>
                <w:highlight w:val="yellow"/>
                <w:lang w:val="en-US"/>
              </w:rPr>
              <w:t>t</w:t>
            </w:r>
          </w:p>
        </w:tc>
        <w:tc>
          <w:tcPr>
            <w:tcW w:w="1029" w:type="dxa"/>
            <w:vMerge w:val="restart"/>
            <w:shd w:val="clear" w:color="auto" w:fill="FFFFFF" w:themeFill="background1"/>
            <w:vAlign w:val="bottom"/>
          </w:tcPr>
          <w:p w14:paraId="5E0BCAD3" w14:textId="77777777" w:rsidR="007769E2" w:rsidRPr="00857F1B" w:rsidRDefault="007769E2" w:rsidP="005053E3">
            <w:pPr>
              <w:autoSpaceDE w:val="0"/>
              <w:autoSpaceDN w:val="0"/>
              <w:adjustRightInd w:val="0"/>
              <w:spacing w:after="0" w:line="240" w:lineRule="auto"/>
              <w:ind w:left="60" w:right="60"/>
              <w:jc w:val="center"/>
              <w:rPr>
                <w:rFonts w:cs="Arial"/>
                <w:color w:val="264A60"/>
                <w:highlight w:val="yellow"/>
                <w:lang w:val="en-US"/>
              </w:rPr>
            </w:pPr>
            <w:r w:rsidRPr="00857F1B">
              <w:rPr>
                <w:rFonts w:cs="Arial"/>
                <w:color w:val="264A60"/>
                <w:highlight w:val="yellow"/>
                <w:lang w:val="en-US"/>
              </w:rPr>
              <w:t>df</w:t>
            </w:r>
          </w:p>
        </w:tc>
        <w:tc>
          <w:tcPr>
            <w:tcW w:w="1414" w:type="dxa"/>
            <w:vMerge w:val="restart"/>
            <w:shd w:val="clear" w:color="auto" w:fill="FFFFFF" w:themeFill="background1"/>
            <w:vAlign w:val="bottom"/>
          </w:tcPr>
          <w:p w14:paraId="0570F458" w14:textId="77777777" w:rsidR="007769E2" w:rsidRPr="00857F1B" w:rsidRDefault="007769E2" w:rsidP="005053E3">
            <w:pPr>
              <w:autoSpaceDE w:val="0"/>
              <w:autoSpaceDN w:val="0"/>
              <w:adjustRightInd w:val="0"/>
              <w:spacing w:after="0" w:line="240" w:lineRule="auto"/>
              <w:ind w:left="60" w:right="60"/>
              <w:jc w:val="center"/>
              <w:rPr>
                <w:rFonts w:cs="Arial"/>
                <w:color w:val="264A60"/>
                <w:highlight w:val="yellow"/>
                <w:lang w:val="en-US"/>
              </w:rPr>
            </w:pPr>
            <w:r w:rsidRPr="00857F1B">
              <w:rPr>
                <w:rFonts w:cs="Arial"/>
                <w:color w:val="264A60"/>
                <w:highlight w:val="yellow"/>
                <w:lang w:val="en-US"/>
              </w:rPr>
              <w:t>Sig. (2-tailed)</w:t>
            </w:r>
          </w:p>
        </w:tc>
        <w:tc>
          <w:tcPr>
            <w:tcW w:w="1475" w:type="dxa"/>
            <w:vMerge w:val="restart"/>
            <w:shd w:val="clear" w:color="auto" w:fill="FFFFFF" w:themeFill="background1"/>
            <w:vAlign w:val="bottom"/>
          </w:tcPr>
          <w:p w14:paraId="595A98D4" w14:textId="77777777" w:rsidR="007769E2" w:rsidRPr="00857F1B" w:rsidRDefault="007769E2" w:rsidP="005053E3">
            <w:pPr>
              <w:autoSpaceDE w:val="0"/>
              <w:autoSpaceDN w:val="0"/>
              <w:adjustRightInd w:val="0"/>
              <w:spacing w:after="0" w:line="240" w:lineRule="auto"/>
              <w:ind w:left="60" w:right="60"/>
              <w:jc w:val="center"/>
              <w:rPr>
                <w:rFonts w:cs="Arial"/>
                <w:color w:val="264A60"/>
                <w:lang w:val="en-US"/>
              </w:rPr>
            </w:pPr>
            <w:r w:rsidRPr="00857F1B">
              <w:rPr>
                <w:rFonts w:cs="Arial"/>
                <w:color w:val="264A60"/>
                <w:lang w:val="en-US"/>
              </w:rPr>
              <w:t>Mean Difference</w:t>
            </w:r>
          </w:p>
        </w:tc>
        <w:tc>
          <w:tcPr>
            <w:tcW w:w="2950" w:type="dxa"/>
            <w:gridSpan w:val="2"/>
            <w:shd w:val="clear" w:color="auto" w:fill="FFFFFF" w:themeFill="background1"/>
            <w:vAlign w:val="bottom"/>
          </w:tcPr>
          <w:p w14:paraId="03A5D416" w14:textId="77777777" w:rsidR="007769E2" w:rsidRPr="00857F1B" w:rsidRDefault="007769E2" w:rsidP="005053E3">
            <w:pPr>
              <w:autoSpaceDE w:val="0"/>
              <w:autoSpaceDN w:val="0"/>
              <w:adjustRightInd w:val="0"/>
              <w:spacing w:after="0" w:line="240" w:lineRule="auto"/>
              <w:ind w:left="60" w:right="60"/>
              <w:jc w:val="center"/>
              <w:rPr>
                <w:rFonts w:cs="Arial"/>
                <w:color w:val="264A60"/>
                <w:lang w:val="en-US"/>
              </w:rPr>
            </w:pPr>
            <w:r w:rsidRPr="00857F1B">
              <w:rPr>
                <w:rFonts w:cs="Arial"/>
                <w:color w:val="264A60"/>
                <w:lang w:val="en-US"/>
              </w:rPr>
              <w:t>95% Confidence Interval of the Difference</w:t>
            </w:r>
          </w:p>
        </w:tc>
      </w:tr>
      <w:tr w:rsidR="007769E2" w:rsidRPr="00857F1B" w14:paraId="618EB82B" w14:textId="77777777" w:rsidTr="005053E3">
        <w:trPr>
          <w:cantSplit/>
        </w:trPr>
        <w:tc>
          <w:tcPr>
            <w:tcW w:w="906" w:type="dxa"/>
            <w:vMerge/>
            <w:shd w:val="clear" w:color="auto" w:fill="FFFFFF" w:themeFill="background1"/>
            <w:vAlign w:val="bottom"/>
          </w:tcPr>
          <w:p w14:paraId="46E19FDE" w14:textId="77777777" w:rsidR="007769E2" w:rsidRPr="00857F1B" w:rsidRDefault="007769E2" w:rsidP="005053E3">
            <w:pPr>
              <w:autoSpaceDE w:val="0"/>
              <w:autoSpaceDN w:val="0"/>
              <w:adjustRightInd w:val="0"/>
              <w:spacing w:after="0" w:line="240" w:lineRule="auto"/>
              <w:rPr>
                <w:rFonts w:cs="Arial"/>
                <w:color w:val="264A60"/>
                <w:lang w:val="en-US"/>
              </w:rPr>
            </w:pPr>
          </w:p>
        </w:tc>
        <w:tc>
          <w:tcPr>
            <w:tcW w:w="1029" w:type="dxa"/>
            <w:vMerge/>
            <w:shd w:val="clear" w:color="auto" w:fill="FFFFFF" w:themeFill="background1"/>
            <w:vAlign w:val="bottom"/>
          </w:tcPr>
          <w:p w14:paraId="58BEEE60" w14:textId="77777777" w:rsidR="007769E2" w:rsidRPr="00857F1B" w:rsidRDefault="007769E2" w:rsidP="005053E3">
            <w:pPr>
              <w:autoSpaceDE w:val="0"/>
              <w:autoSpaceDN w:val="0"/>
              <w:adjustRightInd w:val="0"/>
              <w:spacing w:after="0" w:line="240" w:lineRule="auto"/>
              <w:jc w:val="center"/>
              <w:rPr>
                <w:rFonts w:cs="Arial"/>
                <w:color w:val="264A60"/>
                <w:highlight w:val="yellow"/>
                <w:lang w:val="en-US"/>
              </w:rPr>
            </w:pPr>
          </w:p>
        </w:tc>
        <w:tc>
          <w:tcPr>
            <w:tcW w:w="1029" w:type="dxa"/>
            <w:vMerge/>
            <w:shd w:val="clear" w:color="auto" w:fill="FFFFFF" w:themeFill="background1"/>
            <w:vAlign w:val="bottom"/>
          </w:tcPr>
          <w:p w14:paraId="2FCBB3D7" w14:textId="77777777" w:rsidR="007769E2" w:rsidRPr="00857F1B" w:rsidRDefault="007769E2" w:rsidP="005053E3">
            <w:pPr>
              <w:autoSpaceDE w:val="0"/>
              <w:autoSpaceDN w:val="0"/>
              <w:adjustRightInd w:val="0"/>
              <w:spacing w:after="0" w:line="240" w:lineRule="auto"/>
              <w:jc w:val="center"/>
              <w:rPr>
                <w:rFonts w:cs="Arial"/>
                <w:color w:val="264A60"/>
                <w:highlight w:val="yellow"/>
                <w:lang w:val="en-US"/>
              </w:rPr>
            </w:pPr>
          </w:p>
        </w:tc>
        <w:tc>
          <w:tcPr>
            <w:tcW w:w="1414" w:type="dxa"/>
            <w:vMerge/>
            <w:shd w:val="clear" w:color="auto" w:fill="FFFFFF" w:themeFill="background1"/>
            <w:vAlign w:val="bottom"/>
          </w:tcPr>
          <w:p w14:paraId="34BF0637" w14:textId="77777777" w:rsidR="007769E2" w:rsidRPr="00857F1B" w:rsidRDefault="007769E2" w:rsidP="005053E3">
            <w:pPr>
              <w:autoSpaceDE w:val="0"/>
              <w:autoSpaceDN w:val="0"/>
              <w:adjustRightInd w:val="0"/>
              <w:spacing w:after="0" w:line="240" w:lineRule="auto"/>
              <w:rPr>
                <w:rFonts w:cs="Arial"/>
                <w:color w:val="264A60"/>
                <w:highlight w:val="yellow"/>
                <w:lang w:val="en-US"/>
              </w:rPr>
            </w:pPr>
          </w:p>
        </w:tc>
        <w:tc>
          <w:tcPr>
            <w:tcW w:w="1475" w:type="dxa"/>
            <w:vMerge/>
            <w:shd w:val="clear" w:color="auto" w:fill="FFFFFF" w:themeFill="background1"/>
            <w:vAlign w:val="bottom"/>
          </w:tcPr>
          <w:p w14:paraId="1F5E2DEB" w14:textId="77777777" w:rsidR="007769E2" w:rsidRPr="00857F1B" w:rsidRDefault="007769E2" w:rsidP="005053E3">
            <w:pPr>
              <w:autoSpaceDE w:val="0"/>
              <w:autoSpaceDN w:val="0"/>
              <w:adjustRightInd w:val="0"/>
              <w:spacing w:after="0" w:line="240" w:lineRule="auto"/>
              <w:rPr>
                <w:rFonts w:cs="Arial"/>
                <w:color w:val="264A60"/>
                <w:lang w:val="en-US"/>
              </w:rPr>
            </w:pPr>
          </w:p>
        </w:tc>
        <w:tc>
          <w:tcPr>
            <w:tcW w:w="1475" w:type="dxa"/>
            <w:shd w:val="clear" w:color="auto" w:fill="FFFFFF" w:themeFill="background1"/>
            <w:vAlign w:val="bottom"/>
          </w:tcPr>
          <w:p w14:paraId="7B146436" w14:textId="77777777" w:rsidR="007769E2" w:rsidRPr="00857F1B" w:rsidRDefault="007769E2" w:rsidP="005053E3">
            <w:pPr>
              <w:autoSpaceDE w:val="0"/>
              <w:autoSpaceDN w:val="0"/>
              <w:adjustRightInd w:val="0"/>
              <w:spacing w:after="0" w:line="240" w:lineRule="auto"/>
              <w:ind w:left="60" w:right="60"/>
              <w:jc w:val="center"/>
              <w:rPr>
                <w:rFonts w:cs="Arial"/>
                <w:color w:val="264A60"/>
                <w:lang w:val="en-US"/>
              </w:rPr>
            </w:pPr>
            <w:r w:rsidRPr="00857F1B">
              <w:rPr>
                <w:rFonts w:cs="Arial"/>
                <w:color w:val="264A60"/>
                <w:lang w:val="en-US"/>
              </w:rPr>
              <w:t>Lower</w:t>
            </w:r>
          </w:p>
        </w:tc>
        <w:tc>
          <w:tcPr>
            <w:tcW w:w="1475" w:type="dxa"/>
            <w:shd w:val="clear" w:color="auto" w:fill="FFFFFF" w:themeFill="background1"/>
            <w:vAlign w:val="bottom"/>
          </w:tcPr>
          <w:p w14:paraId="585575A2" w14:textId="77777777" w:rsidR="007769E2" w:rsidRPr="00857F1B" w:rsidRDefault="007769E2" w:rsidP="005053E3">
            <w:pPr>
              <w:autoSpaceDE w:val="0"/>
              <w:autoSpaceDN w:val="0"/>
              <w:adjustRightInd w:val="0"/>
              <w:spacing w:after="0" w:line="240" w:lineRule="auto"/>
              <w:ind w:left="60" w:right="60"/>
              <w:jc w:val="center"/>
              <w:rPr>
                <w:rFonts w:cs="Arial"/>
                <w:color w:val="264A60"/>
                <w:lang w:val="en-US"/>
              </w:rPr>
            </w:pPr>
            <w:r w:rsidRPr="00857F1B">
              <w:rPr>
                <w:rFonts w:cs="Arial"/>
                <w:color w:val="264A60"/>
                <w:lang w:val="en-US"/>
              </w:rPr>
              <w:t>Upper</w:t>
            </w:r>
          </w:p>
        </w:tc>
      </w:tr>
      <w:tr w:rsidR="007769E2" w:rsidRPr="00857F1B" w14:paraId="53921817" w14:textId="77777777" w:rsidTr="005053E3">
        <w:trPr>
          <w:cantSplit/>
        </w:trPr>
        <w:tc>
          <w:tcPr>
            <w:tcW w:w="906" w:type="dxa"/>
            <w:shd w:val="clear" w:color="auto" w:fill="FFFFFF" w:themeFill="background1"/>
          </w:tcPr>
          <w:p w14:paraId="3B3C2E2D" w14:textId="77777777" w:rsidR="007769E2" w:rsidRPr="00857F1B" w:rsidRDefault="007769E2" w:rsidP="005053E3">
            <w:pPr>
              <w:autoSpaceDE w:val="0"/>
              <w:autoSpaceDN w:val="0"/>
              <w:adjustRightInd w:val="0"/>
              <w:spacing w:after="0" w:line="240" w:lineRule="auto"/>
              <w:ind w:left="60" w:right="60"/>
              <w:rPr>
                <w:rFonts w:cs="Arial"/>
                <w:color w:val="264A60"/>
                <w:lang w:val="en-US"/>
              </w:rPr>
            </w:pPr>
            <w:r w:rsidRPr="00857F1B">
              <w:rPr>
                <w:rFonts w:cs="Arial"/>
                <w:color w:val="264A60"/>
                <w:lang w:val="en-US"/>
              </w:rPr>
              <w:t>MyData</w:t>
            </w:r>
          </w:p>
        </w:tc>
        <w:tc>
          <w:tcPr>
            <w:tcW w:w="1029" w:type="dxa"/>
            <w:shd w:val="clear" w:color="auto" w:fill="FFFFFF" w:themeFill="background1"/>
          </w:tcPr>
          <w:p w14:paraId="0EC4450C" w14:textId="77777777" w:rsidR="007769E2" w:rsidRPr="00857F1B" w:rsidRDefault="007769E2" w:rsidP="005053E3">
            <w:pPr>
              <w:autoSpaceDE w:val="0"/>
              <w:autoSpaceDN w:val="0"/>
              <w:adjustRightInd w:val="0"/>
              <w:spacing w:after="0" w:line="240" w:lineRule="auto"/>
              <w:ind w:left="60" w:right="60"/>
              <w:jc w:val="center"/>
              <w:rPr>
                <w:rFonts w:cs="Arial"/>
                <w:color w:val="010205"/>
                <w:highlight w:val="yellow"/>
                <w:lang w:val="en-US"/>
              </w:rPr>
            </w:pPr>
            <w:r w:rsidRPr="00857F1B">
              <w:rPr>
                <w:rFonts w:cs="Arial"/>
                <w:color w:val="010205"/>
                <w:highlight w:val="yellow"/>
                <w:lang w:val="en-US"/>
              </w:rPr>
              <w:t>-15.559</w:t>
            </w:r>
          </w:p>
        </w:tc>
        <w:tc>
          <w:tcPr>
            <w:tcW w:w="1029" w:type="dxa"/>
            <w:shd w:val="clear" w:color="auto" w:fill="FFFFFF" w:themeFill="background1"/>
          </w:tcPr>
          <w:p w14:paraId="1A99A8E4" w14:textId="77777777" w:rsidR="007769E2" w:rsidRPr="00857F1B" w:rsidRDefault="007769E2" w:rsidP="005053E3">
            <w:pPr>
              <w:autoSpaceDE w:val="0"/>
              <w:autoSpaceDN w:val="0"/>
              <w:adjustRightInd w:val="0"/>
              <w:spacing w:after="0" w:line="240" w:lineRule="auto"/>
              <w:ind w:left="60" w:right="60"/>
              <w:jc w:val="center"/>
              <w:rPr>
                <w:rFonts w:cs="Arial"/>
                <w:color w:val="010205"/>
                <w:highlight w:val="yellow"/>
                <w:lang w:val="en-US"/>
              </w:rPr>
            </w:pPr>
            <w:r w:rsidRPr="00857F1B">
              <w:rPr>
                <w:rFonts w:cs="Arial"/>
                <w:color w:val="010205"/>
                <w:highlight w:val="yellow"/>
                <w:lang w:val="en-US"/>
              </w:rPr>
              <w:t>9</w:t>
            </w:r>
          </w:p>
        </w:tc>
        <w:tc>
          <w:tcPr>
            <w:tcW w:w="1414" w:type="dxa"/>
            <w:shd w:val="clear" w:color="auto" w:fill="FFFFFF" w:themeFill="background1"/>
          </w:tcPr>
          <w:p w14:paraId="13F0E9E7" w14:textId="77777777" w:rsidR="007769E2" w:rsidRPr="00857F1B" w:rsidRDefault="007769E2" w:rsidP="005053E3">
            <w:pPr>
              <w:autoSpaceDE w:val="0"/>
              <w:autoSpaceDN w:val="0"/>
              <w:adjustRightInd w:val="0"/>
              <w:spacing w:after="0" w:line="240" w:lineRule="auto"/>
              <w:ind w:left="60" w:right="60"/>
              <w:jc w:val="center"/>
              <w:rPr>
                <w:rFonts w:cs="Arial"/>
                <w:color w:val="010205"/>
                <w:highlight w:val="yellow"/>
                <w:lang w:val="en-US"/>
              </w:rPr>
            </w:pPr>
            <w:r w:rsidRPr="00857F1B">
              <w:rPr>
                <w:rFonts w:cs="Arial"/>
                <w:color w:val="010205"/>
                <w:highlight w:val="yellow"/>
                <w:lang w:val="en-US"/>
              </w:rPr>
              <w:t>.000</w:t>
            </w:r>
          </w:p>
        </w:tc>
        <w:tc>
          <w:tcPr>
            <w:tcW w:w="1475" w:type="dxa"/>
            <w:shd w:val="clear" w:color="auto" w:fill="FFFFFF" w:themeFill="background1"/>
          </w:tcPr>
          <w:p w14:paraId="1C4A09CD" w14:textId="77777777" w:rsidR="007769E2" w:rsidRPr="00857F1B" w:rsidRDefault="007769E2" w:rsidP="005053E3">
            <w:pPr>
              <w:autoSpaceDE w:val="0"/>
              <w:autoSpaceDN w:val="0"/>
              <w:adjustRightInd w:val="0"/>
              <w:spacing w:after="0" w:line="240" w:lineRule="auto"/>
              <w:ind w:left="60" w:right="60"/>
              <w:jc w:val="right"/>
              <w:rPr>
                <w:rFonts w:cs="Arial"/>
                <w:color w:val="010205"/>
                <w:lang w:val="en-US"/>
              </w:rPr>
            </w:pPr>
            <w:r w:rsidRPr="00857F1B">
              <w:rPr>
                <w:rFonts w:cs="Arial"/>
                <w:color w:val="010205"/>
                <w:lang w:val="en-US"/>
              </w:rPr>
              <w:t>-78.000</w:t>
            </w:r>
          </w:p>
        </w:tc>
        <w:tc>
          <w:tcPr>
            <w:tcW w:w="1475" w:type="dxa"/>
            <w:shd w:val="clear" w:color="auto" w:fill="FFFFFF" w:themeFill="background1"/>
          </w:tcPr>
          <w:p w14:paraId="5F66D0DE" w14:textId="77777777" w:rsidR="007769E2" w:rsidRPr="00857F1B" w:rsidRDefault="007769E2" w:rsidP="005053E3">
            <w:pPr>
              <w:autoSpaceDE w:val="0"/>
              <w:autoSpaceDN w:val="0"/>
              <w:adjustRightInd w:val="0"/>
              <w:spacing w:after="0" w:line="240" w:lineRule="auto"/>
              <w:ind w:left="60" w:right="60"/>
              <w:jc w:val="right"/>
              <w:rPr>
                <w:rFonts w:cs="Arial"/>
                <w:color w:val="010205"/>
                <w:lang w:val="en-US"/>
              </w:rPr>
            </w:pPr>
            <w:r w:rsidRPr="00857F1B">
              <w:rPr>
                <w:rFonts w:cs="Arial"/>
                <w:color w:val="010205"/>
                <w:lang w:val="en-US"/>
              </w:rPr>
              <w:t>-89.34</w:t>
            </w:r>
          </w:p>
        </w:tc>
        <w:tc>
          <w:tcPr>
            <w:tcW w:w="1475" w:type="dxa"/>
            <w:shd w:val="clear" w:color="auto" w:fill="FFFFFF" w:themeFill="background1"/>
          </w:tcPr>
          <w:p w14:paraId="0667B4DC" w14:textId="77777777" w:rsidR="007769E2" w:rsidRPr="00857F1B" w:rsidRDefault="007769E2" w:rsidP="005053E3">
            <w:pPr>
              <w:autoSpaceDE w:val="0"/>
              <w:autoSpaceDN w:val="0"/>
              <w:adjustRightInd w:val="0"/>
              <w:spacing w:after="0" w:line="240" w:lineRule="auto"/>
              <w:ind w:left="60" w:right="60"/>
              <w:jc w:val="right"/>
              <w:rPr>
                <w:rFonts w:cs="Arial"/>
                <w:color w:val="010205"/>
                <w:lang w:val="en-US"/>
              </w:rPr>
            </w:pPr>
            <w:r w:rsidRPr="00857F1B">
              <w:rPr>
                <w:rFonts w:cs="Arial"/>
                <w:color w:val="010205"/>
                <w:lang w:val="en-US"/>
              </w:rPr>
              <w:t>-66.66</w:t>
            </w:r>
          </w:p>
        </w:tc>
      </w:tr>
    </w:tbl>
    <w:p w14:paraId="26B2FEBA" w14:textId="77777777" w:rsidR="007769E2" w:rsidRPr="00857F1B" w:rsidRDefault="007769E2" w:rsidP="007769E2">
      <w:pPr>
        <w:autoSpaceDE w:val="0"/>
        <w:autoSpaceDN w:val="0"/>
        <w:adjustRightInd w:val="0"/>
        <w:spacing w:after="0" w:line="240" w:lineRule="auto"/>
        <w:rPr>
          <w:rFonts w:cs="Times New Roman"/>
          <w:lang w:val="en-US"/>
        </w:rPr>
      </w:pPr>
    </w:p>
    <w:p w14:paraId="3BE2ED47" w14:textId="3437EC43"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Note that SPSS labels P-values as “Sig.” and has shown the </w:t>
      </w:r>
      <w:r w:rsidRPr="00D26547">
        <w:rPr>
          <w:rFonts w:cs="Times New Roman"/>
          <w:i/>
          <w:lang w:val="en-US"/>
        </w:rPr>
        <w:t>P</w:t>
      </w:r>
      <w:r>
        <w:rPr>
          <w:rFonts w:cs="Times New Roman"/>
          <w:lang w:val="en-US"/>
        </w:rPr>
        <w:t xml:space="preserve">-value as 0.000 – however, this does not mean that the probability of getting this result is actually zero. </w:t>
      </w:r>
      <w:r w:rsidR="00940683">
        <w:rPr>
          <w:rFonts w:cs="Times New Roman"/>
          <w:lang w:val="en-US"/>
        </w:rPr>
        <w:t xml:space="preserve">Some versions of </w:t>
      </w:r>
      <w:r>
        <w:rPr>
          <w:rFonts w:cs="Times New Roman"/>
          <w:lang w:val="en-US"/>
        </w:rPr>
        <w:t xml:space="preserve">SPSS </w:t>
      </w:r>
      <w:r w:rsidR="00940683">
        <w:rPr>
          <w:rFonts w:cs="Times New Roman"/>
          <w:lang w:val="en-US"/>
        </w:rPr>
        <w:t>are</w:t>
      </w:r>
      <w:r>
        <w:rPr>
          <w:rFonts w:cs="Times New Roman"/>
          <w:lang w:val="en-US"/>
        </w:rPr>
        <w:t xml:space="preserve"> limited to three decimal places and a </w:t>
      </w:r>
      <w:r w:rsidRPr="00D26547">
        <w:rPr>
          <w:rFonts w:cs="Times New Roman"/>
          <w:i/>
          <w:lang w:val="en-US"/>
        </w:rPr>
        <w:t>P</w:t>
      </w:r>
      <w:r>
        <w:rPr>
          <w:rFonts w:cs="Times New Roman"/>
          <w:lang w:val="en-US"/>
        </w:rPr>
        <w:t xml:space="preserve">-value of 0.000 really just means that the real value was too small to show in three decimal places. When reporting such values in your work, you should round this up and report that </w:t>
      </w:r>
      <w:r w:rsidRPr="00D26547">
        <w:rPr>
          <w:rFonts w:cs="Times New Roman"/>
          <w:i/>
          <w:lang w:val="en-US"/>
        </w:rPr>
        <w:t>P</w:t>
      </w:r>
      <w:r>
        <w:rPr>
          <w:rFonts w:cs="Times New Roman"/>
          <w:lang w:val="en-US"/>
        </w:rPr>
        <w:t xml:space="preserve"> &lt; 0.001.</w:t>
      </w:r>
    </w:p>
    <w:p w14:paraId="0BB5901E" w14:textId="77777777" w:rsidR="007769E2" w:rsidRDefault="007769E2" w:rsidP="007769E2">
      <w:pPr>
        <w:autoSpaceDE w:val="0"/>
        <w:autoSpaceDN w:val="0"/>
        <w:adjustRightInd w:val="0"/>
        <w:spacing w:line="240" w:lineRule="auto"/>
      </w:pPr>
      <w:r w:rsidRPr="00A86C13">
        <w:rPr>
          <w:rFonts w:cs="Times New Roman"/>
          <w:b/>
          <w:color w:val="C00000"/>
          <w:lang w:val="en-US"/>
        </w:rPr>
        <w:t>Run one-sample t-test</w:t>
      </w:r>
      <w:r>
        <w:rPr>
          <w:rFonts w:cs="Times New Roman"/>
          <w:b/>
          <w:color w:val="C00000"/>
          <w:lang w:val="en-US"/>
        </w:rPr>
        <w:t>s</w:t>
      </w:r>
      <w:r w:rsidRPr="00A86C13">
        <w:rPr>
          <w:rFonts w:cs="Times New Roman"/>
          <w:b/>
          <w:color w:val="C00000"/>
          <w:lang w:val="en-US"/>
        </w:rPr>
        <w:t xml:space="preserve"> on your data set with several different test values.</w:t>
      </w:r>
      <w:r>
        <w:rPr>
          <w:rFonts w:cs="Times New Roman"/>
          <w:b/>
          <w:color w:val="C00000"/>
          <w:lang w:val="en-US"/>
        </w:rPr>
        <w:t xml:space="preserve"> Perhaps try the mean values from some of your fellow students to see if their samples are likely to come from the same population.</w:t>
      </w:r>
      <w:r>
        <w:t xml:space="preserve">  Record the corresponding alternate and null hypotheses.</w:t>
      </w:r>
    </w:p>
    <w:p w14:paraId="4F6681C6" w14:textId="77777777" w:rsidR="007769E2" w:rsidRDefault="007769E2" w:rsidP="007769E2">
      <w:pPr>
        <w:autoSpaceDE w:val="0"/>
        <w:autoSpaceDN w:val="0"/>
        <w:adjustRightInd w:val="0"/>
        <w:spacing w:line="240" w:lineRule="auto"/>
        <w:rPr>
          <w:rFonts w:cs="Times New Roman"/>
          <w:i/>
          <w:lang w:val="en-US"/>
        </w:rPr>
      </w:pPr>
    </w:p>
    <w:p w14:paraId="2A8D6F95" w14:textId="77777777" w:rsidR="007769E2" w:rsidRDefault="007769E2" w:rsidP="007769E2">
      <w:pPr>
        <w:autoSpaceDE w:val="0"/>
        <w:autoSpaceDN w:val="0"/>
        <w:adjustRightInd w:val="0"/>
        <w:spacing w:line="240" w:lineRule="auto"/>
        <w:rPr>
          <w:rFonts w:cs="Times New Roman"/>
          <w:i/>
          <w:lang w:val="en-US"/>
        </w:rPr>
      </w:pPr>
      <w:r>
        <w:rPr>
          <w:rFonts w:cs="Times New Roman"/>
          <w:i/>
          <w:lang w:val="en-US"/>
        </w:rPr>
        <w:t>Kolmogorov-Smirnov test:</w:t>
      </w:r>
    </w:p>
    <w:p w14:paraId="0EFE7B20"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You have now run your first hypothesis test in SPSS. As we progress through the semester, you will learn that hypothesis tests have </w:t>
      </w:r>
      <w:r w:rsidRPr="00AD21D6">
        <w:rPr>
          <w:rFonts w:cs="Times New Roman"/>
          <w:b/>
          <w:lang w:val="en-US"/>
        </w:rPr>
        <w:t>assumptions</w:t>
      </w:r>
      <w:r>
        <w:rPr>
          <w:rFonts w:cs="Times New Roman"/>
          <w:b/>
          <w:lang w:val="en-US"/>
        </w:rPr>
        <w:t xml:space="preserve">. </w:t>
      </w:r>
      <w:r w:rsidRPr="00B83E24">
        <w:rPr>
          <w:rFonts w:cs="Times New Roman"/>
          <w:lang w:val="en-US"/>
        </w:rPr>
        <w:t>These</w:t>
      </w:r>
      <w:r>
        <w:rPr>
          <w:rFonts w:cs="Times New Roman"/>
          <w:lang w:val="en-US"/>
        </w:rPr>
        <w:t xml:space="preserve"> should be checked before using the test.  You will use the Kolmogorov-Smirnov test throughout the semester.</w:t>
      </w:r>
    </w:p>
    <w:p w14:paraId="53C645DA"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One-sample </w:t>
      </w:r>
      <w:r w:rsidRPr="00A86C13">
        <w:rPr>
          <w:rFonts w:cs="Times New Roman"/>
          <w:i/>
          <w:lang w:val="en-US"/>
        </w:rPr>
        <w:t>t</w:t>
      </w:r>
      <w:r>
        <w:rPr>
          <w:rFonts w:cs="Times New Roman"/>
          <w:lang w:val="en-US"/>
        </w:rPr>
        <w:t xml:space="preserve">-tests have an assumption that the data are normally distributed. You did not check that assumption before conducting the </w:t>
      </w:r>
      <w:r w:rsidRPr="00A86C13">
        <w:rPr>
          <w:rFonts w:cs="Times New Roman"/>
          <w:i/>
          <w:lang w:val="en-US"/>
        </w:rPr>
        <w:t>t</w:t>
      </w:r>
      <w:r>
        <w:rPr>
          <w:rFonts w:cs="Times New Roman"/>
          <w:lang w:val="en-US"/>
        </w:rPr>
        <w:t xml:space="preserve">-test(s).  Given the way you selected the data, they may very well NOT be normally distributed, in which case the results of the </w:t>
      </w:r>
      <w:r w:rsidRPr="00A86C13">
        <w:rPr>
          <w:rFonts w:cs="Times New Roman"/>
          <w:i/>
          <w:lang w:val="en-US"/>
        </w:rPr>
        <w:t>t</w:t>
      </w:r>
      <w:r>
        <w:rPr>
          <w:rFonts w:cs="Times New Roman"/>
          <w:lang w:val="en-US"/>
        </w:rPr>
        <w:t>-test are not reliable.</w:t>
      </w:r>
    </w:p>
    <w:p w14:paraId="7872A41E" w14:textId="77777777" w:rsidR="007769E2" w:rsidRDefault="007769E2" w:rsidP="007769E2">
      <w:pPr>
        <w:autoSpaceDE w:val="0"/>
        <w:autoSpaceDN w:val="0"/>
        <w:adjustRightInd w:val="0"/>
        <w:spacing w:after="0" w:line="240" w:lineRule="auto"/>
        <w:rPr>
          <w:rFonts w:cs="Times New Roman"/>
          <w:lang w:val="en-US"/>
        </w:rPr>
      </w:pPr>
      <w:r>
        <w:rPr>
          <w:rFonts w:cs="Times New Roman"/>
          <w:lang w:val="en-US"/>
        </w:rPr>
        <w:t>You need to test the data for normality. You could do this by looking at the histogram you created in Part 4, but SPSS has a better way. The Kolmogorov-Smirnov test (often just called a K-S test, for obvious reasons) tests data to see whether they are significantly different from a chosen type of distribution. We will use this test A LOT in this unit to assess whether data have a normal distribution.</w:t>
      </w:r>
    </w:p>
    <w:p w14:paraId="610F10A0" w14:textId="77777777" w:rsidR="007769E2" w:rsidRDefault="007769E2" w:rsidP="007769E2">
      <w:pPr>
        <w:autoSpaceDE w:val="0"/>
        <w:autoSpaceDN w:val="0"/>
        <w:adjustRightInd w:val="0"/>
        <w:spacing w:after="120" w:line="240" w:lineRule="auto"/>
        <w:rPr>
          <w:rFonts w:cs="Times New Roman"/>
          <w:lang w:val="en-US"/>
        </w:rPr>
      </w:pPr>
      <w:r>
        <w:rPr>
          <w:rFonts w:cs="Times New Roman"/>
          <w:lang w:val="en-US"/>
        </w:rPr>
        <w:t xml:space="preserve">Our null hypothesis for this type of test will, therefore, be: </w:t>
      </w:r>
      <w:r w:rsidRPr="00A86C13">
        <w:rPr>
          <w:rFonts w:cs="Times New Roman"/>
          <w:b/>
          <w:lang w:val="en-US"/>
        </w:rPr>
        <w:t>the data are NOT significantly different to a normal distribution</w:t>
      </w:r>
      <w:r>
        <w:rPr>
          <w:rFonts w:cs="Times New Roman"/>
          <w:lang w:val="en-US"/>
        </w:rPr>
        <w:t>.</w:t>
      </w:r>
    </w:p>
    <w:p w14:paraId="19FDC28A" w14:textId="77777777" w:rsidR="007769E2" w:rsidRDefault="007769E2" w:rsidP="007769E2">
      <w:pPr>
        <w:autoSpaceDE w:val="0"/>
        <w:autoSpaceDN w:val="0"/>
        <w:adjustRightInd w:val="0"/>
        <w:spacing w:after="120" w:line="240" w:lineRule="auto"/>
        <w:rPr>
          <w:rFonts w:cs="Times New Roman"/>
          <w:lang w:val="en-US"/>
        </w:rPr>
      </w:pPr>
      <w:r>
        <w:rPr>
          <w:rFonts w:cs="Times New Roman"/>
          <w:lang w:val="en-US"/>
        </w:rPr>
        <w:t xml:space="preserve">Select </w:t>
      </w:r>
      <w:r w:rsidRPr="00AD21D6">
        <w:rPr>
          <w:b/>
          <w:color w:val="C00000"/>
        </w:rPr>
        <w:t xml:space="preserve">ANALYZE → NON PARAMETRIC TESTS → LEGACY DIALOGS → 1-SAMPLE K-S </w:t>
      </w:r>
      <w:r>
        <w:t>to launch the set-up dialog for this test. Move your variable to the “Test Variable List”</w:t>
      </w:r>
      <w:r>
        <w:rPr>
          <w:rFonts w:cs="Times New Roman"/>
          <w:lang w:val="en-US"/>
        </w:rPr>
        <w:t xml:space="preserve"> and select “Normal” as the type of distribution you want to test your data against, then </w:t>
      </w:r>
      <w:r w:rsidRPr="00AD21D6">
        <w:rPr>
          <w:rFonts w:cs="Times New Roman"/>
          <w:color w:val="C00000"/>
          <w:lang w:val="en-US"/>
        </w:rPr>
        <w:t xml:space="preserve">click </w:t>
      </w:r>
      <w:r w:rsidRPr="00AD21D6">
        <w:rPr>
          <w:rFonts w:cs="Times New Roman"/>
          <w:b/>
          <w:color w:val="C00000"/>
          <w:lang w:val="en-US"/>
        </w:rPr>
        <w:t>OK</w:t>
      </w:r>
      <w:r w:rsidRPr="00AD21D6">
        <w:rPr>
          <w:rFonts w:cs="Times New Roman"/>
          <w:color w:val="C00000"/>
          <w:lang w:val="en-US"/>
        </w:rPr>
        <w:t xml:space="preserve"> </w:t>
      </w:r>
      <w:r>
        <w:rPr>
          <w:rFonts w:cs="Times New Roman"/>
          <w:lang w:val="en-US"/>
        </w:rPr>
        <w:t>(Figure 12).</w:t>
      </w:r>
    </w:p>
    <w:p w14:paraId="371CD7A3" w14:textId="77777777" w:rsidR="007769E2" w:rsidRDefault="007769E2" w:rsidP="007769E2">
      <w:pPr>
        <w:autoSpaceDE w:val="0"/>
        <w:autoSpaceDN w:val="0"/>
        <w:adjustRightInd w:val="0"/>
        <w:spacing w:after="120" w:line="240" w:lineRule="auto"/>
        <w:rPr>
          <w:rFonts w:cs="Times New Roman"/>
          <w:lang w:val="en-US"/>
        </w:rPr>
      </w:pPr>
    </w:p>
    <w:p w14:paraId="68896832" w14:textId="77777777" w:rsidR="007769E2" w:rsidRDefault="007769E2" w:rsidP="007769E2">
      <w:pPr>
        <w:autoSpaceDE w:val="0"/>
        <w:autoSpaceDN w:val="0"/>
        <w:adjustRightInd w:val="0"/>
        <w:spacing w:after="120" w:line="240" w:lineRule="auto"/>
        <w:rPr>
          <w:rFonts w:cs="Times New Roman"/>
          <w:lang w:val="en-US"/>
        </w:rPr>
      </w:pPr>
      <w:r>
        <w:rPr>
          <w:noProof/>
          <w:lang w:eastAsia="en-AU"/>
        </w:rPr>
        <w:lastRenderedPageBreak/>
        <w:drawing>
          <wp:inline distT="0" distB="0" distL="0" distR="0" wp14:anchorId="4505B45F" wp14:editId="06E58AB0">
            <wp:extent cx="4153881" cy="3104706"/>
            <wp:effectExtent l="19050" t="19050" r="18069" b="19494"/>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4165162" cy="311313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A6F3A26" w14:textId="77777777" w:rsidR="007769E2" w:rsidRPr="00A86C13" w:rsidRDefault="007769E2" w:rsidP="007769E2">
      <w:pPr>
        <w:autoSpaceDE w:val="0"/>
        <w:autoSpaceDN w:val="0"/>
        <w:adjustRightInd w:val="0"/>
        <w:spacing w:after="120" w:line="240" w:lineRule="auto"/>
        <w:rPr>
          <w:rFonts w:cs="Times New Roman"/>
          <w:lang w:val="en-US"/>
        </w:rPr>
      </w:pPr>
      <w:r w:rsidRPr="00EB6DDC">
        <w:rPr>
          <w:rFonts w:cs="Times New Roman"/>
          <w:b/>
          <w:lang w:val="en-US"/>
        </w:rPr>
        <w:t>Figure 1</w:t>
      </w:r>
      <w:r>
        <w:rPr>
          <w:rFonts w:cs="Times New Roman"/>
          <w:b/>
          <w:lang w:val="en-US"/>
        </w:rPr>
        <w:t>2</w:t>
      </w:r>
      <w:r w:rsidRPr="00EB6DDC">
        <w:rPr>
          <w:rFonts w:cs="Times New Roman"/>
          <w:b/>
          <w:lang w:val="en-US"/>
        </w:rPr>
        <w:t>.</w:t>
      </w:r>
      <w:r>
        <w:rPr>
          <w:rFonts w:cs="Times New Roman"/>
          <w:lang w:val="en-US"/>
        </w:rPr>
        <w:t xml:space="preserve"> Kolmogorov-Smirnov set-up dialog box</w:t>
      </w:r>
    </w:p>
    <w:p w14:paraId="1816CAE7" w14:textId="77777777" w:rsidR="007769E2" w:rsidRDefault="007769E2" w:rsidP="007769E2">
      <w:pPr>
        <w:autoSpaceDE w:val="0"/>
        <w:autoSpaceDN w:val="0"/>
        <w:adjustRightInd w:val="0"/>
        <w:spacing w:after="120" w:line="240" w:lineRule="auto"/>
        <w:rPr>
          <w:rFonts w:cs="Times New Roman"/>
          <w:lang w:val="en-US"/>
        </w:rPr>
      </w:pPr>
    </w:p>
    <w:p w14:paraId="3D72C693" w14:textId="77777777" w:rsidR="007769E2" w:rsidRDefault="007769E2" w:rsidP="007769E2">
      <w:pPr>
        <w:autoSpaceDE w:val="0"/>
        <w:autoSpaceDN w:val="0"/>
        <w:adjustRightInd w:val="0"/>
        <w:spacing w:after="120" w:line="240" w:lineRule="auto"/>
        <w:rPr>
          <w:rFonts w:cs="Times New Roman"/>
          <w:lang w:val="en-US"/>
        </w:rPr>
      </w:pPr>
      <w:r>
        <w:rPr>
          <w:rFonts w:cs="Times New Roman"/>
          <w:lang w:val="en-US"/>
        </w:rPr>
        <w:t xml:space="preserve">SPSS provides an output table identifying the calculated test statistic and the </w:t>
      </w:r>
      <w:r w:rsidRPr="00B83E24">
        <w:rPr>
          <w:rFonts w:cs="Times New Roman"/>
          <w:i/>
          <w:lang w:val="en-US"/>
        </w:rPr>
        <w:t>P-</w:t>
      </w:r>
      <w:r>
        <w:rPr>
          <w:rFonts w:cs="Times New Roman"/>
          <w:lang w:val="en-US"/>
        </w:rPr>
        <w:t xml:space="preserve">value (labelled as asymp. Sig). You need to decide whether or not to reject the null hypothesis of the test based on the </w:t>
      </w:r>
      <w:r w:rsidRPr="00F54DFC">
        <w:rPr>
          <w:rFonts w:cs="Times New Roman"/>
          <w:i/>
          <w:lang w:val="en-US"/>
        </w:rPr>
        <w:t>P</w:t>
      </w:r>
      <w:r>
        <w:rPr>
          <w:rFonts w:cs="Times New Roman"/>
          <w:lang w:val="en-US"/>
        </w:rPr>
        <w:t>-value. Do not be misled by the notation at the bottom that says “Test distribution is normal” – this is NOT saying that your data are normal, it is a reminder that you tested the data against a normal distribution and not one of the other options in the set-up dialog (Table 2).</w:t>
      </w:r>
    </w:p>
    <w:p w14:paraId="7738DA41" w14:textId="77777777" w:rsidR="007769E2" w:rsidRDefault="007769E2" w:rsidP="007769E2">
      <w:pPr>
        <w:autoSpaceDE w:val="0"/>
        <w:autoSpaceDN w:val="0"/>
        <w:adjustRightInd w:val="0"/>
        <w:spacing w:after="120" w:line="240" w:lineRule="auto"/>
        <w:rPr>
          <w:rFonts w:cs="Times New Roman"/>
          <w:lang w:val="en-US"/>
        </w:rPr>
      </w:pPr>
    </w:p>
    <w:p w14:paraId="5B19DC2F" w14:textId="77777777" w:rsidR="007769E2" w:rsidRPr="00F54DFC" w:rsidRDefault="007769E2" w:rsidP="007769E2">
      <w:pPr>
        <w:autoSpaceDE w:val="0"/>
        <w:autoSpaceDN w:val="0"/>
        <w:adjustRightInd w:val="0"/>
        <w:spacing w:after="120" w:line="240" w:lineRule="auto"/>
        <w:rPr>
          <w:rFonts w:cs="Times New Roman"/>
          <w:lang w:val="en-US"/>
        </w:rPr>
      </w:pPr>
      <w:r w:rsidRPr="00F54DFC">
        <w:rPr>
          <w:rFonts w:cs="Times New Roman"/>
          <w:b/>
          <w:lang w:val="en-US"/>
        </w:rPr>
        <w:t>Table 2.</w:t>
      </w:r>
      <w:r>
        <w:rPr>
          <w:rFonts w:cs="Times New Roman"/>
          <w:lang w:val="en-US"/>
        </w:rPr>
        <w:t xml:space="preserve"> SPSS Kolmogorov-Smirnov test output</w:t>
      </w:r>
      <w:r>
        <w:rPr>
          <w:rFonts w:cs="Times New Roman"/>
          <w:lang w:val="en-US"/>
        </w:rPr>
        <w:br/>
      </w:r>
    </w:p>
    <w:tbl>
      <w:tblPr>
        <w:tblW w:w="4919" w:type="dxa"/>
        <w:tblBorders>
          <w:top w:val="single" w:sz="4" w:space="0" w:color="152935"/>
          <w:left w:val="single" w:sz="4" w:space="0" w:color="152935"/>
          <w:bottom w:val="single" w:sz="4" w:space="0" w:color="152935"/>
          <w:right w:val="single" w:sz="4" w:space="0" w:color="152935"/>
        </w:tblBorders>
        <w:tblLayout w:type="fixed"/>
        <w:tblCellMar>
          <w:left w:w="0" w:type="dxa"/>
          <w:right w:w="0" w:type="dxa"/>
        </w:tblCellMar>
        <w:tblLook w:val="0000" w:firstRow="0" w:lastRow="0" w:firstColumn="0" w:lastColumn="0" w:noHBand="0" w:noVBand="0"/>
      </w:tblPr>
      <w:tblGrid>
        <w:gridCol w:w="2445"/>
        <w:gridCol w:w="1445"/>
        <w:gridCol w:w="1029"/>
      </w:tblGrid>
      <w:tr w:rsidR="007769E2" w:rsidRPr="00F54DFC" w14:paraId="2920A57D" w14:textId="77777777" w:rsidTr="005053E3">
        <w:trPr>
          <w:cantSplit/>
        </w:trPr>
        <w:tc>
          <w:tcPr>
            <w:tcW w:w="4917" w:type="dxa"/>
            <w:gridSpan w:val="3"/>
            <w:shd w:val="clear" w:color="auto" w:fill="auto"/>
            <w:vAlign w:val="center"/>
          </w:tcPr>
          <w:p w14:paraId="0A20D88F" w14:textId="77777777" w:rsidR="007769E2" w:rsidRPr="00F54DFC" w:rsidRDefault="007769E2" w:rsidP="005053E3">
            <w:pPr>
              <w:autoSpaceDE w:val="0"/>
              <w:autoSpaceDN w:val="0"/>
              <w:adjustRightInd w:val="0"/>
              <w:spacing w:after="0" w:line="240" w:lineRule="auto"/>
              <w:ind w:left="60" w:right="60"/>
              <w:jc w:val="center"/>
              <w:rPr>
                <w:rFonts w:ascii="Arial" w:hAnsi="Arial" w:cs="Arial"/>
                <w:color w:val="010205"/>
                <w:lang w:val="en-US"/>
              </w:rPr>
            </w:pPr>
            <w:r w:rsidRPr="00F54DFC">
              <w:rPr>
                <w:rFonts w:ascii="Arial" w:hAnsi="Arial" w:cs="Arial"/>
                <w:b/>
                <w:bCs/>
                <w:color w:val="010205"/>
                <w:lang w:val="en-US"/>
              </w:rPr>
              <w:t>One-Sample Kolmogorov-Smirnov Test</w:t>
            </w:r>
          </w:p>
        </w:tc>
      </w:tr>
      <w:tr w:rsidR="007769E2" w:rsidRPr="00F54DFC" w14:paraId="3F82D360" w14:textId="77777777" w:rsidTr="005053E3">
        <w:trPr>
          <w:cantSplit/>
        </w:trPr>
        <w:tc>
          <w:tcPr>
            <w:tcW w:w="3888" w:type="dxa"/>
            <w:gridSpan w:val="2"/>
            <w:shd w:val="clear" w:color="auto" w:fill="auto"/>
            <w:vAlign w:val="bottom"/>
          </w:tcPr>
          <w:p w14:paraId="64798772" w14:textId="77777777" w:rsidR="007769E2" w:rsidRPr="00F54DFC" w:rsidRDefault="007769E2" w:rsidP="005053E3">
            <w:pPr>
              <w:autoSpaceDE w:val="0"/>
              <w:autoSpaceDN w:val="0"/>
              <w:adjustRightInd w:val="0"/>
              <w:spacing w:after="0" w:line="240" w:lineRule="auto"/>
              <w:rPr>
                <w:rFonts w:ascii="Times New Roman" w:hAnsi="Times New Roman" w:cs="Times New Roman"/>
                <w:sz w:val="24"/>
                <w:szCs w:val="24"/>
                <w:lang w:val="en-US"/>
              </w:rPr>
            </w:pPr>
          </w:p>
        </w:tc>
        <w:tc>
          <w:tcPr>
            <w:tcW w:w="1029" w:type="dxa"/>
            <w:shd w:val="clear" w:color="auto" w:fill="auto"/>
            <w:vAlign w:val="bottom"/>
          </w:tcPr>
          <w:p w14:paraId="254E14DB" w14:textId="77777777" w:rsidR="007769E2" w:rsidRPr="00F54DFC" w:rsidRDefault="007769E2" w:rsidP="005053E3">
            <w:pPr>
              <w:autoSpaceDE w:val="0"/>
              <w:autoSpaceDN w:val="0"/>
              <w:adjustRightInd w:val="0"/>
              <w:spacing w:after="0" w:line="240" w:lineRule="auto"/>
              <w:ind w:left="60" w:right="60"/>
              <w:jc w:val="center"/>
              <w:rPr>
                <w:rFonts w:ascii="Arial" w:hAnsi="Arial" w:cs="Arial"/>
                <w:color w:val="264A60"/>
                <w:sz w:val="18"/>
                <w:szCs w:val="18"/>
                <w:lang w:val="en-US"/>
              </w:rPr>
            </w:pPr>
            <w:r w:rsidRPr="00F54DFC">
              <w:rPr>
                <w:rFonts w:ascii="Arial" w:hAnsi="Arial" w:cs="Arial"/>
                <w:color w:val="264A60"/>
                <w:sz w:val="18"/>
                <w:szCs w:val="18"/>
                <w:lang w:val="en-US"/>
              </w:rPr>
              <w:t>MyData</w:t>
            </w:r>
          </w:p>
        </w:tc>
      </w:tr>
      <w:tr w:rsidR="007769E2" w:rsidRPr="00F54DFC" w14:paraId="26586CC2" w14:textId="77777777" w:rsidTr="005053E3">
        <w:trPr>
          <w:cantSplit/>
        </w:trPr>
        <w:tc>
          <w:tcPr>
            <w:tcW w:w="3888" w:type="dxa"/>
            <w:gridSpan w:val="2"/>
            <w:shd w:val="clear" w:color="auto" w:fill="auto"/>
          </w:tcPr>
          <w:p w14:paraId="18F3DE19"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N</w:t>
            </w:r>
          </w:p>
        </w:tc>
        <w:tc>
          <w:tcPr>
            <w:tcW w:w="1029" w:type="dxa"/>
            <w:shd w:val="clear" w:color="auto" w:fill="auto"/>
          </w:tcPr>
          <w:p w14:paraId="5E9C1EDA"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10</w:t>
            </w:r>
          </w:p>
        </w:tc>
      </w:tr>
      <w:tr w:rsidR="007769E2" w:rsidRPr="00F54DFC" w14:paraId="57A7A988" w14:textId="77777777" w:rsidTr="005053E3">
        <w:trPr>
          <w:cantSplit/>
        </w:trPr>
        <w:tc>
          <w:tcPr>
            <w:tcW w:w="2444" w:type="dxa"/>
            <w:vMerge w:val="restart"/>
            <w:shd w:val="clear" w:color="auto" w:fill="auto"/>
          </w:tcPr>
          <w:p w14:paraId="295126F8"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Normal Parameters</w:t>
            </w:r>
            <w:r w:rsidRPr="00F54DFC">
              <w:rPr>
                <w:rFonts w:ascii="Arial" w:hAnsi="Arial" w:cs="Arial"/>
                <w:color w:val="264A60"/>
                <w:sz w:val="18"/>
                <w:szCs w:val="18"/>
                <w:vertAlign w:val="superscript"/>
                <w:lang w:val="en-US"/>
              </w:rPr>
              <w:t>a,b</w:t>
            </w:r>
          </w:p>
        </w:tc>
        <w:tc>
          <w:tcPr>
            <w:tcW w:w="1444" w:type="dxa"/>
            <w:shd w:val="clear" w:color="auto" w:fill="auto"/>
          </w:tcPr>
          <w:p w14:paraId="2950BF6D"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Mean</w:t>
            </w:r>
          </w:p>
        </w:tc>
        <w:tc>
          <w:tcPr>
            <w:tcW w:w="1029" w:type="dxa"/>
            <w:shd w:val="clear" w:color="auto" w:fill="auto"/>
          </w:tcPr>
          <w:p w14:paraId="19CC8F71"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15.00</w:t>
            </w:r>
          </w:p>
        </w:tc>
      </w:tr>
      <w:tr w:rsidR="007769E2" w:rsidRPr="00F54DFC" w14:paraId="236F5270" w14:textId="77777777" w:rsidTr="005053E3">
        <w:trPr>
          <w:cantSplit/>
        </w:trPr>
        <w:tc>
          <w:tcPr>
            <w:tcW w:w="2444" w:type="dxa"/>
            <w:vMerge/>
            <w:shd w:val="clear" w:color="auto" w:fill="auto"/>
          </w:tcPr>
          <w:p w14:paraId="561FAB2F" w14:textId="77777777" w:rsidR="007769E2" w:rsidRPr="00F54DFC" w:rsidRDefault="007769E2" w:rsidP="005053E3">
            <w:pPr>
              <w:autoSpaceDE w:val="0"/>
              <w:autoSpaceDN w:val="0"/>
              <w:adjustRightInd w:val="0"/>
              <w:spacing w:after="0" w:line="240" w:lineRule="auto"/>
              <w:rPr>
                <w:rFonts w:ascii="Arial" w:hAnsi="Arial" w:cs="Arial"/>
                <w:color w:val="010205"/>
                <w:sz w:val="18"/>
                <w:szCs w:val="18"/>
                <w:lang w:val="en-US"/>
              </w:rPr>
            </w:pPr>
          </w:p>
        </w:tc>
        <w:tc>
          <w:tcPr>
            <w:tcW w:w="1444" w:type="dxa"/>
            <w:shd w:val="clear" w:color="auto" w:fill="auto"/>
          </w:tcPr>
          <w:p w14:paraId="17F70FAE"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Std. Deviation</w:t>
            </w:r>
          </w:p>
        </w:tc>
        <w:tc>
          <w:tcPr>
            <w:tcW w:w="1029" w:type="dxa"/>
            <w:shd w:val="clear" w:color="auto" w:fill="auto"/>
          </w:tcPr>
          <w:p w14:paraId="7C21455F"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15.853</w:t>
            </w:r>
          </w:p>
        </w:tc>
      </w:tr>
      <w:tr w:rsidR="007769E2" w:rsidRPr="00F54DFC" w14:paraId="39050E40" w14:textId="77777777" w:rsidTr="005053E3">
        <w:trPr>
          <w:cantSplit/>
        </w:trPr>
        <w:tc>
          <w:tcPr>
            <w:tcW w:w="2444" w:type="dxa"/>
            <w:vMerge w:val="restart"/>
            <w:shd w:val="clear" w:color="auto" w:fill="auto"/>
          </w:tcPr>
          <w:p w14:paraId="00BA4F29"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Most Extreme Differences</w:t>
            </w:r>
          </w:p>
        </w:tc>
        <w:tc>
          <w:tcPr>
            <w:tcW w:w="1444" w:type="dxa"/>
            <w:shd w:val="clear" w:color="auto" w:fill="auto"/>
          </w:tcPr>
          <w:p w14:paraId="067B7B6A"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Absolute</w:t>
            </w:r>
          </w:p>
        </w:tc>
        <w:tc>
          <w:tcPr>
            <w:tcW w:w="1029" w:type="dxa"/>
            <w:shd w:val="clear" w:color="auto" w:fill="auto"/>
          </w:tcPr>
          <w:p w14:paraId="4A3A48BB"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.275</w:t>
            </w:r>
          </w:p>
        </w:tc>
      </w:tr>
      <w:tr w:rsidR="007769E2" w:rsidRPr="00F54DFC" w14:paraId="3546E25E" w14:textId="77777777" w:rsidTr="005053E3">
        <w:trPr>
          <w:cantSplit/>
        </w:trPr>
        <w:tc>
          <w:tcPr>
            <w:tcW w:w="2444" w:type="dxa"/>
            <w:vMerge/>
            <w:shd w:val="clear" w:color="auto" w:fill="auto"/>
          </w:tcPr>
          <w:p w14:paraId="12007F73" w14:textId="77777777" w:rsidR="007769E2" w:rsidRPr="00F54DFC" w:rsidRDefault="007769E2" w:rsidP="005053E3">
            <w:pPr>
              <w:autoSpaceDE w:val="0"/>
              <w:autoSpaceDN w:val="0"/>
              <w:adjustRightInd w:val="0"/>
              <w:spacing w:after="0" w:line="240" w:lineRule="auto"/>
              <w:rPr>
                <w:rFonts w:ascii="Arial" w:hAnsi="Arial" w:cs="Arial"/>
                <w:color w:val="010205"/>
                <w:sz w:val="18"/>
                <w:szCs w:val="18"/>
                <w:lang w:val="en-US"/>
              </w:rPr>
            </w:pPr>
          </w:p>
        </w:tc>
        <w:tc>
          <w:tcPr>
            <w:tcW w:w="1444" w:type="dxa"/>
            <w:shd w:val="clear" w:color="auto" w:fill="auto"/>
          </w:tcPr>
          <w:p w14:paraId="38261C38"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Positive</w:t>
            </w:r>
          </w:p>
        </w:tc>
        <w:tc>
          <w:tcPr>
            <w:tcW w:w="1029" w:type="dxa"/>
            <w:shd w:val="clear" w:color="auto" w:fill="auto"/>
          </w:tcPr>
          <w:p w14:paraId="29156816"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.275</w:t>
            </w:r>
          </w:p>
        </w:tc>
      </w:tr>
      <w:tr w:rsidR="007769E2" w:rsidRPr="00F54DFC" w14:paraId="4FEC7523" w14:textId="77777777" w:rsidTr="005053E3">
        <w:trPr>
          <w:cantSplit/>
        </w:trPr>
        <w:tc>
          <w:tcPr>
            <w:tcW w:w="2444" w:type="dxa"/>
            <w:vMerge/>
            <w:shd w:val="clear" w:color="auto" w:fill="auto"/>
          </w:tcPr>
          <w:p w14:paraId="7B6709D6" w14:textId="77777777" w:rsidR="007769E2" w:rsidRPr="00F54DFC" w:rsidRDefault="007769E2" w:rsidP="005053E3">
            <w:pPr>
              <w:autoSpaceDE w:val="0"/>
              <w:autoSpaceDN w:val="0"/>
              <w:adjustRightInd w:val="0"/>
              <w:spacing w:after="0" w:line="240" w:lineRule="auto"/>
              <w:rPr>
                <w:rFonts w:ascii="Arial" w:hAnsi="Arial" w:cs="Arial"/>
                <w:color w:val="010205"/>
                <w:sz w:val="18"/>
                <w:szCs w:val="18"/>
                <w:lang w:val="en-US"/>
              </w:rPr>
            </w:pPr>
          </w:p>
        </w:tc>
        <w:tc>
          <w:tcPr>
            <w:tcW w:w="1444" w:type="dxa"/>
            <w:shd w:val="clear" w:color="auto" w:fill="auto"/>
          </w:tcPr>
          <w:p w14:paraId="3AF140D7"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Negative</w:t>
            </w:r>
          </w:p>
        </w:tc>
        <w:tc>
          <w:tcPr>
            <w:tcW w:w="1029" w:type="dxa"/>
            <w:shd w:val="clear" w:color="auto" w:fill="auto"/>
          </w:tcPr>
          <w:p w14:paraId="545159BC"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-.189</w:t>
            </w:r>
          </w:p>
        </w:tc>
      </w:tr>
      <w:tr w:rsidR="007769E2" w:rsidRPr="00F54DFC" w14:paraId="474811A5" w14:textId="77777777" w:rsidTr="005053E3">
        <w:trPr>
          <w:cantSplit/>
        </w:trPr>
        <w:tc>
          <w:tcPr>
            <w:tcW w:w="3888" w:type="dxa"/>
            <w:gridSpan w:val="2"/>
            <w:shd w:val="clear" w:color="auto" w:fill="auto"/>
          </w:tcPr>
          <w:p w14:paraId="3D569283"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lang w:val="en-US"/>
              </w:rPr>
            </w:pPr>
            <w:r w:rsidRPr="00F54DFC">
              <w:rPr>
                <w:rFonts w:ascii="Arial" w:hAnsi="Arial" w:cs="Arial"/>
                <w:color w:val="264A60"/>
                <w:sz w:val="18"/>
                <w:szCs w:val="18"/>
                <w:lang w:val="en-US"/>
              </w:rPr>
              <w:t>Test Statistic</w:t>
            </w:r>
          </w:p>
        </w:tc>
        <w:tc>
          <w:tcPr>
            <w:tcW w:w="1029" w:type="dxa"/>
            <w:shd w:val="clear" w:color="auto" w:fill="auto"/>
          </w:tcPr>
          <w:p w14:paraId="3D3F7A6A"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lang w:val="en-US"/>
              </w:rPr>
            </w:pPr>
            <w:r w:rsidRPr="00F54DFC">
              <w:rPr>
                <w:rFonts w:ascii="Arial" w:hAnsi="Arial" w:cs="Arial"/>
                <w:color w:val="010205"/>
                <w:sz w:val="18"/>
                <w:szCs w:val="18"/>
                <w:lang w:val="en-US"/>
              </w:rPr>
              <w:t>.275</w:t>
            </w:r>
          </w:p>
        </w:tc>
      </w:tr>
      <w:tr w:rsidR="007769E2" w:rsidRPr="00F54DFC" w14:paraId="1643D443" w14:textId="77777777" w:rsidTr="005053E3">
        <w:trPr>
          <w:cantSplit/>
        </w:trPr>
        <w:tc>
          <w:tcPr>
            <w:tcW w:w="3888" w:type="dxa"/>
            <w:gridSpan w:val="2"/>
            <w:shd w:val="clear" w:color="auto" w:fill="auto"/>
          </w:tcPr>
          <w:p w14:paraId="32D9B851" w14:textId="77777777" w:rsidR="007769E2" w:rsidRPr="00F54DFC" w:rsidRDefault="007769E2" w:rsidP="005053E3">
            <w:pPr>
              <w:autoSpaceDE w:val="0"/>
              <w:autoSpaceDN w:val="0"/>
              <w:adjustRightInd w:val="0"/>
              <w:spacing w:after="0" w:line="240" w:lineRule="auto"/>
              <w:ind w:left="60" w:right="60"/>
              <w:rPr>
                <w:rFonts w:ascii="Arial" w:hAnsi="Arial" w:cs="Arial"/>
                <w:color w:val="264A60"/>
                <w:sz w:val="18"/>
                <w:szCs w:val="18"/>
                <w:highlight w:val="yellow"/>
                <w:lang w:val="en-US"/>
              </w:rPr>
            </w:pPr>
            <w:r w:rsidRPr="00F54DFC">
              <w:rPr>
                <w:rFonts w:ascii="Arial" w:hAnsi="Arial" w:cs="Arial"/>
                <w:color w:val="264A60"/>
                <w:sz w:val="18"/>
                <w:szCs w:val="18"/>
                <w:highlight w:val="yellow"/>
                <w:lang w:val="en-US"/>
              </w:rPr>
              <w:t>Asymp. Sig. (2-tailed)</w:t>
            </w:r>
          </w:p>
        </w:tc>
        <w:tc>
          <w:tcPr>
            <w:tcW w:w="1029" w:type="dxa"/>
            <w:shd w:val="clear" w:color="auto" w:fill="auto"/>
          </w:tcPr>
          <w:p w14:paraId="6580B8F1" w14:textId="77777777" w:rsidR="007769E2" w:rsidRPr="00F54DFC" w:rsidRDefault="007769E2" w:rsidP="005053E3">
            <w:pPr>
              <w:autoSpaceDE w:val="0"/>
              <w:autoSpaceDN w:val="0"/>
              <w:adjustRightInd w:val="0"/>
              <w:spacing w:after="0" w:line="240" w:lineRule="auto"/>
              <w:ind w:left="60" w:right="60"/>
              <w:jc w:val="right"/>
              <w:rPr>
                <w:rFonts w:ascii="Arial" w:hAnsi="Arial" w:cs="Arial"/>
                <w:color w:val="010205"/>
                <w:sz w:val="18"/>
                <w:szCs w:val="18"/>
                <w:highlight w:val="yellow"/>
                <w:lang w:val="en-US"/>
              </w:rPr>
            </w:pPr>
            <w:r w:rsidRPr="00F54DFC">
              <w:rPr>
                <w:rFonts w:ascii="Arial" w:hAnsi="Arial" w:cs="Arial"/>
                <w:color w:val="010205"/>
                <w:sz w:val="18"/>
                <w:szCs w:val="18"/>
                <w:highlight w:val="yellow"/>
                <w:lang w:val="en-US"/>
              </w:rPr>
              <w:t>.031</w:t>
            </w:r>
            <w:r w:rsidRPr="00F54DFC">
              <w:rPr>
                <w:rFonts w:ascii="Arial" w:hAnsi="Arial" w:cs="Arial"/>
                <w:color w:val="010205"/>
                <w:sz w:val="18"/>
                <w:szCs w:val="18"/>
                <w:highlight w:val="yellow"/>
                <w:vertAlign w:val="superscript"/>
                <w:lang w:val="en-US"/>
              </w:rPr>
              <w:t>c</w:t>
            </w:r>
          </w:p>
        </w:tc>
      </w:tr>
      <w:tr w:rsidR="007769E2" w:rsidRPr="00F54DFC" w14:paraId="10AC1949" w14:textId="77777777" w:rsidTr="005053E3">
        <w:trPr>
          <w:cantSplit/>
        </w:trPr>
        <w:tc>
          <w:tcPr>
            <w:tcW w:w="4917" w:type="dxa"/>
            <w:gridSpan w:val="3"/>
            <w:shd w:val="clear" w:color="auto" w:fill="auto"/>
          </w:tcPr>
          <w:p w14:paraId="4332D898" w14:textId="77777777" w:rsidR="007769E2" w:rsidRPr="00F54DFC" w:rsidRDefault="007769E2" w:rsidP="005053E3">
            <w:pPr>
              <w:autoSpaceDE w:val="0"/>
              <w:autoSpaceDN w:val="0"/>
              <w:adjustRightInd w:val="0"/>
              <w:spacing w:after="0" w:line="240" w:lineRule="auto"/>
              <w:ind w:left="60" w:right="60"/>
              <w:rPr>
                <w:rFonts w:ascii="Arial" w:hAnsi="Arial" w:cs="Arial"/>
                <w:color w:val="010205"/>
                <w:sz w:val="18"/>
                <w:szCs w:val="18"/>
                <w:lang w:val="en-US"/>
              </w:rPr>
            </w:pPr>
            <w:r w:rsidRPr="00F54DFC">
              <w:rPr>
                <w:rFonts w:ascii="Arial" w:hAnsi="Arial" w:cs="Arial"/>
                <w:color w:val="010205"/>
                <w:sz w:val="18"/>
                <w:szCs w:val="18"/>
                <w:highlight w:val="cyan"/>
                <w:lang w:val="en-US"/>
              </w:rPr>
              <w:t>a. Test distribution is Normal.</w:t>
            </w:r>
          </w:p>
        </w:tc>
      </w:tr>
      <w:tr w:rsidR="007769E2" w:rsidRPr="00F54DFC" w14:paraId="43788A53" w14:textId="77777777" w:rsidTr="005053E3">
        <w:trPr>
          <w:cantSplit/>
        </w:trPr>
        <w:tc>
          <w:tcPr>
            <w:tcW w:w="4917" w:type="dxa"/>
            <w:gridSpan w:val="3"/>
            <w:shd w:val="clear" w:color="auto" w:fill="auto"/>
          </w:tcPr>
          <w:p w14:paraId="3552C5BC" w14:textId="77777777" w:rsidR="007769E2" w:rsidRPr="00F54DFC" w:rsidRDefault="007769E2" w:rsidP="005053E3">
            <w:pPr>
              <w:autoSpaceDE w:val="0"/>
              <w:autoSpaceDN w:val="0"/>
              <w:adjustRightInd w:val="0"/>
              <w:spacing w:after="0" w:line="240" w:lineRule="auto"/>
              <w:ind w:left="60" w:right="60"/>
              <w:rPr>
                <w:rFonts w:ascii="Arial" w:hAnsi="Arial" w:cs="Arial"/>
                <w:color w:val="010205"/>
                <w:sz w:val="18"/>
                <w:szCs w:val="18"/>
                <w:lang w:val="en-US"/>
              </w:rPr>
            </w:pPr>
            <w:r w:rsidRPr="00F54DFC">
              <w:rPr>
                <w:rFonts w:ascii="Arial" w:hAnsi="Arial" w:cs="Arial"/>
                <w:color w:val="010205"/>
                <w:sz w:val="18"/>
                <w:szCs w:val="18"/>
                <w:lang w:val="en-US"/>
              </w:rPr>
              <w:t>b. Calculated from data.</w:t>
            </w:r>
          </w:p>
        </w:tc>
      </w:tr>
      <w:tr w:rsidR="007769E2" w:rsidRPr="00F54DFC" w14:paraId="202C530E" w14:textId="77777777" w:rsidTr="005053E3">
        <w:trPr>
          <w:cantSplit/>
        </w:trPr>
        <w:tc>
          <w:tcPr>
            <w:tcW w:w="4917" w:type="dxa"/>
            <w:gridSpan w:val="3"/>
            <w:shd w:val="clear" w:color="auto" w:fill="auto"/>
          </w:tcPr>
          <w:p w14:paraId="025F6181" w14:textId="77777777" w:rsidR="007769E2" w:rsidRPr="00F54DFC" w:rsidRDefault="007769E2" w:rsidP="005053E3">
            <w:pPr>
              <w:autoSpaceDE w:val="0"/>
              <w:autoSpaceDN w:val="0"/>
              <w:adjustRightInd w:val="0"/>
              <w:spacing w:after="0" w:line="240" w:lineRule="auto"/>
              <w:ind w:left="60" w:right="60"/>
              <w:rPr>
                <w:rFonts w:ascii="Arial" w:hAnsi="Arial" w:cs="Arial"/>
                <w:color w:val="010205"/>
                <w:sz w:val="18"/>
                <w:szCs w:val="18"/>
                <w:lang w:val="en-US"/>
              </w:rPr>
            </w:pPr>
            <w:r w:rsidRPr="00F54DFC">
              <w:rPr>
                <w:rFonts w:ascii="Arial" w:hAnsi="Arial" w:cs="Arial"/>
                <w:color w:val="010205"/>
                <w:sz w:val="18"/>
                <w:szCs w:val="18"/>
                <w:lang w:val="en-US"/>
              </w:rPr>
              <w:t>c. Lilliefors Significance Correction.</w:t>
            </w:r>
          </w:p>
        </w:tc>
      </w:tr>
    </w:tbl>
    <w:p w14:paraId="5F7AF49D" w14:textId="77777777" w:rsidR="007769E2" w:rsidRPr="00F54DFC" w:rsidRDefault="007769E2" w:rsidP="007769E2">
      <w:pPr>
        <w:autoSpaceDE w:val="0"/>
        <w:autoSpaceDN w:val="0"/>
        <w:adjustRightInd w:val="0"/>
        <w:spacing w:after="0" w:line="240" w:lineRule="auto"/>
        <w:rPr>
          <w:rFonts w:ascii="Times New Roman" w:hAnsi="Times New Roman" w:cs="Times New Roman"/>
          <w:sz w:val="24"/>
          <w:szCs w:val="24"/>
          <w:lang w:val="en-US"/>
        </w:rPr>
      </w:pPr>
    </w:p>
    <w:p w14:paraId="0B07022E" w14:textId="77777777" w:rsidR="007769E2" w:rsidRDefault="007769E2" w:rsidP="007769E2">
      <w:pPr>
        <w:autoSpaceDE w:val="0"/>
        <w:autoSpaceDN w:val="0"/>
        <w:adjustRightInd w:val="0"/>
        <w:spacing w:after="120" w:line="240" w:lineRule="auto"/>
        <w:rPr>
          <w:rFonts w:cs="Times New Roman"/>
          <w:lang w:val="en-US"/>
        </w:rPr>
      </w:pPr>
      <w:r>
        <w:rPr>
          <w:rFonts w:cs="Times New Roman"/>
          <w:lang w:val="en-US"/>
        </w:rPr>
        <w:t xml:space="preserve">If the </w:t>
      </w:r>
      <w:r w:rsidRPr="00F54DFC">
        <w:rPr>
          <w:rFonts w:cs="Times New Roman"/>
          <w:i/>
          <w:lang w:val="en-US"/>
        </w:rPr>
        <w:t>P</w:t>
      </w:r>
      <w:r>
        <w:rPr>
          <w:rFonts w:cs="Times New Roman"/>
          <w:lang w:val="en-US"/>
        </w:rPr>
        <w:t xml:space="preserve">-value for your test is below 0.05 then you would reject your null hypothesis and conclude that your data ARE significantly different to a normal distribution (i.e. not normal). In that situation the results of your earlier </w:t>
      </w:r>
      <w:r w:rsidRPr="00F54DFC">
        <w:rPr>
          <w:rFonts w:cs="Times New Roman"/>
          <w:i/>
          <w:lang w:val="en-US"/>
        </w:rPr>
        <w:t>t</w:t>
      </w:r>
      <w:r>
        <w:rPr>
          <w:rFonts w:cs="Times New Roman"/>
          <w:lang w:val="en-US"/>
        </w:rPr>
        <w:t>-test would be unreliable.</w:t>
      </w:r>
    </w:p>
    <w:p w14:paraId="26EB5BB4" w14:textId="77777777" w:rsidR="007769E2" w:rsidRDefault="007769E2" w:rsidP="007769E2">
      <w:pPr>
        <w:autoSpaceDE w:val="0"/>
        <w:autoSpaceDN w:val="0"/>
        <w:adjustRightInd w:val="0"/>
        <w:spacing w:after="120" w:line="240" w:lineRule="auto"/>
        <w:rPr>
          <w:rFonts w:cs="Times New Roman"/>
          <w:lang w:val="en-US"/>
        </w:rPr>
      </w:pPr>
    </w:p>
    <w:p w14:paraId="2E29DCB0" w14:textId="77777777" w:rsidR="007769E2" w:rsidRDefault="007769E2" w:rsidP="007769E2">
      <w:pPr>
        <w:autoSpaceDE w:val="0"/>
        <w:autoSpaceDN w:val="0"/>
        <w:adjustRightInd w:val="0"/>
        <w:spacing w:after="120" w:line="240" w:lineRule="auto"/>
        <w:rPr>
          <w:rFonts w:cs="Times New Roman"/>
          <w:lang w:val="en-US"/>
        </w:rPr>
      </w:pPr>
    </w:p>
    <w:p w14:paraId="17040CAE" w14:textId="77777777" w:rsidR="007769E2" w:rsidRDefault="007769E2" w:rsidP="007769E2">
      <w:pPr>
        <w:autoSpaceDE w:val="0"/>
        <w:autoSpaceDN w:val="0"/>
        <w:adjustRightInd w:val="0"/>
        <w:spacing w:line="240" w:lineRule="auto"/>
        <w:rPr>
          <w:rFonts w:cs="Times New Roman"/>
          <w:b/>
          <w:lang w:val="en-US"/>
        </w:rPr>
      </w:pPr>
      <w:r w:rsidRPr="004F28B0">
        <w:rPr>
          <w:rFonts w:cs="Times New Roman"/>
          <w:b/>
          <w:lang w:val="en-US"/>
        </w:rPr>
        <w:lastRenderedPageBreak/>
        <w:t>Part 6: Transforming data in SPSS</w:t>
      </w:r>
    </w:p>
    <w:p w14:paraId="1167204B"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If you needed to conduct that one-sample </w:t>
      </w:r>
      <w:r w:rsidRPr="004F28B0">
        <w:rPr>
          <w:rFonts w:cs="Times New Roman"/>
          <w:i/>
          <w:lang w:val="en-US"/>
        </w:rPr>
        <w:t>t</w:t>
      </w:r>
      <w:r>
        <w:rPr>
          <w:rFonts w:cs="Times New Roman"/>
          <w:lang w:val="en-US"/>
        </w:rPr>
        <w:t xml:space="preserve">-test, but your data were not normal, you would need to try </w:t>
      </w:r>
      <w:r w:rsidRPr="006656CA">
        <w:rPr>
          <w:rFonts w:cs="Times New Roman"/>
          <w:b/>
          <w:lang w:val="en-US"/>
        </w:rPr>
        <w:t>transforming</w:t>
      </w:r>
      <w:r>
        <w:rPr>
          <w:rFonts w:cs="Times New Roman"/>
          <w:lang w:val="en-US"/>
        </w:rPr>
        <w:t xml:space="preserve"> your data.  Data transformations are important and today you will learn the process of carrying out calculations for transformations.  SPSS has built-in procedures to make data transformations quick and easy. </w:t>
      </w:r>
    </w:p>
    <w:p w14:paraId="3C4E8FC0"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SPSS will insert the transformed data into any column that you designate. To that end, it is best to create a new column for the transformed data before starting. </w:t>
      </w:r>
      <w:r w:rsidRPr="00D36BF5">
        <w:rPr>
          <w:rFonts w:cs="Times New Roman"/>
          <w:b/>
          <w:lang w:val="en-US"/>
        </w:rPr>
        <w:t xml:space="preserve">Switch to Variable View </w:t>
      </w:r>
      <w:r w:rsidRPr="00D36BF5">
        <w:rPr>
          <w:rFonts w:cs="Times New Roman"/>
          <w:lang w:val="en-US"/>
        </w:rPr>
        <w:t>and</w:t>
      </w:r>
      <w:r>
        <w:rPr>
          <w:rFonts w:cs="Times New Roman"/>
          <w:lang w:val="en-US"/>
        </w:rPr>
        <w:t xml:space="preserve"> create a new variable name for your transformed data, then set all of the rest of the properties of the variable appropriately.</w:t>
      </w:r>
    </w:p>
    <w:p w14:paraId="2CED7C90"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Switch back to </w:t>
      </w:r>
      <w:r w:rsidRPr="00D36BF5">
        <w:rPr>
          <w:rFonts w:cs="Times New Roman"/>
          <w:b/>
          <w:lang w:val="en-US"/>
        </w:rPr>
        <w:t>Data View</w:t>
      </w:r>
      <w:r>
        <w:rPr>
          <w:rFonts w:cs="Times New Roman"/>
          <w:lang w:val="en-US"/>
        </w:rPr>
        <w:t xml:space="preserve"> and </w:t>
      </w:r>
      <w:r w:rsidRPr="00D36BF5">
        <w:rPr>
          <w:rFonts w:cs="Times New Roman"/>
          <w:color w:val="C00000"/>
          <w:lang w:val="en-US"/>
        </w:rPr>
        <w:t xml:space="preserve">select </w:t>
      </w:r>
      <w:r w:rsidRPr="00D36BF5">
        <w:rPr>
          <w:rFonts w:cs="Times New Roman"/>
          <w:b/>
          <w:color w:val="C00000"/>
          <w:lang w:val="en-US"/>
        </w:rPr>
        <w:t>TRANSFORM → COMPUTE VARIABLE</w:t>
      </w:r>
      <w:r w:rsidRPr="00F47FA0">
        <w:rPr>
          <w:rFonts w:cs="Times New Roman"/>
          <w:b/>
          <w:lang w:val="en-US"/>
        </w:rPr>
        <w:t xml:space="preserve"> </w:t>
      </w:r>
      <w:r>
        <w:rPr>
          <w:rFonts w:cs="Times New Roman"/>
          <w:lang w:val="en-US"/>
        </w:rPr>
        <w:t>to launch the data transformation dialog window. In the “Target Variable” box at the top-right, type the name you chose to call your transformed variable.</w:t>
      </w:r>
    </w:p>
    <w:p w14:paraId="2DD0628D"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In the “Function Group” menu, select “Arithmetic” and then double-click </w:t>
      </w:r>
      <w:r>
        <w:rPr>
          <w:rFonts w:cs="Times New Roman"/>
          <w:b/>
          <w:lang w:val="en-US"/>
        </w:rPr>
        <w:t>Lg10</w:t>
      </w:r>
      <w:r>
        <w:rPr>
          <w:rFonts w:cs="Times New Roman"/>
          <w:lang w:val="en-US"/>
        </w:rPr>
        <w:t xml:space="preserve"> from the “Functions and Special Variables” menu to choose a log 10 transformation.</w:t>
      </w:r>
    </w:p>
    <w:p w14:paraId="2E618494"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In the “Type and Label” menu, highlight the variable you wish to transform and use the arrow button to move it into the “Numeric Expression” box, then simply click </w:t>
      </w:r>
      <w:r w:rsidRPr="00E74BA9">
        <w:rPr>
          <w:rFonts w:cs="Times New Roman"/>
          <w:b/>
          <w:lang w:val="en-US"/>
        </w:rPr>
        <w:t>OK</w:t>
      </w:r>
      <w:r w:rsidRPr="00E74BA9">
        <w:rPr>
          <w:rFonts w:cs="Times New Roman"/>
          <w:lang w:val="en-US"/>
        </w:rPr>
        <w:t xml:space="preserve"> (</w:t>
      </w:r>
      <w:r>
        <w:rPr>
          <w:rFonts w:cs="Times New Roman"/>
          <w:lang w:val="en-US"/>
        </w:rPr>
        <w:t>F</w:t>
      </w:r>
      <w:r w:rsidRPr="00E74BA9">
        <w:rPr>
          <w:rFonts w:cs="Times New Roman"/>
          <w:lang w:val="en-US"/>
        </w:rPr>
        <w:t>igure 1</w:t>
      </w:r>
      <w:r>
        <w:rPr>
          <w:rFonts w:cs="Times New Roman"/>
          <w:lang w:val="en-US"/>
        </w:rPr>
        <w:t>3</w:t>
      </w:r>
      <w:r w:rsidRPr="00E74BA9">
        <w:rPr>
          <w:rFonts w:cs="Times New Roman"/>
          <w:lang w:val="en-US"/>
        </w:rPr>
        <w:t>).</w:t>
      </w:r>
    </w:p>
    <w:p w14:paraId="6E27F4EF" w14:textId="77777777" w:rsidR="007769E2" w:rsidRDefault="007769E2" w:rsidP="007769E2">
      <w:pPr>
        <w:autoSpaceDE w:val="0"/>
        <w:autoSpaceDN w:val="0"/>
        <w:adjustRightInd w:val="0"/>
        <w:spacing w:line="240" w:lineRule="auto"/>
        <w:rPr>
          <w:rFonts w:cs="Times New Roman"/>
          <w:lang w:val="en-US"/>
        </w:rPr>
      </w:pPr>
    </w:p>
    <w:p w14:paraId="0DEC667E" w14:textId="77777777" w:rsidR="007769E2" w:rsidRDefault="007769E2" w:rsidP="007769E2">
      <w:pPr>
        <w:autoSpaceDE w:val="0"/>
        <w:autoSpaceDN w:val="0"/>
        <w:adjustRightInd w:val="0"/>
        <w:spacing w:line="240" w:lineRule="auto"/>
        <w:rPr>
          <w:rFonts w:cs="Times New Roman"/>
          <w:lang w:val="en-US"/>
        </w:rPr>
      </w:pPr>
      <w:r>
        <w:rPr>
          <w:noProof/>
          <w:lang w:eastAsia="en-AU"/>
        </w:rPr>
        <w:drawing>
          <wp:inline distT="0" distB="0" distL="0" distR="0" wp14:anchorId="2F06442D" wp14:editId="1E723BB4">
            <wp:extent cx="5684999" cy="4391025"/>
            <wp:effectExtent l="19050" t="19050" r="1143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30777" t="21742" r="30754" b="25436"/>
                    <a:stretch/>
                  </pic:blipFill>
                  <pic:spPr bwMode="auto">
                    <a:xfrm>
                      <a:off x="0" y="0"/>
                      <a:ext cx="5692989" cy="439719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24B861" w14:textId="77777777" w:rsidR="007769E2" w:rsidRDefault="007769E2" w:rsidP="007769E2">
      <w:pPr>
        <w:autoSpaceDE w:val="0"/>
        <w:autoSpaceDN w:val="0"/>
        <w:adjustRightInd w:val="0"/>
        <w:spacing w:line="240" w:lineRule="auto"/>
        <w:rPr>
          <w:rFonts w:cs="Times New Roman"/>
          <w:lang w:val="en-US"/>
        </w:rPr>
      </w:pPr>
      <w:r w:rsidRPr="00E74BA9">
        <w:rPr>
          <w:rFonts w:cs="Times New Roman"/>
          <w:b/>
          <w:lang w:val="en-US"/>
        </w:rPr>
        <w:t>Figure 1</w:t>
      </w:r>
      <w:r>
        <w:rPr>
          <w:rFonts w:cs="Times New Roman"/>
          <w:b/>
          <w:lang w:val="en-US"/>
        </w:rPr>
        <w:t>3</w:t>
      </w:r>
      <w:r w:rsidRPr="00E74BA9">
        <w:rPr>
          <w:rFonts w:cs="Times New Roman"/>
          <w:b/>
          <w:lang w:val="en-US"/>
        </w:rPr>
        <w:t>.</w:t>
      </w:r>
      <w:r>
        <w:rPr>
          <w:rFonts w:cs="Times New Roman"/>
          <w:lang w:val="en-US"/>
        </w:rPr>
        <w:t xml:space="preserve"> Data transformation set-up dialog box</w:t>
      </w:r>
    </w:p>
    <w:p w14:paraId="38C23B74" w14:textId="77777777" w:rsidR="007769E2" w:rsidRDefault="007769E2" w:rsidP="007769E2">
      <w:pPr>
        <w:autoSpaceDE w:val="0"/>
        <w:autoSpaceDN w:val="0"/>
        <w:adjustRightInd w:val="0"/>
        <w:spacing w:line="240" w:lineRule="auto"/>
        <w:rPr>
          <w:rFonts w:cs="Times New Roman"/>
          <w:lang w:val="en-US"/>
        </w:rPr>
      </w:pPr>
    </w:p>
    <w:p w14:paraId="0E6F9F4B" w14:textId="77777777" w:rsidR="007769E2" w:rsidRDefault="007769E2" w:rsidP="007769E2">
      <w:pPr>
        <w:autoSpaceDE w:val="0"/>
        <w:autoSpaceDN w:val="0"/>
        <w:adjustRightInd w:val="0"/>
        <w:spacing w:line="240" w:lineRule="auto"/>
        <w:rPr>
          <w:rFonts w:cs="Times New Roman"/>
          <w:lang w:val="en-US"/>
        </w:rPr>
      </w:pPr>
    </w:p>
    <w:p w14:paraId="6B3EC507"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SPSS will automatically take you to the output page but, for once, there is nothing interesting to see there. If you return to the data page you will see that the new column you set up has now been populated with transformed data.</w:t>
      </w:r>
    </w:p>
    <w:p w14:paraId="62199401"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Now </w:t>
      </w:r>
      <w:r w:rsidRPr="00D36BF5">
        <w:rPr>
          <w:rFonts w:cs="Times New Roman"/>
          <w:b/>
          <w:color w:val="C00000"/>
          <w:lang w:val="en-US"/>
        </w:rPr>
        <w:t>run a Kolmogorov-Smirnov test on the transformed data</w:t>
      </w:r>
      <w:r>
        <w:rPr>
          <w:rFonts w:cs="Times New Roman"/>
          <w:lang w:val="en-US"/>
        </w:rPr>
        <w:t xml:space="preserve"> to check whether they are normally distributed and, if they are, run your one-sample </w:t>
      </w:r>
      <w:r w:rsidRPr="00C826CE">
        <w:rPr>
          <w:rFonts w:cs="Times New Roman"/>
          <w:i/>
          <w:lang w:val="en-US"/>
        </w:rPr>
        <w:t>t</w:t>
      </w:r>
      <w:r>
        <w:rPr>
          <w:rFonts w:cs="Times New Roman"/>
          <w:lang w:val="en-US"/>
        </w:rPr>
        <w:t>-test again – this time with reliable results.</w:t>
      </w:r>
    </w:p>
    <w:p w14:paraId="0A4FCAF3"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If your transformed data are not normally distributed, you can try other types of transformation. Simply follow the steps used to transform data above and select different transformation types from the “Functions and Special Variables” menu as desired…</w:t>
      </w:r>
    </w:p>
    <w:p w14:paraId="322984ED" w14:textId="77777777" w:rsidR="007769E2" w:rsidRDefault="007769E2" w:rsidP="007769E2">
      <w:pPr>
        <w:pStyle w:val="ListParagraph"/>
        <w:numPr>
          <w:ilvl w:val="0"/>
          <w:numId w:val="9"/>
        </w:numPr>
        <w:autoSpaceDE w:val="0"/>
        <w:autoSpaceDN w:val="0"/>
        <w:adjustRightInd w:val="0"/>
        <w:spacing w:line="240" w:lineRule="auto"/>
        <w:rPr>
          <w:rFonts w:cs="Times New Roman"/>
          <w:lang w:val="en-US"/>
        </w:rPr>
      </w:pPr>
      <w:r>
        <w:rPr>
          <w:rFonts w:cs="Times New Roman"/>
          <w:lang w:val="en-US"/>
        </w:rPr>
        <w:t>Ln will produce a Log base e (natural log) transformation</w:t>
      </w:r>
    </w:p>
    <w:p w14:paraId="7DDD37DC" w14:textId="77777777" w:rsidR="007769E2" w:rsidRDefault="007769E2" w:rsidP="007769E2">
      <w:pPr>
        <w:pStyle w:val="ListParagraph"/>
        <w:numPr>
          <w:ilvl w:val="0"/>
          <w:numId w:val="9"/>
        </w:numPr>
        <w:autoSpaceDE w:val="0"/>
        <w:autoSpaceDN w:val="0"/>
        <w:adjustRightInd w:val="0"/>
        <w:spacing w:line="240" w:lineRule="auto"/>
        <w:rPr>
          <w:rFonts w:cs="Times New Roman"/>
          <w:lang w:val="en-US"/>
        </w:rPr>
      </w:pPr>
      <w:r>
        <w:rPr>
          <w:rFonts w:cs="Times New Roman"/>
          <w:lang w:val="en-US"/>
        </w:rPr>
        <w:t>SQRT will produce a square root transformation</w:t>
      </w:r>
    </w:p>
    <w:p w14:paraId="2AB4E2DE" w14:textId="77777777" w:rsidR="007769E2" w:rsidRDefault="007769E2" w:rsidP="007769E2">
      <w:pPr>
        <w:pStyle w:val="ListParagraph"/>
        <w:numPr>
          <w:ilvl w:val="0"/>
          <w:numId w:val="9"/>
        </w:numPr>
        <w:autoSpaceDE w:val="0"/>
        <w:autoSpaceDN w:val="0"/>
        <w:adjustRightInd w:val="0"/>
        <w:spacing w:line="240" w:lineRule="auto"/>
        <w:rPr>
          <w:rFonts w:cs="Times New Roman"/>
          <w:lang w:val="en-US"/>
        </w:rPr>
      </w:pPr>
      <w:r>
        <w:rPr>
          <w:rFonts w:cs="Times New Roman"/>
          <w:lang w:val="en-US"/>
        </w:rPr>
        <w:t>Arsin will produce an arcsine transformation</w:t>
      </w:r>
    </w:p>
    <w:p w14:paraId="78702082"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Just create a new column with an appropriate name for each transformation and be very sure to transform only the original data, not some already transformed data.</w:t>
      </w:r>
    </w:p>
    <w:p w14:paraId="009C0E78" w14:textId="77777777" w:rsidR="007769E2" w:rsidRDefault="007769E2" w:rsidP="007769E2">
      <w:pPr>
        <w:autoSpaceDE w:val="0"/>
        <w:autoSpaceDN w:val="0"/>
        <w:adjustRightInd w:val="0"/>
        <w:spacing w:line="240" w:lineRule="auto"/>
        <w:rPr>
          <w:rFonts w:cs="Times New Roman"/>
          <w:lang w:val="en-US"/>
        </w:rPr>
      </w:pPr>
    </w:p>
    <w:p w14:paraId="7DE3D327" w14:textId="77777777" w:rsidR="007769E2" w:rsidRPr="00C826CE" w:rsidRDefault="007769E2" w:rsidP="007769E2">
      <w:pPr>
        <w:keepNext/>
        <w:autoSpaceDE w:val="0"/>
        <w:autoSpaceDN w:val="0"/>
        <w:adjustRightInd w:val="0"/>
        <w:spacing w:line="240" w:lineRule="auto"/>
        <w:rPr>
          <w:rFonts w:cs="Times New Roman"/>
          <w:b/>
          <w:lang w:val="en-US"/>
        </w:rPr>
      </w:pPr>
      <w:r w:rsidRPr="00C826CE">
        <w:rPr>
          <w:rFonts w:cs="Times New Roman"/>
          <w:b/>
          <w:lang w:val="en-US"/>
        </w:rPr>
        <w:t>Part 7: A couple of extra tricks to save you time</w:t>
      </w:r>
      <w:r>
        <w:rPr>
          <w:rFonts w:cs="Times New Roman"/>
          <w:b/>
          <w:lang w:val="en-US"/>
        </w:rPr>
        <w:t xml:space="preserve"> and effort</w:t>
      </w:r>
    </w:p>
    <w:p w14:paraId="28287CE7"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As mentioned at the beginning of this document. You can cut and paste data directly from Excel into SPSS.</w:t>
      </w:r>
    </w:p>
    <w:p w14:paraId="344C60FE"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Open the Excel file in LEO called </w:t>
      </w:r>
      <w:r w:rsidRPr="00C826CE">
        <w:rPr>
          <w:rFonts w:cs="Times New Roman"/>
          <w:b/>
          <w:lang w:val="en-US"/>
        </w:rPr>
        <w:t>&lt;</w:t>
      </w:r>
      <w:r>
        <w:rPr>
          <w:rFonts w:cs="Times New Roman"/>
          <w:b/>
          <w:lang w:val="en-US"/>
        </w:rPr>
        <w:t>Exam Marks</w:t>
      </w:r>
      <w:r w:rsidRPr="00C826CE">
        <w:rPr>
          <w:rFonts w:cs="Times New Roman"/>
          <w:b/>
          <w:lang w:val="en-US"/>
        </w:rPr>
        <w:t>&gt;</w:t>
      </w:r>
      <w:r>
        <w:rPr>
          <w:rFonts w:cs="Times New Roman"/>
          <w:lang w:val="en-US"/>
        </w:rPr>
        <w:t xml:space="preserve"> and have a go at copying/importing the data directly into SPSS. You will need to do this many times in the coming weeks so get used to doing it now. You will still need to organize the variable view in SPSS before you can work with the data.</w:t>
      </w:r>
    </w:p>
    <w:p w14:paraId="7131B727"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You will notice that the data consists of two variables. One is a list of the ACU campuses attended by sampled students and the other is the exam mark that each student achieved in the statistics exam in 2018.</w:t>
      </w:r>
    </w:p>
    <w:p w14:paraId="1B4C4CEE"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If you needed to calculate descriptive statistics for each group, you could copy parts of the data into different columns and then carry out three separate procedures in SPSS. However, there is a quicker way. Select </w:t>
      </w:r>
      <w:r w:rsidRPr="00766C11">
        <w:rPr>
          <w:rFonts w:cs="Times New Roman"/>
          <w:b/>
          <w:lang w:val="en-US"/>
        </w:rPr>
        <w:t>DATA → SPLIT FILE</w:t>
      </w:r>
      <w:r>
        <w:rPr>
          <w:rFonts w:cs="Times New Roman"/>
          <w:lang w:val="en-US"/>
        </w:rPr>
        <w:t xml:space="preserve"> and the Split File pop-up dialog box will launch.  Select “Organize output by groups” and drag the “Campus” variable into the “Groups Based On” area, then click </w:t>
      </w:r>
      <w:r w:rsidRPr="00766C11">
        <w:rPr>
          <w:rFonts w:cs="Times New Roman"/>
          <w:b/>
          <w:lang w:val="en-US"/>
        </w:rPr>
        <w:t>OK</w:t>
      </w:r>
      <w:r>
        <w:rPr>
          <w:rFonts w:cs="Times New Roman"/>
          <w:lang w:val="en-US"/>
        </w:rPr>
        <w:t xml:space="preserve"> (Figure 14).</w:t>
      </w:r>
    </w:p>
    <w:p w14:paraId="59300061" w14:textId="77777777" w:rsidR="007769E2" w:rsidRDefault="007769E2" w:rsidP="007769E2">
      <w:pPr>
        <w:autoSpaceDE w:val="0"/>
        <w:autoSpaceDN w:val="0"/>
        <w:adjustRightInd w:val="0"/>
        <w:spacing w:line="240" w:lineRule="auto"/>
        <w:rPr>
          <w:rFonts w:cs="Times New Roman"/>
          <w:lang w:val="en-US"/>
        </w:rPr>
      </w:pPr>
    </w:p>
    <w:p w14:paraId="218B72BD" w14:textId="77777777" w:rsidR="007769E2" w:rsidRPr="00C826CE" w:rsidRDefault="007769E2" w:rsidP="007769E2">
      <w:pPr>
        <w:autoSpaceDE w:val="0"/>
        <w:autoSpaceDN w:val="0"/>
        <w:adjustRightInd w:val="0"/>
        <w:spacing w:line="240" w:lineRule="auto"/>
        <w:rPr>
          <w:rFonts w:cs="Times New Roman"/>
          <w:lang w:val="en-US"/>
        </w:rPr>
      </w:pPr>
      <w:r>
        <w:rPr>
          <w:noProof/>
          <w:lang w:eastAsia="en-AU"/>
        </w:rPr>
        <w:drawing>
          <wp:inline distT="0" distB="0" distL="0" distR="0" wp14:anchorId="1F693B90" wp14:editId="231ECE9E">
            <wp:extent cx="2809875" cy="216630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38786" t="32895" r="37890" b="35136"/>
                    <a:stretch/>
                  </pic:blipFill>
                  <pic:spPr bwMode="auto">
                    <a:xfrm>
                      <a:off x="0" y="0"/>
                      <a:ext cx="2815292" cy="2170479"/>
                    </a:xfrm>
                    <a:prstGeom prst="rect">
                      <a:avLst/>
                    </a:prstGeom>
                    <a:ln>
                      <a:noFill/>
                    </a:ln>
                    <a:extLst>
                      <a:ext uri="{53640926-AAD7-44D8-BBD7-CCE9431645EC}">
                        <a14:shadowObscured xmlns:a14="http://schemas.microsoft.com/office/drawing/2010/main"/>
                      </a:ext>
                    </a:extLst>
                  </pic:spPr>
                </pic:pic>
              </a:graphicData>
            </a:graphic>
          </wp:inline>
        </w:drawing>
      </w:r>
    </w:p>
    <w:p w14:paraId="7DBD8CE8" w14:textId="77777777" w:rsidR="007769E2" w:rsidRDefault="007769E2" w:rsidP="007769E2">
      <w:pPr>
        <w:autoSpaceDE w:val="0"/>
        <w:autoSpaceDN w:val="0"/>
        <w:adjustRightInd w:val="0"/>
        <w:spacing w:line="240" w:lineRule="auto"/>
        <w:rPr>
          <w:rFonts w:cs="Times New Roman"/>
          <w:lang w:val="en-US"/>
        </w:rPr>
      </w:pPr>
      <w:r w:rsidRPr="00254B45">
        <w:rPr>
          <w:rFonts w:cs="Times New Roman"/>
          <w:b/>
          <w:lang w:val="en-US"/>
        </w:rPr>
        <w:t>Figure 1</w:t>
      </w:r>
      <w:r>
        <w:rPr>
          <w:rFonts w:cs="Times New Roman"/>
          <w:b/>
          <w:lang w:val="en-US"/>
        </w:rPr>
        <w:t>4</w:t>
      </w:r>
      <w:r w:rsidRPr="00254B45">
        <w:rPr>
          <w:rFonts w:cs="Times New Roman"/>
          <w:b/>
          <w:lang w:val="en-US"/>
        </w:rPr>
        <w:t>.</w:t>
      </w:r>
      <w:r>
        <w:rPr>
          <w:rFonts w:cs="Times New Roman"/>
          <w:lang w:val="en-US"/>
        </w:rPr>
        <w:t xml:space="preserve"> The Split File dialog box</w:t>
      </w:r>
    </w:p>
    <w:p w14:paraId="6BD38EB9" w14:textId="77777777" w:rsidR="007769E2" w:rsidRDefault="007769E2" w:rsidP="007769E2">
      <w:pPr>
        <w:autoSpaceDE w:val="0"/>
        <w:autoSpaceDN w:val="0"/>
        <w:adjustRightInd w:val="0"/>
        <w:spacing w:line="240" w:lineRule="auto"/>
        <w:rPr>
          <w:rFonts w:cs="Times New Roman"/>
          <w:lang w:val="en-US"/>
        </w:rPr>
      </w:pPr>
    </w:p>
    <w:p w14:paraId="2E174585"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Now try calculating descriptive statistics (as you did in Part 3 of this prac) and see what happens. Then try creating a histogram of the data (as you did in Part 4 of this prac) and see what happens. </w:t>
      </w:r>
    </w:p>
    <w:p w14:paraId="4DD2D1F6"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 xml:space="preserve">This trick can save you a lot of time and effort through the semester but you have to be very careful to </w:t>
      </w:r>
      <w:r w:rsidRPr="00632E06">
        <w:rPr>
          <w:rFonts w:cs="Times New Roman"/>
          <w:b/>
          <w:lang w:val="en-US"/>
        </w:rPr>
        <w:t>unsplit</w:t>
      </w:r>
      <w:r>
        <w:rPr>
          <w:rFonts w:cs="Times New Roman"/>
          <w:lang w:val="en-US"/>
        </w:rPr>
        <w:t xml:space="preserve"> the file when you are done by opening the Split File dialog box, selecting “Analyze all cases, do not create groups” and clicking </w:t>
      </w:r>
      <w:r w:rsidRPr="00632E06">
        <w:rPr>
          <w:rFonts w:cs="Times New Roman"/>
          <w:b/>
          <w:lang w:val="en-US"/>
        </w:rPr>
        <w:t>OK</w:t>
      </w:r>
      <w:r>
        <w:rPr>
          <w:rFonts w:cs="Times New Roman"/>
          <w:lang w:val="en-US"/>
        </w:rPr>
        <w:t>.</w:t>
      </w:r>
    </w:p>
    <w:p w14:paraId="2BCDB19F"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Another neat trick is being able to recode your variables. Have a look at how ACU range their grades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60"/>
        <w:gridCol w:w="2160"/>
        <w:gridCol w:w="1681"/>
        <w:gridCol w:w="1074"/>
      </w:tblGrid>
      <w:tr w:rsidR="007769E2" w:rsidRPr="00A6775D" w14:paraId="1FDAAE7A" w14:textId="77777777" w:rsidTr="005053E3">
        <w:tc>
          <w:tcPr>
            <w:tcW w:w="2160" w:type="dxa"/>
            <w:shd w:val="clear" w:color="auto" w:fill="FFFFFF"/>
            <w:tcMar>
              <w:top w:w="0" w:type="dxa"/>
              <w:left w:w="0" w:type="dxa"/>
              <w:bottom w:w="0" w:type="dxa"/>
              <w:right w:w="0" w:type="dxa"/>
            </w:tcMar>
            <w:vAlign w:val="center"/>
            <w:hideMark/>
          </w:tcPr>
          <w:p w14:paraId="0D23DFC8" w14:textId="77777777" w:rsidR="007769E2" w:rsidRPr="00A6775D" w:rsidRDefault="007769E2" w:rsidP="005053E3">
            <w:pPr>
              <w:spacing w:after="0" w:line="240" w:lineRule="auto"/>
              <w:rPr>
                <w:rFonts w:ascii="Arial" w:eastAsia="Times New Roman" w:hAnsi="Arial" w:cs="Arial"/>
                <w:b/>
                <w:bCs/>
                <w:color w:val="3A3634"/>
                <w:sz w:val="21"/>
                <w:szCs w:val="21"/>
                <w:lang w:eastAsia="en-AU"/>
              </w:rPr>
            </w:pPr>
            <w:r w:rsidRPr="00A6775D">
              <w:rPr>
                <w:rFonts w:ascii="Arial" w:eastAsia="Times New Roman" w:hAnsi="Arial" w:cs="Arial"/>
                <w:b/>
                <w:bCs/>
                <w:color w:val="3A3634"/>
                <w:sz w:val="21"/>
                <w:szCs w:val="21"/>
                <w:lang w:eastAsia="en-AU"/>
              </w:rPr>
              <w:t>Final Result Grade</w:t>
            </w:r>
          </w:p>
        </w:tc>
        <w:tc>
          <w:tcPr>
            <w:tcW w:w="2160" w:type="dxa"/>
            <w:shd w:val="clear" w:color="auto" w:fill="FFFFFF"/>
            <w:tcMar>
              <w:top w:w="0" w:type="dxa"/>
              <w:left w:w="0" w:type="dxa"/>
              <w:bottom w:w="0" w:type="dxa"/>
              <w:right w:w="0" w:type="dxa"/>
            </w:tcMar>
            <w:vAlign w:val="center"/>
            <w:hideMark/>
          </w:tcPr>
          <w:p w14:paraId="344CA5EB" w14:textId="77777777" w:rsidR="007769E2" w:rsidRPr="00A6775D" w:rsidRDefault="007769E2" w:rsidP="005053E3">
            <w:pPr>
              <w:spacing w:after="0" w:line="240" w:lineRule="auto"/>
              <w:rPr>
                <w:rFonts w:ascii="Arial" w:eastAsia="Times New Roman" w:hAnsi="Arial" w:cs="Arial"/>
                <w:b/>
                <w:bCs/>
                <w:color w:val="3A3634"/>
                <w:sz w:val="21"/>
                <w:szCs w:val="21"/>
                <w:lang w:eastAsia="en-AU"/>
              </w:rPr>
            </w:pPr>
            <w:r w:rsidRPr="00A6775D">
              <w:rPr>
                <w:rFonts w:ascii="Arial" w:eastAsia="Times New Roman" w:hAnsi="Arial" w:cs="Arial"/>
                <w:b/>
                <w:bCs/>
                <w:color w:val="3A3634"/>
                <w:sz w:val="21"/>
                <w:szCs w:val="21"/>
                <w:lang w:eastAsia="en-AU"/>
              </w:rPr>
              <w:t>Notation</w:t>
            </w:r>
          </w:p>
        </w:tc>
        <w:tc>
          <w:tcPr>
            <w:tcW w:w="0" w:type="auto"/>
            <w:shd w:val="clear" w:color="auto" w:fill="FFFFFF"/>
            <w:tcMar>
              <w:top w:w="0" w:type="dxa"/>
              <w:left w:w="0" w:type="dxa"/>
              <w:bottom w:w="0" w:type="dxa"/>
              <w:right w:w="0" w:type="dxa"/>
            </w:tcMar>
            <w:vAlign w:val="center"/>
            <w:hideMark/>
          </w:tcPr>
          <w:p w14:paraId="7B85ECED" w14:textId="77777777" w:rsidR="007769E2" w:rsidRPr="00A6775D" w:rsidRDefault="007769E2" w:rsidP="005053E3">
            <w:pPr>
              <w:spacing w:after="0" w:line="240" w:lineRule="auto"/>
              <w:rPr>
                <w:rFonts w:ascii="Arial" w:eastAsia="Times New Roman" w:hAnsi="Arial" w:cs="Arial"/>
                <w:b/>
                <w:bCs/>
                <w:color w:val="3A3634"/>
                <w:sz w:val="21"/>
                <w:szCs w:val="21"/>
                <w:lang w:eastAsia="en-AU"/>
              </w:rPr>
            </w:pPr>
            <w:r w:rsidRPr="00A6775D">
              <w:rPr>
                <w:rFonts w:ascii="Arial" w:eastAsia="Times New Roman" w:hAnsi="Arial" w:cs="Arial"/>
                <w:b/>
                <w:bCs/>
                <w:color w:val="3A3634"/>
                <w:sz w:val="21"/>
                <w:szCs w:val="21"/>
                <w:lang w:eastAsia="en-AU"/>
              </w:rPr>
              <w:t>Range Guide (%)</w:t>
            </w:r>
          </w:p>
        </w:tc>
        <w:tc>
          <w:tcPr>
            <w:tcW w:w="0" w:type="auto"/>
            <w:shd w:val="clear" w:color="auto" w:fill="FFFFFF"/>
            <w:tcMar>
              <w:top w:w="0" w:type="dxa"/>
              <w:left w:w="0" w:type="dxa"/>
              <w:bottom w:w="0" w:type="dxa"/>
              <w:right w:w="0" w:type="dxa"/>
            </w:tcMar>
            <w:vAlign w:val="center"/>
            <w:hideMark/>
          </w:tcPr>
          <w:p w14:paraId="5BDF4804" w14:textId="77777777" w:rsidR="007769E2" w:rsidRPr="00A6775D" w:rsidRDefault="007769E2" w:rsidP="005053E3">
            <w:pPr>
              <w:spacing w:after="0" w:line="240" w:lineRule="auto"/>
              <w:rPr>
                <w:rFonts w:ascii="Arial" w:eastAsia="Times New Roman" w:hAnsi="Arial" w:cs="Arial"/>
                <w:b/>
                <w:bCs/>
                <w:color w:val="3A3634"/>
                <w:sz w:val="21"/>
                <w:szCs w:val="21"/>
                <w:lang w:eastAsia="en-AU"/>
              </w:rPr>
            </w:pPr>
            <w:r w:rsidRPr="00A6775D">
              <w:rPr>
                <w:rFonts w:ascii="Arial" w:eastAsia="Times New Roman" w:hAnsi="Arial" w:cs="Arial"/>
                <w:b/>
                <w:bCs/>
                <w:color w:val="3A3634"/>
                <w:sz w:val="21"/>
                <w:szCs w:val="21"/>
                <w:lang w:eastAsia="en-AU"/>
              </w:rPr>
              <w:t>GPA Value</w:t>
            </w:r>
          </w:p>
        </w:tc>
      </w:tr>
      <w:tr w:rsidR="007769E2" w:rsidRPr="00A6775D" w14:paraId="6305B57C" w14:textId="77777777" w:rsidTr="005053E3">
        <w:tc>
          <w:tcPr>
            <w:tcW w:w="2160" w:type="dxa"/>
            <w:shd w:val="clear" w:color="auto" w:fill="FFFFFF"/>
            <w:tcMar>
              <w:top w:w="0" w:type="dxa"/>
              <w:left w:w="0" w:type="dxa"/>
              <w:bottom w:w="0" w:type="dxa"/>
              <w:right w:w="0" w:type="dxa"/>
            </w:tcMar>
            <w:vAlign w:val="center"/>
            <w:hideMark/>
          </w:tcPr>
          <w:p w14:paraId="23643CD0"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High Distinction</w:t>
            </w:r>
          </w:p>
        </w:tc>
        <w:tc>
          <w:tcPr>
            <w:tcW w:w="2160" w:type="dxa"/>
            <w:shd w:val="clear" w:color="auto" w:fill="FFFFFF"/>
            <w:tcMar>
              <w:top w:w="0" w:type="dxa"/>
              <w:left w:w="0" w:type="dxa"/>
              <w:bottom w:w="0" w:type="dxa"/>
              <w:right w:w="0" w:type="dxa"/>
            </w:tcMar>
            <w:vAlign w:val="center"/>
            <w:hideMark/>
          </w:tcPr>
          <w:p w14:paraId="577DBDC5"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HD</w:t>
            </w:r>
          </w:p>
        </w:tc>
        <w:tc>
          <w:tcPr>
            <w:tcW w:w="0" w:type="auto"/>
            <w:shd w:val="clear" w:color="auto" w:fill="FFFFFF"/>
            <w:tcMar>
              <w:top w:w="0" w:type="dxa"/>
              <w:left w:w="0" w:type="dxa"/>
              <w:bottom w:w="0" w:type="dxa"/>
              <w:right w:w="0" w:type="dxa"/>
            </w:tcMar>
            <w:vAlign w:val="center"/>
            <w:hideMark/>
          </w:tcPr>
          <w:p w14:paraId="0DE60FFA"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85-100</w:t>
            </w:r>
          </w:p>
        </w:tc>
        <w:tc>
          <w:tcPr>
            <w:tcW w:w="0" w:type="auto"/>
            <w:shd w:val="clear" w:color="auto" w:fill="FFFFFF"/>
            <w:tcMar>
              <w:top w:w="0" w:type="dxa"/>
              <w:left w:w="0" w:type="dxa"/>
              <w:bottom w:w="0" w:type="dxa"/>
              <w:right w:w="0" w:type="dxa"/>
            </w:tcMar>
            <w:vAlign w:val="center"/>
            <w:hideMark/>
          </w:tcPr>
          <w:p w14:paraId="4DFFA264"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7</w:t>
            </w:r>
          </w:p>
        </w:tc>
      </w:tr>
      <w:tr w:rsidR="007769E2" w:rsidRPr="00A6775D" w14:paraId="73962F2B" w14:textId="77777777" w:rsidTr="005053E3">
        <w:tc>
          <w:tcPr>
            <w:tcW w:w="2160" w:type="dxa"/>
            <w:shd w:val="clear" w:color="auto" w:fill="FFFFFF"/>
            <w:tcMar>
              <w:top w:w="0" w:type="dxa"/>
              <w:left w:w="0" w:type="dxa"/>
              <w:bottom w:w="0" w:type="dxa"/>
              <w:right w:w="0" w:type="dxa"/>
            </w:tcMar>
            <w:vAlign w:val="center"/>
            <w:hideMark/>
          </w:tcPr>
          <w:p w14:paraId="6D104A1C"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Distinction</w:t>
            </w:r>
          </w:p>
        </w:tc>
        <w:tc>
          <w:tcPr>
            <w:tcW w:w="2160" w:type="dxa"/>
            <w:shd w:val="clear" w:color="auto" w:fill="FFFFFF"/>
            <w:tcMar>
              <w:top w:w="0" w:type="dxa"/>
              <w:left w:w="0" w:type="dxa"/>
              <w:bottom w:w="0" w:type="dxa"/>
              <w:right w:w="0" w:type="dxa"/>
            </w:tcMar>
            <w:vAlign w:val="center"/>
            <w:hideMark/>
          </w:tcPr>
          <w:p w14:paraId="24F7FBE0"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DI</w:t>
            </w:r>
          </w:p>
        </w:tc>
        <w:tc>
          <w:tcPr>
            <w:tcW w:w="0" w:type="auto"/>
            <w:shd w:val="clear" w:color="auto" w:fill="FFFFFF"/>
            <w:tcMar>
              <w:top w:w="0" w:type="dxa"/>
              <w:left w:w="0" w:type="dxa"/>
              <w:bottom w:w="0" w:type="dxa"/>
              <w:right w:w="0" w:type="dxa"/>
            </w:tcMar>
            <w:vAlign w:val="center"/>
            <w:hideMark/>
          </w:tcPr>
          <w:p w14:paraId="588682D6"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75-84</w:t>
            </w:r>
          </w:p>
        </w:tc>
        <w:tc>
          <w:tcPr>
            <w:tcW w:w="0" w:type="auto"/>
            <w:shd w:val="clear" w:color="auto" w:fill="FFFFFF"/>
            <w:tcMar>
              <w:top w:w="0" w:type="dxa"/>
              <w:left w:w="0" w:type="dxa"/>
              <w:bottom w:w="0" w:type="dxa"/>
              <w:right w:w="0" w:type="dxa"/>
            </w:tcMar>
            <w:vAlign w:val="center"/>
            <w:hideMark/>
          </w:tcPr>
          <w:p w14:paraId="3B562A01"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6</w:t>
            </w:r>
          </w:p>
        </w:tc>
      </w:tr>
      <w:tr w:rsidR="007769E2" w:rsidRPr="00A6775D" w14:paraId="15F70CEA" w14:textId="77777777" w:rsidTr="005053E3">
        <w:tc>
          <w:tcPr>
            <w:tcW w:w="2160" w:type="dxa"/>
            <w:shd w:val="clear" w:color="auto" w:fill="FFFFFF"/>
            <w:tcMar>
              <w:top w:w="0" w:type="dxa"/>
              <w:left w:w="0" w:type="dxa"/>
              <w:bottom w:w="0" w:type="dxa"/>
              <w:right w:w="0" w:type="dxa"/>
            </w:tcMar>
            <w:vAlign w:val="center"/>
            <w:hideMark/>
          </w:tcPr>
          <w:p w14:paraId="639C7769"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Credit</w:t>
            </w:r>
          </w:p>
        </w:tc>
        <w:tc>
          <w:tcPr>
            <w:tcW w:w="2160" w:type="dxa"/>
            <w:shd w:val="clear" w:color="auto" w:fill="FFFFFF"/>
            <w:tcMar>
              <w:top w:w="0" w:type="dxa"/>
              <w:left w:w="0" w:type="dxa"/>
              <w:bottom w:w="0" w:type="dxa"/>
              <w:right w:w="0" w:type="dxa"/>
            </w:tcMar>
            <w:vAlign w:val="center"/>
            <w:hideMark/>
          </w:tcPr>
          <w:p w14:paraId="049DDB7A"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CR</w:t>
            </w:r>
          </w:p>
        </w:tc>
        <w:tc>
          <w:tcPr>
            <w:tcW w:w="0" w:type="auto"/>
            <w:shd w:val="clear" w:color="auto" w:fill="FFFFFF"/>
            <w:tcMar>
              <w:top w:w="0" w:type="dxa"/>
              <w:left w:w="0" w:type="dxa"/>
              <w:bottom w:w="0" w:type="dxa"/>
              <w:right w:w="0" w:type="dxa"/>
            </w:tcMar>
            <w:vAlign w:val="center"/>
            <w:hideMark/>
          </w:tcPr>
          <w:p w14:paraId="36F9931D"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65-74</w:t>
            </w:r>
          </w:p>
        </w:tc>
        <w:tc>
          <w:tcPr>
            <w:tcW w:w="0" w:type="auto"/>
            <w:shd w:val="clear" w:color="auto" w:fill="FFFFFF"/>
            <w:tcMar>
              <w:top w:w="0" w:type="dxa"/>
              <w:left w:w="0" w:type="dxa"/>
              <w:bottom w:w="0" w:type="dxa"/>
              <w:right w:w="0" w:type="dxa"/>
            </w:tcMar>
            <w:vAlign w:val="center"/>
            <w:hideMark/>
          </w:tcPr>
          <w:p w14:paraId="1F8D976E"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5</w:t>
            </w:r>
          </w:p>
        </w:tc>
      </w:tr>
      <w:tr w:rsidR="007769E2" w:rsidRPr="00A6775D" w14:paraId="7C097E9A" w14:textId="77777777" w:rsidTr="005053E3">
        <w:tc>
          <w:tcPr>
            <w:tcW w:w="2160" w:type="dxa"/>
            <w:shd w:val="clear" w:color="auto" w:fill="FFFFFF"/>
            <w:tcMar>
              <w:top w:w="0" w:type="dxa"/>
              <w:left w:w="0" w:type="dxa"/>
              <w:bottom w:w="0" w:type="dxa"/>
              <w:right w:w="0" w:type="dxa"/>
            </w:tcMar>
            <w:vAlign w:val="center"/>
            <w:hideMark/>
          </w:tcPr>
          <w:p w14:paraId="41B71818"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Pass</w:t>
            </w:r>
          </w:p>
        </w:tc>
        <w:tc>
          <w:tcPr>
            <w:tcW w:w="2160" w:type="dxa"/>
            <w:shd w:val="clear" w:color="auto" w:fill="FFFFFF"/>
            <w:tcMar>
              <w:top w:w="0" w:type="dxa"/>
              <w:left w:w="0" w:type="dxa"/>
              <w:bottom w:w="0" w:type="dxa"/>
              <w:right w:w="0" w:type="dxa"/>
            </w:tcMar>
            <w:vAlign w:val="center"/>
            <w:hideMark/>
          </w:tcPr>
          <w:p w14:paraId="28241534"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PA</w:t>
            </w:r>
          </w:p>
        </w:tc>
        <w:tc>
          <w:tcPr>
            <w:tcW w:w="0" w:type="auto"/>
            <w:shd w:val="clear" w:color="auto" w:fill="FFFFFF"/>
            <w:tcMar>
              <w:top w:w="0" w:type="dxa"/>
              <w:left w:w="0" w:type="dxa"/>
              <w:bottom w:w="0" w:type="dxa"/>
              <w:right w:w="0" w:type="dxa"/>
            </w:tcMar>
            <w:vAlign w:val="center"/>
            <w:hideMark/>
          </w:tcPr>
          <w:p w14:paraId="0B4E467C"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50-64</w:t>
            </w:r>
          </w:p>
        </w:tc>
        <w:tc>
          <w:tcPr>
            <w:tcW w:w="0" w:type="auto"/>
            <w:shd w:val="clear" w:color="auto" w:fill="FFFFFF"/>
            <w:tcMar>
              <w:top w:w="0" w:type="dxa"/>
              <w:left w:w="0" w:type="dxa"/>
              <w:bottom w:w="0" w:type="dxa"/>
              <w:right w:w="0" w:type="dxa"/>
            </w:tcMar>
            <w:vAlign w:val="center"/>
            <w:hideMark/>
          </w:tcPr>
          <w:p w14:paraId="54F2A750"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4</w:t>
            </w:r>
          </w:p>
        </w:tc>
      </w:tr>
      <w:tr w:rsidR="007769E2" w:rsidRPr="00A6775D" w14:paraId="3495FC62" w14:textId="77777777" w:rsidTr="005053E3">
        <w:tc>
          <w:tcPr>
            <w:tcW w:w="2160" w:type="dxa"/>
            <w:shd w:val="clear" w:color="auto" w:fill="FFFFFF"/>
            <w:tcMar>
              <w:top w:w="0" w:type="dxa"/>
              <w:left w:w="0" w:type="dxa"/>
              <w:bottom w:w="0" w:type="dxa"/>
              <w:right w:w="0" w:type="dxa"/>
            </w:tcMar>
            <w:vAlign w:val="center"/>
          </w:tcPr>
          <w:p w14:paraId="134AD249"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Fail</w:t>
            </w:r>
          </w:p>
        </w:tc>
        <w:tc>
          <w:tcPr>
            <w:tcW w:w="2160" w:type="dxa"/>
            <w:shd w:val="clear" w:color="auto" w:fill="FFFFFF"/>
            <w:tcMar>
              <w:top w:w="0" w:type="dxa"/>
              <w:left w:w="0" w:type="dxa"/>
              <w:bottom w:w="0" w:type="dxa"/>
              <w:right w:w="0" w:type="dxa"/>
            </w:tcMar>
            <w:vAlign w:val="center"/>
          </w:tcPr>
          <w:p w14:paraId="3871E335"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NN</w:t>
            </w:r>
          </w:p>
        </w:tc>
        <w:tc>
          <w:tcPr>
            <w:tcW w:w="0" w:type="auto"/>
            <w:shd w:val="clear" w:color="auto" w:fill="FFFFFF"/>
            <w:tcMar>
              <w:top w:w="0" w:type="dxa"/>
              <w:left w:w="0" w:type="dxa"/>
              <w:bottom w:w="0" w:type="dxa"/>
              <w:right w:w="0" w:type="dxa"/>
            </w:tcMar>
            <w:vAlign w:val="center"/>
          </w:tcPr>
          <w:p w14:paraId="042633EF"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0-49</w:t>
            </w:r>
          </w:p>
        </w:tc>
        <w:tc>
          <w:tcPr>
            <w:tcW w:w="0" w:type="auto"/>
            <w:shd w:val="clear" w:color="auto" w:fill="FFFFFF"/>
            <w:tcMar>
              <w:top w:w="0" w:type="dxa"/>
              <w:left w:w="0" w:type="dxa"/>
              <w:bottom w:w="0" w:type="dxa"/>
              <w:right w:w="0" w:type="dxa"/>
            </w:tcMar>
            <w:vAlign w:val="center"/>
          </w:tcPr>
          <w:p w14:paraId="48A31CD5" w14:textId="77777777" w:rsidR="007769E2" w:rsidRPr="00A6775D" w:rsidRDefault="007769E2" w:rsidP="005053E3">
            <w:pPr>
              <w:spacing w:after="0" w:line="240" w:lineRule="auto"/>
              <w:rPr>
                <w:rFonts w:ascii="Arial" w:eastAsia="Times New Roman" w:hAnsi="Arial" w:cs="Arial"/>
                <w:color w:val="3A3634"/>
                <w:sz w:val="21"/>
                <w:szCs w:val="21"/>
                <w:lang w:eastAsia="en-AU"/>
              </w:rPr>
            </w:pPr>
            <w:r w:rsidRPr="00A6775D">
              <w:rPr>
                <w:rFonts w:ascii="Arial" w:eastAsia="Times New Roman" w:hAnsi="Arial" w:cs="Arial"/>
                <w:color w:val="3A3634"/>
                <w:sz w:val="21"/>
                <w:szCs w:val="21"/>
                <w:lang w:eastAsia="en-AU"/>
              </w:rPr>
              <w:t>1</w:t>
            </w:r>
          </w:p>
        </w:tc>
      </w:tr>
      <w:tr w:rsidR="007769E2" w:rsidRPr="00A6775D" w14:paraId="55732AB0" w14:textId="77777777" w:rsidTr="005053E3">
        <w:tc>
          <w:tcPr>
            <w:tcW w:w="2160" w:type="dxa"/>
            <w:shd w:val="clear" w:color="auto" w:fill="FFFFFF"/>
            <w:tcMar>
              <w:top w:w="0" w:type="dxa"/>
              <w:left w:w="0" w:type="dxa"/>
              <w:bottom w:w="0" w:type="dxa"/>
              <w:right w:w="0" w:type="dxa"/>
            </w:tcMar>
            <w:vAlign w:val="center"/>
          </w:tcPr>
          <w:p w14:paraId="79000FBE" w14:textId="77777777" w:rsidR="007769E2" w:rsidRPr="00A6775D" w:rsidRDefault="007769E2" w:rsidP="005053E3">
            <w:pPr>
              <w:spacing w:after="0" w:line="240" w:lineRule="auto"/>
              <w:rPr>
                <w:rFonts w:ascii="Arial" w:eastAsia="Times New Roman" w:hAnsi="Arial" w:cs="Arial"/>
                <w:color w:val="3A3634"/>
                <w:sz w:val="21"/>
                <w:szCs w:val="21"/>
                <w:lang w:eastAsia="en-AU"/>
              </w:rPr>
            </w:pPr>
          </w:p>
        </w:tc>
        <w:tc>
          <w:tcPr>
            <w:tcW w:w="2160" w:type="dxa"/>
            <w:shd w:val="clear" w:color="auto" w:fill="FFFFFF"/>
            <w:tcMar>
              <w:top w:w="0" w:type="dxa"/>
              <w:left w:w="0" w:type="dxa"/>
              <w:bottom w:w="0" w:type="dxa"/>
              <w:right w:w="0" w:type="dxa"/>
            </w:tcMar>
            <w:vAlign w:val="center"/>
          </w:tcPr>
          <w:p w14:paraId="1268EB8E" w14:textId="77777777" w:rsidR="007769E2" w:rsidRPr="00A6775D" w:rsidRDefault="007769E2" w:rsidP="005053E3">
            <w:pPr>
              <w:spacing w:after="0" w:line="240" w:lineRule="auto"/>
              <w:rPr>
                <w:rFonts w:ascii="Arial" w:eastAsia="Times New Roman" w:hAnsi="Arial" w:cs="Arial"/>
                <w:color w:val="3A3634"/>
                <w:sz w:val="21"/>
                <w:szCs w:val="21"/>
                <w:lang w:eastAsia="en-AU"/>
              </w:rPr>
            </w:pPr>
          </w:p>
        </w:tc>
        <w:tc>
          <w:tcPr>
            <w:tcW w:w="0" w:type="auto"/>
            <w:shd w:val="clear" w:color="auto" w:fill="FFFFFF"/>
            <w:tcMar>
              <w:top w:w="0" w:type="dxa"/>
              <w:left w:w="0" w:type="dxa"/>
              <w:bottom w:w="0" w:type="dxa"/>
              <w:right w:w="0" w:type="dxa"/>
            </w:tcMar>
            <w:vAlign w:val="center"/>
          </w:tcPr>
          <w:p w14:paraId="5E21600E" w14:textId="77777777" w:rsidR="007769E2" w:rsidRPr="00A6775D" w:rsidRDefault="007769E2" w:rsidP="005053E3">
            <w:pPr>
              <w:spacing w:after="0" w:line="240" w:lineRule="auto"/>
              <w:rPr>
                <w:rFonts w:ascii="Arial" w:eastAsia="Times New Roman" w:hAnsi="Arial" w:cs="Arial"/>
                <w:color w:val="3A3634"/>
                <w:sz w:val="21"/>
                <w:szCs w:val="21"/>
                <w:lang w:eastAsia="en-AU"/>
              </w:rPr>
            </w:pPr>
          </w:p>
        </w:tc>
        <w:tc>
          <w:tcPr>
            <w:tcW w:w="0" w:type="auto"/>
            <w:shd w:val="clear" w:color="auto" w:fill="FFFFFF"/>
            <w:tcMar>
              <w:top w:w="0" w:type="dxa"/>
              <w:left w:w="0" w:type="dxa"/>
              <w:bottom w:w="0" w:type="dxa"/>
              <w:right w:w="0" w:type="dxa"/>
            </w:tcMar>
            <w:vAlign w:val="center"/>
          </w:tcPr>
          <w:p w14:paraId="416EDF23" w14:textId="77777777" w:rsidR="007769E2" w:rsidRPr="00A6775D" w:rsidRDefault="007769E2" w:rsidP="005053E3">
            <w:pPr>
              <w:spacing w:after="0" w:line="240" w:lineRule="auto"/>
              <w:rPr>
                <w:rFonts w:ascii="Arial" w:eastAsia="Times New Roman" w:hAnsi="Arial" w:cs="Arial"/>
                <w:color w:val="3A3634"/>
                <w:sz w:val="21"/>
                <w:szCs w:val="21"/>
                <w:lang w:eastAsia="en-AU"/>
              </w:rPr>
            </w:pPr>
          </w:p>
        </w:tc>
      </w:tr>
    </w:tbl>
    <w:p w14:paraId="3E398E22"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Can you recode the “Exam Marks” variable to determine how many students got each of the grades from all three campuses? Here’s a hint: look for an option in SPSS called “</w:t>
      </w:r>
      <w:r w:rsidRPr="009D16C0">
        <w:rPr>
          <w:rFonts w:cs="Times New Roman"/>
          <w:b/>
          <w:lang w:val="en-US"/>
        </w:rPr>
        <w:t>Recode into Different Variables…</w:t>
      </w:r>
      <w:r>
        <w:rPr>
          <w:rFonts w:cs="Times New Roman"/>
          <w:lang w:val="en-US"/>
        </w:rPr>
        <w:t>”. By using recode and split file together, you can even see the frequency of grades on each campus. Good luck!</w:t>
      </w:r>
    </w:p>
    <w:p w14:paraId="410E9348" w14:textId="77777777" w:rsidR="007769E2" w:rsidRDefault="007769E2" w:rsidP="007769E2">
      <w:pPr>
        <w:autoSpaceDE w:val="0"/>
        <w:autoSpaceDN w:val="0"/>
        <w:adjustRightInd w:val="0"/>
        <w:spacing w:line="240" w:lineRule="auto"/>
        <w:rPr>
          <w:rFonts w:cs="Times New Roman"/>
          <w:lang w:val="en-US"/>
        </w:rPr>
      </w:pPr>
    </w:p>
    <w:p w14:paraId="6734FE55" w14:textId="77777777" w:rsidR="007769E2" w:rsidRDefault="007769E2" w:rsidP="007769E2">
      <w:pPr>
        <w:autoSpaceDE w:val="0"/>
        <w:autoSpaceDN w:val="0"/>
        <w:adjustRightInd w:val="0"/>
        <w:spacing w:line="240" w:lineRule="auto"/>
        <w:rPr>
          <w:rFonts w:cs="Times New Roman"/>
          <w:lang w:val="en-US"/>
        </w:rPr>
      </w:pPr>
      <w:r>
        <w:rPr>
          <w:rFonts w:cs="Times New Roman"/>
          <w:lang w:val="en-US"/>
        </w:rPr>
        <w:t>Now you have seen the basics of SPSS. Keep this file handy in future classes as it will help you navigate your way through SPSS, minimizing the time you take to finish and maximizing your marks!</w:t>
      </w:r>
    </w:p>
    <w:p w14:paraId="770DE029" w14:textId="77777777" w:rsidR="007769E2" w:rsidRDefault="007769E2" w:rsidP="007769E2">
      <w:pPr>
        <w:autoSpaceDE w:val="0"/>
        <w:autoSpaceDN w:val="0"/>
        <w:adjustRightInd w:val="0"/>
        <w:spacing w:line="240" w:lineRule="auto"/>
        <w:rPr>
          <w:rFonts w:cs="Times New Roman"/>
          <w:lang w:val="en-US"/>
        </w:rPr>
      </w:pPr>
    </w:p>
    <w:p w14:paraId="4DCF01C3" w14:textId="77777777" w:rsidR="007769E2" w:rsidRDefault="007769E2" w:rsidP="00C60EDC">
      <w:pPr>
        <w:pStyle w:val="Documenttitle"/>
      </w:pPr>
    </w:p>
    <w:p w14:paraId="6085ED38" w14:textId="77777777" w:rsidR="007769E2" w:rsidRDefault="007769E2" w:rsidP="00C60EDC">
      <w:pPr>
        <w:pStyle w:val="Documenttitle"/>
      </w:pPr>
    </w:p>
    <w:p w14:paraId="1938A88B" w14:textId="77777777" w:rsidR="007769E2" w:rsidRDefault="007769E2" w:rsidP="00C60EDC">
      <w:pPr>
        <w:pStyle w:val="Documenttitle"/>
      </w:pPr>
    </w:p>
    <w:p w14:paraId="6E690186" w14:textId="77777777" w:rsidR="007769E2" w:rsidRDefault="007769E2" w:rsidP="00C60EDC">
      <w:pPr>
        <w:pStyle w:val="Documenttitle"/>
      </w:pPr>
    </w:p>
    <w:p w14:paraId="5514945E" w14:textId="77777777" w:rsidR="007769E2" w:rsidRDefault="007769E2" w:rsidP="00C60EDC">
      <w:pPr>
        <w:pStyle w:val="Documenttitle"/>
      </w:pPr>
    </w:p>
    <w:p w14:paraId="5DEA6231" w14:textId="77777777" w:rsidR="007769E2" w:rsidRDefault="007769E2" w:rsidP="00C60EDC">
      <w:pPr>
        <w:pStyle w:val="Documenttitle"/>
      </w:pPr>
    </w:p>
    <w:p w14:paraId="59F65826" w14:textId="77777777" w:rsidR="007769E2" w:rsidRDefault="007769E2" w:rsidP="00C60EDC">
      <w:pPr>
        <w:pStyle w:val="Documenttitle"/>
      </w:pPr>
    </w:p>
    <w:p w14:paraId="5CF52AF2" w14:textId="77777777" w:rsidR="007769E2" w:rsidRDefault="007769E2" w:rsidP="00C60EDC">
      <w:pPr>
        <w:pStyle w:val="Documenttitle"/>
      </w:pPr>
    </w:p>
    <w:p w14:paraId="1AB50AEF" w14:textId="77777777" w:rsidR="007769E2" w:rsidRDefault="007769E2" w:rsidP="00C60EDC">
      <w:pPr>
        <w:pStyle w:val="Documenttitle"/>
      </w:pPr>
    </w:p>
    <w:p w14:paraId="44E2D4A3" w14:textId="77777777" w:rsidR="007769E2" w:rsidRDefault="007769E2" w:rsidP="00C60EDC">
      <w:pPr>
        <w:pStyle w:val="Documenttitle"/>
      </w:pPr>
    </w:p>
    <w:p w14:paraId="396F81DF" w14:textId="77777777" w:rsidR="007769E2" w:rsidRDefault="007769E2" w:rsidP="00C60EDC">
      <w:pPr>
        <w:pStyle w:val="Documenttitle"/>
      </w:pPr>
    </w:p>
    <w:p w14:paraId="7F9EBF3D" w14:textId="77777777" w:rsidR="007769E2" w:rsidRDefault="007769E2" w:rsidP="00C60EDC">
      <w:pPr>
        <w:pStyle w:val="Documenttitle"/>
      </w:pPr>
    </w:p>
    <w:p w14:paraId="2355AA43" w14:textId="77777777" w:rsidR="007769E2" w:rsidRDefault="007769E2" w:rsidP="00C60EDC">
      <w:pPr>
        <w:pStyle w:val="Documenttitle"/>
      </w:pPr>
    </w:p>
    <w:p w14:paraId="262FDBDE" w14:textId="77777777" w:rsidR="007769E2" w:rsidRDefault="007769E2" w:rsidP="00C60EDC">
      <w:pPr>
        <w:pStyle w:val="Documenttitle"/>
      </w:pPr>
    </w:p>
    <w:p w14:paraId="03410384" w14:textId="77777777" w:rsidR="007769E2" w:rsidRDefault="007769E2" w:rsidP="00C60EDC">
      <w:pPr>
        <w:pStyle w:val="Documenttitle"/>
      </w:pPr>
    </w:p>
    <w:p w14:paraId="475616EF" w14:textId="151289E6" w:rsidR="00C60EDC" w:rsidRDefault="00C148C6" w:rsidP="00C60EDC">
      <w:pPr>
        <w:pStyle w:val="Documenttitle"/>
      </w:pPr>
      <w:r>
        <w:lastRenderedPageBreak/>
        <w:t>Getting familiar with SPSS</w:t>
      </w:r>
    </w:p>
    <w:p w14:paraId="400B5597" w14:textId="77777777" w:rsidR="00AE09F5" w:rsidRDefault="00AE09F5" w:rsidP="00952C91">
      <w:pPr>
        <w:pBdr>
          <w:bottom w:val="single" w:sz="12" w:space="1" w:color="auto"/>
        </w:pBdr>
        <w:spacing w:line="240" w:lineRule="auto"/>
        <w:jc w:val="center"/>
        <w:rPr>
          <w:b/>
          <w:sz w:val="32"/>
          <w:szCs w:val="32"/>
        </w:rPr>
      </w:pPr>
    </w:p>
    <w:p w14:paraId="261AAFEF" w14:textId="78A29884" w:rsidR="00952C91" w:rsidRDefault="00D96783" w:rsidP="00952C91">
      <w:pPr>
        <w:pBdr>
          <w:bottom w:val="single" w:sz="12" w:space="1" w:color="auto"/>
        </w:pBdr>
        <w:spacing w:line="240" w:lineRule="auto"/>
        <w:jc w:val="center"/>
        <w:rPr>
          <w:b/>
          <w:sz w:val="32"/>
          <w:szCs w:val="32"/>
        </w:rPr>
      </w:pPr>
      <w:r>
        <w:rPr>
          <w:b/>
          <w:sz w:val="32"/>
          <w:szCs w:val="32"/>
        </w:rPr>
        <w:t>Descriptive Statistics using Excel and SPSS</w:t>
      </w:r>
    </w:p>
    <w:p w14:paraId="199FDE33" w14:textId="660AF89E" w:rsidR="002757F5" w:rsidRDefault="00A8126B" w:rsidP="00CE5A9F">
      <w:pPr>
        <w:spacing w:line="240" w:lineRule="auto"/>
      </w:pPr>
      <w:r>
        <w:t>Open the Excel file &lt;</w:t>
      </w:r>
      <w:r w:rsidRPr="00A8126B">
        <w:rPr>
          <w:b/>
        </w:rPr>
        <w:t>Patient Biometrics</w:t>
      </w:r>
      <w:r>
        <w:t>&gt;</w:t>
      </w:r>
      <w:r w:rsidR="007D2A9E">
        <w:t>.</w:t>
      </w:r>
    </w:p>
    <w:p w14:paraId="3F12DE1F" w14:textId="77777777" w:rsidR="00E00F65" w:rsidRDefault="007D2A9E" w:rsidP="00CE5A9F">
      <w:pPr>
        <w:spacing w:line="240" w:lineRule="auto"/>
      </w:pPr>
      <w:r>
        <w:t xml:space="preserve">You have been given the </w:t>
      </w:r>
      <w:r w:rsidR="000752F0">
        <w:t xml:space="preserve">biometric data of patients from seven different cities in Australia. </w:t>
      </w:r>
    </w:p>
    <w:p w14:paraId="2EBB80D5" w14:textId="484A12B1" w:rsidR="007D2A9E" w:rsidRDefault="00E00F65" w:rsidP="00CE5A9F">
      <w:pPr>
        <w:spacing w:line="240" w:lineRule="auto"/>
      </w:pPr>
      <w:r>
        <w:t>1.</w:t>
      </w:r>
      <w:r w:rsidR="00397111">
        <w:t xml:space="preserve"> Using Excel,</w:t>
      </w:r>
      <w:r>
        <w:t xml:space="preserve"> </w:t>
      </w:r>
      <w:r w:rsidR="00397111">
        <w:t>c</w:t>
      </w:r>
      <w:r w:rsidR="000752F0">
        <w:t>alculate the 95% CI for each of the height, forearm length, lower leg length and hand span variables.</w:t>
      </w:r>
    </w:p>
    <w:p w14:paraId="744DE200" w14:textId="4CDE7DFB" w:rsidR="00A43A10" w:rsidRDefault="00A43A10" w:rsidP="00CE5A9F">
      <w:pPr>
        <w:spacing w:line="240" w:lineRule="auto"/>
      </w:pPr>
    </w:p>
    <w:p w14:paraId="15B36404" w14:textId="77777777" w:rsidR="00397111" w:rsidRDefault="00397111" w:rsidP="00397111">
      <w:pPr>
        <w:spacing w:line="240" w:lineRule="auto"/>
      </w:pPr>
      <w:r>
        <w:t>Import the &lt;</w:t>
      </w:r>
      <w:r w:rsidRPr="00397111">
        <w:rPr>
          <w:b/>
          <w:bCs/>
        </w:rPr>
        <w:t>Patient Biometrics</w:t>
      </w:r>
      <w:r>
        <w:t>&gt; Excel file into SPSS.</w:t>
      </w:r>
    </w:p>
    <w:p w14:paraId="585A27BD" w14:textId="5CBBE4AB" w:rsidR="00397111" w:rsidRDefault="00397111" w:rsidP="00CE5A9F">
      <w:pPr>
        <w:spacing w:line="240" w:lineRule="auto"/>
      </w:pPr>
      <w:r>
        <w:t>2. Using SPSS, calculate the mean, median</w:t>
      </w:r>
      <w:r w:rsidR="00DA4BCA">
        <w:t>,</w:t>
      </w:r>
      <w:r>
        <w:t xml:space="preserve"> mode</w:t>
      </w:r>
      <w:r w:rsidR="00DA4BCA">
        <w:t>, standard deviation, variance, range, minimum and maximum</w:t>
      </w:r>
      <w:r>
        <w:t xml:space="preserve"> of the variable</w:t>
      </w:r>
      <w:r w:rsidR="00ED2C38">
        <w:t xml:space="preserve"> ‘Age’</w:t>
      </w:r>
      <w:r>
        <w:t>.</w:t>
      </w:r>
    </w:p>
    <w:p w14:paraId="4BCB2ED7" w14:textId="2F406231" w:rsidR="00A43A10" w:rsidRDefault="00DA4BCA" w:rsidP="00CE5A9F">
      <w:pPr>
        <w:spacing w:line="240" w:lineRule="auto"/>
      </w:pPr>
      <w:r>
        <w:t>3</w:t>
      </w:r>
      <w:r w:rsidR="00E00F65">
        <w:t xml:space="preserve">. </w:t>
      </w:r>
      <w:r w:rsidR="00A43A10">
        <w:t xml:space="preserve">Using SPSS, can you calculate the 95% confidence interval </w:t>
      </w:r>
      <w:r w:rsidR="00E00F65">
        <w:t xml:space="preserve">(for the 4 continuous variables in Q1) </w:t>
      </w:r>
      <w:r w:rsidR="00A43A10">
        <w:t>for just Melbourne patients alone?</w:t>
      </w:r>
    </w:p>
    <w:p w14:paraId="20843C82" w14:textId="5403C51F" w:rsidR="00A43A10" w:rsidRDefault="00ED2C38" w:rsidP="00CE5A9F">
      <w:pPr>
        <w:spacing w:line="240" w:lineRule="auto"/>
      </w:pPr>
      <w:r>
        <w:t>4. Create a frequency distribution for the variable ‘Sex at birth’. How many males and females are there?</w:t>
      </w:r>
    </w:p>
    <w:p w14:paraId="5C25E2EC" w14:textId="2FAE0F81" w:rsidR="00ED2C38" w:rsidRDefault="00ED2C38" w:rsidP="00CE5A9F">
      <w:pPr>
        <w:spacing w:line="240" w:lineRule="auto"/>
      </w:pPr>
      <w:r>
        <w:t>5. Create a histogram for the variable ‘Age’. What shape distribution does it appear to have?</w:t>
      </w:r>
    </w:p>
    <w:p w14:paraId="5E9093C8" w14:textId="43958827" w:rsidR="00ED2C38" w:rsidRDefault="00ED2C38" w:rsidP="00CE5A9F">
      <w:pPr>
        <w:spacing w:line="240" w:lineRule="auto"/>
      </w:pPr>
      <w:r>
        <w:t>6. Create a boxplot for the variable</w:t>
      </w:r>
      <w:r w:rsidR="00141EAA">
        <w:t>s ‘Height’, ‘Forearm length’, ‘Lower leg length’ and</w:t>
      </w:r>
      <w:r>
        <w:t xml:space="preserve"> ‘Handspan’. Do you see any outliers</w:t>
      </w:r>
      <w:r w:rsidR="00141EAA">
        <w:t xml:space="preserve"> in any of these variables? If so, which one(s)?</w:t>
      </w:r>
    </w:p>
    <w:p w14:paraId="31424413" w14:textId="5A951429" w:rsidR="00ED2C38" w:rsidRDefault="002C598D" w:rsidP="00CE5A9F">
      <w:pPr>
        <w:spacing w:line="240" w:lineRule="auto"/>
      </w:pPr>
      <w:r>
        <w:t>7. Create a scatterplot of the variables ‘Height’ and ‘Lower leg length’. Can you find the option to put a line of best fit and r-squared value on your graph? What does the r-squared value mean? What value did you get for it?</w:t>
      </w:r>
    </w:p>
    <w:p w14:paraId="05F675FC" w14:textId="24335A7D" w:rsidR="002C598D" w:rsidRDefault="002C598D" w:rsidP="00CE5A9F">
      <w:pPr>
        <w:spacing w:line="240" w:lineRule="auto"/>
      </w:pPr>
      <w:r>
        <w:t xml:space="preserve">8. </w:t>
      </w:r>
      <w:r w:rsidR="00EA7B0B">
        <w:t>Using the Chart Builder in SPSS, c</w:t>
      </w:r>
      <w:r>
        <w:t>reate a bar chart of the variables ‘Height’ and ‘Australian City’</w:t>
      </w:r>
      <w:r w:rsidR="00FD3EF6">
        <w:t>. Which variable should be on the x-axis? How does a bar chart differ from a histogram? Is there one city that has an average height shorter than the other cities? If so, which one?</w:t>
      </w:r>
      <w:r w:rsidR="00792E05">
        <w:t xml:space="preserve"> Can you determine this value using what you’ve learnt already in SPSS?</w:t>
      </w:r>
    </w:p>
    <w:p w14:paraId="66021868" w14:textId="3CC41AEB" w:rsidR="00F21F62" w:rsidRDefault="00F21F62" w:rsidP="00F21F62">
      <w:pPr>
        <w:pBdr>
          <w:bottom w:val="single" w:sz="12" w:space="1" w:color="auto"/>
        </w:pBdr>
        <w:spacing w:line="240" w:lineRule="auto"/>
        <w:jc w:val="center"/>
        <w:rPr>
          <w:b/>
          <w:sz w:val="32"/>
          <w:szCs w:val="32"/>
        </w:rPr>
      </w:pPr>
      <w:r>
        <w:rPr>
          <w:b/>
          <w:sz w:val="32"/>
          <w:szCs w:val="32"/>
        </w:rPr>
        <w:t>Checking for Normality using SPSS</w:t>
      </w:r>
    </w:p>
    <w:p w14:paraId="5D3D939C" w14:textId="39E2B69D" w:rsidR="00E00F65" w:rsidRDefault="00EA7B0B" w:rsidP="00CE5A9F">
      <w:pPr>
        <w:spacing w:line="240" w:lineRule="auto"/>
      </w:pPr>
      <w:r>
        <w:t>There are a number of ways to test whether a sample of data follows a normal distribution. One such way is to use a Kolmogorov-Smirnov test</w:t>
      </w:r>
      <w:r w:rsidR="00E34E5C">
        <w:t xml:space="preserve"> (K-S test)</w:t>
      </w:r>
      <w:r>
        <w:t>.</w:t>
      </w:r>
    </w:p>
    <w:p w14:paraId="42182BF4" w14:textId="27F878BB" w:rsidR="00EA7B0B" w:rsidRDefault="00233874" w:rsidP="00233874">
      <w:pPr>
        <w:spacing w:line="240" w:lineRule="auto"/>
      </w:pPr>
      <w:r>
        <w:t xml:space="preserve">1. </w:t>
      </w:r>
      <w:r w:rsidR="00EA7B0B">
        <w:t>W</w:t>
      </w:r>
      <w:r w:rsidR="00420B8E">
        <w:t xml:space="preserve">rite down the </w:t>
      </w:r>
      <w:r w:rsidR="00EA7B0B">
        <w:t>null and alternate hypothes</w:t>
      </w:r>
      <w:r w:rsidR="00420B8E">
        <w:t>e</w:t>
      </w:r>
      <w:r w:rsidR="00EA7B0B">
        <w:t xml:space="preserve">s for a K-S </w:t>
      </w:r>
      <w:r w:rsidR="00420B8E">
        <w:t>test.</w:t>
      </w:r>
    </w:p>
    <w:p w14:paraId="4860BBF9" w14:textId="69273FD7" w:rsidR="00EA7B0B" w:rsidRDefault="00233874" w:rsidP="00233874">
      <w:pPr>
        <w:spacing w:line="240" w:lineRule="auto"/>
      </w:pPr>
      <w:r>
        <w:t xml:space="preserve">2. </w:t>
      </w:r>
      <w:r w:rsidR="00420B8E">
        <w:t>Explain with reference to the p-value and your answers to Q</w:t>
      </w:r>
      <w:r w:rsidR="001C0741">
        <w:t>1</w:t>
      </w:r>
      <w:r w:rsidR="002E50A9">
        <w:t xml:space="preserve"> above</w:t>
      </w:r>
      <w:r w:rsidR="00420B8E">
        <w:t xml:space="preserve">, how you would </w:t>
      </w:r>
      <w:r w:rsidR="0024529A">
        <w:t>determine</w:t>
      </w:r>
      <w:r w:rsidR="00420B8E">
        <w:t xml:space="preserve"> if a dataset is normal.</w:t>
      </w:r>
    </w:p>
    <w:p w14:paraId="385189D3" w14:textId="5C55FCC1" w:rsidR="00E00F65" w:rsidRDefault="00F21F62" w:rsidP="00CE5A9F">
      <w:pPr>
        <w:spacing w:line="240" w:lineRule="auto"/>
      </w:pPr>
      <w:r>
        <w:t>3</w:t>
      </w:r>
      <w:r w:rsidR="00E00F65">
        <w:t xml:space="preserve">. </w:t>
      </w:r>
      <w:r w:rsidR="0000186B">
        <w:t>Run a K-S test on each of the four continuous variables above and determine if any of them are normal. Then split the file according to their Australian cities and run the K-S test again. Do any of the continuous variables follow a normal distribution in individual Australia</w:t>
      </w:r>
      <w:r w:rsidR="000B5B05">
        <w:t>n</w:t>
      </w:r>
      <w:r w:rsidR="0000186B">
        <w:t xml:space="preserve"> cities? </w:t>
      </w:r>
    </w:p>
    <w:p w14:paraId="69CE5180" w14:textId="77777777" w:rsidR="00095C4E" w:rsidRDefault="00095C4E" w:rsidP="00CE5A9F">
      <w:pPr>
        <w:spacing w:line="240" w:lineRule="auto"/>
      </w:pPr>
    </w:p>
    <w:p w14:paraId="71B694D0" w14:textId="7A3B5995" w:rsidR="00E00F65" w:rsidRDefault="00E34E5C" w:rsidP="00CE5A9F">
      <w:pPr>
        <w:spacing w:line="240" w:lineRule="auto"/>
      </w:pPr>
      <w:r>
        <w:lastRenderedPageBreak/>
        <w:t xml:space="preserve">Two other ways to check for normality is to use the Shapiro-Wilk’s test (S-W test) or a QQ plot. Both of these can be done </w:t>
      </w:r>
      <w:r w:rsidR="007D4DFF">
        <w:t>together</w:t>
      </w:r>
      <w:r>
        <w:t xml:space="preserve"> using SPSS. It is important to note that the Kolmogorov-Smirnov and Shapiro-Wilk’s test are only useful for a sample size that is less than 30. Sample sizes larger than this typically use the QQ plot to check for normality.</w:t>
      </w:r>
    </w:p>
    <w:p w14:paraId="4237D0F2" w14:textId="7953359B" w:rsidR="00E34E5C" w:rsidRDefault="00E34E5C" w:rsidP="00CE5A9F">
      <w:pPr>
        <w:spacing w:line="240" w:lineRule="auto"/>
      </w:pPr>
      <w:r>
        <w:t>Can you find the function in SPSS that gives you both the SW test and QQ plot? HINT: Look for “Explore” under the ‘Analyze’ menu.</w:t>
      </w:r>
      <w:r w:rsidR="006E0479">
        <w:t xml:space="preserve"> Check the normality of your four continuous variables again. Paste your QQ plots below. How do you know if they are normal or not?</w:t>
      </w:r>
    </w:p>
    <w:p w14:paraId="3F395C25" w14:textId="314DC065" w:rsidR="004651CE" w:rsidRDefault="004651CE" w:rsidP="004651CE">
      <w:pPr>
        <w:pBdr>
          <w:bottom w:val="single" w:sz="12" w:space="1" w:color="auto"/>
        </w:pBdr>
        <w:spacing w:line="240" w:lineRule="auto"/>
        <w:jc w:val="center"/>
        <w:rPr>
          <w:b/>
          <w:sz w:val="32"/>
          <w:szCs w:val="32"/>
        </w:rPr>
      </w:pPr>
      <w:r>
        <w:rPr>
          <w:b/>
          <w:sz w:val="32"/>
          <w:szCs w:val="32"/>
        </w:rPr>
        <w:t>SPSS Value Labels</w:t>
      </w:r>
      <w:r w:rsidRPr="00952C91">
        <w:rPr>
          <w:b/>
          <w:sz w:val="32"/>
          <w:szCs w:val="32"/>
        </w:rPr>
        <w:t xml:space="preserve"> </w:t>
      </w:r>
      <w:r>
        <w:rPr>
          <w:b/>
          <w:sz w:val="32"/>
          <w:szCs w:val="32"/>
        </w:rPr>
        <w:t>E</w:t>
      </w:r>
      <w:r w:rsidRPr="00952C91">
        <w:rPr>
          <w:b/>
          <w:sz w:val="32"/>
          <w:szCs w:val="32"/>
        </w:rPr>
        <w:t>xercise</w:t>
      </w:r>
    </w:p>
    <w:p w14:paraId="3BEA4486" w14:textId="51DC0268" w:rsidR="00A43A10" w:rsidRDefault="00A43A10" w:rsidP="00CE5A9F">
      <w:pPr>
        <w:spacing w:line="240" w:lineRule="auto"/>
      </w:pPr>
      <w:r>
        <w:t xml:space="preserve">Open the </w:t>
      </w:r>
      <w:r w:rsidR="009F01D7">
        <w:t>SPSS</w:t>
      </w:r>
      <w:r>
        <w:t xml:space="preserve"> file &lt;</w:t>
      </w:r>
      <w:r w:rsidRPr="00A43A10">
        <w:rPr>
          <w:b/>
        </w:rPr>
        <w:t>ACU student survey</w:t>
      </w:r>
      <w:r>
        <w:t>&gt;</w:t>
      </w:r>
      <w:r w:rsidR="009A063E">
        <w:t xml:space="preserve">. </w:t>
      </w:r>
      <w:r w:rsidR="008964F4">
        <w:t xml:space="preserve">The ACU student survey is a fictional dataset of students enrolling into their courses from 2005 to 2012. There are a number of demographic </w:t>
      </w:r>
      <w:r w:rsidR="00D060B2">
        <w:t xml:space="preserve">variables in which the students were asked to complete. </w:t>
      </w:r>
      <w:r w:rsidR="009A063E">
        <w:t>This dataset is incomplete because it hasn’t been properly labelled.</w:t>
      </w:r>
      <w:r w:rsidR="009E35EB">
        <w:t xml:space="preserve"> Run a frequency analysis (descriptive statistics) on all the variables to see this.</w:t>
      </w:r>
    </w:p>
    <w:tbl>
      <w:tblPr>
        <w:tblW w:w="6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30"/>
        <w:gridCol w:w="1399"/>
        <w:gridCol w:w="1476"/>
      </w:tblGrid>
      <w:tr w:rsidR="00593A8A" w:rsidRPr="00593A8A" w14:paraId="5B342EA5" w14:textId="77777777" w:rsidTr="003533D9">
        <w:trPr>
          <w:cantSplit/>
        </w:trPr>
        <w:tc>
          <w:tcPr>
            <w:tcW w:w="6548" w:type="dxa"/>
            <w:gridSpan w:val="6"/>
            <w:tcBorders>
              <w:top w:val="nil"/>
              <w:left w:val="nil"/>
              <w:bottom w:val="nil"/>
              <w:right w:val="nil"/>
            </w:tcBorders>
            <w:shd w:val="clear" w:color="auto" w:fill="FFFFFF"/>
            <w:vAlign w:val="center"/>
          </w:tcPr>
          <w:p w14:paraId="3509FCCE" w14:textId="77777777" w:rsidR="00593A8A" w:rsidRPr="00593A8A" w:rsidRDefault="00593A8A" w:rsidP="00593A8A">
            <w:pPr>
              <w:autoSpaceDE w:val="0"/>
              <w:autoSpaceDN w:val="0"/>
              <w:adjustRightInd w:val="0"/>
              <w:spacing w:after="0" w:line="320" w:lineRule="atLeast"/>
              <w:ind w:left="60" w:right="60"/>
              <w:jc w:val="center"/>
              <w:rPr>
                <w:rFonts w:ascii="Arial" w:hAnsi="Arial" w:cs="Arial"/>
                <w:color w:val="010205"/>
              </w:rPr>
            </w:pPr>
            <w:r w:rsidRPr="00593A8A">
              <w:rPr>
                <w:rFonts w:ascii="Arial" w:hAnsi="Arial" w:cs="Arial"/>
                <w:b/>
                <w:bCs/>
                <w:color w:val="010205"/>
              </w:rPr>
              <w:t>cohort</w:t>
            </w:r>
          </w:p>
        </w:tc>
      </w:tr>
      <w:tr w:rsidR="00593A8A" w:rsidRPr="00593A8A" w14:paraId="4285683B" w14:textId="77777777" w:rsidTr="003533D9">
        <w:trPr>
          <w:cantSplit/>
        </w:trPr>
        <w:tc>
          <w:tcPr>
            <w:tcW w:w="1474" w:type="dxa"/>
            <w:gridSpan w:val="2"/>
            <w:tcBorders>
              <w:top w:val="nil"/>
              <w:left w:val="nil"/>
              <w:bottom w:val="single" w:sz="8" w:space="0" w:color="152935"/>
              <w:right w:val="nil"/>
            </w:tcBorders>
            <w:shd w:val="clear" w:color="auto" w:fill="FFFFFF"/>
            <w:vAlign w:val="bottom"/>
          </w:tcPr>
          <w:p w14:paraId="7BEE588A" w14:textId="77777777" w:rsidR="00593A8A" w:rsidRPr="00593A8A" w:rsidRDefault="00593A8A" w:rsidP="00593A8A">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01C795DB" w14:textId="77777777" w:rsidR="00593A8A" w:rsidRPr="00593A8A" w:rsidRDefault="00593A8A" w:rsidP="00593A8A">
            <w:pPr>
              <w:autoSpaceDE w:val="0"/>
              <w:autoSpaceDN w:val="0"/>
              <w:adjustRightInd w:val="0"/>
              <w:spacing w:after="0" w:line="320" w:lineRule="atLeast"/>
              <w:ind w:left="60" w:right="60"/>
              <w:jc w:val="center"/>
              <w:rPr>
                <w:rFonts w:ascii="Arial" w:hAnsi="Arial" w:cs="Arial"/>
                <w:color w:val="264A60"/>
                <w:sz w:val="18"/>
                <w:szCs w:val="18"/>
              </w:rPr>
            </w:pPr>
            <w:r w:rsidRPr="00593A8A">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0CC9F70" w14:textId="77777777" w:rsidR="00593A8A" w:rsidRPr="00593A8A" w:rsidRDefault="00593A8A" w:rsidP="00593A8A">
            <w:pPr>
              <w:autoSpaceDE w:val="0"/>
              <w:autoSpaceDN w:val="0"/>
              <w:adjustRightInd w:val="0"/>
              <w:spacing w:after="0" w:line="320" w:lineRule="atLeast"/>
              <w:ind w:left="60" w:right="60"/>
              <w:jc w:val="center"/>
              <w:rPr>
                <w:rFonts w:ascii="Arial" w:hAnsi="Arial" w:cs="Arial"/>
                <w:color w:val="264A60"/>
                <w:sz w:val="18"/>
                <w:szCs w:val="18"/>
              </w:rPr>
            </w:pPr>
            <w:r w:rsidRPr="00593A8A">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250D8454" w14:textId="77777777" w:rsidR="00593A8A" w:rsidRPr="00593A8A" w:rsidRDefault="00593A8A" w:rsidP="00593A8A">
            <w:pPr>
              <w:autoSpaceDE w:val="0"/>
              <w:autoSpaceDN w:val="0"/>
              <w:adjustRightInd w:val="0"/>
              <w:spacing w:after="0" w:line="320" w:lineRule="atLeast"/>
              <w:ind w:left="60" w:right="60"/>
              <w:jc w:val="center"/>
              <w:rPr>
                <w:rFonts w:ascii="Arial" w:hAnsi="Arial" w:cs="Arial"/>
                <w:color w:val="264A60"/>
                <w:sz w:val="18"/>
                <w:szCs w:val="18"/>
              </w:rPr>
            </w:pPr>
            <w:r w:rsidRPr="00593A8A">
              <w:rPr>
                <w:rFonts w:ascii="Arial" w:hAnsi="Arial" w:cs="Arial"/>
                <w:color w:val="264A60"/>
                <w:sz w:val="18"/>
                <w:szCs w:val="18"/>
              </w:rPr>
              <w:t>Valid Percent</w:t>
            </w:r>
          </w:p>
        </w:tc>
        <w:tc>
          <w:tcPr>
            <w:tcW w:w="1476" w:type="dxa"/>
            <w:tcBorders>
              <w:top w:val="nil"/>
              <w:left w:val="single" w:sz="8" w:space="0" w:color="E0E0E0"/>
              <w:bottom w:val="single" w:sz="8" w:space="0" w:color="152935"/>
              <w:right w:val="nil"/>
            </w:tcBorders>
            <w:shd w:val="clear" w:color="auto" w:fill="FFFFFF"/>
            <w:vAlign w:val="bottom"/>
          </w:tcPr>
          <w:p w14:paraId="129A3F91" w14:textId="77777777" w:rsidR="00593A8A" w:rsidRPr="00593A8A" w:rsidRDefault="00593A8A" w:rsidP="00593A8A">
            <w:pPr>
              <w:autoSpaceDE w:val="0"/>
              <w:autoSpaceDN w:val="0"/>
              <w:adjustRightInd w:val="0"/>
              <w:spacing w:after="0" w:line="320" w:lineRule="atLeast"/>
              <w:ind w:left="60" w:right="60"/>
              <w:jc w:val="center"/>
              <w:rPr>
                <w:rFonts w:ascii="Arial" w:hAnsi="Arial" w:cs="Arial"/>
                <w:color w:val="264A60"/>
                <w:sz w:val="18"/>
                <w:szCs w:val="18"/>
              </w:rPr>
            </w:pPr>
            <w:r w:rsidRPr="00593A8A">
              <w:rPr>
                <w:rFonts w:ascii="Arial" w:hAnsi="Arial" w:cs="Arial"/>
                <w:color w:val="264A60"/>
                <w:sz w:val="18"/>
                <w:szCs w:val="18"/>
              </w:rPr>
              <w:t>Cumulative Percent</w:t>
            </w:r>
          </w:p>
        </w:tc>
      </w:tr>
      <w:tr w:rsidR="00593A8A" w:rsidRPr="00593A8A" w14:paraId="029034B0" w14:textId="77777777" w:rsidTr="003533D9">
        <w:trPr>
          <w:cantSplit/>
        </w:trPr>
        <w:tc>
          <w:tcPr>
            <w:tcW w:w="737" w:type="dxa"/>
            <w:vMerge w:val="restart"/>
            <w:tcBorders>
              <w:top w:val="single" w:sz="8" w:space="0" w:color="152935"/>
              <w:left w:val="nil"/>
              <w:bottom w:val="single" w:sz="8" w:space="0" w:color="152935"/>
              <w:right w:val="nil"/>
            </w:tcBorders>
            <w:shd w:val="clear" w:color="auto" w:fill="E0E0E0"/>
          </w:tcPr>
          <w:p w14:paraId="12FC6F03"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Valid</w:t>
            </w:r>
          </w:p>
        </w:tc>
        <w:tc>
          <w:tcPr>
            <w:tcW w:w="737" w:type="dxa"/>
            <w:tcBorders>
              <w:top w:val="single" w:sz="8" w:space="0" w:color="152935"/>
              <w:left w:val="nil"/>
              <w:bottom w:val="single" w:sz="8" w:space="0" w:color="AEAEAE"/>
              <w:right w:val="nil"/>
            </w:tcBorders>
            <w:shd w:val="clear" w:color="auto" w:fill="E0E0E0"/>
          </w:tcPr>
          <w:p w14:paraId="793B75D1"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1.00</w:t>
            </w:r>
          </w:p>
        </w:tc>
        <w:tc>
          <w:tcPr>
            <w:tcW w:w="1169" w:type="dxa"/>
            <w:tcBorders>
              <w:top w:val="single" w:sz="8" w:space="0" w:color="152935"/>
              <w:left w:val="nil"/>
              <w:bottom w:val="single" w:sz="8" w:space="0" w:color="AEAEAE"/>
              <w:right w:val="single" w:sz="8" w:space="0" w:color="E0E0E0"/>
            </w:tcBorders>
            <w:shd w:val="clear" w:color="auto" w:fill="FFFFFF"/>
          </w:tcPr>
          <w:p w14:paraId="7923C7D0"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3259</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CB55E30"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8.4</w:t>
            </w:r>
          </w:p>
        </w:tc>
        <w:tc>
          <w:tcPr>
            <w:tcW w:w="1399" w:type="dxa"/>
            <w:tcBorders>
              <w:top w:val="single" w:sz="8" w:space="0" w:color="152935"/>
              <w:left w:val="single" w:sz="8" w:space="0" w:color="E0E0E0"/>
              <w:bottom w:val="single" w:sz="8" w:space="0" w:color="AEAEAE"/>
              <w:right w:val="single" w:sz="8" w:space="0" w:color="E0E0E0"/>
            </w:tcBorders>
            <w:shd w:val="clear" w:color="auto" w:fill="FFFFFF"/>
          </w:tcPr>
          <w:p w14:paraId="04EB395F"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8.4</w:t>
            </w:r>
          </w:p>
        </w:tc>
        <w:tc>
          <w:tcPr>
            <w:tcW w:w="1476" w:type="dxa"/>
            <w:tcBorders>
              <w:top w:val="single" w:sz="8" w:space="0" w:color="152935"/>
              <w:left w:val="single" w:sz="8" w:space="0" w:color="E0E0E0"/>
              <w:bottom w:val="single" w:sz="8" w:space="0" w:color="AEAEAE"/>
              <w:right w:val="nil"/>
            </w:tcBorders>
            <w:shd w:val="clear" w:color="auto" w:fill="FFFFFF"/>
          </w:tcPr>
          <w:p w14:paraId="4F04B492"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8.4</w:t>
            </w:r>
          </w:p>
        </w:tc>
      </w:tr>
      <w:tr w:rsidR="00593A8A" w:rsidRPr="00593A8A" w14:paraId="4F1ED323"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7141E9C6"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08B246B9"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2.00</w:t>
            </w:r>
          </w:p>
        </w:tc>
        <w:tc>
          <w:tcPr>
            <w:tcW w:w="1169" w:type="dxa"/>
            <w:tcBorders>
              <w:top w:val="single" w:sz="8" w:space="0" w:color="AEAEAE"/>
              <w:left w:val="nil"/>
              <w:bottom w:val="single" w:sz="8" w:space="0" w:color="AEAEAE"/>
              <w:right w:val="single" w:sz="8" w:space="0" w:color="E0E0E0"/>
            </w:tcBorders>
            <w:shd w:val="clear" w:color="auto" w:fill="FFFFFF"/>
          </w:tcPr>
          <w:p w14:paraId="3A4FE014"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3615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55433F0"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9.3</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2A593B68"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9.3</w:t>
            </w:r>
          </w:p>
        </w:tc>
        <w:tc>
          <w:tcPr>
            <w:tcW w:w="1476" w:type="dxa"/>
            <w:tcBorders>
              <w:top w:val="single" w:sz="8" w:space="0" w:color="AEAEAE"/>
              <w:left w:val="single" w:sz="8" w:space="0" w:color="E0E0E0"/>
              <w:bottom w:val="single" w:sz="8" w:space="0" w:color="AEAEAE"/>
              <w:right w:val="nil"/>
            </w:tcBorders>
            <w:shd w:val="clear" w:color="auto" w:fill="FFFFFF"/>
          </w:tcPr>
          <w:p w14:paraId="3C48C79E"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17.8</w:t>
            </w:r>
          </w:p>
        </w:tc>
      </w:tr>
      <w:tr w:rsidR="00593A8A" w:rsidRPr="00593A8A" w14:paraId="4C818222"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6C96BE47"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6E0E9E74"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3.00</w:t>
            </w:r>
          </w:p>
        </w:tc>
        <w:tc>
          <w:tcPr>
            <w:tcW w:w="1169" w:type="dxa"/>
            <w:tcBorders>
              <w:top w:val="single" w:sz="8" w:space="0" w:color="AEAEAE"/>
              <w:left w:val="nil"/>
              <w:bottom w:val="single" w:sz="8" w:space="0" w:color="AEAEAE"/>
              <w:right w:val="single" w:sz="8" w:space="0" w:color="E0E0E0"/>
            </w:tcBorders>
            <w:shd w:val="clear" w:color="auto" w:fill="FFFFFF"/>
          </w:tcPr>
          <w:p w14:paraId="41E1C14D"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3944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CC175E0"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10.2</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74D3D01D"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10.2</w:t>
            </w:r>
          </w:p>
        </w:tc>
        <w:tc>
          <w:tcPr>
            <w:tcW w:w="1476" w:type="dxa"/>
            <w:tcBorders>
              <w:top w:val="single" w:sz="8" w:space="0" w:color="AEAEAE"/>
              <w:left w:val="single" w:sz="8" w:space="0" w:color="E0E0E0"/>
              <w:bottom w:val="single" w:sz="8" w:space="0" w:color="AEAEAE"/>
              <w:right w:val="nil"/>
            </w:tcBorders>
            <w:shd w:val="clear" w:color="auto" w:fill="FFFFFF"/>
          </w:tcPr>
          <w:p w14:paraId="7CE3DC25"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28.0</w:t>
            </w:r>
          </w:p>
        </w:tc>
      </w:tr>
      <w:tr w:rsidR="00593A8A" w:rsidRPr="00593A8A" w14:paraId="5BA23A54"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1F6A3496"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487016FD"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4.00</w:t>
            </w:r>
          </w:p>
        </w:tc>
        <w:tc>
          <w:tcPr>
            <w:tcW w:w="1169" w:type="dxa"/>
            <w:tcBorders>
              <w:top w:val="single" w:sz="8" w:space="0" w:color="AEAEAE"/>
              <w:left w:val="nil"/>
              <w:bottom w:val="single" w:sz="8" w:space="0" w:color="AEAEAE"/>
              <w:right w:val="single" w:sz="8" w:space="0" w:color="E0E0E0"/>
            </w:tcBorders>
            <w:shd w:val="clear" w:color="auto" w:fill="FFFFFF"/>
          </w:tcPr>
          <w:p w14:paraId="0F2EC01B"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4086</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F8C7745"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10.6</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1AC85308"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10.6</w:t>
            </w:r>
          </w:p>
        </w:tc>
        <w:tc>
          <w:tcPr>
            <w:tcW w:w="1476" w:type="dxa"/>
            <w:tcBorders>
              <w:top w:val="single" w:sz="8" w:space="0" w:color="AEAEAE"/>
              <w:left w:val="single" w:sz="8" w:space="0" w:color="E0E0E0"/>
              <w:bottom w:val="single" w:sz="8" w:space="0" w:color="AEAEAE"/>
              <w:right w:val="nil"/>
            </w:tcBorders>
            <w:shd w:val="clear" w:color="auto" w:fill="FFFFFF"/>
          </w:tcPr>
          <w:p w14:paraId="12261FE4"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38.5</w:t>
            </w:r>
          </w:p>
        </w:tc>
      </w:tr>
      <w:tr w:rsidR="00593A8A" w:rsidRPr="00593A8A" w14:paraId="009B4E5D"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79A493CF"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39C77099"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5.00</w:t>
            </w:r>
          </w:p>
        </w:tc>
        <w:tc>
          <w:tcPr>
            <w:tcW w:w="1169" w:type="dxa"/>
            <w:tcBorders>
              <w:top w:val="single" w:sz="8" w:space="0" w:color="AEAEAE"/>
              <w:left w:val="nil"/>
              <w:bottom w:val="single" w:sz="8" w:space="0" w:color="AEAEAE"/>
              <w:right w:val="single" w:sz="8" w:space="0" w:color="E0E0E0"/>
            </w:tcBorders>
            <w:shd w:val="clear" w:color="auto" w:fill="FFFFFF"/>
          </w:tcPr>
          <w:p w14:paraId="333775EC"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5010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1B3BE7D"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13.0</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179FC6DC"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13.0</w:t>
            </w:r>
          </w:p>
        </w:tc>
        <w:tc>
          <w:tcPr>
            <w:tcW w:w="1476" w:type="dxa"/>
            <w:tcBorders>
              <w:top w:val="single" w:sz="8" w:space="0" w:color="AEAEAE"/>
              <w:left w:val="single" w:sz="8" w:space="0" w:color="E0E0E0"/>
              <w:bottom w:val="single" w:sz="8" w:space="0" w:color="AEAEAE"/>
              <w:right w:val="nil"/>
            </w:tcBorders>
            <w:shd w:val="clear" w:color="auto" w:fill="FFFFFF"/>
          </w:tcPr>
          <w:p w14:paraId="679CACBA"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51.5</w:t>
            </w:r>
          </w:p>
        </w:tc>
      </w:tr>
      <w:tr w:rsidR="00593A8A" w:rsidRPr="00593A8A" w14:paraId="6B2B9CF1"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611A03C0"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3E0EBEE8"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6.00</w:t>
            </w:r>
          </w:p>
        </w:tc>
        <w:tc>
          <w:tcPr>
            <w:tcW w:w="1169" w:type="dxa"/>
            <w:tcBorders>
              <w:top w:val="single" w:sz="8" w:space="0" w:color="AEAEAE"/>
              <w:left w:val="nil"/>
              <w:bottom w:val="single" w:sz="8" w:space="0" w:color="AEAEAE"/>
              <w:right w:val="single" w:sz="8" w:space="0" w:color="E0E0E0"/>
            </w:tcBorders>
            <w:shd w:val="clear" w:color="auto" w:fill="FFFFFF"/>
          </w:tcPr>
          <w:p w14:paraId="56BEADA3"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5687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C181A82"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14.7</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73BDD453"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14.7</w:t>
            </w:r>
          </w:p>
        </w:tc>
        <w:tc>
          <w:tcPr>
            <w:tcW w:w="1476" w:type="dxa"/>
            <w:tcBorders>
              <w:top w:val="single" w:sz="8" w:space="0" w:color="AEAEAE"/>
              <w:left w:val="single" w:sz="8" w:space="0" w:color="E0E0E0"/>
              <w:bottom w:val="single" w:sz="8" w:space="0" w:color="AEAEAE"/>
              <w:right w:val="nil"/>
            </w:tcBorders>
            <w:shd w:val="clear" w:color="auto" w:fill="FFFFFF"/>
          </w:tcPr>
          <w:p w14:paraId="548771F5"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66.2</w:t>
            </w:r>
          </w:p>
        </w:tc>
      </w:tr>
      <w:tr w:rsidR="00593A8A" w:rsidRPr="00593A8A" w14:paraId="221AB150"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0330BAB2"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7F76FCED"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7.00</w:t>
            </w:r>
          </w:p>
        </w:tc>
        <w:tc>
          <w:tcPr>
            <w:tcW w:w="1169" w:type="dxa"/>
            <w:tcBorders>
              <w:top w:val="single" w:sz="8" w:space="0" w:color="AEAEAE"/>
              <w:left w:val="nil"/>
              <w:bottom w:val="single" w:sz="8" w:space="0" w:color="AEAEAE"/>
              <w:right w:val="single" w:sz="8" w:space="0" w:color="E0E0E0"/>
            </w:tcBorders>
            <w:shd w:val="clear" w:color="auto" w:fill="FFFFFF"/>
          </w:tcPr>
          <w:p w14:paraId="12D20E22"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6383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74E67A"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16.5</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62BA8BAB"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16.5</w:t>
            </w:r>
          </w:p>
        </w:tc>
        <w:tc>
          <w:tcPr>
            <w:tcW w:w="1476" w:type="dxa"/>
            <w:tcBorders>
              <w:top w:val="single" w:sz="8" w:space="0" w:color="AEAEAE"/>
              <w:left w:val="single" w:sz="8" w:space="0" w:color="E0E0E0"/>
              <w:bottom w:val="single" w:sz="8" w:space="0" w:color="AEAEAE"/>
              <w:right w:val="nil"/>
            </w:tcBorders>
            <w:shd w:val="clear" w:color="auto" w:fill="FFFFFF"/>
          </w:tcPr>
          <w:p w14:paraId="298D058D"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82.7</w:t>
            </w:r>
          </w:p>
        </w:tc>
      </w:tr>
      <w:tr w:rsidR="00593A8A" w:rsidRPr="00593A8A" w14:paraId="563FB52B"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751121A7"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2D44EA79"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8.00</w:t>
            </w:r>
          </w:p>
        </w:tc>
        <w:tc>
          <w:tcPr>
            <w:tcW w:w="1169" w:type="dxa"/>
            <w:tcBorders>
              <w:top w:val="single" w:sz="8" w:space="0" w:color="AEAEAE"/>
              <w:left w:val="nil"/>
              <w:bottom w:val="single" w:sz="8" w:space="0" w:color="AEAEAE"/>
              <w:right w:val="single" w:sz="8" w:space="0" w:color="E0E0E0"/>
            </w:tcBorders>
            <w:shd w:val="clear" w:color="auto" w:fill="FFFFFF"/>
          </w:tcPr>
          <w:p w14:paraId="47E3DF86"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6697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C030108"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17.3</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6A4B5237"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17.3</w:t>
            </w:r>
          </w:p>
        </w:tc>
        <w:tc>
          <w:tcPr>
            <w:tcW w:w="1476" w:type="dxa"/>
            <w:tcBorders>
              <w:top w:val="single" w:sz="8" w:space="0" w:color="AEAEAE"/>
              <w:left w:val="single" w:sz="8" w:space="0" w:color="E0E0E0"/>
              <w:bottom w:val="single" w:sz="8" w:space="0" w:color="AEAEAE"/>
              <w:right w:val="nil"/>
            </w:tcBorders>
            <w:shd w:val="clear" w:color="auto" w:fill="FFFFFF"/>
          </w:tcPr>
          <w:p w14:paraId="669DFEAA"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100.0</w:t>
            </w:r>
          </w:p>
        </w:tc>
      </w:tr>
      <w:tr w:rsidR="00593A8A" w:rsidRPr="00593A8A" w14:paraId="419C5166" w14:textId="77777777" w:rsidTr="003533D9">
        <w:trPr>
          <w:cantSplit/>
        </w:trPr>
        <w:tc>
          <w:tcPr>
            <w:tcW w:w="737" w:type="dxa"/>
            <w:vMerge/>
            <w:tcBorders>
              <w:top w:val="single" w:sz="8" w:space="0" w:color="152935"/>
              <w:left w:val="nil"/>
              <w:bottom w:val="single" w:sz="8" w:space="0" w:color="152935"/>
              <w:right w:val="nil"/>
            </w:tcBorders>
            <w:shd w:val="clear" w:color="auto" w:fill="E0E0E0"/>
          </w:tcPr>
          <w:p w14:paraId="651624A9" w14:textId="77777777" w:rsidR="00593A8A" w:rsidRPr="00593A8A" w:rsidRDefault="00593A8A" w:rsidP="00593A8A">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152935"/>
              <w:right w:val="nil"/>
            </w:tcBorders>
            <w:shd w:val="clear" w:color="auto" w:fill="E0E0E0"/>
          </w:tcPr>
          <w:p w14:paraId="1D8952C5" w14:textId="77777777" w:rsidR="00593A8A" w:rsidRPr="00593A8A" w:rsidRDefault="00593A8A" w:rsidP="00593A8A">
            <w:pPr>
              <w:autoSpaceDE w:val="0"/>
              <w:autoSpaceDN w:val="0"/>
              <w:adjustRightInd w:val="0"/>
              <w:spacing w:after="0" w:line="320" w:lineRule="atLeast"/>
              <w:ind w:left="60" w:right="60"/>
              <w:rPr>
                <w:rFonts w:ascii="Arial" w:hAnsi="Arial" w:cs="Arial"/>
                <w:color w:val="264A60"/>
                <w:sz w:val="18"/>
                <w:szCs w:val="18"/>
              </w:rPr>
            </w:pPr>
            <w:r w:rsidRPr="00593A8A">
              <w:rPr>
                <w:rFonts w:ascii="Arial" w:hAnsi="Arial" w:cs="Arial"/>
                <w:color w:val="264A60"/>
                <w:sz w:val="18"/>
                <w:szCs w:val="18"/>
              </w:rPr>
              <w:t>Total</w:t>
            </w:r>
          </w:p>
        </w:tc>
        <w:tc>
          <w:tcPr>
            <w:tcW w:w="1169" w:type="dxa"/>
            <w:tcBorders>
              <w:top w:val="single" w:sz="8" w:space="0" w:color="AEAEAE"/>
              <w:left w:val="nil"/>
              <w:bottom w:val="single" w:sz="8" w:space="0" w:color="152935"/>
              <w:right w:val="single" w:sz="8" w:space="0" w:color="E0E0E0"/>
            </w:tcBorders>
            <w:shd w:val="clear" w:color="auto" w:fill="FFFFFF"/>
          </w:tcPr>
          <w:p w14:paraId="38390E35"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38681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7FE2DB65"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100.0</w:t>
            </w:r>
          </w:p>
        </w:tc>
        <w:tc>
          <w:tcPr>
            <w:tcW w:w="1399" w:type="dxa"/>
            <w:tcBorders>
              <w:top w:val="single" w:sz="8" w:space="0" w:color="AEAEAE"/>
              <w:left w:val="single" w:sz="8" w:space="0" w:color="E0E0E0"/>
              <w:bottom w:val="single" w:sz="8" w:space="0" w:color="152935"/>
              <w:right w:val="single" w:sz="8" w:space="0" w:color="E0E0E0"/>
            </w:tcBorders>
            <w:shd w:val="clear" w:color="auto" w:fill="FFFFFF"/>
          </w:tcPr>
          <w:p w14:paraId="3D07B138" w14:textId="77777777" w:rsidR="00593A8A" w:rsidRPr="00593A8A" w:rsidRDefault="00593A8A" w:rsidP="00593A8A">
            <w:pPr>
              <w:autoSpaceDE w:val="0"/>
              <w:autoSpaceDN w:val="0"/>
              <w:adjustRightInd w:val="0"/>
              <w:spacing w:after="0" w:line="320" w:lineRule="atLeast"/>
              <w:ind w:left="60" w:right="60"/>
              <w:jc w:val="right"/>
              <w:rPr>
                <w:rFonts w:ascii="Arial" w:hAnsi="Arial" w:cs="Arial"/>
                <w:color w:val="010205"/>
                <w:sz w:val="18"/>
                <w:szCs w:val="18"/>
              </w:rPr>
            </w:pPr>
            <w:r w:rsidRPr="00593A8A">
              <w:rPr>
                <w:rFonts w:ascii="Arial" w:hAnsi="Arial" w:cs="Arial"/>
                <w:color w:val="010205"/>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6B26912D" w14:textId="77777777" w:rsidR="00593A8A" w:rsidRPr="00593A8A" w:rsidRDefault="00593A8A" w:rsidP="00593A8A">
            <w:pPr>
              <w:autoSpaceDE w:val="0"/>
              <w:autoSpaceDN w:val="0"/>
              <w:adjustRightInd w:val="0"/>
              <w:spacing w:after="0" w:line="240" w:lineRule="auto"/>
              <w:rPr>
                <w:rFonts w:ascii="Times New Roman" w:hAnsi="Times New Roman" w:cs="Times New Roman"/>
                <w:sz w:val="24"/>
                <w:szCs w:val="24"/>
              </w:rPr>
            </w:pPr>
          </w:p>
        </w:tc>
      </w:tr>
    </w:tbl>
    <w:p w14:paraId="24EB9F2E" w14:textId="77777777" w:rsidR="00593A8A" w:rsidRPr="00593A8A" w:rsidRDefault="00593A8A" w:rsidP="00593A8A">
      <w:pPr>
        <w:autoSpaceDE w:val="0"/>
        <w:autoSpaceDN w:val="0"/>
        <w:adjustRightInd w:val="0"/>
        <w:spacing w:after="0" w:line="400" w:lineRule="atLeast"/>
        <w:rPr>
          <w:rFonts w:ascii="Times New Roman" w:hAnsi="Times New Roman" w:cs="Times New Roman"/>
          <w:sz w:val="24"/>
          <w:szCs w:val="24"/>
        </w:rPr>
      </w:pPr>
    </w:p>
    <w:p w14:paraId="36990FE2" w14:textId="172A6D14" w:rsidR="009E35EB" w:rsidRDefault="00593A8A" w:rsidP="00CE5A9F">
      <w:pPr>
        <w:spacing w:line="240" w:lineRule="auto"/>
      </w:pPr>
      <w:r>
        <w:t>See how the number</w:t>
      </w:r>
      <w:r w:rsidR="00D060B2">
        <w:t>s</w:t>
      </w:r>
      <w:r>
        <w:t xml:space="preserve"> 1.</w:t>
      </w:r>
      <w:r w:rsidR="008B4E39">
        <w:t>0</w:t>
      </w:r>
      <w:r>
        <w:t>0 to 8.</w:t>
      </w:r>
      <w:r w:rsidR="008B4E39">
        <w:t>0</w:t>
      </w:r>
      <w:r>
        <w:t>0 show up</w:t>
      </w:r>
      <w:r w:rsidR="00D060B2">
        <w:t xml:space="preserve"> in the first column</w:t>
      </w:r>
      <w:r>
        <w:t>? This doesn’t make a lot of sense to the reader and needs to be properly labelled. There are two ways to do this:</w:t>
      </w:r>
    </w:p>
    <w:p w14:paraId="3F7965C8" w14:textId="56BD0DFC" w:rsidR="00593A8A" w:rsidRDefault="00593A8A" w:rsidP="00CE5A9F">
      <w:pPr>
        <w:spacing w:line="240" w:lineRule="auto"/>
      </w:pPr>
      <w:r>
        <w:t xml:space="preserve">The first is to just simply edit </w:t>
      </w:r>
      <w:r w:rsidR="008964F4">
        <w:t xml:space="preserve">the table in the </w:t>
      </w:r>
      <w:r w:rsidR="00D060B2">
        <w:t xml:space="preserve">SPSS </w:t>
      </w:r>
      <w:r w:rsidR="008964F4">
        <w:t>output file</w:t>
      </w:r>
      <w:r w:rsidR="00D060B2">
        <w:t xml:space="preserve"> (.spv)</w:t>
      </w:r>
      <w:r w:rsidR="008964F4">
        <w:t xml:space="preserve">. This can be done by right-clicking the table and choosing “Edit Content” </w:t>
      </w:r>
      <w:r w:rsidR="008964F4">
        <w:sym w:font="Wingdings" w:char="F0E0"/>
      </w:r>
      <w:r w:rsidR="008964F4">
        <w:t xml:space="preserve"> “In Viewer”. Now if you double click the “1.</w:t>
      </w:r>
      <w:r w:rsidR="00F16FD3">
        <w:t>0</w:t>
      </w:r>
      <w:r w:rsidR="008964F4">
        <w:t xml:space="preserve">0” you can change it to “2005”. You can subsequently do this for all tables </w:t>
      </w:r>
      <w:r w:rsidR="00EF1736">
        <w:t>you present in SPSS.</w:t>
      </w:r>
    </w:p>
    <w:p w14:paraId="28EDE503" w14:textId="3CD1AF03" w:rsidR="00EF1736" w:rsidRDefault="00EF1736" w:rsidP="00CE5A9F">
      <w:pPr>
        <w:spacing w:line="240" w:lineRule="auto"/>
      </w:pPr>
      <w:r>
        <w:t>The second approach requires you to go into the Variable View, which currently looks like this:</w:t>
      </w:r>
    </w:p>
    <w:p w14:paraId="49D7DBFB" w14:textId="77777777" w:rsidR="00EF1736" w:rsidRDefault="00EF1736" w:rsidP="00CE5A9F">
      <w:pPr>
        <w:spacing w:line="240" w:lineRule="auto"/>
      </w:pPr>
      <w:r>
        <w:rPr>
          <w:noProof/>
        </w:rPr>
        <w:lastRenderedPageBreak/>
        <w:drawing>
          <wp:inline distT="0" distB="0" distL="0" distR="0" wp14:anchorId="310A858B" wp14:editId="11C3D35B">
            <wp:extent cx="6467475" cy="214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2143125"/>
                    </a:xfrm>
                    <a:prstGeom prst="rect">
                      <a:avLst/>
                    </a:prstGeom>
                    <a:noFill/>
                    <a:ln>
                      <a:noFill/>
                    </a:ln>
                  </pic:spPr>
                </pic:pic>
              </a:graphicData>
            </a:graphic>
          </wp:inline>
        </w:drawing>
      </w:r>
      <w:r>
        <w:t xml:space="preserve"> </w:t>
      </w:r>
    </w:p>
    <w:p w14:paraId="4942D6C8" w14:textId="77777777" w:rsidR="00EF1736" w:rsidRDefault="00EF1736" w:rsidP="00CE5A9F">
      <w:pPr>
        <w:spacing w:line="240" w:lineRule="auto"/>
      </w:pPr>
      <w:r>
        <w:t>For each variable you select in the “Values” column, you will see a box with “…” as shown below:</w:t>
      </w:r>
    </w:p>
    <w:p w14:paraId="114FC357" w14:textId="7F33E9A0" w:rsidR="00EF1736" w:rsidRDefault="00EF1736" w:rsidP="00CE5A9F">
      <w:pPr>
        <w:spacing w:line="240" w:lineRule="auto"/>
      </w:pPr>
      <w:r>
        <w:rPr>
          <w:noProof/>
        </w:rPr>
        <w:drawing>
          <wp:inline distT="0" distB="0" distL="0" distR="0" wp14:anchorId="02948A1A" wp14:editId="0E1CBAB8">
            <wp:extent cx="647700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181100"/>
                    </a:xfrm>
                    <a:prstGeom prst="rect">
                      <a:avLst/>
                    </a:prstGeom>
                    <a:noFill/>
                    <a:ln>
                      <a:noFill/>
                    </a:ln>
                  </pic:spPr>
                </pic:pic>
              </a:graphicData>
            </a:graphic>
          </wp:inline>
        </w:drawing>
      </w:r>
      <w:r>
        <w:t xml:space="preserve"> </w:t>
      </w:r>
    </w:p>
    <w:p w14:paraId="7CF57C12" w14:textId="026D2DE3" w:rsidR="00EF1736" w:rsidRDefault="00EF1736" w:rsidP="00CE5A9F">
      <w:pPr>
        <w:spacing w:line="240" w:lineRule="auto"/>
      </w:pPr>
      <w:r>
        <w:t xml:space="preserve">If you click this box, it will open up a “Value Labels” box where you can enter in your labels. Use the </w:t>
      </w:r>
      <w:r w:rsidR="008E1957">
        <w:t>information</w:t>
      </w:r>
      <w:r>
        <w:t xml:space="preserve"> below to enter in all the labels for </w:t>
      </w:r>
      <w:r w:rsidR="00197681">
        <w:t xml:space="preserve">each of </w:t>
      </w:r>
      <w:r>
        <w:t>the demographic variables.</w:t>
      </w:r>
      <w:r w:rsidR="002753FF">
        <w:t xml:space="preserve"> An example is given below…don’t forget to click “Add”.</w:t>
      </w:r>
      <w:r w:rsidR="003B0506">
        <w:t xml:space="preserve"> Note: you do not need to do a label for “AGE”.</w:t>
      </w:r>
    </w:p>
    <w:p w14:paraId="15E12858" w14:textId="31BBCE96" w:rsidR="002753FF" w:rsidRDefault="002753FF" w:rsidP="00CE5A9F">
      <w:pPr>
        <w:spacing w:line="240" w:lineRule="auto"/>
      </w:pPr>
      <w:r>
        <w:rPr>
          <w:noProof/>
        </w:rPr>
        <w:drawing>
          <wp:inline distT="0" distB="0" distL="0" distR="0" wp14:anchorId="42A2F774" wp14:editId="70741E50">
            <wp:extent cx="6477000" cy="3629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3629025"/>
                    </a:xfrm>
                    <a:prstGeom prst="rect">
                      <a:avLst/>
                    </a:prstGeom>
                    <a:noFill/>
                    <a:ln>
                      <a:noFill/>
                    </a:ln>
                  </pic:spPr>
                </pic:pic>
              </a:graphicData>
            </a:graphic>
          </wp:inline>
        </w:drawing>
      </w:r>
    </w:p>
    <w:p w14:paraId="213A7DB5" w14:textId="77777777" w:rsidR="00233874" w:rsidRDefault="00233874" w:rsidP="00CE5A9F">
      <w:pPr>
        <w:spacing w:line="240" w:lineRule="auto"/>
        <w:rPr>
          <w:b/>
        </w:rPr>
      </w:pPr>
    </w:p>
    <w:p w14:paraId="766895B1" w14:textId="649AC9BF" w:rsidR="009E35EB" w:rsidRPr="000D253E" w:rsidRDefault="000D253E" w:rsidP="00CE5A9F">
      <w:pPr>
        <w:spacing w:line="240" w:lineRule="auto"/>
        <w:rPr>
          <w:b/>
        </w:rPr>
      </w:pPr>
      <w:r>
        <w:rPr>
          <w:b/>
        </w:rPr>
        <w:lastRenderedPageBreak/>
        <w:t>COHORT</w:t>
      </w:r>
    </w:p>
    <w:p w14:paraId="4739E671" w14:textId="0CF11D26" w:rsidR="009E35EB" w:rsidRDefault="009E35EB" w:rsidP="00CE5A9F">
      <w:pPr>
        <w:spacing w:line="240" w:lineRule="auto"/>
      </w:pPr>
      <w:r>
        <w:t>1 = 2005</w:t>
      </w:r>
    </w:p>
    <w:p w14:paraId="18F7E751" w14:textId="08E73CA0" w:rsidR="002753FF" w:rsidRDefault="002753FF" w:rsidP="00CE5A9F">
      <w:pPr>
        <w:spacing w:line="240" w:lineRule="auto"/>
      </w:pPr>
      <w:r>
        <w:t>2 = 2006</w:t>
      </w:r>
    </w:p>
    <w:p w14:paraId="2A0D8118" w14:textId="7680DBC7" w:rsidR="002753FF" w:rsidRDefault="002753FF" w:rsidP="00CE5A9F">
      <w:pPr>
        <w:spacing w:line="240" w:lineRule="auto"/>
      </w:pPr>
      <w:r>
        <w:t>3 = 2007</w:t>
      </w:r>
    </w:p>
    <w:p w14:paraId="487C6085" w14:textId="6205A10C" w:rsidR="002753FF" w:rsidRDefault="002753FF" w:rsidP="00CE5A9F">
      <w:pPr>
        <w:spacing w:line="240" w:lineRule="auto"/>
      </w:pPr>
      <w:r>
        <w:t>4 = 2008</w:t>
      </w:r>
    </w:p>
    <w:p w14:paraId="0D003290" w14:textId="17898A0A" w:rsidR="002753FF" w:rsidRDefault="002753FF" w:rsidP="00CE5A9F">
      <w:pPr>
        <w:spacing w:line="240" w:lineRule="auto"/>
      </w:pPr>
      <w:r>
        <w:t>5 = 2009</w:t>
      </w:r>
    </w:p>
    <w:p w14:paraId="12816A04" w14:textId="4F8D5BFD" w:rsidR="002753FF" w:rsidRDefault="002753FF" w:rsidP="00CE5A9F">
      <w:pPr>
        <w:spacing w:line="240" w:lineRule="auto"/>
      </w:pPr>
      <w:r>
        <w:t>6 = 2010</w:t>
      </w:r>
    </w:p>
    <w:p w14:paraId="36CCACF2" w14:textId="65139FD2" w:rsidR="002753FF" w:rsidRDefault="002753FF" w:rsidP="00CE5A9F">
      <w:pPr>
        <w:spacing w:line="240" w:lineRule="auto"/>
      </w:pPr>
      <w:r>
        <w:t>7 = 2011</w:t>
      </w:r>
    </w:p>
    <w:p w14:paraId="62B9EE7C" w14:textId="769CFB84" w:rsidR="009E35EB" w:rsidRDefault="009E35EB" w:rsidP="00CE5A9F">
      <w:pPr>
        <w:spacing w:line="240" w:lineRule="auto"/>
      </w:pPr>
      <w:r>
        <w:t>8 = 2012</w:t>
      </w:r>
    </w:p>
    <w:p w14:paraId="7F69ED69" w14:textId="1DC5DC18" w:rsidR="009E35EB" w:rsidRDefault="009E35EB" w:rsidP="00CE5A9F">
      <w:pPr>
        <w:spacing w:line="240" w:lineRule="auto"/>
      </w:pPr>
    </w:p>
    <w:p w14:paraId="4A993D70" w14:textId="0A838E5D" w:rsidR="009E35EB" w:rsidRPr="000D253E" w:rsidRDefault="000D253E" w:rsidP="00CE5A9F">
      <w:pPr>
        <w:spacing w:line="240" w:lineRule="auto"/>
        <w:rPr>
          <w:b/>
        </w:rPr>
      </w:pPr>
      <w:r w:rsidRPr="000D253E">
        <w:rPr>
          <w:b/>
        </w:rPr>
        <w:t>STATE</w:t>
      </w:r>
    </w:p>
    <w:p w14:paraId="68C3577E" w14:textId="19A7EBC7" w:rsidR="009E35EB" w:rsidRDefault="009E35EB" w:rsidP="00CE5A9F">
      <w:pPr>
        <w:spacing w:line="240" w:lineRule="auto"/>
      </w:pPr>
      <w:r>
        <w:t>1 = NSW</w:t>
      </w:r>
    </w:p>
    <w:p w14:paraId="5A0CFB3F" w14:textId="38758B99" w:rsidR="009E35EB" w:rsidRDefault="009E35EB" w:rsidP="00CE5A9F">
      <w:pPr>
        <w:spacing w:line="240" w:lineRule="auto"/>
      </w:pPr>
      <w:r>
        <w:t>2 = Victoria</w:t>
      </w:r>
    </w:p>
    <w:p w14:paraId="10794094" w14:textId="2C641886" w:rsidR="009E35EB" w:rsidRDefault="009E35EB" w:rsidP="00CE5A9F">
      <w:pPr>
        <w:spacing w:line="240" w:lineRule="auto"/>
      </w:pPr>
      <w:r>
        <w:t>3 = Queensland</w:t>
      </w:r>
    </w:p>
    <w:p w14:paraId="170D9224" w14:textId="455639DB" w:rsidR="009E35EB" w:rsidRDefault="009E35EB" w:rsidP="00CE5A9F">
      <w:pPr>
        <w:spacing w:line="240" w:lineRule="auto"/>
      </w:pPr>
      <w:r>
        <w:t>4 = ACT</w:t>
      </w:r>
    </w:p>
    <w:p w14:paraId="793A35FA" w14:textId="7DA7C58C" w:rsidR="009E35EB" w:rsidRPr="000D253E" w:rsidRDefault="000D253E" w:rsidP="00CE5A9F">
      <w:pPr>
        <w:spacing w:line="240" w:lineRule="auto"/>
        <w:rPr>
          <w:b/>
        </w:rPr>
      </w:pPr>
      <w:r w:rsidRPr="000D253E">
        <w:rPr>
          <w:b/>
        </w:rPr>
        <w:t>STUDY_MODE</w:t>
      </w:r>
    </w:p>
    <w:p w14:paraId="3C5A25F0" w14:textId="23BA29B7" w:rsidR="009E35EB" w:rsidRDefault="009E35EB" w:rsidP="00CE5A9F">
      <w:pPr>
        <w:spacing w:line="240" w:lineRule="auto"/>
      </w:pPr>
      <w:r>
        <w:t>1 = FT</w:t>
      </w:r>
    </w:p>
    <w:p w14:paraId="37DF1C56" w14:textId="745DF082" w:rsidR="009E35EB" w:rsidRDefault="009E35EB" w:rsidP="00CE5A9F">
      <w:pPr>
        <w:spacing w:line="240" w:lineRule="auto"/>
      </w:pPr>
      <w:r>
        <w:t>2 = PT</w:t>
      </w:r>
    </w:p>
    <w:p w14:paraId="52E0AB6E" w14:textId="101D6CB6" w:rsidR="009E35EB" w:rsidRDefault="009E35EB" w:rsidP="00CE5A9F">
      <w:pPr>
        <w:spacing w:line="240" w:lineRule="auto"/>
      </w:pPr>
    </w:p>
    <w:p w14:paraId="53E03C1C" w14:textId="29E6C84D" w:rsidR="009E35EB" w:rsidRPr="000D253E" w:rsidRDefault="000D253E" w:rsidP="00CE5A9F">
      <w:pPr>
        <w:spacing w:line="240" w:lineRule="auto"/>
        <w:rPr>
          <w:b/>
        </w:rPr>
      </w:pPr>
      <w:r w:rsidRPr="000D253E">
        <w:rPr>
          <w:b/>
        </w:rPr>
        <w:t>SEX</w:t>
      </w:r>
    </w:p>
    <w:p w14:paraId="4B59EF95" w14:textId="30C4322F" w:rsidR="009E35EB" w:rsidRDefault="009E35EB" w:rsidP="00CE5A9F">
      <w:pPr>
        <w:spacing w:line="240" w:lineRule="auto"/>
      </w:pPr>
      <w:r>
        <w:t>1 = Male</w:t>
      </w:r>
    </w:p>
    <w:p w14:paraId="1FBE92D6" w14:textId="38476872" w:rsidR="009E35EB" w:rsidRDefault="009E35EB" w:rsidP="00CE5A9F">
      <w:pPr>
        <w:spacing w:line="240" w:lineRule="auto"/>
      </w:pPr>
      <w:r>
        <w:t>2 = Female</w:t>
      </w:r>
    </w:p>
    <w:p w14:paraId="267EBC6D" w14:textId="670F615C" w:rsidR="009E35EB" w:rsidRDefault="009E35EB" w:rsidP="00CE5A9F">
      <w:pPr>
        <w:spacing w:line="240" w:lineRule="auto"/>
      </w:pPr>
    </w:p>
    <w:p w14:paraId="5416F65D" w14:textId="4B2BBB4D" w:rsidR="009E35EB" w:rsidRPr="000D253E" w:rsidRDefault="000D253E" w:rsidP="00CE5A9F">
      <w:pPr>
        <w:spacing w:line="240" w:lineRule="auto"/>
        <w:rPr>
          <w:b/>
        </w:rPr>
      </w:pPr>
      <w:r w:rsidRPr="000D253E">
        <w:rPr>
          <w:b/>
        </w:rPr>
        <w:t>FEE_TYPE</w:t>
      </w:r>
    </w:p>
    <w:p w14:paraId="44ED3049" w14:textId="56178A64" w:rsidR="009E35EB" w:rsidRDefault="009E35EB" w:rsidP="00CE5A9F">
      <w:pPr>
        <w:spacing w:line="240" w:lineRule="auto"/>
      </w:pPr>
      <w:r>
        <w:t>1 = Domestic</w:t>
      </w:r>
    </w:p>
    <w:p w14:paraId="60250C79" w14:textId="1D7A790C" w:rsidR="009E35EB" w:rsidRDefault="009E35EB" w:rsidP="00CE5A9F">
      <w:pPr>
        <w:spacing w:line="240" w:lineRule="auto"/>
      </w:pPr>
      <w:r>
        <w:t>2 = International</w:t>
      </w:r>
    </w:p>
    <w:p w14:paraId="7E829187" w14:textId="7215F5E1" w:rsidR="009E35EB" w:rsidRDefault="009E35EB" w:rsidP="00CE5A9F">
      <w:pPr>
        <w:spacing w:line="240" w:lineRule="auto"/>
      </w:pPr>
    </w:p>
    <w:p w14:paraId="4F86B318" w14:textId="39D7EB4F" w:rsidR="009E35EB" w:rsidRPr="000D253E" w:rsidRDefault="000D253E" w:rsidP="00CE5A9F">
      <w:pPr>
        <w:spacing w:line="240" w:lineRule="auto"/>
        <w:rPr>
          <w:b/>
        </w:rPr>
      </w:pPr>
      <w:r w:rsidRPr="000D253E">
        <w:rPr>
          <w:b/>
        </w:rPr>
        <w:t>METRO</w:t>
      </w:r>
    </w:p>
    <w:p w14:paraId="20E0A833" w14:textId="1A186F4A" w:rsidR="009E35EB" w:rsidRDefault="009E35EB" w:rsidP="00CE5A9F">
      <w:pPr>
        <w:spacing w:line="240" w:lineRule="auto"/>
      </w:pPr>
      <w:r>
        <w:t>1 = Metro</w:t>
      </w:r>
    </w:p>
    <w:p w14:paraId="367225AD" w14:textId="142EE45E" w:rsidR="009E35EB" w:rsidRDefault="009E35EB" w:rsidP="00CE5A9F">
      <w:pPr>
        <w:spacing w:line="240" w:lineRule="auto"/>
      </w:pPr>
      <w:r>
        <w:t>2 = Non-metro</w:t>
      </w:r>
    </w:p>
    <w:p w14:paraId="73538ED6" w14:textId="0D7E15A1" w:rsidR="009E35EB" w:rsidRPr="000D253E" w:rsidRDefault="000D253E" w:rsidP="00CE5A9F">
      <w:pPr>
        <w:spacing w:line="240" w:lineRule="auto"/>
        <w:rPr>
          <w:b/>
        </w:rPr>
      </w:pPr>
      <w:r w:rsidRPr="000D253E">
        <w:rPr>
          <w:b/>
        </w:rPr>
        <w:t>DEGREE_TYPE</w:t>
      </w:r>
    </w:p>
    <w:p w14:paraId="61A44D20" w14:textId="3EBC8465" w:rsidR="009E35EB" w:rsidRDefault="009E35EB" w:rsidP="00CE5A9F">
      <w:pPr>
        <w:spacing w:line="240" w:lineRule="auto"/>
      </w:pPr>
      <w:r>
        <w:lastRenderedPageBreak/>
        <w:t>1 = Single</w:t>
      </w:r>
    </w:p>
    <w:p w14:paraId="612FE4B1" w14:textId="6147FAF4" w:rsidR="009E35EB" w:rsidRDefault="009E35EB" w:rsidP="00CE5A9F">
      <w:pPr>
        <w:spacing w:line="240" w:lineRule="auto"/>
      </w:pPr>
      <w:r>
        <w:t>2 = Double</w:t>
      </w:r>
    </w:p>
    <w:p w14:paraId="21735595" w14:textId="60A70108" w:rsidR="009E35EB" w:rsidRDefault="009E35EB" w:rsidP="00CE5A9F">
      <w:pPr>
        <w:spacing w:line="240" w:lineRule="auto"/>
      </w:pPr>
    </w:p>
    <w:p w14:paraId="01DF69D3" w14:textId="0E6EE084" w:rsidR="009E35EB" w:rsidRPr="000D253E" w:rsidRDefault="000D253E" w:rsidP="00CE5A9F">
      <w:pPr>
        <w:spacing w:line="240" w:lineRule="auto"/>
        <w:rPr>
          <w:b/>
        </w:rPr>
      </w:pPr>
      <w:r w:rsidRPr="000D253E">
        <w:rPr>
          <w:b/>
        </w:rPr>
        <w:t>FACULTY</w:t>
      </w:r>
    </w:p>
    <w:p w14:paraId="35D60EA3" w14:textId="6DDCD4A6" w:rsidR="009E35EB" w:rsidRDefault="009E35EB" w:rsidP="00CE5A9F">
      <w:pPr>
        <w:spacing w:line="240" w:lineRule="auto"/>
      </w:pPr>
      <w:r>
        <w:t>1 = Arts and Sciences</w:t>
      </w:r>
    </w:p>
    <w:p w14:paraId="4BD6C75C" w14:textId="7CE87C3A" w:rsidR="009E35EB" w:rsidRDefault="009E35EB" w:rsidP="00CE5A9F">
      <w:pPr>
        <w:spacing w:line="240" w:lineRule="auto"/>
      </w:pPr>
      <w:r>
        <w:t>2 = Education</w:t>
      </w:r>
    </w:p>
    <w:p w14:paraId="7DF2A824" w14:textId="4CDEAAE3" w:rsidR="009E35EB" w:rsidRDefault="009E35EB" w:rsidP="00CE5A9F">
      <w:pPr>
        <w:spacing w:line="240" w:lineRule="auto"/>
      </w:pPr>
      <w:r>
        <w:t>3 = Health Sciences</w:t>
      </w:r>
    </w:p>
    <w:p w14:paraId="154EAB2C" w14:textId="098B1423" w:rsidR="009E35EB" w:rsidRDefault="009E35EB" w:rsidP="00CE5A9F">
      <w:pPr>
        <w:spacing w:line="240" w:lineRule="auto"/>
      </w:pPr>
      <w:r>
        <w:t>4 = Theology and Philosophy</w:t>
      </w:r>
    </w:p>
    <w:p w14:paraId="379025DB" w14:textId="12370FD4" w:rsidR="009E35EB" w:rsidRDefault="009E35EB" w:rsidP="00CE5A9F">
      <w:pPr>
        <w:spacing w:line="240" w:lineRule="auto"/>
      </w:pPr>
      <w:r>
        <w:t>5 = Business</w:t>
      </w:r>
    </w:p>
    <w:p w14:paraId="6566F0F6" w14:textId="3936E901" w:rsidR="009E35EB" w:rsidRDefault="009E35EB" w:rsidP="00CE5A9F">
      <w:pPr>
        <w:spacing w:line="240" w:lineRule="auto"/>
      </w:pPr>
    </w:p>
    <w:p w14:paraId="0A95AAD3" w14:textId="6D00BC06" w:rsidR="009E35EB" w:rsidRPr="000D253E" w:rsidRDefault="000D253E" w:rsidP="00CE5A9F">
      <w:pPr>
        <w:spacing w:line="240" w:lineRule="auto"/>
        <w:rPr>
          <w:b/>
        </w:rPr>
      </w:pPr>
      <w:r w:rsidRPr="000D253E">
        <w:rPr>
          <w:b/>
        </w:rPr>
        <w:t>LIVING_ARRANGEMENT</w:t>
      </w:r>
    </w:p>
    <w:p w14:paraId="66A14F65" w14:textId="031E7594" w:rsidR="009E35EB" w:rsidRDefault="009E35EB" w:rsidP="00CE5A9F">
      <w:pPr>
        <w:spacing w:line="240" w:lineRule="auto"/>
      </w:pPr>
      <w:r>
        <w:t>1 = At home</w:t>
      </w:r>
    </w:p>
    <w:p w14:paraId="42915641" w14:textId="2E5F15EF" w:rsidR="009E35EB" w:rsidRDefault="009E35EB" w:rsidP="00CE5A9F">
      <w:pPr>
        <w:spacing w:line="240" w:lineRule="auto"/>
      </w:pPr>
      <w:r>
        <w:t>2 = College/student accom</w:t>
      </w:r>
    </w:p>
    <w:p w14:paraId="10D92D19" w14:textId="55239121" w:rsidR="009E35EB" w:rsidRDefault="009E35EB" w:rsidP="00CE5A9F">
      <w:pPr>
        <w:spacing w:line="240" w:lineRule="auto"/>
      </w:pPr>
      <w:r>
        <w:t>3 = Independently</w:t>
      </w:r>
    </w:p>
    <w:p w14:paraId="508381BE" w14:textId="33F8AC88" w:rsidR="009E35EB" w:rsidRDefault="009E35EB" w:rsidP="00CE5A9F">
      <w:pPr>
        <w:spacing w:line="240" w:lineRule="auto"/>
      </w:pPr>
    </w:p>
    <w:p w14:paraId="2E04F2DE" w14:textId="77777777" w:rsidR="007769E2" w:rsidRDefault="007769E2" w:rsidP="00CE5A9F">
      <w:pPr>
        <w:spacing w:line="240" w:lineRule="auto"/>
      </w:pPr>
    </w:p>
    <w:p w14:paraId="257F75E8" w14:textId="77777777" w:rsidR="007769E2" w:rsidRDefault="007769E2" w:rsidP="00CE5A9F">
      <w:pPr>
        <w:spacing w:line="240" w:lineRule="auto"/>
      </w:pPr>
    </w:p>
    <w:sectPr w:rsidR="007769E2" w:rsidSect="00925FA9">
      <w:headerReference w:type="default" r:id="rId28"/>
      <w:footerReference w:type="default" r:id="rId29"/>
      <w:pgSz w:w="11906" w:h="16838"/>
      <w:pgMar w:top="2268" w:right="851" w:bottom="1276"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12E26" w14:textId="77777777" w:rsidR="00B50C4F" w:rsidRDefault="00B50C4F" w:rsidP="001A2A3B">
      <w:pPr>
        <w:spacing w:after="0" w:line="240" w:lineRule="auto"/>
      </w:pPr>
      <w:r>
        <w:separator/>
      </w:r>
    </w:p>
  </w:endnote>
  <w:endnote w:type="continuationSeparator" w:id="0">
    <w:p w14:paraId="314418FB" w14:textId="77777777" w:rsidR="00B50C4F" w:rsidRDefault="00B50C4F" w:rsidP="001A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3919304"/>
      <w:docPartObj>
        <w:docPartGallery w:val="Page Numbers (Bottom of Page)"/>
        <w:docPartUnique/>
      </w:docPartObj>
    </w:sdtPr>
    <w:sdtContent>
      <w:sdt>
        <w:sdtPr>
          <w:id w:val="1316072310"/>
          <w:docPartObj>
            <w:docPartGallery w:val="Page Numbers (Top of Page)"/>
            <w:docPartUnique/>
          </w:docPartObj>
        </w:sdtPr>
        <w:sdtContent>
          <w:p w14:paraId="52BAD413" w14:textId="77777777" w:rsidR="001E574E" w:rsidRDefault="001E574E">
            <w:pPr>
              <w:pStyle w:val="Footer"/>
              <w:jc w:val="center"/>
            </w:pPr>
            <w:r>
              <w:t xml:space="preserve">Page </w:t>
            </w:r>
            <w:r w:rsidR="00B069C2">
              <w:rPr>
                <w:b/>
                <w:bCs/>
                <w:sz w:val="24"/>
                <w:szCs w:val="24"/>
              </w:rPr>
              <w:fldChar w:fldCharType="begin"/>
            </w:r>
            <w:r>
              <w:rPr>
                <w:b/>
                <w:bCs/>
              </w:rPr>
              <w:instrText xml:space="preserve"> PAGE </w:instrText>
            </w:r>
            <w:r w:rsidR="00B069C2">
              <w:rPr>
                <w:b/>
                <w:bCs/>
                <w:sz w:val="24"/>
                <w:szCs w:val="24"/>
              </w:rPr>
              <w:fldChar w:fldCharType="separate"/>
            </w:r>
            <w:r w:rsidR="00B6640F">
              <w:rPr>
                <w:b/>
                <w:bCs/>
                <w:noProof/>
              </w:rPr>
              <w:t>5</w:t>
            </w:r>
            <w:r w:rsidR="00B069C2">
              <w:rPr>
                <w:b/>
                <w:bCs/>
                <w:sz w:val="24"/>
                <w:szCs w:val="24"/>
              </w:rPr>
              <w:fldChar w:fldCharType="end"/>
            </w:r>
            <w:r>
              <w:t xml:space="preserve"> of </w:t>
            </w:r>
            <w:r w:rsidR="00B069C2">
              <w:rPr>
                <w:b/>
                <w:bCs/>
                <w:sz w:val="24"/>
                <w:szCs w:val="24"/>
              </w:rPr>
              <w:fldChar w:fldCharType="begin"/>
            </w:r>
            <w:r>
              <w:rPr>
                <w:b/>
                <w:bCs/>
              </w:rPr>
              <w:instrText xml:space="preserve"> NUMPAGES  </w:instrText>
            </w:r>
            <w:r w:rsidR="00B069C2">
              <w:rPr>
                <w:b/>
                <w:bCs/>
                <w:sz w:val="24"/>
                <w:szCs w:val="24"/>
              </w:rPr>
              <w:fldChar w:fldCharType="separate"/>
            </w:r>
            <w:r w:rsidR="00B6640F">
              <w:rPr>
                <w:b/>
                <w:bCs/>
                <w:noProof/>
              </w:rPr>
              <w:t>12</w:t>
            </w:r>
            <w:r w:rsidR="00B069C2">
              <w:rPr>
                <w:b/>
                <w:bCs/>
                <w:sz w:val="24"/>
                <w:szCs w:val="24"/>
              </w:rPr>
              <w:fldChar w:fldCharType="end"/>
            </w:r>
          </w:p>
        </w:sdtContent>
      </w:sdt>
    </w:sdtContent>
  </w:sdt>
  <w:p w14:paraId="6466B47E" w14:textId="77777777" w:rsidR="001E574E" w:rsidRDefault="001E5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36E8A" w14:textId="77777777" w:rsidR="00B50C4F" w:rsidRDefault="00B50C4F" w:rsidP="001A2A3B">
      <w:pPr>
        <w:spacing w:after="0" w:line="240" w:lineRule="auto"/>
      </w:pPr>
      <w:r>
        <w:separator/>
      </w:r>
    </w:p>
  </w:footnote>
  <w:footnote w:type="continuationSeparator" w:id="0">
    <w:p w14:paraId="46C6BDF0" w14:textId="77777777" w:rsidR="00B50C4F" w:rsidRDefault="00B50C4F" w:rsidP="001A2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82D6A" w14:textId="02DD9DD7" w:rsidR="00D2064C" w:rsidRDefault="00D2064C" w:rsidP="00D2064C">
    <w:pPr>
      <w:pStyle w:val="Documenttitle"/>
    </w:pPr>
    <w:r>
      <w:rPr>
        <w:lang w:val="en-AU" w:eastAsia="en-AU"/>
      </w:rPr>
      <w:drawing>
        <wp:anchor distT="0" distB="0" distL="114300" distR="114300" simplePos="0" relativeHeight="251657216" behindDoc="0" locked="0" layoutInCell="1" allowOverlap="1" wp14:anchorId="55222761" wp14:editId="1A4D907A">
          <wp:simplePos x="0" y="0"/>
          <wp:positionH relativeFrom="margin">
            <wp:posOffset>4297680</wp:posOffset>
          </wp:positionH>
          <wp:positionV relativeFrom="margin">
            <wp:posOffset>-1056640</wp:posOffset>
          </wp:positionV>
          <wp:extent cx="2092960" cy="76708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 logo CMYK.jpg"/>
                  <pic:cNvPicPr/>
                </pic:nvPicPr>
                <pic:blipFill>
                  <a:blip r:embed="rId1"/>
                  <a:stretch>
                    <a:fillRect/>
                  </a:stretch>
                </pic:blipFill>
                <pic:spPr bwMode="auto">
                  <a:xfrm>
                    <a:off x="0" y="0"/>
                    <a:ext cx="2092960" cy="76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7BEF">
      <w:t>PUBH</w:t>
    </w:r>
    <w:r>
      <w:t>620: Biostatistics</w:t>
    </w:r>
  </w:p>
  <w:p w14:paraId="766328D3" w14:textId="77777777" w:rsidR="00D2064C" w:rsidRDefault="00D2064C" w:rsidP="00D2064C">
    <w:pPr>
      <w:pStyle w:val="Header"/>
    </w:pPr>
  </w:p>
  <w:p w14:paraId="46F1BE34" w14:textId="56EAA58B" w:rsidR="00D2064C" w:rsidRDefault="00D2064C">
    <w:pPr>
      <w:pStyle w:val="Header"/>
    </w:pPr>
  </w:p>
  <w:p w14:paraId="1B44BDD7" w14:textId="77777777" w:rsidR="001E574E" w:rsidRDefault="001E5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85126"/>
    <w:multiLevelType w:val="hybridMultilevel"/>
    <w:tmpl w:val="CCDE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C51E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4C2046"/>
    <w:multiLevelType w:val="hybridMultilevel"/>
    <w:tmpl w:val="D6949754"/>
    <w:lvl w:ilvl="0" w:tplc="792C1A4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E5D5851"/>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7073C73"/>
    <w:multiLevelType w:val="hybridMultilevel"/>
    <w:tmpl w:val="6980CC80"/>
    <w:lvl w:ilvl="0" w:tplc="FFFFFFFF">
      <w:start w:val="1"/>
      <w:numFmt w:val="decimal"/>
      <w:lvlText w:val="%1."/>
      <w:lvlJc w:val="left"/>
      <w:pPr>
        <w:tabs>
          <w:tab w:val="num" w:pos="510"/>
        </w:tabs>
        <w:ind w:left="510" w:hanging="510"/>
      </w:pPr>
      <w:rPr>
        <w:rFonts w:hint="default"/>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395831CE"/>
    <w:multiLevelType w:val="hybridMultilevel"/>
    <w:tmpl w:val="88BE6D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E23A27"/>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FEB4085"/>
    <w:multiLevelType w:val="hybridMultilevel"/>
    <w:tmpl w:val="A82E55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AC67A1"/>
    <w:multiLevelType w:val="hybridMultilevel"/>
    <w:tmpl w:val="D6949754"/>
    <w:lvl w:ilvl="0" w:tplc="792C1A42">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631E3113"/>
    <w:multiLevelType w:val="hybridMultilevel"/>
    <w:tmpl w:val="71E4B7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A173619"/>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4677284"/>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D9618B"/>
    <w:multiLevelType w:val="hybridMultilevel"/>
    <w:tmpl w:val="DC30D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1003E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22061449">
    <w:abstractNumId w:val="6"/>
  </w:num>
  <w:num w:numId="2" w16cid:durableId="1797915254">
    <w:abstractNumId w:val="13"/>
  </w:num>
  <w:num w:numId="3" w16cid:durableId="846022896">
    <w:abstractNumId w:val="1"/>
  </w:num>
  <w:num w:numId="4" w16cid:durableId="1633949439">
    <w:abstractNumId w:val="4"/>
  </w:num>
  <w:num w:numId="5" w16cid:durableId="1275596359">
    <w:abstractNumId w:val="11"/>
  </w:num>
  <w:num w:numId="6" w16cid:durableId="1803883676">
    <w:abstractNumId w:val="10"/>
  </w:num>
  <w:num w:numId="7" w16cid:durableId="1901553982">
    <w:abstractNumId w:val="3"/>
  </w:num>
  <w:num w:numId="8" w16cid:durableId="1747415515">
    <w:abstractNumId w:val="0"/>
  </w:num>
  <w:num w:numId="9" w16cid:durableId="574899853">
    <w:abstractNumId w:val="12"/>
  </w:num>
  <w:num w:numId="10" w16cid:durableId="1874490859">
    <w:abstractNumId w:val="5"/>
  </w:num>
  <w:num w:numId="11" w16cid:durableId="1784836143">
    <w:abstractNumId w:val="8"/>
  </w:num>
  <w:num w:numId="12" w16cid:durableId="551044085">
    <w:abstractNumId w:val="2"/>
  </w:num>
  <w:num w:numId="13" w16cid:durableId="1541354544">
    <w:abstractNumId w:val="9"/>
  </w:num>
  <w:num w:numId="14" w16cid:durableId="12624519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2A3B"/>
    <w:rsid w:val="0000186B"/>
    <w:rsid w:val="00003A37"/>
    <w:rsid w:val="000063D5"/>
    <w:rsid w:val="000113D7"/>
    <w:rsid w:val="00013932"/>
    <w:rsid w:val="000151F3"/>
    <w:rsid w:val="000164F5"/>
    <w:rsid w:val="00023041"/>
    <w:rsid w:val="0002506B"/>
    <w:rsid w:val="00033D2C"/>
    <w:rsid w:val="00035909"/>
    <w:rsid w:val="00046422"/>
    <w:rsid w:val="000534B1"/>
    <w:rsid w:val="0006642D"/>
    <w:rsid w:val="00071F6B"/>
    <w:rsid w:val="000752F0"/>
    <w:rsid w:val="000763AE"/>
    <w:rsid w:val="00093175"/>
    <w:rsid w:val="000945BB"/>
    <w:rsid w:val="00095C4E"/>
    <w:rsid w:val="00097699"/>
    <w:rsid w:val="000A5AE0"/>
    <w:rsid w:val="000B1E32"/>
    <w:rsid w:val="000B527B"/>
    <w:rsid w:val="000B593C"/>
    <w:rsid w:val="000B5B05"/>
    <w:rsid w:val="000C43E7"/>
    <w:rsid w:val="000D253E"/>
    <w:rsid w:val="000D36D7"/>
    <w:rsid w:val="000E234B"/>
    <w:rsid w:val="000F4962"/>
    <w:rsid w:val="000F5740"/>
    <w:rsid w:val="0012041E"/>
    <w:rsid w:val="00122AD4"/>
    <w:rsid w:val="00124999"/>
    <w:rsid w:val="001305A0"/>
    <w:rsid w:val="00131186"/>
    <w:rsid w:val="00140E60"/>
    <w:rsid w:val="00141EAA"/>
    <w:rsid w:val="0014556E"/>
    <w:rsid w:val="00145921"/>
    <w:rsid w:val="00147851"/>
    <w:rsid w:val="00157073"/>
    <w:rsid w:val="00157AF5"/>
    <w:rsid w:val="00164C8E"/>
    <w:rsid w:val="00166BAD"/>
    <w:rsid w:val="001728E7"/>
    <w:rsid w:val="00174391"/>
    <w:rsid w:val="00176536"/>
    <w:rsid w:val="0018266E"/>
    <w:rsid w:val="001936ED"/>
    <w:rsid w:val="001947BA"/>
    <w:rsid w:val="001962A1"/>
    <w:rsid w:val="00197681"/>
    <w:rsid w:val="001A2A3B"/>
    <w:rsid w:val="001A50DE"/>
    <w:rsid w:val="001A5F72"/>
    <w:rsid w:val="001B1313"/>
    <w:rsid w:val="001B2402"/>
    <w:rsid w:val="001B511A"/>
    <w:rsid w:val="001B53A4"/>
    <w:rsid w:val="001C0741"/>
    <w:rsid w:val="001C4460"/>
    <w:rsid w:val="001D269A"/>
    <w:rsid w:val="001D59B4"/>
    <w:rsid w:val="001E36D2"/>
    <w:rsid w:val="001E4897"/>
    <w:rsid w:val="001E574E"/>
    <w:rsid w:val="001E5E44"/>
    <w:rsid w:val="001E7357"/>
    <w:rsid w:val="001E7709"/>
    <w:rsid w:val="001F2907"/>
    <w:rsid w:val="001F34D4"/>
    <w:rsid w:val="001F3DC4"/>
    <w:rsid w:val="001F5A42"/>
    <w:rsid w:val="001F7540"/>
    <w:rsid w:val="0020287F"/>
    <w:rsid w:val="00203004"/>
    <w:rsid w:val="00216F21"/>
    <w:rsid w:val="00217FB3"/>
    <w:rsid w:val="00223459"/>
    <w:rsid w:val="00224BB1"/>
    <w:rsid w:val="00230770"/>
    <w:rsid w:val="00232341"/>
    <w:rsid w:val="00232B1F"/>
    <w:rsid w:val="00233874"/>
    <w:rsid w:val="00235F48"/>
    <w:rsid w:val="002379A9"/>
    <w:rsid w:val="00240031"/>
    <w:rsid w:val="002413E6"/>
    <w:rsid w:val="0024529A"/>
    <w:rsid w:val="00245DD1"/>
    <w:rsid w:val="00252C8B"/>
    <w:rsid w:val="00254B45"/>
    <w:rsid w:val="00256E09"/>
    <w:rsid w:val="0026132C"/>
    <w:rsid w:val="00261D53"/>
    <w:rsid w:val="002658D9"/>
    <w:rsid w:val="002716A9"/>
    <w:rsid w:val="002753FF"/>
    <w:rsid w:val="002757F5"/>
    <w:rsid w:val="002805B5"/>
    <w:rsid w:val="00285677"/>
    <w:rsid w:val="00287BC8"/>
    <w:rsid w:val="002A31C8"/>
    <w:rsid w:val="002A4F7A"/>
    <w:rsid w:val="002A5469"/>
    <w:rsid w:val="002B0992"/>
    <w:rsid w:val="002B122D"/>
    <w:rsid w:val="002B1B14"/>
    <w:rsid w:val="002B7625"/>
    <w:rsid w:val="002C09F0"/>
    <w:rsid w:val="002C0DED"/>
    <w:rsid w:val="002C598D"/>
    <w:rsid w:val="002D18F4"/>
    <w:rsid w:val="002D3AAD"/>
    <w:rsid w:val="002D6755"/>
    <w:rsid w:val="002E00E4"/>
    <w:rsid w:val="002E0A09"/>
    <w:rsid w:val="002E24E3"/>
    <w:rsid w:val="002E50A9"/>
    <w:rsid w:val="002F4616"/>
    <w:rsid w:val="00300072"/>
    <w:rsid w:val="00300EA7"/>
    <w:rsid w:val="003034CB"/>
    <w:rsid w:val="003051F8"/>
    <w:rsid w:val="00305E6F"/>
    <w:rsid w:val="003071EB"/>
    <w:rsid w:val="00323C9A"/>
    <w:rsid w:val="0032504F"/>
    <w:rsid w:val="003268FF"/>
    <w:rsid w:val="00327025"/>
    <w:rsid w:val="003279BF"/>
    <w:rsid w:val="00327DC9"/>
    <w:rsid w:val="00333E40"/>
    <w:rsid w:val="003350A9"/>
    <w:rsid w:val="00335A4D"/>
    <w:rsid w:val="003422DA"/>
    <w:rsid w:val="00345517"/>
    <w:rsid w:val="003503F4"/>
    <w:rsid w:val="003533D9"/>
    <w:rsid w:val="00354E25"/>
    <w:rsid w:val="00356B36"/>
    <w:rsid w:val="00362043"/>
    <w:rsid w:val="00362B90"/>
    <w:rsid w:val="00365E28"/>
    <w:rsid w:val="00375DC1"/>
    <w:rsid w:val="00391ED5"/>
    <w:rsid w:val="003951C7"/>
    <w:rsid w:val="00397111"/>
    <w:rsid w:val="003A0578"/>
    <w:rsid w:val="003A63A8"/>
    <w:rsid w:val="003A7599"/>
    <w:rsid w:val="003B0506"/>
    <w:rsid w:val="003B4EE9"/>
    <w:rsid w:val="003B6471"/>
    <w:rsid w:val="003C089D"/>
    <w:rsid w:val="003C3B40"/>
    <w:rsid w:val="003C411E"/>
    <w:rsid w:val="003C5B19"/>
    <w:rsid w:val="003D0EE9"/>
    <w:rsid w:val="003D59CF"/>
    <w:rsid w:val="003E0236"/>
    <w:rsid w:val="003E30B0"/>
    <w:rsid w:val="003E398C"/>
    <w:rsid w:val="003E439C"/>
    <w:rsid w:val="003F047A"/>
    <w:rsid w:val="003F1981"/>
    <w:rsid w:val="003F36A1"/>
    <w:rsid w:val="003F66E5"/>
    <w:rsid w:val="003F6FD8"/>
    <w:rsid w:val="00400786"/>
    <w:rsid w:val="00400804"/>
    <w:rsid w:val="00400834"/>
    <w:rsid w:val="00412FF6"/>
    <w:rsid w:val="00420B8E"/>
    <w:rsid w:val="004234A3"/>
    <w:rsid w:val="00425900"/>
    <w:rsid w:val="00425A83"/>
    <w:rsid w:val="00434568"/>
    <w:rsid w:val="00441952"/>
    <w:rsid w:val="004525E5"/>
    <w:rsid w:val="004604F8"/>
    <w:rsid w:val="00461FE2"/>
    <w:rsid w:val="0046498F"/>
    <w:rsid w:val="004651CE"/>
    <w:rsid w:val="00466E31"/>
    <w:rsid w:val="004739D9"/>
    <w:rsid w:val="00477B55"/>
    <w:rsid w:val="00480678"/>
    <w:rsid w:val="0049463A"/>
    <w:rsid w:val="004969DC"/>
    <w:rsid w:val="004A6EB5"/>
    <w:rsid w:val="004A71AC"/>
    <w:rsid w:val="004B0BBD"/>
    <w:rsid w:val="004B5EF5"/>
    <w:rsid w:val="004C240A"/>
    <w:rsid w:val="004C255B"/>
    <w:rsid w:val="004C4CD9"/>
    <w:rsid w:val="004D14B5"/>
    <w:rsid w:val="004D20E3"/>
    <w:rsid w:val="004D5455"/>
    <w:rsid w:val="004E4518"/>
    <w:rsid w:val="004F11F6"/>
    <w:rsid w:val="004F28B0"/>
    <w:rsid w:val="004F6EFB"/>
    <w:rsid w:val="004F77C4"/>
    <w:rsid w:val="00501FF8"/>
    <w:rsid w:val="005037C7"/>
    <w:rsid w:val="00507412"/>
    <w:rsid w:val="00511ACA"/>
    <w:rsid w:val="00511B94"/>
    <w:rsid w:val="00513E8C"/>
    <w:rsid w:val="00517F0B"/>
    <w:rsid w:val="00522599"/>
    <w:rsid w:val="00522A65"/>
    <w:rsid w:val="00527C2B"/>
    <w:rsid w:val="005353CF"/>
    <w:rsid w:val="0053672B"/>
    <w:rsid w:val="00543052"/>
    <w:rsid w:val="005436AE"/>
    <w:rsid w:val="005466D6"/>
    <w:rsid w:val="0055146A"/>
    <w:rsid w:val="005528AC"/>
    <w:rsid w:val="00553D9F"/>
    <w:rsid w:val="00555E5D"/>
    <w:rsid w:val="00574211"/>
    <w:rsid w:val="00575528"/>
    <w:rsid w:val="00575689"/>
    <w:rsid w:val="00576C11"/>
    <w:rsid w:val="0059214F"/>
    <w:rsid w:val="00593A8A"/>
    <w:rsid w:val="00597864"/>
    <w:rsid w:val="005A4738"/>
    <w:rsid w:val="005A63B8"/>
    <w:rsid w:val="005B0012"/>
    <w:rsid w:val="005B06B3"/>
    <w:rsid w:val="005B2B8F"/>
    <w:rsid w:val="005C0F28"/>
    <w:rsid w:val="005C49C5"/>
    <w:rsid w:val="005C6355"/>
    <w:rsid w:val="005D02C1"/>
    <w:rsid w:val="005D2A9D"/>
    <w:rsid w:val="005D3F91"/>
    <w:rsid w:val="005D5787"/>
    <w:rsid w:val="005E31CE"/>
    <w:rsid w:val="005E4512"/>
    <w:rsid w:val="005E453C"/>
    <w:rsid w:val="005E63CA"/>
    <w:rsid w:val="005F0863"/>
    <w:rsid w:val="00601608"/>
    <w:rsid w:val="0060542A"/>
    <w:rsid w:val="00607F4A"/>
    <w:rsid w:val="006135A5"/>
    <w:rsid w:val="00615639"/>
    <w:rsid w:val="00621BA4"/>
    <w:rsid w:val="00627935"/>
    <w:rsid w:val="00632E06"/>
    <w:rsid w:val="00641022"/>
    <w:rsid w:val="00641FD6"/>
    <w:rsid w:val="006476D3"/>
    <w:rsid w:val="006539AC"/>
    <w:rsid w:val="00663CDB"/>
    <w:rsid w:val="00664234"/>
    <w:rsid w:val="006656CA"/>
    <w:rsid w:val="00665855"/>
    <w:rsid w:val="00667520"/>
    <w:rsid w:val="00684ED9"/>
    <w:rsid w:val="006863D6"/>
    <w:rsid w:val="006903DC"/>
    <w:rsid w:val="00697E37"/>
    <w:rsid w:val="006A490A"/>
    <w:rsid w:val="006B0C76"/>
    <w:rsid w:val="006B2369"/>
    <w:rsid w:val="006B7078"/>
    <w:rsid w:val="006C2FAA"/>
    <w:rsid w:val="006C41D2"/>
    <w:rsid w:val="006C4CDE"/>
    <w:rsid w:val="006C6BA2"/>
    <w:rsid w:val="006D0A7D"/>
    <w:rsid w:val="006D2D97"/>
    <w:rsid w:val="006D33BF"/>
    <w:rsid w:val="006D5DAB"/>
    <w:rsid w:val="006E0479"/>
    <w:rsid w:val="006E1648"/>
    <w:rsid w:val="006E195C"/>
    <w:rsid w:val="006E28E4"/>
    <w:rsid w:val="006E5397"/>
    <w:rsid w:val="006E6B87"/>
    <w:rsid w:val="006F4994"/>
    <w:rsid w:val="006F5C7C"/>
    <w:rsid w:val="007005BB"/>
    <w:rsid w:val="00700BBF"/>
    <w:rsid w:val="00700C5B"/>
    <w:rsid w:val="00700CF2"/>
    <w:rsid w:val="00702878"/>
    <w:rsid w:val="00704B4F"/>
    <w:rsid w:val="00710621"/>
    <w:rsid w:val="007106EE"/>
    <w:rsid w:val="007118AE"/>
    <w:rsid w:val="0071310D"/>
    <w:rsid w:val="00716D1F"/>
    <w:rsid w:val="00720A52"/>
    <w:rsid w:val="007218F1"/>
    <w:rsid w:val="00721C95"/>
    <w:rsid w:val="00726001"/>
    <w:rsid w:val="00735501"/>
    <w:rsid w:val="007356F1"/>
    <w:rsid w:val="007418C5"/>
    <w:rsid w:val="00743D9A"/>
    <w:rsid w:val="00744E53"/>
    <w:rsid w:val="00751177"/>
    <w:rsid w:val="00753187"/>
    <w:rsid w:val="0075671B"/>
    <w:rsid w:val="007602F7"/>
    <w:rsid w:val="007619DB"/>
    <w:rsid w:val="00763419"/>
    <w:rsid w:val="00763E41"/>
    <w:rsid w:val="00765C94"/>
    <w:rsid w:val="00766C11"/>
    <w:rsid w:val="00773DF9"/>
    <w:rsid w:val="00774174"/>
    <w:rsid w:val="007769E2"/>
    <w:rsid w:val="007814EC"/>
    <w:rsid w:val="00782746"/>
    <w:rsid w:val="007828BE"/>
    <w:rsid w:val="007928DD"/>
    <w:rsid w:val="00792E05"/>
    <w:rsid w:val="00793923"/>
    <w:rsid w:val="00793D4E"/>
    <w:rsid w:val="00794392"/>
    <w:rsid w:val="0079535C"/>
    <w:rsid w:val="007964D2"/>
    <w:rsid w:val="007A2CF1"/>
    <w:rsid w:val="007A2F6C"/>
    <w:rsid w:val="007A30E7"/>
    <w:rsid w:val="007B188C"/>
    <w:rsid w:val="007B7302"/>
    <w:rsid w:val="007B787F"/>
    <w:rsid w:val="007C2D2F"/>
    <w:rsid w:val="007C36E7"/>
    <w:rsid w:val="007C383F"/>
    <w:rsid w:val="007C48CD"/>
    <w:rsid w:val="007C78E8"/>
    <w:rsid w:val="007D2A9E"/>
    <w:rsid w:val="007D4DFF"/>
    <w:rsid w:val="007E2F9F"/>
    <w:rsid w:val="007E6457"/>
    <w:rsid w:val="007F08FF"/>
    <w:rsid w:val="007F7FB6"/>
    <w:rsid w:val="00802059"/>
    <w:rsid w:val="00811119"/>
    <w:rsid w:val="008129DB"/>
    <w:rsid w:val="00834C46"/>
    <w:rsid w:val="00840BC7"/>
    <w:rsid w:val="00857F1B"/>
    <w:rsid w:val="00864643"/>
    <w:rsid w:val="00871D41"/>
    <w:rsid w:val="00874988"/>
    <w:rsid w:val="00876162"/>
    <w:rsid w:val="0088782C"/>
    <w:rsid w:val="00887FF7"/>
    <w:rsid w:val="00893F14"/>
    <w:rsid w:val="008964F4"/>
    <w:rsid w:val="008A2A89"/>
    <w:rsid w:val="008A2D0B"/>
    <w:rsid w:val="008A5492"/>
    <w:rsid w:val="008B4E39"/>
    <w:rsid w:val="008B5040"/>
    <w:rsid w:val="008B5507"/>
    <w:rsid w:val="008C20A7"/>
    <w:rsid w:val="008C2542"/>
    <w:rsid w:val="008C6FF7"/>
    <w:rsid w:val="008C725A"/>
    <w:rsid w:val="008D35BC"/>
    <w:rsid w:val="008E1957"/>
    <w:rsid w:val="008E75A4"/>
    <w:rsid w:val="008F31A6"/>
    <w:rsid w:val="008F67AF"/>
    <w:rsid w:val="00904BD3"/>
    <w:rsid w:val="00910173"/>
    <w:rsid w:val="00920ACA"/>
    <w:rsid w:val="00921AB1"/>
    <w:rsid w:val="00922C52"/>
    <w:rsid w:val="00925132"/>
    <w:rsid w:val="00925FA9"/>
    <w:rsid w:val="00932F77"/>
    <w:rsid w:val="00934B8F"/>
    <w:rsid w:val="00936F4A"/>
    <w:rsid w:val="00940683"/>
    <w:rsid w:val="00942B57"/>
    <w:rsid w:val="00945C51"/>
    <w:rsid w:val="009465EB"/>
    <w:rsid w:val="00952C91"/>
    <w:rsid w:val="00953504"/>
    <w:rsid w:val="00956CC3"/>
    <w:rsid w:val="00962AE4"/>
    <w:rsid w:val="0096554E"/>
    <w:rsid w:val="00965C1E"/>
    <w:rsid w:val="00981EB3"/>
    <w:rsid w:val="00981F19"/>
    <w:rsid w:val="009833BC"/>
    <w:rsid w:val="009837D2"/>
    <w:rsid w:val="00983AA0"/>
    <w:rsid w:val="00985081"/>
    <w:rsid w:val="00986236"/>
    <w:rsid w:val="00987B7C"/>
    <w:rsid w:val="00987BCD"/>
    <w:rsid w:val="009945E6"/>
    <w:rsid w:val="009A00A9"/>
    <w:rsid w:val="009A063E"/>
    <w:rsid w:val="009A1DCE"/>
    <w:rsid w:val="009A3283"/>
    <w:rsid w:val="009A56A9"/>
    <w:rsid w:val="009A6395"/>
    <w:rsid w:val="009B319B"/>
    <w:rsid w:val="009B3F09"/>
    <w:rsid w:val="009C1981"/>
    <w:rsid w:val="009C395D"/>
    <w:rsid w:val="009C4032"/>
    <w:rsid w:val="009C50CB"/>
    <w:rsid w:val="009C542F"/>
    <w:rsid w:val="009C5889"/>
    <w:rsid w:val="009D16C0"/>
    <w:rsid w:val="009D7FFB"/>
    <w:rsid w:val="009E02CC"/>
    <w:rsid w:val="009E0A47"/>
    <w:rsid w:val="009E18EE"/>
    <w:rsid w:val="009E294D"/>
    <w:rsid w:val="009E35EB"/>
    <w:rsid w:val="009E466D"/>
    <w:rsid w:val="009E6324"/>
    <w:rsid w:val="009E64C5"/>
    <w:rsid w:val="009E6675"/>
    <w:rsid w:val="009F01D7"/>
    <w:rsid w:val="009F0D76"/>
    <w:rsid w:val="00A1391C"/>
    <w:rsid w:val="00A16469"/>
    <w:rsid w:val="00A26D79"/>
    <w:rsid w:val="00A26FAE"/>
    <w:rsid w:val="00A324B7"/>
    <w:rsid w:val="00A328B9"/>
    <w:rsid w:val="00A4181F"/>
    <w:rsid w:val="00A43A10"/>
    <w:rsid w:val="00A50D13"/>
    <w:rsid w:val="00A57BA8"/>
    <w:rsid w:val="00A62216"/>
    <w:rsid w:val="00A635E5"/>
    <w:rsid w:val="00A63D8E"/>
    <w:rsid w:val="00A6775D"/>
    <w:rsid w:val="00A67EA8"/>
    <w:rsid w:val="00A70611"/>
    <w:rsid w:val="00A73F53"/>
    <w:rsid w:val="00A75C68"/>
    <w:rsid w:val="00A8126B"/>
    <w:rsid w:val="00A81D0A"/>
    <w:rsid w:val="00A82606"/>
    <w:rsid w:val="00A8350A"/>
    <w:rsid w:val="00A848BF"/>
    <w:rsid w:val="00A869DD"/>
    <w:rsid w:val="00A86C13"/>
    <w:rsid w:val="00A91F0A"/>
    <w:rsid w:val="00A94E26"/>
    <w:rsid w:val="00A95D0E"/>
    <w:rsid w:val="00AA0A08"/>
    <w:rsid w:val="00AA6369"/>
    <w:rsid w:val="00AA6C52"/>
    <w:rsid w:val="00AB1102"/>
    <w:rsid w:val="00AC6021"/>
    <w:rsid w:val="00AD21D6"/>
    <w:rsid w:val="00AD2DC0"/>
    <w:rsid w:val="00AD389E"/>
    <w:rsid w:val="00AD38E1"/>
    <w:rsid w:val="00AD5E6F"/>
    <w:rsid w:val="00AE09F5"/>
    <w:rsid w:val="00AE4DD9"/>
    <w:rsid w:val="00AE51D3"/>
    <w:rsid w:val="00AE7C56"/>
    <w:rsid w:val="00AF2C4C"/>
    <w:rsid w:val="00AF3D19"/>
    <w:rsid w:val="00AF525F"/>
    <w:rsid w:val="00AF6D5A"/>
    <w:rsid w:val="00B01FB1"/>
    <w:rsid w:val="00B069C2"/>
    <w:rsid w:val="00B074E7"/>
    <w:rsid w:val="00B14035"/>
    <w:rsid w:val="00B21D58"/>
    <w:rsid w:val="00B23929"/>
    <w:rsid w:val="00B24018"/>
    <w:rsid w:val="00B24DAE"/>
    <w:rsid w:val="00B25484"/>
    <w:rsid w:val="00B3221F"/>
    <w:rsid w:val="00B32AC8"/>
    <w:rsid w:val="00B42D84"/>
    <w:rsid w:val="00B46606"/>
    <w:rsid w:val="00B50C4F"/>
    <w:rsid w:val="00B52DA0"/>
    <w:rsid w:val="00B5587B"/>
    <w:rsid w:val="00B60086"/>
    <w:rsid w:val="00B62943"/>
    <w:rsid w:val="00B65557"/>
    <w:rsid w:val="00B6640F"/>
    <w:rsid w:val="00B70302"/>
    <w:rsid w:val="00B716F0"/>
    <w:rsid w:val="00B74BFF"/>
    <w:rsid w:val="00B76276"/>
    <w:rsid w:val="00B83E24"/>
    <w:rsid w:val="00B90880"/>
    <w:rsid w:val="00BA1E33"/>
    <w:rsid w:val="00BA3D1E"/>
    <w:rsid w:val="00BA40DF"/>
    <w:rsid w:val="00BA432E"/>
    <w:rsid w:val="00BA4A4A"/>
    <w:rsid w:val="00BB20E0"/>
    <w:rsid w:val="00BC1701"/>
    <w:rsid w:val="00BC1C52"/>
    <w:rsid w:val="00BC5816"/>
    <w:rsid w:val="00BD1396"/>
    <w:rsid w:val="00BD5CB4"/>
    <w:rsid w:val="00BE105C"/>
    <w:rsid w:val="00BE2018"/>
    <w:rsid w:val="00BE2F1E"/>
    <w:rsid w:val="00BE343D"/>
    <w:rsid w:val="00BE78AF"/>
    <w:rsid w:val="00BF0C8D"/>
    <w:rsid w:val="00BF6BD7"/>
    <w:rsid w:val="00BF7B59"/>
    <w:rsid w:val="00C12556"/>
    <w:rsid w:val="00C132C5"/>
    <w:rsid w:val="00C148C6"/>
    <w:rsid w:val="00C16330"/>
    <w:rsid w:val="00C211A5"/>
    <w:rsid w:val="00C25410"/>
    <w:rsid w:val="00C33B4C"/>
    <w:rsid w:val="00C36924"/>
    <w:rsid w:val="00C378EB"/>
    <w:rsid w:val="00C4143C"/>
    <w:rsid w:val="00C46FE6"/>
    <w:rsid w:val="00C50349"/>
    <w:rsid w:val="00C50BFF"/>
    <w:rsid w:val="00C60EDC"/>
    <w:rsid w:val="00C614BE"/>
    <w:rsid w:val="00C647DE"/>
    <w:rsid w:val="00C649CE"/>
    <w:rsid w:val="00C657A6"/>
    <w:rsid w:val="00C67E7B"/>
    <w:rsid w:val="00C80A75"/>
    <w:rsid w:val="00C826CE"/>
    <w:rsid w:val="00C841A3"/>
    <w:rsid w:val="00C85C89"/>
    <w:rsid w:val="00CA01E7"/>
    <w:rsid w:val="00CB1185"/>
    <w:rsid w:val="00CC17EB"/>
    <w:rsid w:val="00CC2D1E"/>
    <w:rsid w:val="00CC7041"/>
    <w:rsid w:val="00CD54C2"/>
    <w:rsid w:val="00CD67DB"/>
    <w:rsid w:val="00CE0940"/>
    <w:rsid w:val="00CE5222"/>
    <w:rsid w:val="00CE5A9F"/>
    <w:rsid w:val="00CE5F8C"/>
    <w:rsid w:val="00CF26CC"/>
    <w:rsid w:val="00CF28B2"/>
    <w:rsid w:val="00CF4015"/>
    <w:rsid w:val="00CF48DA"/>
    <w:rsid w:val="00D02719"/>
    <w:rsid w:val="00D05A76"/>
    <w:rsid w:val="00D05DA6"/>
    <w:rsid w:val="00D060B2"/>
    <w:rsid w:val="00D12CC3"/>
    <w:rsid w:val="00D2064C"/>
    <w:rsid w:val="00D22C29"/>
    <w:rsid w:val="00D247EE"/>
    <w:rsid w:val="00D26547"/>
    <w:rsid w:val="00D307B2"/>
    <w:rsid w:val="00D34E8B"/>
    <w:rsid w:val="00D36BF5"/>
    <w:rsid w:val="00D37678"/>
    <w:rsid w:val="00D379FF"/>
    <w:rsid w:val="00D50A37"/>
    <w:rsid w:val="00D544B1"/>
    <w:rsid w:val="00D64CAE"/>
    <w:rsid w:val="00D66766"/>
    <w:rsid w:val="00D7095B"/>
    <w:rsid w:val="00D74158"/>
    <w:rsid w:val="00D75470"/>
    <w:rsid w:val="00D75E90"/>
    <w:rsid w:val="00D80951"/>
    <w:rsid w:val="00D81C43"/>
    <w:rsid w:val="00D82FF6"/>
    <w:rsid w:val="00D910CA"/>
    <w:rsid w:val="00D94786"/>
    <w:rsid w:val="00D95E7F"/>
    <w:rsid w:val="00D96783"/>
    <w:rsid w:val="00D96C20"/>
    <w:rsid w:val="00DA4BCA"/>
    <w:rsid w:val="00DA506A"/>
    <w:rsid w:val="00DA5863"/>
    <w:rsid w:val="00DA6F1C"/>
    <w:rsid w:val="00DA732F"/>
    <w:rsid w:val="00DB66AD"/>
    <w:rsid w:val="00DB7802"/>
    <w:rsid w:val="00DC2239"/>
    <w:rsid w:val="00DC348F"/>
    <w:rsid w:val="00DC6D86"/>
    <w:rsid w:val="00DD0BF7"/>
    <w:rsid w:val="00DD2301"/>
    <w:rsid w:val="00DE1F93"/>
    <w:rsid w:val="00DE7572"/>
    <w:rsid w:val="00DF1A5E"/>
    <w:rsid w:val="00DF3CDA"/>
    <w:rsid w:val="00DF4589"/>
    <w:rsid w:val="00E00F65"/>
    <w:rsid w:val="00E01C3B"/>
    <w:rsid w:val="00E020D7"/>
    <w:rsid w:val="00E03854"/>
    <w:rsid w:val="00E054AC"/>
    <w:rsid w:val="00E075ED"/>
    <w:rsid w:val="00E11963"/>
    <w:rsid w:val="00E16AAF"/>
    <w:rsid w:val="00E20371"/>
    <w:rsid w:val="00E20C5D"/>
    <w:rsid w:val="00E30072"/>
    <w:rsid w:val="00E3271A"/>
    <w:rsid w:val="00E33249"/>
    <w:rsid w:val="00E33582"/>
    <w:rsid w:val="00E33920"/>
    <w:rsid w:val="00E34E5C"/>
    <w:rsid w:val="00E420C0"/>
    <w:rsid w:val="00E45BDF"/>
    <w:rsid w:val="00E55B24"/>
    <w:rsid w:val="00E56147"/>
    <w:rsid w:val="00E570E7"/>
    <w:rsid w:val="00E65892"/>
    <w:rsid w:val="00E66EA0"/>
    <w:rsid w:val="00E67100"/>
    <w:rsid w:val="00E74BA9"/>
    <w:rsid w:val="00E81AD4"/>
    <w:rsid w:val="00E82B9B"/>
    <w:rsid w:val="00E878E7"/>
    <w:rsid w:val="00E87DCA"/>
    <w:rsid w:val="00E90E20"/>
    <w:rsid w:val="00E93178"/>
    <w:rsid w:val="00E958B4"/>
    <w:rsid w:val="00E96E93"/>
    <w:rsid w:val="00E972C6"/>
    <w:rsid w:val="00EA3D6F"/>
    <w:rsid w:val="00EA5EB7"/>
    <w:rsid w:val="00EA6EF0"/>
    <w:rsid w:val="00EA7B0B"/>
    <w:rsid w:val="00EB12DA"/>
    <w:rsid w:val="00EB348C"/>
    <w:rsid w:val="00EB6DDC"/>
    <w:rsid w:val="00EB6E77"/>
    <w:rsid w:val="00EB7D22"/>
    <w:rsid w:val="00EC2736"/>
    <w:rsid w:val="00EC6E99"/>
    <w:rsid w:val="00ED2AFE"/>
    <w:rsid w:val="00ED2C38"/>
    <w:rsid w:val="00ED6851"/>
    <w:rsid w:val="00EF1736"/>
    <w:rsid w:val="00EF2921"/>
    <w:rsid w:val="00EF3684"/>
    <w:rsid w:val="00F0247C"/>
    <w:rsid w:val="00F04DB1"/>
    <w:rsid w:val="00F1082D"/>
    <w:rsid w:val="00F16FD3"/>
    <w:rsid w:val="00F21B19"/>
    <w:rsid w:val="00F21F62"/>
    <w:rsid w:val="00F269FF"/>
    <w:rsid w:val="00F273F3"/>
    <w:rsid w:val="00F310A8"/>
    <w:rsid w:val="00F32615"/>
    <w:rsid w:val="00F448BD"/>
    <w:rsid w:val="00F47FA0"/>
    <w:rsid w:val="00F50A7C"/>
    <w:rsid w:val="00F54DFC"/>
    <w:rsid w:val="00F57B1C"/>
    <w:rsid w:val="00F62AF9"/>
    <w:rsid w:val="00F67EA3"/>
    <w:rsid w:val="00F746BF"/>
    <w:rsid w:val="00F8317C"/>
    <w:rsid w:val="00F8554E"/>
    <w:rsid w:val="00F9200C"/>
    <w:rsid w:val="00F93EC0"/>
    <w:rsid w:val="00F952F5"/>
    <w:rsid w:val="00F96B9C"/>
    <w:rsid w:val="00F97E69"/>
    <w:rsid w:val="00FA4951"/>
    <w:rsid w:val="00FB1CEA"/>
    <w:rsid w:val="00FB5327"/>
    <w:rsid w:val="00FB648E"/>
    <w:rsid w:val="00FC11BF"/>
    <w:rsid w:val="00FC4E26"/>
    <w:rsid w:val="00FD0306"/>
    <w:rsid w:val="00FD1DAD"/>
    <w:rsid w:val="00FD3EF6"/>
    <w:rsid w:val="00FE122C"/>
    <w:rsid w:val="00FE6891"/>
    <w:rsid w:val="00FE7EB4"/>
    <w:rsid w:val="00FF5117"/>
    <w:rsid w:val="00FF5813"/>
    <w:rsid w:val="00FF6C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Straight Arrow Connector 16"/>
        <o:r id="V:Rule2" type="connector" idref="#Straight Arrow Connector 12"/>
      </o:rules>
    </o:shapelayout>
  </w:shapeDefaults>
  <w:decimalSymbol w:val="."/>
  <w:listSeparator w:val=","/>
  <w14:docId w14:val="6F0EE087"/>
  <w15:docId w15:val="{B4B7F207-ED21-46DB-BF20-4C6182AF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1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2A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A3B"/>
  </w:style>
  <w:style w:type="paragraph" w:styleId="Footer">
    <w:name w:val="footer"/>
    <w:basedOn w:val="Normal"/>
    <w:link w:val="FooterChar"/>
    <w:uiPriority w:val="99"/>
    <w:unhideWhenUsed/>
    <w:rsid w:val="001A2A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A3B"/>
  </w:style>
  <w:style w:type="paragraph" w:styleId="ListParagraph">
    <w:name w:val="List Paragraph"/>
    <w:basedOn w:val="Normal"/>
    <w:uiPriority w:val="34"/>
    <w:qFormat/>
    <w:rsid w:val="001A2A3B"/>
    <w:pPr>
      <w:ind w:left="720"/>
      <w:contextualSpacing/>
    </w:pPr>
  </w:style>
  <w:style w:type="table" w:styleId="TableGrid">
    <w:name w:val="Table Grid"/>
    <w:basedOn w:val="TableNormal"/>
    <w:uiPriority w:val="39"/>
    <w:rsid w:val="002A3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9A00A9"/>
  </w:style>
  <w:style w:type="paragraph" w:styleId="BalloonText">
    <w:name w:val="Balloon Text"/>
    <w:basedOn w:val="Normal"/>
    <w:link w:val="BalloonTextChar"/>
    <w:uiPriority w:val="99"/>
    <w:semiHidden/>
    <w:unhideWhenUsed/>
    <w:rsid w:val="00DB78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802"/>
    <w:rPr>
      <w:rFonts w:ascii="Tahoma" w:hAnsi="Tahoma" w:cs="Tahoma"/>
      <w:sz w:val="16"/>
      <w:szCs w:val="16"/>
    </w:rPr>
  </w:style>
  <w:style w:type="character" w:styleId="Hyperlink">
    <w:name w:val="Hyperlink"/>
    <w:basedOn w:val="DefaultParagraphFont"/>
    <w:uiPriority w:val="99"/>
    <w:unhideWhenUsed/>
    <w:rsid w:val="00300EA7"/>
    <w:rPr>
      <w:color w:val="0563C1" w:themeColor="hyperlink"/>
      <w:u w:val="single"/>
    </w:rPr>
  </w:style>
  <w:style w:type="character" w:customStyle="1" w:styleId="UnresolvedMention1">
    <w:name w:val="Unresolved Mention1"/>
    <w:basedOn w:val="DefaultParagraphFont"/>
    <w:uiPriority w:val="99"/>
    <w:semiHidden/>
    <w:unhideWhenUsed/>
    <w:rsid w:val="00300EA7"/>
    <w:rPr>
      <w:color w:val="605E5C"/>
      <w:shd w:val="clear" w:color="auto" w:fill="E1DFDD"/>
    </w:rPr>
  </w:style>
  <w:style w:type="character" w:styleId="CommentReference">
    <w:name w:val="annotation reference"/>
    <w:basedOn w:val="DefaultParagraphFont"/>
    <w:uiPriority w:val="99"/>
    <w:semiHidden/>
    <w:unhideWhenUsed/>
    <w:rsid w:val="00983AA0"/>
    <w:rPr>
      <w:sz w:val="16"/>
      <w:szCs w:val="16"/>
    </w:rPr>
  </w:style>
  <w:style w:type="paragraph" w:styleId="CommentText">
    <w:name w:val="annotation text"/>
    <w:basedOn w:val="Normal"/>
    <w:link w:val="CommentTextChar"/>
    <w:uiPriority w:val="99"/>
    <w:semiHidden/>
    <w:unhideWhenUsed/>
    <w:rsid w:val="00983AA0"/>
    <w:pPr>
      <w:spacing w:line="240" w:lineRule="auto"/>
    </w:pPr>
    <w:rPr>
      <w:sz w:val="20"/>
      <w:szCs w:val="20"/>
    </w:rPr>
  </w:style>
  <w:style w:type="character" w:customStyle="1" w:styleId="CommentTextChar">
    <w:name w:val="Comment Text Char"/>
    <w:basedOn w:val="DefaultParagraphFont"/>
    <w:link w:val="CommentText"/>
    <w:uiPriority w:val="99"/>
    <w:semiHidden/>
    <w:rsid w:val="00983AA0"/>
    <w:rPr>
      <w:sz w:val="20"/>
      <w:szCs w:val="20"/>
    </w:rPr>
  </w:style>
  <w:style w:type="paragraph" w:styleId="CommentSubject">
    <w:name w:val="annotation subject"/>
    <w:basedOn w:val="CommentText"/>
    <w:next w:val="CommentText"/>
    <w:link w:val="CommentSubjectChar"/>
    <w:uiPriority w:val="99"/>
    <w:semiHidden/>
    <w:unhideWhenUsed/>
    <w:rsid w:val="00983AA0"/>
    <w:rPr>
      <w:b/>
      <w:bCs/>
    </w:rPr>
  </w:style>
  <w:style w:type="character" w:customStyle="1" w:styleId="CommentSubjectChar">
    <w:name w:val="Comment Subject Char"/>
    <w:basedOn w:val="CommentTextChar"/>
    <w:link w:val="CommentSubject"/>
    <w:uiPriority w:val="99"/>
    <w:semiHidden/>
    <w:rsid w:val="00983AA0"/>
    <w:rPr>
      <w:b/>
      <w:bCs/>
      <w:sz w:val="20"/>
      <w:szCs w:val="20"/>
    </w:rPr>
  </w:style>
  <w:style w:type="paragraph" w:styleId="Revision">
    <w:name w:val="Revision"/>
    <w:hidden/>
    <w:uiPriority w:val="99"/>
    <w:semiHidden/>
    <w:rsid w:val="00412FF6"/>
    <w:pPr>
      <w:spacing w:after="0" w:line="240" w:lineRule="auto"/>
    </w:pPr>
  </w:style>
  <w:style w:type="paragraph" w:customStyle="1" w:styleId="Documenttitle">
    <w:name w:val="Document title"/>
    <w:basedOn w:val="Title"/>
    <w:autoRedefine/>
    <w:qFormat/>
    <w:rsid w:val="00D2064C"/>
    <w:pPr>
      <w:spacing w:before="80" w:after="120" w:line="276" w:lineRule="auto"/>
      <w:outlineLvl w:val="0"/>
    </w:pPr>
    <w:rPr>
      <w:rFonts w:ascii="Arial" w:eastAsiaTheme="minorEastAsia" w:hAnsi="Arial" w:cs="Arial"/>
      <w:b/>
      <w:noProof/>
      <w:spacing w:val="0"/>
      <w:kern w:val="0"/>
      <w:sz w:val="32"/>
      <w:szCs w:val="36"/>
      <w:lang w:val="en-US"/>
    </w:rPr>
  </w:style>
  <w:style w:type="paragraph" w:styleId="Title">
    <w:name w:val="Title"/>
    <w:basedOn w:val="Normal"/>
    <w:next w:val="Normal"/>
    <w:link w:val="TitleChar"/>
    <w:uiPriority w:val="10"/>
    <w:qFormat/>
    <w:rsid w:val="00D20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64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AF6D5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D0BF7"/>
    <w:rPr>
      <w:color w:val="808080"/>
    </w:rPr>
  </w:style>
  <w:style w:type="character" w:styleId="UnresolvedMention">
    <w:name w:val="Unresolved Mention"/>
    <w:basedOn w:val="DefaultParagraphFont"/>
    <w:uiPriority w:val="99"/>
    <w:semiHidden/>
    <w:unhideWhenUsed/>
    <w:rsid w:val="00575528"/>
    <w:rPr>
      <w:color w:val="605E5C"/>
      <w:shd w:val="clear" w:color="auto" w:fill="E1DFDD"/>
    </w:rPr>
  </w:style>
  <w:style w:type="character" w:styleId="FollowedHyperlink">
    <w:name w:val="FollowedHyperlink"/>
    <w:basedOn w:val="DefaultParagraphFont"/>
    <w:uiPriority w:val="99"/>
    <w:semiHidden/>
    <w:unhideWhenUsed/>
    <w:rsid w:val="002C0D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67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blog.minitab.com/blog/statistics-and-quality-data-analysis/what-are-degrees-of-freedom-in-statistic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A29F4-055F-4F6F-AD97-AD12DE5D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3792</Words>
  <Characters>21616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BMSC203 – Introductory Biostatistics</vt:lpstr>
    </vt:vector>
  </TitlesOfParts>
  <Company>Australian Catholic University</Company>
  <LinksUpToDate>false</LinksUpToDate>
  <CharactersWithSpaces>25358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BMSC203 – Introductory Biostatistics</dc:title>
  <dc:creator>Peter Mahoney</dc:creator>
  <cp:lastModifiedBy>Brandon Cheong</cp:lastModifiedBy>
  <cp:revision>10</cp:revision>
  <cp:lastPrinted>2018-01-11T06:22:00Z</cp:lastPrinted>
  <dcterms:created xsi:type="dcterms:W3CDTF">2024-02-29T20:41:00Z</dcterms:created>
  <dcterms:modified xsi:type="dcterms:W3CDTF">2025-03-02T06:26:00Z</dcterms:modified>
</cp:coreProperties>
</file>