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FC3F" w14:textId="5E2B563D" w:rsidR="00B14D37" w:rsidRPr="00B21D74" w:rsidRDefault="00B21D74" w:rsidP="00B21D74">
      <w:pPr>
        <w:pStyle w:val="Geenafstand"/>
      </w:pPr>
      <w:r w:rsidRPr="00B21D74">
        <w:t xml:space="preserve"># BC-3.1.6 </w:t>
      </w:r>
      <w:bookmarkStart w:id="0" w:name="_heading=h.1pxezwc" w:colFirst="0" w:colLast="0"/>
      <w:bookmarkEnd w:id="0"/>
      <w:r w:rsidR="00B14D37" w:rsidRPr="00B21D74">
        <w:t>Blockchain narratives</w:t>
      </w:r>
    </w:p>
    <w:p w14:paraId="641FC830" w14:textId="77777777" w:rsidR="00B14D37" w:rsidRPr="00B21D74" w:rsidRDefault="00B14D37" w:rsidP="00B21D74">
      <w:pPr>
        <w:pStyle w:val="Geenafstand"/>
      </w:pPr>
    </w:p>
    <w:p w14:paraId="324FC855" w14:textId="132E9477" w:rsidR="00B14D37" w:rsidRPr="00B21D74" w:rsidRDefault="00B21D74" w:rsidP="00B21D74">
      <w:pPr>
        <w:pStyle w:val="Geenafstand"/>
      </w:pPr>
      <w:r w:rsidRPr="00B21D74">
        <w:rPr>
          <w:b/>
        </w:rPr>
        <w:t>## About this chapter?</w:t>
      </w:r>
    </w:p>
    <w:p w14:paraId="39C53820" w14:textId="77777777" w:rsidR="00B14D37" w:rsidRPr="00B21D74" w:rsidRDefault="00B14D37" w:rsidP="00B21D74">
      <w:pPr>
        <w:pStyle w:val="Geenafstand"/>
      </w:pPr>
      <w:r w:rsidRPr="00B21D74">
        <w:t xml:space="preserve">We discuss some of the possible routes ahead of us &amp; the older narratives from the last decade. </w:t>
      </w:r>
    </w:p>
    <w:p w14:paraId="5E06F5E5" w14:textId="77777777" w:rsidR="00B14D37" w:rsidRPr="00B21D74" w:rsidRDefault="00B14D37" w:rsidP="00B21D74">
      <w:pPr>
        <w:pStyle w:val="Geenafstand"/>
        <w:rPr>
          <w:b/>
        </w:rPr>
      </w:pPr>
    </w:p>
    <w:p w14:paraId="4C143CF7" w14:textId="222BEC97" w:rsidR="00B14D37" w:rsidRPr="00B21D74" w:rsidRDefault="00B21D74" w:rsidP="00B21D74">
      <w:pPr>
        <w:pStyle w:val="Geenafstand"/>
      </w:pPr>
      <w:r w:rsidRPr="00B21D74">
        <w:rPr>
          <w:b/>
        </w:rPr>
        <w:t xml:space="preserve">## </w:t>
      </w:r>
      <w:r w:rsidR="00B14D37" w:rsidRPr="00B21D74">
        <w:rPr>
          <w:b/>
        </w:rPr>
        <w:t>What will we discuss?</w:t>
      </w:r>
      <w:r w:rsidR="00B14D37" w:rsidRPr="00B21D74">
        <w:t xml:space="preserve"> </w:t>
      </w:r>
    </w:p>
    <w:p w14:paraId="3F73A35A" w14:textId="77777777" w:rsidR="00B14D37" w:rsidRPr="00B21D74" w:rsidRDefault="00B14D37" w:rsidP="00B21D74">
      <w:pPr>
        <w:pStyle w:val="Geenafstand"/>
      </w:pPr>
      <w:r w:rsidRPr="00B21D74">
        <w:t>BC-3.1.6.1 Blockchain Narratives</w:t>
      </w:r>
    </w:p>
    <w:p w14:paraId="524E8272" w14:textId="77777777" w:rsidR="00B14D37" w:rsidRPr="00B21D74" w:rsidRDefault="00B14D37" w:rsidP="00B21D74">
      <w:pPr>
        <w:pStyle w:val="Geenafstand"/>
        <w:rPr>
          <w:b/>
        </w:rPr>
      </w:pPr>
    </w:p>
    <w:p w14:paraId="28EF2595" w14:textId="1E97CA2D" w:rsidR="00B14D37" w:rsidRPr="00B21D74" w:rsidRDefault="00B21D74" w:rsidP="00B21D74">
      <w:pPr>
        <w:pStyle w:val="Geenafstand"/>
        <w:rPr>
          <w:b/>
        </w:rPr>
      </w:pPr>
      <w:r w:rsidRPr="00B21D74">
        <w:rPr>
          <w:b/>
        </w:rPr>
        <w:t xml:space="preserve">## </w:t>
      </w:r>
      <w:r w:rsidR="00B14D37" w:rsidRPr="00B21D74">
        <w:rPr>
          <w:b/>
        </w:rPr>
        <w:t>By the end of this class</w:t>
      </w:r>
      <w:r w:rsidRPr="00B21D74">
        <w:rPr>
          <w:b/>
        </w:rPr>
        <w:t xml:space="preserve">, </w:t>
      </w:r>
      <w:r w:rsidR="00B14D37" w:rsidRPr="00B21D74">
        <w:rPr>
          <w:b/>
        </w:rPr>
        <w:t xml:space="preserve">I can: </w:t>
      </w:r>
    </w:p>
    <w:p w14:paraId="23C4641D" w14:textId="77777777" w:rsidR="00B21D74" w:rsidRPr="00B21D74" w:rsidRDefault="00B21D74" w:rsidP="00B21D74">
      <w:pPr>
        <w:pStyle w:val="Geenafstand"/>
      </w:pPr>
    </w:p>
    <w:p w14:paraId="79819A9E" w14:textId="29A24705" w:rsidR="00B14D37" w:rsidRPr="00B21D74" w:rsidRDefault="00B21D74" w:rsidP="00B21D74">
      <w:pPr>
        <w:pStyle w:val="Geenafstand"/>
      </w:pPr>
      <w:r w:rsidRPr="00B21D74">
        <w:t xml:space="preserve">* </w:t>
      </w:r>
      <w:r w:rsidR="00B14D37" w:rsidRPr="00B21D74">
        <w:t>Describe the different narratives for open public blockchains (understand)</w:t>
      </w:r>
    </w:p>
    <w:p w14:paraId="7C15A943" w14:textId="624CEAE8" w:rsidR="00B14D37" w:rsidRPr="00B21D74" w:rsidRDefault="00B21D74" w:rsidP="00B21D74">
      <w:pPr>
        <w:pStyle w:val="Geenafstand"/>
      </w:pPr>
      <w:r w:rsidRPr="00B21D74">
        <w:t xml:space="preserve">* </w:t>
      </w:r>
      <w:r w:rsidR="00B14D37" w:rsidRPr="00B21D74">
        <w:t xml:space="preserve">Predict which narrative I deem most realistic within </w:t>
      </w:r>
      <w:r>
        <w:t>five</w:t>
      </w:r>
      <w:r w:rsidR="00B14D37" w:rsidRPr="00B21D74">
        <w:t xml:space="preserve"> years and </w:t>
      </w:r>
      <w:r>
        <w:t>i</w:t>
      </w:r>
      <w:r w:rsidR="00B14D37" w:rsidRPr="00B21D74">
        <w:t xml:space="preserve">n </w:t>
      </w:r>
      <w:r>
        <w:t xml:space="preserve">the </w:t>
      </w:r>
      <w:r w:rsidR="00B14D37" w:rsidRPr="00B21D74">
        <w:t>longer</w:t>
      </w:r>
      <w:r>
        <w:t>-</w:t>
      </w:r>
      <w:r w:rsidR="00B14D37" w:rsidRPr="00B21D74">
        <w:t>term (apply)</w:t>
      </w:r>
    </w:p>
    <w:p w14:paraId="660B77EF" w14:textId="3BDCA3B8" w:rsidR="00B14D37" w:rsidRPr="00B21D74" w:rsidRDefault="00B21D74" w:rsidP="00B21D74">
      <w:pPr>
        <w:pStyle w:val="Geenafstand"/>
      </w:pPr>
      <w:r w:rsidRPr="00B21D74">
        <w:t xml:space="preserve">* </w:t>
      </w:r>
      <w:r w:rsidR="00B14D37" w:rsidRPr="00B21D74">
        <w:t>Explain why which narrative has my personal preference (understand)</w:t>
      </w:r>
    </w:p>
    <w:p w14:paraId="6104EAC2" w14:textId="1A8190BB" w:rsidR="00B14D37" w:rsidRPr="00B21D74" w:rsidRDefault="00B21D74" w:rsidP="00B21D74">
      <w:pPr>
        <w:pStyle w:val="Geenafstand"/>
      </w:pPr>
      <w:r w:rsidRPr="00B21D74">
        <w:t xml:space="preserve">* </w:t>
      </w:r>
      <w:r w:rsidR="00B14D37" w:rsidRPr="00B21D74">
        <w:t>Describe the three narratives of “sound money”, “open finance</w:t>
      </w:r>
      <w:r>
        <w:t>,</w:t>
      </w:r>
      <w:r w:rsidR="00B14D37" w:rsidRPr="00B21D74">
        <w:t>” and “web 3.0” in my own words (understand)</w:t>
      </w:r>
    </w:p>
    <w:p w14:paraId="14AEF3A3" w14:textId="779A02F6" w:rsidR="00B14D37" w:rsidRPr="00B21D74" w:rsidRDefault="00B21D74" w:rsidP="00B21D74">
      <w:pPr>
        <w:pStyle w:val="Geenafstand"/>
      </w:pPr>
      <w:r w:rsidRPr="00B21D74">
        <w:t xml:space="preserve">* </w:t>
      </w:r>
      <w:r w:rsidRPr="00B21D74">
        <w:t xml:space="preserve">Optional: </w:t>
      </w:r>
      <w:r w:rsidR="00B14D37" w:rsidRPr="00B21D74">
        <w:t>Evaluate whether the three narratives of “sound money”, “open finance</w:t>
      </w:r>
      <w:r>
        <w:t>,</w:t>
      </w:r>
      <w:r w:rsidR="00B14D37" w:rsidRPr="00B21D74">
        <w:t>” and “web 3.0” are realistic and on how long it would take before they reach mass adoption (evaluate)</w:t>
      </w:r>
    </w:p>
    <w:p w14:paraId="6E2D0961" w14:textId="77777777" w:rsidR="006164CC" w:rsidRPr="00B21D74" w:rsidRDefault="006164CC" w:rsidP="00B21D74">
      <w:pPr>
        <w:pStyle w:val="Geenafstand"/>
      </w:pPr>
    </w:p>
    <w:sectPr w:rsidR="006164CC" w:rsidRPr="00B21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0170"/>
    <w:multiLevelType w:val="multilevel"/>
    <w:tmpl w:val="C3EA6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C2B0D1A"/>
    <w:multiLevelType w:val="multilevel"/>
    <w:tmpl w:val="AD589E46"/>
    <w:lvl w:ilvl="0">
      <w:start w:val="3"/>
      <w:numFmt w:val="decimal"/>
      <w:lvlText w:val="BC-%1"/>
      <w:lvlJc w:val="left"/>
      <w:pPr>
        <w:ind w:left="360" w:hanging="360"/>
      </w:pPr>
    </w:lvl>
    <w:lvl w:ilvl="1">
      <w:start w:val="1"/>
      <w:numFmt w:val="decimal"/>
      <w:lvlText w:val="BC-%1.%2"/>
      <w:lvlJc w:val="left"/>
      <w:pPr>
        <w:ind w:left="720" w:hanging="360"/>
      </w:pPr>
    </w:lvl>
    <w:lvl w:ilvl="2">
      <w:start w:val="1"/>
      <w:numFmt w:val="decimal"/>
      <w:lvlText w:val="BC-%1.%2.%3"/>
      <w:lvlJc w:val="left"/>
      <w:pPr>
        <w:ind w:left="1080" w:hanging="360"/>
      </w:pPr>
    </w:lvl>
    <w:lvl w:ilvl="3">
      <w:start w:val="1"/>
      <w:numFmt w:val="decimal"/>
      <w:lvlText w:val="BC-%1.%2.%3.%4"/>
      <w:lvlJc w:val="left"/>
      <w:pPr>
        <w:ind w:left="1440" w:hanging="360"/>
      </w:pPr>
    </w:lvl>
    <w:lvl w:ilvl="4">
      <w:start w:val="1"/>
      <w:numFmt w:val="decimal"/>
      <w:lvlText w:val="BC-%1.%2.%3 Quiz"/>
      <w:lvlJc w:val="left"/>
      <w:pPr>
        <w:ind w:left="1800" w:hanging="360"/>
      </w:pPr>
    </w:lvl>
    <w:lvl w:ilvl="5">
      <w:start w:val="1"/>
      <w:numFmt w:val="decimal"/>
      <w:lvlText w:val="%6BC-%1.%2.%3 Portfolio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343B55"/>
    <w:multiLevelType w:val="multilevel"/>
    <w:tmpl w:val="B9487E5E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zaxNLI0tzQzMrFQ0lEKTi0uzszPAykwrAUAL8IfOCwAAAA="/>
  </w:docVars>
  <w:rsids>
    <w:rsidRoot w:val="00B14D37"/>
    <w:rsid w:val="006164CC"/>
    <w:rsid w:val="00B14D37"/>
    <w:rsid w:val="00B2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4E49"/>
  <w15:chartTrackingRefBased/>
  <w15:docId w15:val="{CAEB49CA-2002-4A53-BCAF-05902D00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14D37"/>
    <w:rPr>
      <w:rFonts w:ascii="Calibri" w:eastAsia="Calibri" w:hAnsi="Calibri" w:cs="Calibri"/>
      <w:lang w:val="en-GB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4D37"/>
    <w:pPr>
      <w:keepNext/>
      <w:keepLines/>
      <w:numPr>
        <w:numId w:val="3"/>
      </w:numPr>
      <w:spacing w:before="240" w:after="0"/>
      <w:outlineLvl w:val="0"/>
    </w:pPr>
    <w:rPr>
      <w:rFonts w:ascii="Courier New" w:eastAsiaTheme="majorEastAsia" w:hAnsi="Courier New" w:cstheme="majorBidi"/>
      <w:b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4D37"/>
    <w:pPr>
      <w:keepNext/>
      <w:keepLines/>
      <w:numPr>
        <w:ilvl w:val="1"/>
        <w:numId w:val="3"/>
      </w:numPr>
      <w:spacing w:before="40" w:after="0"/>
      <w:outlineLvl w:val="1"/>
    </w:pPr>
    <w:rPr>
      <w:rFonts w:ascii="Courier New" w:eastAsiaTheme="majorEastAsia" w:hAnsi="Courier New" w:cstheme="majorBidi"/>
      <w:b/>
      <w:color w:val="2F5496" w:themeColor="accent1" w:themeShade="BF"/>
      <w:sz w:val="24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14D37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Courier New" w:eastAsia="Times New Roman" w:hAnsi="Courier New" w:cs="Times New Roman"/>
      <w:b/>
      <w:bCs/>
      <w:sz w:val="24"/>
      <w:szCs w:val="27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14D37"/>
    <w:pPr>
      <w:keepNext/>
      <w:keepLines/>
      <w:numPr>
        <w:ilvl w:val="3"/>
        <w:numId w:val="3"/>
      </w:numPr>
      <w:spacing w:before="40" w:after="0"/>
      <w:outlineLvl w:val="3"/>
    </w:pPr>
    <w:rPr>
      <w:rFonts w:ascii="Courier New" w:eastAsiaTheme="majorEastAsia" w:hAnsi="Courier New" w:cstheme="majorBidi"/>
      <w:b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4D3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4D3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4D3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4D3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4D3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4D37"/>
    <w:rPr>
      <w:rFonts w:ascii="Courier New" w:eastAsiaTheme="majorEastAsia" w:hAnsi="Courier New" w:cstheme="majorBidi"/>
      <w:b/>
      <w:color w:val="2F5496" w:themeColor="accent1" w:themeShade="BF"/>
      <w:sz w:val="28"/>
      <w:szCs w:val="32"/>
      <w:lang w:val="en-GB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14D37"/>
    <w:rPr>
      <w:rFonts w:ascii="Courier New" w:eastAsiaTheme="majorEastAsia" w:hAnsi="Courier New" w:cstheme="majorBidi"/>
      <w:b/>
      <w:color w:val="2F5496" w:themeColor="accent1" w:themeShade="BF"/>
      <w:sz w:val="24"/>
      <w:szCs w:val="26"/>
      <w:lang w:val="en-GB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14D37"/>
    <w:rPr>
      <w:rFonts w:ascii="Courier New" w:eastAsia="Times New Roman" w:hAnsi="Courier New" w:cs="Times New Roman"/>
      <w:b/>
      <w:bCs/>
      <w:sz w:val="24"/>
      <w:szCs w:val="27"/>
      <w:lang w:val="en-GB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14D37"/>
    <w:rPr>
      <w:rFonts w:ascii="Courier New" w:eastAsiaTheme="majorEastAsia" w:hAnsi="Courier New" w:cstheme="majorBidi"/>
      <w:b/>
      <w:iCs/>
      <w:lang w:val="en-GB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4D37"/>
    <w:rPr>
      <w:rFonts w:asciiTheme="majorHAnsi" w:eastAsiaTheme="majorEastAsia" w:hAnsiTheme="majorHAnsi" w:cstheme="majorBidi"/>
      <w:color w:val="2F5496" w:themeColor="accent1" w:themeShade="BF"/>
      <w:lang w:val="en-GB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4D37"/>
    <w:rPr>
      <w:rFonts w:asciiTheme="majorHAnsi" w:eastAsiaTheme="majorEastAsia" w:hAnsiTheme="majorHAnsi" w:cstheme="majorBidi"/>
      <w:color w:val="1F3763" w:themeColor="accent1" w:themeShade="7F"/>
      <w:lang w:val="en-GB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4D37"/>
    <w:rPr>
      <w:rFonts w:asciiTheme="majorHAnsi" w:eastAsiaTheme="majorEastAsia" w:hAnsiTheme="majorHAnsi" w:cstheme="majorBidi"/>
      <w:i/>
      <w:iCs/>
      <w:color w:val="1F3763" w:themeColor="accent1" w:themeShade="7F"/>
      <w:lang w:val="en-GB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4D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4D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nl-NL"/>
    </w:rPr>
  </w:style>
  <w:style w:type="paragraph" w:styleId="Geenafstand">
    <w:name w:val="No Spacing"/>
    <w:uiPriority w:val="1"/>
    <w:qFormat/>
    <w:rsid w:val="00B21D74"/>
    <w:pPr>
      <w:spacing w:after="0" w:line="240" w:lineRule="auto"/>
    </w:pPr>
    <w:rPr>
      <w:rFonts w:ascii="Calibri" w:eastAsia="Calibri" w:hAnsi="Calibri" w:cs="Calibri"/>
      <w:lang w:val="en-GB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Jansen</dc:creator>
  <cp:keywords/>
  <dc:description/>
  <cp:lastModifiedBy>Jordi Jansen</cp:lastModifiedBy>
  <cp:revision>2</cp:revision>
  <dcterms:created xsi:type="dcterms:W3CDTF">2021-09-14T10:57:00Z</dcterms:created>
  <dcterms:modified xsi:type="dcterms:W3CDTF">2021-09-16T13:46:00Z</dcterms:modified>
</cp:coreProperties>
</file>