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A07A1" w14:textId="77777777" w:rsidR="00C27470" w:rsidRPr="00F2517B" w:rsidRDefault="00C27470" w:rsidP="009B1412">
      <w:pPr>
        <w:pStyle w:val="a8"/>
        <w:spacing w:before="72"/>
        <w:rPr>
          <w:rFonts w:eastAsiaTheme="minorEastAsia"/>
          <w:color w:val="000000" w:themeColor="text1"/>
        </w:rPr>
      </w:pPr>
      <w:r>
        <w:rPr>
          <w:rFonts w:eastAsiaTheme="minorEastAsia" w:hint="eastAsia"/>
          <w:color w:val="000000" w:themeColor="text1"/>
        </w:rPr>
        <w:t>論理関数処理技術を用いた</w:t>
      </w:r>
    </w:p>
    <w:p w14:paraId="03C37260" w14:textId="77777777" w:rsidR="00D839C6" w:rsidRPr="00F2517B" w:rsidRDefault="00C27470" w:rsidP="009B1412">
      <w:pPr>
        <w:pStyle w:val="a8"/>
        <w:spacing w:before="72"/>
        <w:rPr>
          <w:rFonts w:asciiTheme="minorEastAsia" w:eastAsiaTheme="minorEastAsia" w:hAnsiTheme="minorEastAsia"/>
          <w:color w:val="000000" w:themeColor="text1"/>
        </w:rPr>
      </w:pPr>
      <w:r>
        <w:rPr>
          <w:rFonts w:eastAsiaTheme="minorEastAsia" w:hint="eastAsia"/>
          <w:color w:val="000000" w:themeColor="text1"/>
        </w:rPr>
        <w:t>ドントケア数最大化指向</w:t>
      </w:r>
      <w:r>
        <w:rPr>
          <w:rFonts w:eastAsiaTheme="minorEastAsia" w:hint="eastAsia"/>
          <w:color w:val="000000" w:themeColor="text1"/>
        </w:rPr>
        <w:t>X</w:t>
      </w:r>
      <w:r>
        <w:rPr>
          <w:rFonts w:eastAsiaTheme="minorEastAsia" w:hint="eastAsia"/>
          <w:color w:val="000000" w:themeColor="text1"/>
        </w:rPr>
        <w:t>割当て手法</w:t>
      </w:r>
      <w:r>
        <w:rPr>
          <w:rFonts w:asciiTheme="minorEastAsia" w:eastAsiaTheme="minorEastAsia" w:hAnsiTheme="minorEastAsia"/>
          <w:color w:val="000000" w:themeColor="text1"/>
        </w:rPr>
        <w:t>に関する研究</w:t>
      </w:r>
    </w:p>
    <w:p w14:paraId="7C0779E7" w14:textId="77777777" w:rsidR="00F764FB" w:rsidRPr="00F2517B" w:rsidRDefault="003A32D1" w:rsidP="009B1412">
      <w:pPr>
        <w:pStyle w:val="aa"/>
        <w:spacing w:before="108"/>
        <w:rPr>
          <w:rFonts w:asciiTheme="minorEastAsia" w:eastAsiaTheme="minorEastAsia" w:hAnsiTheme="minorEastAsia"/>
          <w:color w:val="000000" w:themeColor="text1"/>
          <w:sz w:val="20"/>
        </w:rPr>
      </w:pPr>
      <w:r>
        <w:rPr>
          <w:rFonts w:asciiTheme="minorEastAsia" w:eastAsiaTheme="minorEastAsia" w:hAnsiTheme="minorEastAsia" w:hint="eastAsia"/>
          <w:color w:val="000000" w:themeColor="text1"/>
        </w:rPr>
        <w:t>井上　稜斗</w:t>
      </w:r>
    </w:p>
    <w:p w14:paraId="45DC997D" w14:textId="77777777" w:rsidR="00D839C6" w:rsidRPr="00F2517B" w:rsidRDefault="00D839C6" w:rsidP="009B1412">
      <w:pPr>
        <w:spacing w:line="280" w:lineRule="exact"/>
        <w:ind w:firstLine="200"/>
        <w:jc w:val="center"/>
        <w:rPr>
          <w:rFonts w:asciiTheme="minorEastAsia" w:eastAsiaTheme="minorEastAsia" w:hAnsiTheme="minorEastAsia"/>
          <w:color w:val="000000" w:themeColor="text1"/>
          <w:sz w:val="20"/>
        </w:rPr>
      </w:pPr>
    </w:p>
    <w:p w14:paraId="3AF932F1" w14:textId="77777777" w:rsidR="00300A0C" w:rsidRPr="00F2517B" w:rsidRDefault="00300A0C" w:rsidP="009B1412">
      <w:pPr>
        <w:spacing w:line="320" w:lineRule="exact"/>
        <w:ind w:firstLine="210"/>
        <w:rPr>
          <w:rFonts w:asciiTheme="minorEastAsia" w:eastAsiaTheme="minorEastAsia" w:hAnsiTheme="minorEastAsia"/>
          <w:color w:val="000000" w:themeColor="text1"/>
          <w:sz w:val="21"/>
        </w:rPr>
        <w:sectPr w:rsidR="00300A0C" w:rsidRPr="00F2517B" w:rsidSect="00F204DC">
          <w:headerReference w:type="even" r:id="rId8"/>
          <w:headerReference w:type="default" r:id="rId9"/>
          <w:footerReference w:type="even" r:id="rId10"/>
          <w:footerReference w:type="default" r:id="rId11"/>
          <w:headerReference w:type="first" r:id="rId12"/>
          <w:footerReference w:type="first" r:id="rId13"/>
          <w:pgSz w:w="11906" w:h="16838" w:code="9"/>
          <w:pgMar w:top="1588" w:right="851" w:bottom="1361" w:left="851" w:header="397" w:footer="567" w:gutter="0"/>
          <w:cols w:space="425"/>
          <w:docGrid w:type="lines" w:linePitch="360"/>
        </w:sectPr>
      </w:pPr>
    </w:p>
    <w:p w14:paraId="05241BED" w14:textId="77777777" w:rsidR="00D839C6" w:rsidRPr="00F2517B" w:rsidRDefault="00E744DA" w:rsidP="009B1412">
      <w:pPr>
        <w:pStyle w:val="1"/>
        <w:ind w:left="224" w:hanging="224"/>
        <w:rPr>
          <w:rFonts w:asciiTheme="minorEastAsia" w:eastAsiaTheme="minorEastAsia" w:hAnsiTheme="minorEastAsia"/>
          <w:color w:val="000000" w:themeColor="text1"/>
          <w:sz w:val="20"/>
          <w:szCs w:val="22"/>
        </w:rPr>
      </w:pPr>
      <w:r>
        <w:rPr>
          <w:rFonts w:asciiTheme="minorEastAsia" w:eastAsiaTheme="minorEastAsia" w:hAnsiTheme="minorEastAsia" w:hint="eastAsia"/>
          <w:color w:val="000000" w:themeColor="text1"/>
          <w:sz w:val="20"/>
          <w:szCs w:val="22"/>
        </w:rPr>
        <w:t xml:space="preserve">　はじめに</w:t>
      </w:r>
    </w:p>
    <w:p w14:paraId="554FF471" w14:textId="77777777" w:rsidR="008413DF" w:rsidRDefault="00000000"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color w:val="000000" w:themeColor="text1"/>
          <w:szCs w:val="16"/>
        </w:rPr>
        <w:t xml:space="preserve">　近年，大規模集積回路（</w:t>
      </w:r>
      <w:r>
        <w:rPr>
          <w:rFonts w:eastAsiaTheme="minorEastAsia"/>
          <w:color w:val="000000" w:themeColor="text1"/>
          <w:szCs w:val="16"/>
        </w:rPr>
        <w:t>Large Scale Integration: LSI</w:t>
      </w:r>
      <w:r>
        <w:rPr>
          <w:rFonts w:asciiTheme="minorEastAsia" w:eastAsiaTheme="minorEastAsia" w:hAnsiTheme="minorEastAsia"/>
          <w:color w:val="000000" w:themeColor="text1"/>
          <w:szCs w:val="16"/>
        </w:rPr>
        <w:t>）の大規模化に伴い，テスト生成には単一縮退故障に対する高い故障検出率に加え，テストデータ量の削減やテスト実行時の消費電力低減など，生成したテストパターンに対する追加の要求が生じている．</w:t>
      </w:r>
    </w:p>
    <w:p w14:paraId="7761665E" w14:textId="77777777" w:rsidR="008413DF" w:rsidRDefault="00000000"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color w:val="000000" w:themeColor="text1"/>
          <w:szCs w:val="16"/>
        </w:rPr>
        <w:t xml:space="preserve">　実際のテストパターンは，自動テストパターン生成ツール（</w:t>
      </w:r>
      <w:r>
        <w:rPr>
          <w:rFonts w:eastAsiaTheme="minorEastAsia"/>
          <w:color w:val="000000" w:themeColor="text1"/>
          <w:szCs w:val="16"/>
        </w:rPr>
        <w:t>Automatic Test Pattern Generator: ATPG</w:t>
      </w:r>
      <w:r>
        <w:rPr>
          <w:rFonts w:asciiTheme="minorEastAsia" w:eastAsiaTheme="minorEastAsia" w:hAnsiTheme="minorEastAsia"/>
          <w:color w:val="000000" w:themeColor="text1"/>
          <w:szCs w:val="16"/>
        </w:rPr>
        <w:t>）の出力に対するランダムフィルやテスト圧縮の過程を経て，全ての入力値が</w:t>
      </w:r>
      <w:r>
        <w:rPr>
          <w:rFonts w:eastAsiaTheme="minorEastAsia"/>
          <w:color w:val="000000" w:themeColor="text1"/>
          <w:szCs w:val="16"/>
        </w:rPr>
        <w:t>0</w:t>
      </w:r>
      <w:r>
        <w:rPr>
          <w:rFonts w:asciiTheme="minorEastAsia" w:eastAsiaTheme="minorEastAsia" w:hAnsiTheme="minorEastAsia"/>
          <w:color w:val="000000" w:themeColor="text1"/>
          <w:szCs w:val="16"/>
        </w:rPr>
        <w:t>か</w:t>
      </w:r>
      <w:r>
        <w:rPr>
          <w:rFonts w:eastAsiaTheme="minorEastAsia"/>
          <w:color w:val="000000" w:themeColor="text1"/>
          <w:szCs w:val="16"/>
        </w:rPr>
        <w:t>1</w:t>
      </w:r>
      <w:r>
        <w:rPr>
          <w:rFonts w:asciiTheme="minorEastAsia" w:eastAsiaTheme="minorEastAsia" w:hAnsiTheme="minorEastAsia"/>
          <w:color w:val="000000" w:themeColor="text1"/>
          <w:szCs w:val="16"/>
        </w:rPr>
        <w:t>に特定された状態で得られる．</w:t>
      </w:r>
    </w:p>
    <w:p w14:paraId="6EA123C0" w14:textId="77777777" w:rsidR="00D1002D" w:rsidRPr="00F2517B" w:rsidRDefault="00D1002D" w:rsidP="0064081C">
      <w:pPr>
        <w:widowControl/>
        <w:snapToGrid w:val="0"/>
        <w:spacing w:line="240" w:lineRule="atLeast"/>
        <w:ind w:firstLineChars="0" w:firstLine="0"/>
        <w:rPr>
          <w:rFonts w:asciiTheme="minorEastAsia" w:eastAsiaTheme="minorEastAsia" w:hAnsiTheme="minorEastAsia"/>
          <w:color w:val="000000" w:themeColor="text1"/>
          <w:szCs w:val="18"/>
        </w:rPr>
      </w:pPr>
      <w:r>
        <w:rPr>
          <w:rFonts w:asciiTheme="minorEastAsia" w:eastAsiaTheme="minorEastAsia" w:hAnsiTheme="minorEastAsia" w:hint="eastAsia"/>
          <w:color w:val="000000" w:themeColor="text1"/>
          <w:szCs w:val="18"/>
        </w:rPr>
        <w:t xml:space="preserve">　</w:t>
      </w:r>
      <w:r>
        <w:rPr>
          <w:rFonts w:asciiTheme="minorEastAsia" w:eastAsiaTheme="minorEastAsia" w:hAnsiTheme="minorEastAsia"/>
          <w:color w:val="000000" w:themeColor="text1"/>
          <w:szCs w:val="18"/>
        </w:rPr>
        <w:t>全ての入力値が</w:t>
      </w:r>
      <w:r>
        <w:rPr>
          <w:rFonts w:eastAsiaTheme="minorEastAsia"/>
          <w:color w:val="000000" w:themeColor="text1"/>
          <w:szCs w:val="18"/>
        </w:rPr>
        <w:t>0</w:t>
      </w:r>
      <w:r>
        <w:rPr>
          <w:rFonts w:asciiTheme="minorEastAsia" w:eastAsiaTheme="minorEastAsia" w:hAnsiTheme="minorEastAsia"/>
          <w:color w:val="000000" w:themeColor="text1"/>
          <w:szCs w:val="18"/>
        </w:rPr>
        <w:t>か</w:t>
      </w:r>
      <w:r>
        <w:rPr>
          <w:rFonts w:eastAsiaTheme="minorEastAsia"/>
          <w:color w:val="000000" w:themeColor="text1"/>
          <w:szCs w:val="18"/>
        </w:rPr>
        <w:t>1</w:t>
      </w:r>
      <w:r>
        <w:rPr>
          <w:rFonts w:asciiTheme="minorEastAsia" w:eastAsiaTheme="minorEastAsia" w:hAnsiTheme="minorEastAsia"/>
          <w:color w:val="000000" w:themeColor="text1"/>
          <w:szCs w:val="18"/>
        </w:rPr>
        <w:t>に特定されたテストパターンであっても，その入力値の中には逆の論理値に変更しても故障検出能力を失わないものが存在</w:t>
      </w:r>
      <w:r>
        <w:rPr>
          <w:rFonts w:asciiTheme="minorEastAsia" w:eastAsiaTheme="minorEastAsia" w:hAnsiTheme="minorEastAsia" w:hint="eastAsia"/>
          <w:color w:val="000000" w:themeColor="text1"/>
          <w:szCs w:val="18"/>
        </w:rPr>
        <w:t>する</w:t>
      </w:r>
      <w:r>
        <w:rPr>
          <w:rFonts w:asciiTheme="minorEastAsia" w:eastAsiaTheme="minorEastAsia" w:hAnsiTheme="minorEastAsia"/>
          <w:color w:val="000000" w:themeColor="text1"/>
          <w:szCs w:val="18"/>
        </w:rPr>
        <w:t>．そのような入力値は「ドントケア(</w:t>
      </w:r>
      <w:r>
        <w:rPr>
          <w:rFonts w:eastAsiaTheme="minorEastAsia"/>
          <w:color w:val="000000" w:themeColor="text1"/>
          <w:szCs w:val="18"/>
        </w:rPr>
        <w:t>X</w:t>
      </w:r>
      <w:r>
        <w:rPr>
          <w:rFonts w:asciiTheme="minorEastAsia" w:eastAsiaTheme="minorEastAsia" w:hAnsiTheme="minorEastAsia"/>
          <w:color w:val="000000" w:themeColor="text1"/>
          <w:szCs w:val="18"/>
        </w:rPr>
        <w:t>)」とみなすことができる．与えられた</w:t>
      </w:r>
      <w:r>
        <w:rPr>
          <w:rFonts w:eastAsiaTheme="minorEastAsia"/>
          <w:color w:val="000000" w:themeColor="text1"/>
          <w:szCs w:val="18"/>
        </w:rPr>
        <w:t>1</w:t>
      </w:r>
      <w:r>
        <w:rPr>
          <w:rFonts w:asciiTheme="minorEastAsia" w:eastAsiaTheme="minorEastAsia" w:hAnsiTheme="minorEastAsia"/>
          <w:color w:val="000000" w:themeColor="text1"/>
          <w:szCs w:val="18"/>
        </w:rPr>
        <w:t>つのテストパターンから，できるだけ多くの</w:t>
      </w:r>
      <w:r>
        <w:rPr>
          <w:rFonts w:eastAsiaTheme="minorEastAsia"/>
          <w:color w:val="000000" w:themeColor="text1"/>
          <w:szCs w:val="18"/>
        </w:rPr>
        <w:t>X</w:t>
      </w:r>
      <w:r>
        <w:rPr>
          <w:rFonts w:asciiTheme="minorEastAsia" w:eastAsiaTheme="minorEastAsia" w:hAnsiTheme="minorEastAsia"/>
          <w:color w:val="000000" w:themeColor="text1"/>
          <w:szCs w:val="18"/>
        </w:rPr>
        <w:t>を</w:t>
      </w:r>
      <w:r>
        <w:rPr>
          <w:rFonts w:asciiTheme="minorEastAsia" w:eastAsiaTheme="minorEastAsia" w:hAnsiTheme="minorEastAsia" w:hint="eastAsia"/>
          <w:color w:val="000000" w:themeColor="text1"/>
          <w:szCs w:val="18"/>
        </w:rPr>
        <w:t>探索する</w:t>
      </w:r>
      <w:r>
        <w:rPr>
          <w:rFonts w:asciiTheme="minorEastAsia" w:eastAsiaTheme="minorEastAsia" w:hAnsiTheme="minorEastAsia"/>
          <w:color w:val="000000" w:themeColor="text1"/>
          <w:szCs w:val="18"/>
        </w:rPr>
        <w:t>処理は，一般にドントケア判定</w:t>
      </w:r>
      <w:r>
        <w:rPr>
          <w:rFonts w:asciiTheme="minorEastAsia" w:eastAsiaTheme="minorEastAsia" w:hAnsiTheme="minorEastAsia" w:hint="eastAsia"/>
          <w:color w:val="000000" w:themeColor="text1"/>
          <w:szCs w:val="18"/>
        </w:rPr>
        <w:t>[</w:t>
      </w:r>
      <w:r>
        <w:rPr>
          <w:rFonts w:eastAsiaTheme="minorEastAsia" w:hint="eastAsia"/>
          <w:color w:val="000000" w:themeColor="text1"/>
          <w:szCs w:val="18"/>
        </w:rPr>
        <w:t>1</w:t>
      </w:r>
      <w:r>
        <w:rPr>
          <w:rFonts w:asciiTheme="minorEastAsia" w:eastAsiaTheme="minorEastAsia" w:hAnsiTheme="minorEastAsia" w:hint="eastAsia"/>
          <w:color w:val="000000" w:themeColor="text1"/>
          <w:szCs w:val="18"/>
        </w:rPr>
        <w:t>][</w:t>
      </w:r>
      <w:r>
        <w:rPr>
          <w:rFonts w:eastAsiaTheme="minorEastAsia" w:hint="eastAsia"/>
          <w:color w:val="000000" w:themeColor="text1"/>
          <w:szCs w:val="18"/>
        </w:rPr>
        <w:t>2</w:t>
      </w:r>
      <w:r>
        <w:rPr>
          <w:rFonts w:asciiTheme="minorEastAsia" w:eastAsiaTheme="minorEastAsia" w:hAnsiTheme="minorEastAsia" w:hint="eastAsia"/>
          <w:color w:val="000000" w:themeColor="text1"/>
          <w:szCs w:val="18"/>
        </w:rPr>
        <w:t>][</w:t>
      </w:r>
      <w:r>
        <w:rPr>
          <w:rFonts w:eastAsiaTheme="minorEastAsia" w:hint="eastAsia"/>
          <w:color w:val="000000" w:themeColor="text1"/>
          <w:szCs w:val="18"/>
        </w:rPr>
        <w:t>3</w:t>
      </w:r>
      <w:r>
        <w:rPr>
          <w:rFonts w:asciiTheme="minorEastAsia" w:eastAsiaTheme="minorEastAsia" w:hAnsiTheme="minorEastAsia" w:hint="eastAsia"/>
          <w:color w:val="000000" w:themeColor="text1"/>
          <w:szCs w:val="18"/>
        </w:rPr>
        <w:t>]</w:t>
      </w:r>
      <w:r>
        <w:rPr>
          <w:rFonts w:asciiTheme="minorEastAsia" w:eastAsiaTheme="minorEastAsia" w:hAnsiTheme="minorEastAsia"/>
          <w:color w:val="000000" w:themeColor="text1"/>
          <w:szCs w:val="18"/>
        </w:rPr>
        <w:t>と呼ばれる．ドントケア判定によって得られた</w:t>
      </w:r>
      <w:r>
        <w:rPr>
          <w:rFonts w:eastAsiaTheme="minorEastAsia"/>
          <w:color w:val="000000" w:themeColor="text1"/>
          <w:szCs w:val="18"/>
        </w:rPr>
        <w:t>X</w:t>
      </w:r>
      <w:r>
        <w:rPr>
          <w:rFonts w:asciiTheme="minorEastAsia" w:eastAsiaTheme="minorEastAsia" w:hAnsiTheme="minorEastAsia"/>
          <w:color w:val="000000" w:themeColor="text1"/>
          <w:szCs w:val="18"/>
        </w:rPr>
        <w:t>には任意の論理値を割当てられるため，テスト圧縮</w:t>
      </w:r>
      <w:r>
        <w:rPr>
          <w:rFonts w:asciiTheme="minorEastAsia" w:eastAsiaTheme="minorEastAsia" w:hAnsiTheme="minorEastAsia" w:hint="eastAsia"/>
          <w:color w:val="000000" w:themeColor="text1"/>
          <w:szCs w:val="18"/>
        </w:rPr>
        <w:t>[</w:t>
      </w:r>
      <w:r>
        <w:rPr>
          <w:rFonts w:eastAsiaTheme="minorEastAsia" w:hint="eastAsia"/>
          <w:color w:val="000000" w:themeColor="text1"/>
          <w:szCs w:val="18"/>
        </w:rPr>
        <w:t>2</w:t>
      </w:r>
      <w:r>
        <w:rPr>
          <w:rFonts w:asciiTheme="minorEastAsia" w:eastAsiaTheme="minorEastAsia" w:hAnsiTheme="minorEastAsia" w:hint="eastAsia"/>
          <w:color w:val="000000" w:themeColor="text1"/>
          <w:szCs w:val="18"/>
        </w:rPr>
        <w:t>]</w:t>
      </w:r>
      <w:r>
        <w:rPr>
          <w:rFonts w:asciiTheme="minorEastAsia" w:eastAsiaTheme="minorEastAsia" w:hAnsiTheme="minorEastAsia"/>
          <w:color w:val="000000" w:themeColor="text1"/>
          <w:szCs w:val="18"/>
        </w:rPr>
        <w:t>や消費電力低減</w:t>
      </w:r>
      <w:r>
        <w:rPr>
          <w:rFonts w:asciiTheme="minorEastAsia" w:eastAsiaTheme="minorEastAsia" w:hAnsiTheme="minorEastAsia" w:hint="eastAsia"/>
          <w:color w:val="000000" w:themeColor="text1"/>
          <w:szCs w:val="18"/>
        </w:rPr>
        <w:t>[</w:t>
      </w:r>
      <w:r>
        <w:rPr>
          <w:rFonts w:eastAsiaTheme="minorEastAsia" w:hint="eastAsia"/>
          <w:color w:val="000000" w:themeColor="text1"/>
          <w:szCs w:val="18"/>
        </w:rPr>
        <w:t>3</w:t>
      </w:r>
      <w:r>
        <w:rPr>
          <w:rFonts w:asciiTheme="minorEastAsia" w:eastAsiaTheme="minorEastAsia" w:hAnsiTheme="minorEastAsia" w:hint="eastAsia"/>
          <w:color w:val="000000" w:themeColor="text1"/>
          <w:szCs w:val="18"/>
        </w:rPr>
        <w:t>]</w:t>
      </w:r>
      <w:r>
        <w:rPr>
          <w:rFonts w:asciiTheme="minorEastAsia" w:eastAsiaTheme="minorEastAsia" w:hAnsiTheme="minorEastAsia"/>
          <w:color w:val="000000" w:themeColor="text1"/>
          <w:szCs w:val="18"/>
        </w:rPr>
        <w:t>など，テスト集合を対象とした後段処理に応用できる．</w:t>
      </w:r>
    </w:p>
    <w:p w14:paraId="36E5637A" w14:textId="77777777" w:rsidR="008413DF" w:rsidRDefault="00000000"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color w:val="000000" w:themeColor="text1"/>
          <w:szCs w:val="16"/>
        </w:rPr>
        <w:t xml:space="preserve">　文献</w:t>
      </w:r>
      <w:r>
        <w:rPr>
          <w:rFonts w:eastAsiaTheme="minorEastAsia"/>
          <w:color w:val="000000" w:themeColor="text1"/>
          <w:szCs w:val="16"/>
        </w:rPr>
        <w:t>[1]</w:t>
      </w:r>
      <w:r>
        <w:rPr>
          <w:rFonts w:asciiTheme="minorEastAsia" w:eastAsiaTheme="minorEastAsia" w:hAnsiTheme="minorEastAsia"/>
          <w:color w:val="000000" w:themeColor="text1"/>
          <w:szCs w:val="16"/>
        </w:rPr>
        <w:t>では，故障シミュレーションと</w:t>
      </w:r>
      <w:r>
        <w:rPr>
          <w:rFonts w:eastAsiaTheme="minorEastAsia"/>
          <w:color w:val="000000" w:themeColor="text1"/>
          <w:szCs w:val="16"/>
        </w:rPr>
        <w:t>ATPG</w:t>
      </w:r>
      <w:r>
        <w:rPr>
          <w:rFonts w:asciiTheme="minorEastAsia" w:eastAsiaTheme="minorEastAsia" w:hAnsiTheme="minorEastAsia"/>
          <w:color w:val="000000" w:themeColor="text1"/>
          <w:szCs w:val="16"/>
        </w:rPr>
        <w:t>における含意・正当化の考え方を応用し，決定的な手続き（バックトラックなし）でドントケアを判定する手法</w:t>
      </w:r>
      <w:r>
        <w:rPr>
          <w:rFonts w:eastAsiaTheme="minorEastAsia"/>
          <w:color w:val="000000" w:themeColor="text1"/>
          <w:szCs w:val="16"/>
        </w:rPr>
        <w:t>XID</w:t>
      </w:r>
      <w:r>
        <w:rPr>
          <w:rFonts w:asciiTheme="minorEastAsia" w:eastAsiaTheme="minorEastAsia" w:hAnsiTheme="minorEastAsia"/>
          <w:color w:val="000000" w:themeColor="text1"/>
          <w:szCs w:val="16"/>
        </w:rPr>
        <w:t>が提案されている．本研究は単一縮退故障を対象とし，対象回路は組合せ回路（フルスキャン順序回路ではフリップフロップを擬似外部入出力とみなした組合せ部分）とする．</w:t>
      </w:r>
    </w:p>
    <w:p w14:paraId="19261A5C" w14:textId="77777777" w:rsidR="00D1002D" w:rsidRPr="00F2517B" w:rsidRDefault="00D1002D" w:rsidP="0064081C">
      <w:pPr>
        <w:widowControl/>
        <w:snapToGrid w:val="0"/>
        <w:spacing w:line="240" w:lineRule="atLeast"/>
        <w:ind w:firstLineChars="0" w:firstLine="0"/>
        <w:rPr>
          <w:rFonts w:asciiTheme="minorEastAsia" w:eastAsiaTheme="minorEastAsia" w:hAnsiTheme="minorEastAsia"/>
          <w:color w:val="000000" w:themeColor="text1"/>
          <w:szCs w:val="18"/>
        </w:rPr>
      </w:pPr>
      <w:r>
        <w:rPr>
          <w:rFonts w:asciiTheme="minorEastAsia" w:eastAsiaTheme="minorEastAsia" w:hAnsiTheme="minorEastAsia" w:hint="eastAsia"/>
          <w:color w:val="000000" w:themeColor="text1"/>
          <w:szCs w:val="18"/>
        </w:rPr>
        <w:t xml:space="preserve">　</w:t>
      </w:r>
      <w:r>
        <w:rPr>
          <w:rFonts w:asciiTheme="minorEastAsia" w:eastAsiaTheme="minorEastAsia" w:hAnsiTheme="minorEastAsia"/>
          <w:color w:val="000000" w:themeColor="text1"/>
          <w:szCs w:val="18"/>
        </w:rPr>
        <w:t>しかし</w:t>
      </w:r>
      <w:r>
        <w:rPr>
          <w:rFonts w:asciiTheme="minorEastAsia" w:eastAsiaTheme="minorEastAsia" w:hAnsiTheme="minorEastAsia" w:hint="eastAsia"/>
          <w:color w:val="000000" w:themeColor="text1"/>
          <w:szCs w:val="18"/>
        </w:rPr>
        <w:t>ながら</w:t>
      </w:r>
      <w:r>
        <w:rPr>
          <w:rFonts w:eastAsiaTheme="minorEastAsia"/>
          <w:color w:val="000000" w:themeColor="text1"/>
          <w:szCs w:val="18"/>
        </w:rPr>
        <w:t>XID</w:t>
      </w:r>
      <w:r>
        <w:rPr>
          <w:rFonts w:asciiTheme="minorEastAsia" w:eastAsiaTheme="minorEastAsia" w:hAnsiTheme="minorEastAsia"/>
          <w:color w:val="000000" w:themeColor="text1"/>
          <w:szCs w:val="18"/>
        </w:rPr>
        <w:t>は，故障伝搬経路を外部出力側から入力側へ遡る際の経路選択</w:t>
      </w:r>
      <w:r>
        <w:rPr>
          <w:rFonts w:asciiTheme="minorEastAsia" w:eastAsiaTheme="minorEastAsia" w:hAnsiTheme="minorEastAsia" w:hint="eastAsia"/>
          <w:color w:val="000000" w:themeColor="text1"/>
          <w:szCs w:val="18"/>
        </w:rPr>
        <w:t>や</w:t>
      </w:r>
      <w:r>
        <w:rPr>
          <w:rFonts w:asciiTheme="minorEastAsia" w:eastAsiaTheme="minorEastAsia" w:hAnsiTheme="minorEastAsia"/>
          <w:color w:val="000000" w:themeColor="text1"/>
          <w:szCs w:val="18"/>
        </w:rPr>
        <w:t>値</w:t>
      </w:r>
      <w:r>
        <w:rPr>
          <w:rFonts w:asciiTheme="minorEastAsia" w:eastAsiaTheme="minorEastAsia" w:hAnsiTheme="minorEastAsia" w:hint="eastAsia"/>
          <w:color w:val="000000" w:themeColor="text1"/>
          <w:szCs w:val="18"/>
        </w:rPr>
        <w:t>の</w:t>
      </w:r>
      <w:r>
        <w:rPr>
          <w:rFonts w:asciiTheme="minorEastAsia" w:eastAsiaTheme="minorEastAsia" w:hAnsiTheme="minorEastAsia"/>
          <w:color w:val="000000" w:themeColor="text1"/>
          <w:szCs w:val="18"/>
        </w:rPr>
        <w:t>決定をルールベース</w:t>
      </w:r>
      <w:r>
        <w:rPr>
          <w:rFonts w:asciiTheme="minorEastAsia" w:eastAsiaTheme="minorEastAsia" w:hAnsiTheme="minorEastAsia" w:hint="eastAsia"/>
          <w:color w:val="000000" w:themeColor="text1"/>
          <w:szCs w:val="18"/>
        </w:rPr>
        <w:t>の非反復的な判定</w:t>
      </w:r>
      <w:r>
        <w:rPr>
          <w:rFonts w:asciiTheme="minorEastAsia" w:eastAsiaTheme="minorEastAsia" w:hAnsiTheme="minorEastAsia"/>
          <w:color w:val="000000" w:themeColor="text1"/>
          <w:szCs w:val="18"/>
        </w:rPr>
        <w:t>で行うため，</w:t>
      </w:r>
      <w:r>
        <w:rPr>
          <w:rFonts w:eastAsiaTheme="minorEastAsia"/>
          <w:color w:val="000000" w:themeColor="text1"/>
          <w:szCs w:val="18"/>
        </w:rPr>
        <w:t>2</w:t>
      </w:r>
      <w:r>
        <w:rPr>
          <w:rFonts w:asciiTheme="minorEastAsia" w:eastAsiaTheme="minorEastAsia" w:hAnsiTheme="minorEastAsia"/>
          <w:color w:val="000000" w:themeColor="text1"/>
          <w:szCs w:val="18"/>
        </w:rPr>
        <w:t>つの構造的な限界を持つ．第</w:t>
      </w:r>
      <w:r>
        <w:rPr>
          <w:rFonts w:eastAsiaTheme="minorEastAsia" w:hint="eastAsia"/>
          <w:color w:val="000000" w:themeColor="text1"/>
          <w:szCs w:val="18"/>
        </w:rPr>
        <w:t>1</w:t>
      </w:r>
      <w:r>
        <w:rPr>
          <w:rFonts w:asciiTheme="minorEastAsia" w:eastAsiaTheme="minorEastAsia" w:hAnsiTheme="minorEastAsia"/>
          <w:color w:val="000000" w:themeColor="text1"/>
          <w:szCs w:val="18"/>
        </w:rPr>
        <w:t>に，一度選んだ経路</w:t>
      </w:r>
      <w:r>
        <w:rPr>
          <w:rFonts w:asciiTheme="minorEastAsia" w:eastAsiaTheme="minorEastAsia" w:hAnsiTheme="minorEastAsia" w:hint="eastAsia"/>
          <w:color w:val="000000" w:themeColor="text1"/>
          <w:szCs w:val="18"/>
        </w:rPr>
        <w:t>や</w:t>
      </w:r>
      <w:r>
        <w:rPr>
          <w:rFonts w:asciiTheme="minorEastAsia" w:eastAsiaTheme="minorEastAsia" w:hAnsiTheme="minorEastAsia"/>
          <w:color w:val="000000" w:themeColor="text1"/>
          <w:szCs w:val="18"/>
        </w:rPr>
        <w:t>値を</w:t>
      </w:r>
      <w:r>
        <w:rPr>
          <w:rFonts w:asciiTheme="minorEastAsia" w:eastAsiaTheme="minorEastAsia" w:hAnsiTheme="minorEastAsia" w:hint="eastAsia"/>
          <w:color w:val="000000" w:themeColor="text1"/>
          <w:szCs w:val="18"/>
        </w:rPr>
        <w:t>バックトラックしない</w:t>
      </w:r>
      <w:r>
        <w:rPr>
          <w:rFonts w:asciiTheme="minorEastAsia" w:eastAsiaTheme="minorEastAsia" w:hAnsiTheme="minorEastAsia"/>
          <w:color w:val="000000" w:themeColor="text1"/>
          <w:szCs w:val="18"/>
        </w:rPr>
        <w:t>ため，選択が局所最適に留まりやすい．第</w:t>
      </w:r>
      <w:r>
        <w:rPr>
          <w:rFonts w:eastAsiaTheme="minorEastAsia" w:hint="eastAsia"/>
          <w:color w:val="000000" w:themeColor="text1"/>
          <w:szCs w:val="18"/>
        </w:rPr>
        <w:t>2</w:t>
      </w:r>
      <w:r>
        <w:rPr>
          <w:rFonts w:asciiTheme="minorEastAsia" w:eastAsiaTheme="minorEastAsia" w:hAnsiTheme="minorEastAsia"/>
          <w:color w:val="000000" w:themeColor="text1"/>
          <w:szCs w:val="18"/>
        </w:rPr>
        <w:t>に，</w:t>
      </w:r>
      <w:r>
        <w:rPr>
          <w:rFonts w:eastAsiaTheme="minorEastAsia"/>
          <w:color w:val="000000" w:themeColor="text1"/>
          <w:szCs w:val="18"/>
        </w:rPr>
        <w:t>3</w:t>
      </w:r>
      <w:r>
        <w:rPr>
          <w:rFonts w:asciiTheme="minorEastAsia" w:eastAsiaTheme="minorEastAsia" w:hAnsiTheme="minorEastAsia"/>
          <w:color w:val="000000" w:themeColor="text1"/>
          <w:szCs w:val="18"/>
        </w:rPr>
        <w:t>値論理に基づく限定含意操作・限定正当化操作は正常回路側の値のみを参照するため，</w:t>
      </w:r>
      <w:r>
        <w:rPr>
          <w:rFonts w:asciiTheme="minorEastAsia" w:eastAsiaTheme="minorEastAsia" w:hAnsiTheme="minorEastAsia" w:hint="eastAsia"/>
          <w:color w:val="000000" w:themeColor="text1"/>
          <w:szCs w:val="18"/>
        </w:rPr>
        <w:t>ある信号線について</w:t>
      </w:r>
      <w:r>
        <w:rPr>
          <w:rFonts w:asciiTheme="minorEastAsia" w:eastAsiaTheme="minorEastAsia" w:hAnsiTheme="minorEastAsia"/>
          <w:color w:val="000000" w:themeColor="text1"/>
          <w:szCs w:val="18"/>
        </w:rPr>
        <w:t>正常回路</w:t>
      </w:r>
      <w:r>
        <w:rPr>
          <w:rFonts w:asciiTheme="minorEastAsia" w:eastAsiaTheme="minorEastAsia" w:hAnsiTheme="minorEastAsia" w:hint="eastAsia"/>
          <w:color w:val="000000" w:themeColor="text1"/>
          <w:szCs w:val="18"/>
        </w:rPr>
        <w:t>では正当化に必要ないが</w:t>
      </w:r>
      <w:r>
        <w:rPr>
          <w:rFonts w:asciiTheme="minorEastAsia" w:eastAsiaTheme="minorEastAsia" w:hAnsiTheme="minorEastAsia"/>
          <w:color w:val="000000" w:themeColor="text1"/>
          <w:szCs w:val="18"/>
        </w:rPr>
        <w:t>故障回路</w:t>
      </w:r>
      <w:r>
        <w:rPr>
          <w:rFonts w:asciiTheme="minorEastAsia" w:eastAsiaTheme="minorEastAsia" w:hAnsiTheme="minorEastAsia" w:hint="eastAsia"/>
          <w:color w:val="000000" w:themeColor="text1"/>
          <w:szCs w:val="18"/>
        </w:rPr>
        <w:t>では必要あるという場合に</w:t>
      </w:r>
      <w:r>
        <w:rPr>
          <w:rFonts w:asciiTheme="minorEastAsia" w:eastAsiaTheme="minorEastAsia" w:hAnsiTheme="minorEastAsia"/>
          <w:color w:val="000000" w:themeColor="text1"/>
          <w:szCs w:val="18"/>
        </w:rPr>
        <w:t>，検出漏れを生じうる</w:t>
      </w:r>
      <w:r>
        <w:rPr>
          <w:rFonts w:asciiTheme="minorEastAsia" w:eastAsiaTheme="minorEastAsia" w:hAnsiTheme="minorEastAsia" w:hint="eastAsia"/>
          <w:color w:val="000000" w:themeColor="text1"/>
          <w:szCs w:val="18"/>
        </w:rPr>
        <w:t>可能性がある</w:t>
      </w:r>
      <w:r>
        <w:rPr>
          <w:rFonts w:asciiTheme="minorEastAsia" w:eastAsiaTheme="minorEastAsia" w:hAnsiTheme="minorEastAsia"/>
          <w:color w:val="000000" w:themeColor="text1"/>
          <w:szCs w:val="18"/>
        </w:rPr>
        <w:t>．</w:t>
      </w:r>
      <w:r>
        <w:rPr>
          <w:rFonts w:eastAsiaTheme="minorEastAsia"/>
          <w:color w:val="000000" w:themeColor="text1"/>
          <w:szCs w:val="18"/>
        </w:rPr>
        <w:t>XID</w:t>
      </w:r>
      <w:r>
        <w:rPr>
          <w:rFonts w:asciiTheme="minorEastAsia" w:eastAsiaTheme="minorEastAsia" w:hAnsiTheme="minorEastAsia"/>
          <w:color w:val="000000" w:themeColor="text1"/>
          <w:szCs w:val="18"/>
        </w:rPr>
        <w:t>はこの第</w:t>
      </w:r>
      <w:r>
        <w:rPr>
          <w:rFonts w:eastAsiaTheme="minorEastAsia" w:hint="eastAsia"/>
          <w:color w:val="000000" w:themeColor="text1"/>
          <w:szCs w:val="18"/>
        </w:rPr>
        <w:t>2</w:t>
      </w:r>
      <w:r>
        <w:rPr>
          <w:rFonts w:asciiTheme="minorEastAsia" w:eastAsiaTheme="minorEastAsia" w:hAnsiTheme="minorEastAsia"/>
          <w:color w:val="000000" w:themeColor="text1"/>
          <w:szCs w:val="18"/>
        </w:rPr>
        <w:t>の限界に対して拡張含意操作という</w:t>
      </w:r>
      <w:r>
        <w:rPr>
          <w:rFonts w:asciiTheme="minorEastAsia" w:eastAsiaTheme="minorEastAsia" w:hAnsiTheme="minorEastAsia" w:hint="eastAsia"/>
          <w:color w:val="000000" w:themeColor="text1"/>
          <w:szCs w:val="18"/>
        </w:rPr>
        <w:t>一度きり</w:t>
      </w:r>
      <w:r>
        <w:rPr>
          <w:rFonts w:asciiTheme="minorEastAsia" w:eastAsiaTheme="minorEastAsia" w:hAnsiTheme="minorEastAsia"/>
          <w:color w:val="000000" w:themeColor="text1"/>
          <w:szCs w:val="18"/>
        </w:rPr>
        <w:t>の補助ルールで部分的に対処している</w:t>
      </w:r>
      <w:r>
        <w:rPr>
          <w:rFonts w:asciiTheme="minorEastAsia" w:eastAsiaTheme="minorEastAsia" w:hAnsiTheme="minorEastAsia" w:hint="eastAsia"/>
          <w:color w:val="000000" w:themeColor="text1"/>
          <w:szCs w:val="18"/>
        </w:rPr>
        <w:t>が</w:t>
      </w:r>
      <w:r>
        <w:rPr>
          <w:rFonts w:asciiTheme="minorEastAsia" w:eastAsiaTheme="minorEastAsia" w:hAnsiTheme="minorEastAsia"/>
          <w:color w:val="000000" w:themeColor="text1"/>
          <w:szCs w:val="18"/>
        </w:rPr>
        <w:t>，限定的な対応に留まっている．</w:t>
      </w:r>
    </w:p>
    <w:p w14:paraId="65CE097F" w14:textId="77777777" w:rsidR="004A6D9D" w:rsidRPr="00F2517B" w:rsidRDefault="00D1002D" w:rsidP="0064081C">
      <w:pPr>
        <w:widowControl/>
        <w:snapToGrid w:val="0"/>
        <w:spacing w:line="240" w:lineRule="atLeast"/>
        <w:ind w:firstLineChars="0" w:firstLine="0"/>
        <w:rPr>
          <w:rFonts w:asciiTheme="minorEastAsia" w:eastAsiaTheme="minorEastAsia" w:hAnsiTheme="minorEastAsia"/>
          <w:color w:val="000000" w:themeColor="text1"/>
          <w:szCs w:val="18"/>
        </w:rPr>
      </w:pPr>
      <w:r>
        <w:rPr>
          <w:rFonts w:asciiTheme="minorEastAsia" w:eastAsiaTheme="minorEastAsia" w:hAnsiTheme="minorEastAsia" w:hint="eastAsia"/>
          <w:color w:val="000000" w:themeColor="text1"/>
          <w:szCs w:val="18"/>
        </w:rPr>
        <w:t xml:space="preserve">　</w:t>
      </w:r>
      <w:r>
        <w:rPr>
          <w:rFonts w:asciiTheme="minorEastAsia" w:eastAsiaTheme="minorEastAsia" w:hAnsiTheme="minorEastAsia"/>
          <w:color w:val="000000" w:themeColor="text1"/>
          <w:szCs w:val="18"/>
        </w:rPr>
        <w:t>本研究では，</w:t>
      </w:r>
      <w:r>
        <w:rPr>
          <w:rFonts w:eastAsiaTheme="minorEastAsia"/>
          <w:color w:val="000000" w:themeColor="text1"/>
          <w:szCs w:val="18"/>
        </w:rPr>
        <w:t>XID</w:t>
      </w:r>
      <w:r>
        <w:rPr>
          <w:rFonts w:asciiTheme="minorEastAsia" w:eastAsiaTheme="minorEastAsia" w:hAnsiTheme="minorEastAsia"/>
          <w:color w:val="000000" w:themeColor="text1"/>
          <w:szCs w:val="18"/>
        </w:rPr>
        <w:t>が抱えるこれら</w:t>
      </w:r>
      <w:r>
        <w:rPr>
          <w:rFonts w:eastAsiaTheme="minorEastAsia"/>
          <w:color w:val="000000" w:themeColor="text1"/>
          <w:szCs w:val="18"/>
        </w:rPr>
        <w:t>2</w:t>
      </w:r>
      <w:r>
        <w:rPr>
          <w:rFonts w:asciiTheme="minorEastAsia" w:eastAsiaTheme="minorEastAsia" w:hAnsiTheme="minorEastAsia"/>
          <w:color w:val="000000" w:themeColor="text1"/>
          <w:szCs w:val="18"/>
        </w:rPr>
        <w:t>つの限界に対し，以下の</w:t>
      </w:r>
      <w:r>
        <w:rPr>
          <w:rFonts w:eastAsiaTheme="minorEastAsia"/>
          <w:color w:val="000000" w:themeColor="text1"/>
          <w:szCs w:val="18"/>
        </w:rPr>
        <w:t>2</w:t>
      </w:r>
      <w:r>
        <w:rPr>
          <w:rFonts w:asciiTheme="minorEastAsia" w:eastAsiaTheme="minorEastAsia" w:hAnsiTheme="minorEastAsia"/>
          <w:color w:val="000000" w:themeColor="text1"/>
          <w:szCs w:val="18"/>
        </w:rPr>
        <w:t>つの技術要素で対応する手法を提案する．</w:t>
      </w:r>
    </w:p>
    <w:p w14:paraId="2C4F3151" w14:textId="77777777" w:rsidR="004A6D9D" w:rsidRPr="00F2517B" w:rsidRDefault="004A6D9D" w:rsidP="0064081C">
      <w:pPr>
        <w:widowControl/>
        <w:snapToGrid w:val="0"/>
        <w:spacing w:line="240" w:lineRule="atLeast"/>
        <w:ind w:leftChars="200" w:left="407" w:firstLineChars="0" w:firstLine="0"/>
        <w:rPr>
          <w:rFonts w:asciiTheme="minorEastAsia" w:eastAsiaTheme="minorEastAsia" w:hAnsiTheme="minorEastAsia"/>
          <w:color w:val="000000" w:themeColor="text1"/>
          <w:szCs w:val="18"/>
        </w:rPr>
      </w:pPr>
      <w:r>
        <w:rPr>
          <w:rFonts w:eastAsiaTheme="minorEastAsia" w:hint="eastAsia"/>
          <w:b/>
          <w:bCs/>
          <w:color w:val="000000" w:themeColor="text1"/>
          <w:szCs w:val="10"/>
        </w:rPr>
        <w:t>1</w:t>
      </w:r>
      <w:r>
        <w:rPr>
          <w:rFonts w:asciiTheme="minorEastAsia" w:eastAsiaTheme="minorEastAsia" w:hAnsiTheme="minorEastAsia" w:hint="eastAsia"/>
          <w:b/>
          <w:bCs/>
          <w:color w:val="000000" w:themeColor="text1"/>
          <w:szCs w:val="10"/>
        </w:rPr>
        <w:t>.</w:t>
      </w:r>
      <w:r>
        <w:rPr>
          <w:rFonts w:asciiTheme="minorEastAsia" w:eastAsiaTheme="minorEastAsia" w:hAnsiTheme="minorEastAsia"/>
          <w:b/>
          <w:bCs/>
          <w:color w:val="000000" w:themeColor="text1"/>
          <w:szCs w:val="10"/>
        </w:rPr>
        <w:t>擬似ブール制約充足・最適化としての定式化</w:t>
      </w:r>
    </w:p>
    <w:p w14:paraId="7523C4A4" w14:textId="77777777" w:rsidR="008413DF" w:rsidRDefault="00000000" w:rsidP="0064081C">
      <w:pPr>
        <w:widowControl/>
        <w:snapToGrid w:val="0"/>
        <w:spacing w:line="240" w:lineRule="atLeast"/>
        <w:ind w:leftChars="200" w:left="407" w:firstLineChars="0" w:firstLine="0"/>
        <w:rPr>
          <w:rFonts w:asciiTheme="minorEastAsia" w:eastAsiaTheme="minorEastAsia" w:hAnsiTheme="minorEastAsia"/>
          <w:color w:val="000000" w:themeColor="text1"/>
          <w:szCs w:val="18"/>
        </w:rPr>
      </w:pPr>
      <w:r>
        <w:rPr>
          <w:rFonts w:asciiTheme="minorEastAsia" w:eastAsiaTheme="minorEastAsia" w:hAnsiTheme="minorEastAsia"/>
          <w:color w:val="000000" w:themeColor="text1"/>
          <w:szCs w:val="18"/>
        </w:rPr>
        <w:t xml:space="preserve">　各外部入力の値が必須か任意かを，充足可能性（</w:t>
      </w:r>
      <w:r>
        <w:rPr>
          <w:rFonts w:eastAsiaTheme="minorEastAsia"/>
          <w:color w:val="000000" w:themeColor="text1"/>
          <w:szCs w:val="18"/>
        </w:rPr>
        <w:t>Boolean Satisfiability: SAT</w:t>
      </w:r>
      <w:r>
        <w:rPr>
          <w:rFonts w:asciiTheme="minorEastAsia" w:eastAsiaTheme="minorEastAsia" w:hAnsiTheme="minorEastAsia"/>
          <w:color w:val="000000" w:themeColor="text1"/>
          <w:szCs w:val="18"/>
        </w:rPr>
        <w:t>）問題を拡張した擬似ブール最適化（</w:t>
      </w:r>
      <w:r>
        <w:rPr>
          <w:rFonts w:eastAsiaTheme="minorEastAsia"/>
          <w:color w:val="000000" w:themeColor="text1"/>
          <w:szCs w:val="18"/>
        </w:rPr>
        <w:t>Pseudo Boolean Optimization: PBO</w:t>
      </w:r>
      <w:r>
        <w:rPr>
          <w:rFonts w:asciiTheme="minorEastAsia" w:eastAsiaTheme="minorEastAsia" w:hAnsiTheme="minorEastAsia"/>
          <w:color w:val="000000" w:themeColor="text1"/>
          <w:szCs w:val="18"/>
        </w:rPr>
        <w:t>）ソルバー</w:t>
      </w:r>
      <w:r>
        <w:rPr>
          <w:rFonts w:eastAsiaTheme="minorEastAsia"/>
          <w:color w:val="000000" w:themeColor="text1"/>
          <w:szCs w:val="18"/>
        </w:rPr>
        <w:t>[4]</w:t>
      </w:r>
      <w:r>
        <w:rPr>
          <w:rFonts w:asciiTheme="minorEastAsia" w:eastAsiaTheme="minorEastAsia" w:hAnsiTheme="minorEastAsia"/>
          <w:color w:val="000000" w:themeColor="text1"/>
          <w:szCs w:val="18"/>
        </w:rPr>
        <w:t>で大域的に決定する．</w:t>
      </w:r>
    </w:p>
    <w:p w14:paraId="783BCE12" w14:textId="77777777" w:rsidR="004A6D9D" w:rsidRPr="00F2517B" w:rsidRDefault="004A6D9D" w:rsidP="0064081C">
      <w:pPr>
        <w:widowControl/>
        <w:snapToGrid w:val="0"/>
        <w:spacing w:line="240" w:lineRule="atLeast"/>
        <w:ind w:leftChars="200" w:left="407" w:firstLineChars="0" w:firstLine="0"/>
        <w:rPr>
          <w:rFonts w:asciiTheme="minorEastAsia" w:eastAsiaTheme="minorEastAsia" w:hAnsiTheme="minorEastAsia"/>
          <w:color w:val="000000" w:themeColor="text1"/>
          <w:szCs w:val="18"/>
        </w:rPr>
      </w:pPr>
      <w:r>
        <w:rPr>
          <w:rFonts w:eastAsiaTheme="minorEastAsia" w:hint="eastAsia"/>
          <w:b/>
          <w:bCs/>
          <w:color w:val="000000" w:themeColor="text1"/>
          <w:szCs w:val="18"/>
        </w:rPr>
        <w:t>2</w:t>
      </w:r>
      <w:r>
        <w:rPr>
          <w:rFonts w:asciiTheme="minorEastAsia" w:eastAsiaTheme="minorEastAsia" w:hAnsiTheme="minorEastAsia" w:hint="eastAsia"/>
          <w:b/>
          <w:bCs/>
          <w:color w:val="000000" w:themeColor="text1"/>
          <w:szCs w:val="18"/>
        </w:rPr>
        <w:t>.</w:t>
      </w:r>
      <w:r>
        <w:rPr>
          <w:rFonts w:asciiTheme="minorEastAsia" w:eastAsiaTheme="minorEastAsia" w:hAnsiTheme="minorEastAsia"/>
          <w:b/>
          <w:bCs/>
          <w:color w:val="000000" w:themeColor="text1"/>
          <w:szCs w:val="18"/>
        </w:rPr>
        <w:t>正常回路・故障回路の分離モデル化と</w:t>
      </w:r>
      <w:r>
        <w:rPr>
          <w:rFonts w:eastAsiaTheme="minorEastAsia"/>
          <w:b/>
          <w:bCs/>
          <w:color w:val="000000" w:themeColor="text1"/>
          <w:szCs w:val="18"/>
        </w:rPr>
        <w:t>CEGAR</w:t>
      </w:r>
    </w:p>
    <w:p w14:paraId="295D8A8B" w14:textId="3A219079" w:rsidR="008413DF" w:rsidRDefault="00000000" w:rsidP="0064081C">
      <w:pPr>
        <w:widowControl/>
        <w:snapToGrid w:val="0"/>
        <w:spacing w:line="240" w:lineRule="atLeast"/>
        <w:ind w:leftChars="200" w:left="407" w:firstLineChars="0" w:firstLine="0"/>
        <w:rPr>
          <w:rFonts w:asciiTheme="minorEastAsia" w:eastAsiaTheme="minorEastAsia" w:hAnsiTheme="minorEastAsia"/>
          <w:color w:val="000000" w:themeColor="text1"/>
          <w:szCs w:val="18"/>
        </w:rPr>
      </w:pPr>
      <w:r>
        <w:rPr>
          <w:rFonts w:asciiTheme="minorEastAsia" w:eastAsiaTheme="minorEastAsia" w:hAnsiTheme="minorEastAsia"/>
          <w:color w:val="000000" w:themeColor="text1"/>
          <w:szCs w:val="18"/>
        </w:rPr>
        <w:t xml:space="preserve">　各信号線に正常回路用・故障回路用の独立した変数を割当て，両回路で異なる正当化要求を表現する．さらに，検出に失敗した場合は反例に基づ</w:t>
      </w:r>
      <w:r>
        <w:rPr>
          <w:rFonts w:asciiTheme="minorEastAsia" w:eastAsiaTheme="minorEastAsia" w:hAnsiTheme="minorEastAsia"/>
          <w:color w:val="000000" w:themeColor="text1"/>
          <w:szCs w:val="18"/>
        </w:rPr>
        <w:t>いて制約を追加・再求解する</w:t>
      </w:r>
      <w:r w:rsidR="00C926E2">
        <w:rPr>
          <w:rFonts w:asciiTheme="minorEastAsia" w:eastAsiaTheme="minorEastAsia" w:hAnsiTheme="minorEastAsia" w:hint="eastAsia"/>
          <w:color w:val="000000" w:themeColor="text1"/>
          <w:szCs w:val="18"/>
        </w:rPr>
        <w:t>反復最適化</w:t>
      </w:r>
      <w:r>
        <w:rPr>
          <w:rFonts w:asciiTheme="minorEastAsia" w:eastAsiaTheme="minorEastAsia" w:hAnsiTheme="minorEastAsia"/>
          <w:color w:val="000000" w:themeColor="text1"/>
          <w:szCs w:val="18"/>
        </w:rPr>
        <w:t>（</w:t>
      </w:r>
      <w:r>
        <w:rPr>
          <w:rFonts w:eastAsiaTheme="minorEastAsia"/>
          <w:color w:val="000000" w:themeColor="text1"/>
          <w:szCs w:val="18"/>
        </w:rPr>
        <w:t>Counterexample-Guided Abstraction Refinement: CEGAR</w:t>
      </w:r>
      <w:r>
        <w:rPr>
          <w:rFonts w:asciiTheme="minorEastAsia" w:eastAsiaTheme="minorEastAsia" w:hAnsiTheme="minorEastAsia"/>
          <w:color w:val="000000" w:themeColor="text1"/>
          <w:szCs w:val="18"/>
        </w:rPr>
        <w:t>）</w:t>
      </w:r>
      <w:r>
        <w:rPr>
          <w:rFonts w:eastAsiaTheme="minorEastAsia"/>
          <w:color w:val="000000" w:themeColor="text1"/>
          <w:szCs w:val="18"/>
        </w:rPr>
        <w:t>[5]</w:t>
      </w:r>
      <w:r>
        <w:rPr>
          <w:rFonts w:asciiTheme="minorEastAsia" w:eastAsiaTheme="minorEastAsia" w:hAnsiTheme="minorEastAsia"/>
          <w:color w:val="000000" w:themeColor="text1"/>
          <w:szCs w:val="18"/>
        </w:rPr>
        <w:t>により，多段階の検出漏れに対応する．</w:t>
      </w:r>
    </w:p>
    <w:p w14:paraId="0498AFAC" w14:textId="77777777" w:rsidR="002714A3" w:rsidRPr="00F2517B" w:rsidRDefault="00D1002D" w:rsidP="0064081C">
      <w:pPr>
        <w:widowControl/>
        <w:snapToGrid w:val="0"/>
        <w:spacing w:line="240" w:lineRule="atLeast"/>
        <w:ind w:firstLineChars="0" w:firstLine="0"/>
        <w:rPr>
          <w:rFonts w:asciiTheme="minorEastAsia" w:eastAsiaTheme="minorEastAsia" w:hAnsiTheme="minorEastAsia"/>
          <w:color w:val="000000" w:themeColor="text1"/>
          <w:szCs w:val="18"/>
        </w:rPr>
      </w:pPr>
      <w:r>
        <w:rPr>
          <w:rFonts w:asciiTheme="minorEastAsia" w:eastAsiaTheme="minorEastAsia" w:hAnsiTheme="minorEastAsia" w:hint="eastAsia"/>
          <w:color w:val="000000" w:themeColor="text1"/>
          <w:szCs w:val="18"/>
        </w:rPr>
        <w:t xml:space="preserve">　</w:t>
      </w:r>
      <w:r>
        <w:rPr>
          <w:rFonts w:asciiTheme="minorEastAsia" w:eastAsiaTheme="minorEastAsia" w:hAnsiTheme="minorEastAsia"/>
          <w:color w:val="000000" w:themeColor="text1"/>
          <w:szCs w:val="18"/>
        </w:rPr>
        <w:t>本論文の構成は以下の通りである．</w:t>
      </w:r>
      <w:r>
        <w:rPr>
          <w:rFonts w:eastAsiaTheme="minorEastAsia"/>
          <w:color w:val="000000" w:themeColor="text1"/>
          <w:szCs w:val="18"/>
        </w:rPr>
        <w:t>2</w:t>
      </w:r>
      <w:r>
        <w:rPr>
          <w:rFonts w:asciiTheme="minorEastAsia" w:eastAsiaTheme="minorEastAsia" w:hAnsiTheme="minorEastAsia"/>
          <w:color w:val="000000" w:themeColor="text1"/>
          <w:szCs w:val="18"/>
        </w:rPr>
        <w:t>章で従来手法</w:t>
      </w:r>
      <w:r>
        <w:rPr>
          <w:rFonts w:asciiTheme="minorEastAsia" w:eastAsiaTheme="minorEastAsia" w:hAnsiTheme="minorEastAsia" w:hint="eastAsia"/>
          <w:color w:val="000000" w:themeColor="text1"/>
          <w:szCs w:val="18"/>
        </w:rPr>
        <w:t>（</w:t>
      </w:r>
      <w:r>
        <w:rPr>
          <w:rFonts w:eastAsiaTheme="minorEastAsia" w:hint="eastAsia"/>
          <w:color w:val="000000" w:themeColor="text1"/>
          <w:szCs w:val="18"/>
        </w:rPr>
        <w:t>XID</w:t>
      </w:r>
      <w:r>
        <w:rPr>
          <w:rFonts w:asciiTheme="minorEastAsia" w:eastAsiaTheme="minorEastAsia" w:hAnsiTheme="minorEastAsia" w:hint="eastAsia"/>
          <w:color w:val="000000" w:themeColor="text1"/>
          <w:szCs w:val="18"/>
        </w:rPr>
        <w:t>）</w:t>
      </w:r>
      <w:r>
        <w:rPr>
          <w:rFonts w:asciiTheme="minorEastAsia" w:eastAsiaTheme="minorEastAsia" w:hAnsiTheme="minorEastAsia"/>
          <w:color w:val="000000" w:themeColor="text1"/>
          <w:szCs w:val="18"/>
        </w:rPr>
        <w:t>を，</w:t>
      </w:r>
      <w:r>
        <w:rPr>
          <w:rFonts w:eastAsiaTheme="minorEastAsia"/>
          <w:color w:val="000000" w:themeColor="text1"/>
          <w:szCs w:val="18"/>
        </w:rPr>
        <w:t>3</w:t>
      </w:r>
      <w:r>
        <w:rPr>
          <w:rFonts w:asciiTheme="minorEastAsia" w:eastAsiaTheme="minorEastAsia" w:hAnsiTheme="minorEastAsia"/>
          <w:color w:val="000000" w:themeColor="text1"/>
          <w:szCs w:val="18"/>
        </w:rPr>
        <w:t>章で提案手法（</w:t>
      </w:r>
      <w:r>
        <w:rPr>
          <w:rFonts w:eastAsiaTheme="minorEastAsia"/>
          <w:color w:val="000000" w:themeColor="text1"/>
          <w:szCs w:val="18"/>
        </w:rPr>
        <w:t>S</w:t>
      </w:r>
      <w:r>
        <w:rPr>
          <w:rFonts w:eastAsiaTheme="minorEastAsia" w:hint="eastAsia"/>
          <w:color w:val="000000" w:themeColor="text1"/>
          <w:szCs w:val="18"/>
        </w:rPr>
        <w:t>AT-Based-XID: S</w:t>
      </w:r>
      <w:r>
        <w:rPr>
          <w:rFonts w:eastAsiaTheme="minorEastAsia"/>
          <w:color w:val="000000" w:themeColor="text1"/>
          <w:szCs w:val="18"/>
        </w:rPr>
        <w:t>B</w:t>
      </w:r>
      <w:r>
        <w:rPr>
          <w:rFonts w:asciiTheme="minorEastAsia" w:eastAsiaTheme="minorEastAsia" w:hAnsiTheme="minorEastAsia"/>
          <w:color w:val="000000" w:themeColor="text1"/>
          <w:szCs w:val="18"/>
        </w:rPr>
        <w:t>-</w:t>
      </w:r>
      <w:r>
        <w:rPr>
          <w:rFonts w:eastAsiaTheme="minorEastAsia"/>
          <w:color w:val="000000" w:themeColor="text1"/>
          <w:szCs w:val="18"/>
        </w:rPr>
        <w:t>XID</w:t>
      </w:r>
      <w:r>
        <w:rPr>
          <w:rFonts w:asciiTheme="minorEastAsia" w:eastAsiaTheme="minorEastAsia" w:hAnsiTheme="minorEastAsia"/>
          <w:color w:val="000000" w:themeColor="text1"/>
          <w:szCs w:val="18"/>
        </w:rPr>
        <w:t>）を述べ，</w:t>
      </w:r>
      <w:r>
        <w:rPr>
          <w:rFonts w:eastAsiaTheme="minorEastAsia"/>
          <w:color w:val="000000" w:themeColor="text1"/>
          <w:szCs w:val="18"/>
        </w:rPr>
        <w:t>4</w:t>
      </w:r>
      <w:r>
        <w:rPr>
          <w:rFonts w:asciiTheme="minorEastAsia" w:eastAsiaTheme="minorEastAsia" w:hAnsiTheme="minorEastAsia"/>
          <w:color w:val="000000" w:themeColor="text1"/>
          <w:szCs w:val="18"/>
        </w:rPr>
        <w:t>章で実験結果</w:t>
      </w:r>
      <w:r>
        <w:rPr>
          <w:rFonts w:asciiTheme="minorEastAsia" w:eastAsiaTheme="minorEastAsia" w:hAnsiTheme="minorEastAsia" w:hint="eastAsia"/>
          <w:color w:val="000000" w:themeColor="text1"/>
          <w:szCs w:val="18"/>
        </w:rPr>
        <w:t>と考察</w:t>
      </w:r>
      <w:r>
        <w:rPr>
          <w:rFonts w:asciiTheme="minorEastAsia" w:eastAsiaTheme="minorEastAsia" w:hAnsiTheme="minorEastAsia"/>
          <w:color w:val="000000" w:themeColor="text1"/>
          <w:szCs w:val="18"/>
        </w:rPr>
        <w:t>を示し，</w:t>
      </w:r>
      <w:r>
        <w:rPr>
          <w:rFonts w:eastAsiaTheme="minorEastAsia"/>
          <w:color w:val="000000" w:themeColor="text1"/>
          <w:szCs w:val="18"/>
        </w:rPr>
        <w:t>5</w:t>
      </w:r>
      <w:r>
        <w:rPr>
          <w:rFonts w:asciiTheme="minorEastAsia" w:eastAsiaTheme="minorEastAsia" w:hAnsiTheme="minorEastAsia"/>
          <w:color w:val="000000" w:themeColor="text1"/>
          <w:szCs w:val="18"/>
        </w:rPr>
        <w:t>章でまと</w:t>
      </w:r>
      <w:r>
        <w:rPr>
          <w:rFonts w:asciiTheme="minorEastAsia" w:eastAsiaTheme="minorEastAsia" w:hAnsiTheme="minorEastAsia" w:hint="eastAsia"/>
          <w:color w:val="000000" w:themeColor="text1"/>
          <w:szCs w:val="18"/>
        </w:rPr>
        <w:t>めと今後の課題について述べる．</w:t>
      </w:r>
    </w:p>
    <w:p w14:paraId="7097FD4C" w14:textId="77777777" w:rsidR="00CA04A2" w:rsidRPr="00F2517B" w:rsidRDefault="00CA04A2" w:rsidP="0064081C">
      <w:pPr>
        <w:widowControl/>
        <w:snapToGrid w:val="0"/>
        <w:spacing w:line="240" w:lineRule="atLeast"/>
        <w:ind w:firstLineChars="0" w:firstLine="0"/>
        <w:rPr>
          <w:rFonts w:asciiTheme="minorEastAsia" w:eastAsiaTheme="minorEastAsia" w:hAnsiTheme="minorEastAsia"/>
          <w:color w:val="000000" w:themeColor="text1"/>
          <w:szCs w:val="18"/>
        </w:rPr>
      </w:pPr>
    </w:p>
    <w:p w14:paraId="11DD4612" w14:textId="77777777" w:rsidR="00E744DA" w:rsidRPr="00F2517B" w:rsidRDefault="00E744DA" w:rsidP="0064081C">
      <w:pPr>
        <w:pStyle w:val="1"/>
        <w:snapToGrid w:val="0"/>
        <w:spacing w:line="240" w:lineRule="atLeast"/>
        <w:ind w:left="224" w:hanging="224"/>
        <w:rPr>
          <w:rFonts w:asciiTheme="minorEastAsia" w:eastAsiaTheme="minorEastAsia" w:hAnsiTheme="minorEastAsia"/>
          <w:bCs/>
          <w:color w:val="000000" w:themeColor="text1"/>
          <w:sz w:val="20"/>
          <w:szCs w:val="22"/>
        </w:rPr>
      </w:pPr>
      <w:r>
        <w:rPr>
          <w:rFonts w:asciiTheme="minorEastAsia" w:eastAsiaTheme="minorEastAsia" w:hAnsiTheme="minorEastAsia" w:hint="eastAsia"/>
          <w:color w:val="000000" w:themeColor="text1"/>
          <w:sz w:val="20"/>
          <w:szCs w:val="22"/>
        </w:rPr>
        <w:t xml:space="preserve">　従来手法</w:t>
      </w:r>
    </w:p>
    <w:p w14:paraId="70D5E4F2" w14:textId="77777777" w:rsidR="008B6C4E" w:rsidRPr="00F2517B" w:rsidRDefault="008B6C4E"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hint="eastAsia"/>
          <w:color w:val="000000" w:themeColor="text1"/>
        </w:rPr>
        <w:t>2</w:t>
      </w:r>
      <w:r>
        <w:rPr>
          <w:rFonts w:asciiTheme="minorEastAsia" w:eastAsiaTheme="minorEastAsia" w:hAnsiTheme="minorEastAsia"/>
          <w:color w:val="000000" w:themeColor="text1"/>
        </w:rPr>
        <w:t>.</w:t>
      </w:r>
      <w:r>
        <w:rPr>
          <w:rFonts w:eastAsiaTheme="minorEastAsia" w:hint="eastAsia"/>
          <w:color w:val="000000" w:themeColor="text1"/>
        </w:rPr>
        <w:t>1</w:t>
      </w:r>
      <w:r>
        <w:rPr>
          <w:rFonts w:asciiTheme="minorEastAsia" w:eastAsiaTheme="minorEastAsia" w:hAnsiTheme="minorEastAsia" w:hint="eastAsia"/>
          <w:color w:val="000000" w:themeColor="text1"/>
        </w:rPr>
        <w:t xml:space="preserve">　</w:t>
      </w:r>
      <w:r>
        <w:rPr>
          <w:rFonts w:asciiTheme="minorEastAsia" w:eastAsiaTheme="minorEastAsia" w:hAnsiTheme="minorEastAsia" w:hint="eastAsia"/>
          <w:color w:val="000000" w:themeColor="text1"/>
          <w:sz w:val="20"/>
          <w:szCs w:val="22"/>
        </w:rPr>
        <w:t>ドントケア判定</w:t>
      </w:r>
      <w:r>
        <w:rPr>
          <w:rFonts w:asciiTheme="minorEastAsia" w:eastAsiaTheme="minorEastAsia" w:hAnsiTheme="minorEastAsia"/>
          <w:color w:val="000000" w:themeColor="text1"/>
        </w:rPr>
        <w:t xml:space="preserve"> </w:t>
      </w:r>
    </w:p>
    <w:p w14:paraId="58BD11E5" w14:textId="77777777" w:rsidR="008413DF" w:rsidRDefault="00000000"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color w:val="000000" w:themeColor="text1"/>
          <w:szCs w:val="16"/>
        </w:rPr>
        <w:t xml:space="preserve">　本論文における故障シミュレーションは</w:t>
      </w:r>
      <w:r>
        <w:rPr>
          <w:rFonts w:eastAsiaTheme="minorEastAsia"/>
          <w:color w:val="000000" w:themeColor="text1"/>
          <w:szCs w:val="16"/>
        </w:rPr>
        <w:t>3</w:t>
      </w:r>
      <w:r>
        <w:rPr>
          <w:rFonts w:asciiTheme="minorEastAsia" w:eastAsiaTheme="minorEastAsia" w:hAnsiTheme="minorEastAsia"/>
          <w:color w:val="000000" w:themeColor="text1"/>
          <w:szCs w:val="16"/>
        </w:rPr>
        <w:t>値論理（</w:t>
      </w:r>
      <w:r>
        <w:rPr>
          <w:rFonts w:eastAsiaTheme="minorEastAsia"/>
          <w:color w:val="000000" w:themeColor="text1"/>
          <w:szCs w:val="16"/>
        </w:rPr>
        <w:t>0, 1, X</w:t>
      </w:r>
      <w:r>
        <w:rPr>
          <w:rFonts w:asciiTheme="minorEastAsia" w:eastAsiaTheme="minorEastAsia" w:hAnsiTheme="minorEastAsia"/>
          <w:color w:val="000000" w:themeColor="text1"/>
          <w:szCs w:val="16"/>
        </w:rPr>
        <w:t>）で行い，正常回路と故障回路（対象の単一縮退故障を仮定した回路）の値が少なくとも</w:t>
      </w:r>
      <w:r>
        <w:rPr>
          <w:rFonts w:eastAsiaTheme="minorEastAsia"/>
          <w:color w:val="000000" w:themeColor="text1"/>
          <w:szCs w:val="16"/>
        </w:rPr>
        <w:t>1</w:t>
      </w:r>
      <w:r>
        <w:rPr>
          <w:rFonts w:asciiTheme="minorEastAsia" w:eastAsiaTheme="minorEastAsia" w:hAnsiTheme="minorEastAsia"/>
          <w:color w:val="000000" w:themeColor="text1"/>
          <w:szCs w:val="16"/>
        </w:rPr>
        <w:t>つの外部出力で異なれば，その故障は検出されたとみなす．</w:t>
      </w:r>
    </w:p>
    <w:p w14:paraId="6864734D" w14:textId="77777777" w:rsidR="002759FD" w:rsidRPr="00F2517B" w:rsidRDefault="002759FD"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hint="eastAsia"/>
          <w:bCs/>
          <w:color w:val="000000" w:themeColor="text1"/>
          <w:szCs w:val="16"/>
        </w:rPr>
        <w:t xml:space="preserve">　</w:t>
      </w:r>
      <w:r>
        <w:rPr>
          <w:rFonts w:asciiTheme="minorEastAsia" w:eastAsiaTheme="minorEastAsia" w:hAnsiTheme="minorEastAsia"/>
          <w:bCs/>
          <w:color w:val="000000" w:themeColor="text1"/>
          <w:szCs w:val="16"/>
        </w:rPr>
        <w:t>ここで，あるゲートについて，</w:t>
      </w:r>
      <w:r>
        <w:rPr>
          <w:rFonts w:eastAsiaTheme="minorEastAsia"/>
          <w:bCs/>
          <w:color w:val="000000" w:themeColor="text1"/>
          <w:szCs w:val="16"/>
        </w:rPr>
        <w:t>1</w:t>
      </w:r>
      <w:r>
        <w:rPr>
          <w:rFonts w:asciiTheme="minorEastAsia" w:eastAsiaTheme="minorEastAsia" w:hAnsiTheme="minorEastAsia"/>
          <w:bCs/>
          <w:color w:val="000000" w:themeColor="text1"/>
          <w:szCs w:val="16"/>
        </w:rPr>
        <w:t>本の入力</w:t>
      </w:r>
      <w:r>
        <w:rPr>
          <w:rFonts w:asciiTheme="minorEastAsia" w:eastAsiaTheme="minorEastAsia" w:hAnsiTheme="minorEastAsia" w:hint="eastAsia"/>
          <w:bCs/>
          <w:color w:val="000000" w:themeColor="text1"/>
          <w:szCs w:val="16"/>
        </w:rPr>
        <w:t>に</w:t>
      </w:r>
      <w:r>
        <w:rPr>
          <w:rFonts w:asciiTheme="minorEastAsia" w:eastAsiaTheme="minorEastAsia" w:hAnsiTheme="minorEastAsia"/>
          <w:bCs/>
          <w:color w:val="000000" w:themeColor="text1"/>
          <w:szCs w:val="16"/>
        </w:rPr>
        <w:t>ある値を</w:t>
      </w:r>
      <w:r>
        <w:rPr>
          <w:rFonts w:asciiTheme="minorEastAsia" w:eastAsiaTheme="minorEastAsia" w:hAnsiTheme="minorEastAsia" w:hint="eastAsia"/>
          <w:bCs/>
          <w:color w:val="000000" w:themeColor="text1"/>
          <w:szCs w:val="16"/>
        </w:rPr>
        <w:t>割当てる</w:t>
      </w:r>
      <w:r>
        <w:rPr>
          <w:rFonts w:asciiTheme="minorEastAsia" w:eastAsiaTheme="minorEastAsia" w:hAnsiTheme="minorEastAsia"/>
          <w:bCs/>
          <w:color w:val="000000" w:themeColor="text1"/>
          <w:szCs w:val="16"/>
        </w:rPr>
        <w:t>だけで他の入力の値によらず出力が一意に定まるとき，その値をそのゲートの制御値と呼ぶ（</w:t>
      </w:r>
      <w:r>
        <w:rPr>
          <w:rFonts w:eastAsiaTheme="minorEastAsia"/>
          <w:bCs/>
          <w:color w:val="000000" w:themeColor="text1"/>
          <w:szCs w:val="16"/>
        </w:rPr>
        <w:t>AND</w:t>
      </w:r>
      <w:r>
        <w:rPr>
          <w:rFonts w:asciiTheme="minorEastAsia" w:eastAsiaTheme="minorEastAsia" w:hAnsiTheme="minorEastAsia"/>
          <w:bCs/>
          <w:color w:val="000000" w:themeColor="text1"/>
          <w:szCs w:val="16"/>
        </w:rPr>
        <w:t>ゲートでは</w:t>
      </w:r>
      <w:r>
        <w:rPr>
          <w:rFonts w:eastAsiaTheme="minorEastAsia"/>
          <w:bCs/>
          <w:color w:val="000000" w:themeColor="text1"/>
          <w:szCs w:val="16"/>
        </w:rPr>
        <w:t>0</w:t>
      </w:r>
      <w:r>
        <w:rPr>
          <w:rFonts w:asciiTheme="minorEastAsia" w:eastAsiaTheme="minorEastAsia" w:hAnsiTheme="minorEastAsia"/>
          <w:bCs/>
          <w:color w:val="000000" w:themeColor="text1"/>
          <w:szCs w:val="16"/>
        </w:rPr>
        <w:t>，</w:t>
      </w:r>
      <w:r>
        <w:rPr>
          <w:rFonts w:eastAsiaTheme="minorEastAsia"/>
          <w:bCs/>
          <w:color w:val="000000" w:themeColor="text1"/>
          <w:szCs w:val="16"/>
        </w:rPr>
        <w:t>OR</w:t>
      </w:r>
      <w:r>
        <w:rPr>
          <w:rFonts w:asciiTheme="minorEastAsia" w:eastAsiaTheme="minorEastAsia" w:hAnsiTheme="minorEastAsia"/>
          <w:bCs/>
          <w:color w:val="000000" w:themeColor="text1"/>
          <w:szCs w:val="16"/>
        </w:rPr>
        <w:t>ゲートでは</w:t>
      </w:r>
      <w:r>
        <w:rPr>
          <w:rFonts w:eastAsiaTheme="minorEastAsia"/>
          <w:bCs/>
          <w:color w:val="000000" w:themeColor="text1"/>
          <w:szCs w:val="16"/>
        </w:rPr>
        <w:t>1</w:t>
      </w:r>
      <w:r>
        <w:rPr>
          <w:rFonts w:asciiTheme="minorEastAsia" w:eastAsiaTheme="minorEastAsia" w:hAnsiTheme="minorEastAsia"/>
          <w:bCs/>
          <w:color w:val="000000" w:themeColor="text1"/>
          <w:szCs w:val="16"/>
        </w:rPr>
        <w:t>）．制御値でない方の値を非制御値と呼ぶ．</w:t>
      </w:r>
    </w:p>
    <w:p w14:paraId="70A84D80" w14:textId="77777777" w:rsidR="008413DF" w:rsidRDefault="00000000"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color w:val="000000" w:themeColor="text1"/>
          <w:szCs w:val="16"/>
        </w:rPr>
        <w:t xml:space="preserve">　</w:t>
      </w:r>
      <w:r>
        <w:rPr>
          <w:rFonts w:eastAsiaTheme="minorEastAsia"/>
          <w:color w:val="000000" w:themeColor="text1"/>
          <w:szCs w:val="16"/>
        </w:rPr>
        <w:t xml:space="preserve">XID [1] </w:t>
      </w:r>
      <w:r>
        <w:rPr>
          <w:rFonts w:asciiTheme="minorEastAsia" w:eastAsiaTheme="minorEastAsia" w:hAnsiTheme="minorEastAsia"/>
          <w:color w:val="000000" w:themeColor="text1"/>
          <w:szCs w:val="16"/>
        </w:rPr>
        <w:t>は，テスト集合</w:t>
      </w:r>
      <m:oMath>
        <m:r>
          <w:rPr>
            <w:rFonts w:ascii="Cambria Math" w:eastAsiaTheme="minorEastAsia" w:hAnsi="Cambria Math"/>
            <w:color w:val="000000" w:themeColor="text1"/>
            <w:szCs w:val="16"/>
          </w:rPr>
          <m:t>T</m:t>
        </m:r>
      </m:oMath>
      <w:r>
        <w:rPr>
          <w:rFonts w:asciiTheme="minorEastAsia" w:eastAsiaTheme="minorEastAsia" w:hAnsiTheme="minorEastAsia"/>
          <w:color w:val="000000" w:themeColor="text1"/>
          <w:szCs w:val="16"/>
        </w:rPr>
        <w:t>の各テストパターンについて，</w:t>
      </w:r>
      <m:oMath>
        <m:r>
          <w:rPr>
            <w:rFonts w:ascii="Cambria Math" w:eastAsiaTheme="minorEastAsia" w:hAnsi="Cambria Math"/>
            <w:color w:val="000000" w:themeColor="text1"/>
            <w:szCs w:val="16"/>
          </w:rPr>
          <m:t>T</m:t>
        </m:r>
      </m:oMath>
      <w:r>
        <w:rPr>
          <w:rFonts w:asciiTheme="minorEastAsia" w:eastAsiaTheme="minorEastAsia" w:hAnsiTheme="minorEastAsia"/>
          <w:color w:val="000000" w:themeColor="text1"/>
          <w:szCs w:val="16"/>
        </w:rPr>
        <w:t>中でそのテストパターンのみが検出する故障（必須故障）を求めた上で，以下の</w:t>
      </w:r>
      <w:r>
        <w:rPr>
          <w:rFonts w:eastAsiaTheme="minorEastAsia"/>
          <w:color w:val="000000" w:themeColor="text1"/>
          <w:szCs w:val="16"/>
        </w:rPr>
        <w:t>2</w:t>
      </w:r>
      <w:r>
        <w:rPr>
          <w:rFonts w:asciiTheme="minorEastAsia" w:eastAsiaTheme="minorEastAsia" w:hAnsiTheme="minorEastAsia"/>
          <w:color w:val="000000" w:themeColor="text1"/>
          <w:szCs w:val="16"/>
        </w:rPr>
        <w:t>段階の処理によりドントケアを判定する．</w:t>
      </w:r>
    </w:p>
    <w:p w14:paraId="03B2235C" w14:textId="1B5801F6" w:rsidR="00D1002D" w:rsidRPr="00F2517B" w:rsidRDefault="00D1002D"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hint="eastAsia"/>
          <w:bCs/>
          <w:color w:val="000000" w:themeColor="text1"/>
          <w:szCs w:val="16"/>
        </w:rPr>
        <w:t xml:space="preserve">　</w:t>
      </w:r>
      <w:r>
        <w:rPr>
          <w:rFonts w:asciiTheme="minorEastAsia" w:eastAsiaTheme="minorEastAsia" w:hAnsiTheme="minorEastAsia"/>
          <w:bCs/>
          <w:color w:val="000000" w:themeColor="text1"/>
          <w:szCs w:val="16"/>
        </w:rPr>
        <w:t>第</w:t>
      </w:r>
      <w:r>
        <w:rPr>
          <w:rFonts w:eastAsiaTheme="minorEastAsia"/>
          <w:bCs/>
          <w:color w:val="000000" w:themeColor="text1"/>
          <w:szCs w:val="16"/>
        </w:rPr>
        <w:t>1</w:t>
      </w:r>
      <w:r>
        <w:rPr>
          <w:rFonts w:asciiTheme="minorEastAsia" w:eastAsiaTheme="minorEastAsia" w:hAnsiTheme="minorEastAsia"/>
          <w:bCs/>
          <w:color w:val="000000" w:themeColor="text1"/>
          <w:szCs w:val="16"/>
        </w:rPr>
        <w:t>段階（経路選択）では，各故障について検出</w:t>
      </w:r>
      <w:r>
        <w:rPr>
          <w:rFonts w:asciiTheme="minorEastAsia" w:eastAsiaTheme="minorEastAsia" w:hAnsiTheme="minorEastAsia" w:hint="eastAsia"/>
          <w:bCs/>
          <w:color w:val="000000" w:themeColor="text1"/>
          <w:szCs w:val="16"/>
        </w:rPr>
        <w:t>点</w:t>
      </w:r>
      <w:r>
        <w:rPr>
          <w:rFonts w:asciiTheme="minorEastAsia" w:eastAsiaTheme="minorEastAsia" w:hAnsiTheme="minorEastAsia"/>
          <w:bCs/>
          <w:color w:val="000000" w:themeColor="text1"/>
          <w:szCs w:val="16"/>
        </w:rPr>
        <w:t>となる外部出力から故障箇所まで，固定ルール（</w:t>
      </w:r>
      <w:r>
        <w:rPr>
          <w:rFonts w:eastAsiaTheme="minorEastAsia"/>
          <w:bCs/>
          <w:color w:val="000000" w:themeColor="text1"/>
          <w:szCs w:val="16"/>
        </w:rPr>
        <w:t>Rule</w:t>
      </w:r>
      <w:r>
        <w:rPr>
          <w:rFonts w:asciiTheme="minorEastAsia" w:eastAsiaTheme="minorEastAsia" w:hAnsiTheme="minorEastAsia"/>
          <w:bCs/>
          <w:color w:val="000000" w:themeColor="text1"/>
          <w:szCs w:val="16"/>
        </w:rPr>
        <w:t xml:space="preserve"> </w:t>
      </w:r>
      <w:r>
        <w:rPr>
          <w:rFonts w:eastAsiaTheme="minorEastAsia"/>
          <w:bCs/>
          <w:color w:val="000000" w:themeColor="text1"/>
          <w:szCs w:val="16"/>
        </w:rPr>
        <w:t>1</w:t>
      </w:r>
      <w:r>
        <w:rPr>
          <w:rFonts w:asciiTheme="minorEastAsia" w:eastAsiaTheme="minorEastAsia" w:hAnsiTheme="minorEastAsia"/>
          <w:bCs/>
          <w:color w:val="000000" w:themeColor="text1"/>
          <w:szCs w:val="16"/>
        </w:rPr>
        <w:t>〜</w:t>
      </w:r>
      <w:r>
        <w:rPr>
          <w:rFonts w:eastAsiaTheme="minorEastAsia"/>
          <w:bCs/>
          <w:color w:val="000000" w:themeColor="text1"/>
          <w:szCs w:val="16"/>
        </w:rPr>
        <w:t>3</w:t>
      </w:r>
      <w:r>
        <w:rPr>
          <w:rFonts w:eastAsiaTheme="minorEastAsia" w:hint="eastAsia"/>
          <w:bCs/>
          <w:color w:val="000000" w:themeColor="text1"/>
          <w:szCs w:val="16"/>
        </w:rPr>
        <w:t>[1]</w:t>
      </w:r>
      <w:r>
        <w:rPr>
          <w:rFonts w:asciiTheme="minorEastAsia" w:eastAsiaTheme="minorEastAsia" w:hAnsiTheme="minorEastAsia"/>
          <w:bCs/>
          <w:color w:val="000000" w:themeColor="text1"/>
          <w:szCs w:val="16"/>
        </w:rPr>
        <w:t>）に基づき故障伝搬経路を</w:t>
      </w:r>
      <w:r>
        <w:rPr>
          <w:rFonts w:asciiTheme="minorEastAsia" w:eastAsiaTheme="minorEastAsia" w:hAnsiTheme="minorEastAsia" w:hint="eastAsia"/>
          <w:bCs/>
          <w:color w:val="000000" w:themeColor="text1"/>
          <w:szCs w:val="16"/>
        </w:rPr>
        <w:t>，入力方向に</w:t>
      </w:r>
      <w:r>
        <w:rPr>
          <w:rFonts w:asciiTheme="minorEastAsia" w:eastAsiaTheme="minorEastAsia" w:hAnsiTheme="minorEastAsia"/>
          <w:bCs/>
          <w:color w:val="000000" w:themeColor="text1"/>
          <w:szCs w:val="16"/>
        </w:rPr>
        <w:t>遡る．ゲート</w:t>
      </w:r>
      <w:r>
        <w:rPr>
          <w:rFonts w:asciiTheme="minorEastAsia" w:eastAsiaTheme="minorEastAsia" w:hAnsiTheme="minorEastAsia" w:hint="eastAsia"/>
          <w:bCs/>
          <w:color w:val="000000" w:themeColor="text1"/>
          <w:szCs w:val="16"/>
        </w:rPr>
        <w:t>の</w:t>
      </w:r>
      <w:r>
        <w:rPr>
          <w:rFonts w:asciiTheme="minorEastAsia" w:eastAsiaTheme="minorEastAsia" w:hAnsiTheme="minorEastAsia"/>
          <w:bCs/>
          <w:color w:val="000000" w:themeColor="text1"/>
          <w:szCs w:val="16"/>
        </w:rPr>
        <w:t>出力</w:t>
      </w:r>
      <w:r>
        <w:rPr>
          <w:rFonts w:asciiTheme="minorEastAsia" w:eastAsiaTheme="minorEastAsia" w:hAnsiTheme="minorEastAsia" w:hint="eastAsia"/>
          <w:bCs/>
          <w:color w:val="000000" w:themeColor="text1"/>
          <w:szCs w:val="16"/>
        </w:rPr>
        <w:t>信号線</w:t>
      </w:r>
      <w:r>
        <w:rPr>
          <w:rFonts w:asciiTheme="minorEastAsia" w:eastAsiaTheme="minorEastAsia" w:hAnsiTheme="minorEastAsia"/>
          <w:bCs/>
          <w:color w:val="000000" w:themeColor="text1"/>
          <w:szCs w:val="16"/>
        </w:rPr>
        <w:t>へ故障</w:t>
      </w:r>
      <w:r>
        <w:rPr>
          <w:rFonts w:asciiTheme="minorEastAsia" w:eastAsiaTheme="minorEastAsia" w:hAnsiTheme="minorEastAsia" w:hint="eastAsia"/>
          <w:bCs/>
          <w:color w:val="000000" w:themeColor="text1"/>
          <w:szCs w:val="16"/>
        </w:rPr>
        <w:t>の影響</w:t>
      </w:r>
      <w:r>
        <w:rPr>
          <w:rFonts w:asciiTheme="minorEastAsia" w:eastAsiaTheme="minorEastAsia" w:hAnsiTheme="minorEastAsia"/>
          <w:bCs/>
          <w:color w:val="000000" w:themeColor="text1"/>
          <w:szCs w:val="16"/>
        </w:rPr>
        <w:t>が</w:t>
      </w:r>
      <w:r>
        <w:rPr>
          <w:rFonts w:eastAsiaTheme="minorEastAsia"/>
          <w:bCs/>
          <w:color w:val="000000" w:themeColor="text1"/>
          <w:szCs w:val="16"/>
        </w:rPr>
        <w:t>1</w:t>
      </w:r>
      <w:r>
        <w:rPr>
          <w:rFonts w:asciiTheme="minorEastAsia" w:eastAsiaTheme="minorEastAsia" w:hAnsiTheme="minorEastAsia"/>
          <w:bCs/>
          <w:color w:val="000000" w:themeColor="text1"/>
          <w:szCs w:val="16"/>
        </w:rPr>
        <w:t>本の</w:t>
      </w:r>
      <w:r>
        <w:rPr>
          <w:rFonts w:asciiTheme="minorEastAsia" w:eastAsiaTheme="minorEastAsia" w:hAnsiTheme="minorEastAsia" w:hint="eastAsia"/>
          <w:bCs/>
          <w:color w:val="000000" w:themeColor="text1"/>
          <w:szCs w:val="16"/>
        </w:rPr>
        <w:t>入力信号線</w:t>
      </w:r>
      <w:r>
        <w:rPr>
          <w:rFonts w:asciiTheme="minorEastAsia" w:eastAsiaTheme="minorEastAsia" w:hAnsiTheme="minorEastAsia"/>
          <w:bCs/>
          <w:color w:val="000000" w:themeColor="text1"/>
          <w:szCs w:val="16"/>
        </w:rPr>
        <w:t>のみから伝搬している場合は，その入力信号線を遡り，他の入力信号線の正常値は第</w:t>
      </w:r>
      <w:r>
        <w:rPr>
          <w:rFonts w:eastAsiaTheme="minorEastAsia"/>
          <w:bCs/>
          <w:color w:val="000000" w:themeColor="text1"/>
          <w:szCs w:val="16"/>
        </w:rPr>
        <w:t>2</w:t>
      </w:r>
      <w:r>
        <w:rPr>
          <w:rFonts w:asciiTheme="minorEastAsia" w:eastAsiaTheme="minorEastAsia" w:hAnsiTheme="minorEastAsia"/>
          <w:bCs/>
          <w:color w:val="000000" w:themeColor="text1"/>
          <w:szCs w:val="16"/>
        </w:rPr>
        <w:t>段階で正当化すべき値として保持する（</w:t>
      </w:r>
      <w:r>
        <w:rPr>
          <w:rFonts w:eastAsiaTheme="minorEastAsia"/>
          <w:bCs/>
          <w:color w:val="000000" w:themeColor="text1"/>
          <w:szCs w:val="16"/>
        </w:rPr>
        <w:t>Rule</w:t>
      </w:r>
      <w:r>
        <w:rPr>
          <w:rFonts w:asciiTheme="minorEastAsia" w:eastAsiaTheme="minorEastAsia" w:hAnsiTheme="minorEastAsia"/>
          <w:bCs/>
          <w:color w:val="000000" w:themeColor="text1"/>
          <w:szCs w:val="16"/>
        </w:rPr>
        <w:t xml:space="preserve"> </w:t>
      </w:r>
      <w:r>
        <w:rPr>
          <w:rFonts w:eastAsiaTheme="minorEastAsia"/>
          <w:bCs/>
          <w:color w:val="000000" w:themeColor="text1"/>
          <w:szCs w:val="16"/>
        </w:rPr>
        <w:t>1</w:t>
      </w:r>
      <w:r>
        <w:rPr>
          <w:rFonts w:asciiTheme="minorEastAsia" w:eastAsiaTheme="minorEastAsia" w:hAnsiTheme="minorEastAsia"/>
          <w:bCs/>
          <w:color w:val="000000" w:themeColor="text1"/>
          <w:szCs w:val="16"/>
        </w:rPr>
        <w:t>）．故障が複数の入力信号線に伝搬しており，かつゲート</w:t>
      </w:r>
      <w:r>
        <w:rPr>
          <w:rFonts w:asciiTheme="minorEastAsia" w:eastAsiaTheme="minorEastAsia" w:hAnsiTheme="minorEastAsia" w:hint="eastAsia"/>
          <w:bCs/>
          <w:color w:val="000000" w:themeColor="text1"/>
          <w:szCs w:val="16"/>
        </w:rPr>
        <w:t>の</w:t>
      </w:r>
      <w:r>
        <w:rPr>
          <w:rFonts w:asciiTheme="minorEastAsia" w:eastAsiaTheme="minorEastAsia" w:hAnsiTheme="minorEastAsia"/>
          <w:bCs/>
          <w:color w:val="000000" w:themeColor="text1"/>
          <w:szCs w:val="16"/>
        </w:rPr>
        <w:t>出力</w:t>
      </w:r>
      <w:r>
        <w:rPr>
          <w:rFonts w:asciiTheme="minorEastAsia" w:eastAsiaTheme="minorEastAsia" w:hAnsiTheme="minorEastAsia" w:hint="eastAsia"/>
          <w:bCs/>
          <w:color w:val="000000" w:themeColor="text1"/>
          <w:szCs w:val="16"/>
        </w:rPr>
        <w:t>信号線</w:t>
      </w:r>
      <w:r>
        <w:rPr>
          <w:rFonts w:asciiTheme="minorEastAsia" w:eastAsiaTheme="minorEastAsia" w:hAnsiTheme="minorEastAsia"/>
          <w:bCs/>
          <w:color w:val="000000" w:themeColor="text1"/>
          <w:szCs w:val="16"/>
        </w:rPr>
        <w:t>の正常値が非制御値である場合は，伝搬経路のうち</w:t>
      </w:r>
      <w:r>
        <w:rPr>
          <w:rFonts w:eastAsiaTheme="minorEastAsia"/>
          <w:bCs/>
          <w:color w:val="000000" w:themeColor="text1"/>
          <w:szCs w:val="16"/>
        </w:rPr>
        <w:t>1</w:t>
      </w:r>
      <w:r>
        <w:rPr>
          <w:rFonts w:asciiTheme="minorEastAsia" w:eastAsiaTheme="minorEastAsia" w:hAnsiTheme="minorEastAsia"/>
          <w:bCs/>
          <w:color w:val="000000" w:themeColor="text1"/>
          <w:szCs w:val="16"/>
        </w:rPr>
        <w:t>本のみを選択して遡る（</w:t>
      </w:r>
      <w:r>
        <w:rPr>
          <w:rFonts w:eastAsiaTheme="minorEastAsia"/>
          <w:bCs/>
          <w:color w:val="000000" w:themeColor="text1"/>
          <w:szCs w:val="16"/>
        </w:rPr>
        <w:t>Rule</w:t>
      </w:r>
      <w:r>
        <w:rPr>
          <w:rFonts w:asciiTheme="minorEastAsia" w:eastAsiaTheme="minorEastAsia" w:hAnsiTheme="minorEastAsia"/>
          <w:bCs/>
          <w:color w:val="000000" w:themeColor="text1"/>
          <w:szCs w:val="16"/>
        </w:rPr>
        <w:t xml:space="preserve"> </w:t>
      </w:r>
      <w:r>
        <w:rPr>
          <w:rFonts w:eastAsiaTheme="minorEastAsia"/>
          <w:bCs/>
          <w:color w:val="000000" w:themeColor="text1"/>
          <w:szCs w:val="16"/>
        </w:rPr>
        <w:t>2</w:t>
      </w:r>
      <w:r>
        <w:rPr>
          <w:rFonts w:asciiTheme="minorEastAsia" w:eastAsiaTheme="minorEastAsia" w:hAnsiTheme="minorEastAsia"/>
          <w:bCs/>
          <w:color w:val="000000" w:themeColor="text1"/>
          <w:szCs w:val="16"/>
        </w:rPr>
        <w:t>）．一方，正常値が制御値である場合は，</w:t>
      </w:r>
      <w:r>
        <w:rPr>
          <w:rFonts w:asciiTheme="minorEastAsia" w:eastAsiaTheme="minorEastAsia" w:hAnsiTheme="minorEastAsia" w:hint="eastAsia"/>
          <w:bCs/>
          <w:color w:val="000000" w:themeColor="text1"/>
          <w:szCs w:val="16"/>
        </w:rPr>
        <w:t>故障が</w:t>
      </w:r>
      <w:r>
        <w:rPr>
          <w:rFonts w:asciiTheme="minorEastAsia" w:eastAsiaTheme="minorEastAsia" w:hAnsiTheme="minorEastAsia"/>
          <w:bCs/>
          <w:color w:val="000000" w:themeColor="text1"/>
          <w:szCs w:val="16"/>
        </w:rPr>
        <w:t>伝搬している全入力信号線を経路として遡る（</w:t>
      </w:r>
      <w:r>
        <w:rPr>
          <w:rFonts w:eastAsiaTheme="minorEastAsia"/>
          <w:bCs/>
          <w:color w:val="000000" w:themeColor="text1"/>
          <w:szCs w:val="16"/>
        </w:rPr>
        <w:t>Rule</w:t>
      </w:r>
      <w:r>
        <w:rPr>
          <w:rFonts w:asciiTheme="minorEastAsia" w:eastAsiaTheme="minorEastAsia" w:hAnsiTheme="minorEastAsia"/>
          <w:bCs/>
          <w:color w:val="000000" w:themeColor="text1"/>
          <w:szCs w:val="16"/>
        </w:rPr>
        <w:t xml:space="preserve"> </w:t>
      </w:r>
      <w:r>
        <w:rPr>
          <w:rFonts w:eastAsiaTheme="minorEastAsia"/>
          <w:bCs/>
          <w:color w:val="000000" w:themeColor="text1"/>
          <w:szCs w:val="16"/>
        </w:rPr>
        <w:t>3</w:t>
      </w:r>
      <w:r>
        <w:rPr>
          <w:rFonts w:asciiTheme="minorEastAsia" w:eastAsiaTheme="minorEastAsia" w:hAnsiTheme="minorEastAsia"/>
          <w:bCs/>
          <w:color w:val="000000" w:themeColor="text1"/>
          <w:szCs w:val="16"/>
        </w:rPr>
        <w:t>）．なお，</w:t>
      </w:r>
      <w:r>
        <w:rPr>
          <w:rFonts w:eastAsiaTheme="minorEastAsia"/>
          <w:bCs/>
          <w:color w:val="000000" w:themeColor="text1"/>
          <w:szCs w:val="16"/>
        </w:rPr>
        <w:t>Rule</w:t>
      </w:r>
      <w:r>
        <w:rPr>
          <w:rFonts w:asciiTheme="minorEastAsia" w:eastAsiaTheme="minorEastAsia" w:hAnsiTheme="minorEastAsia"/>
          <w:bCs/>
          <w:color w:val="000000" w:themeColor="text1"/>
          <w:szCs w:val="16"/>
        </w:rPr>
        <w:t xml:space="preserve"> </w:t>
      </w:r>
      <w:r>
        <w:rPr>
          <w:rFonts w:eastAsiaTheme="minorEastAsia"/>
          <w:bCs/>
          <w:color w:val="000000" w:themeColor="text1"/>
          <w:szCs w:val="16"/>
        </w:rPr>
        <w:t>2</w:t>
      </w:r>
      <w:r>
        <w:rPr>
          <w:rFonts w:asciiTheme="minorEastAsia" w:eastAsiaTheme="minorEastAsia" w:hAnsiTheme="minorEastAsia"/>
          <w:bCs/>
          <w:color w:val="000000" w:themeColor="text1"/>
          <w:szCs w:val="16"/>
        </w:rPr>
        <w:t>で複数の入力信号線のうちどれを選択するかについて，</w:t>
      </w:r>
      <w:r>
        <w:rPr>
          <w:rFonts w:asciiTheme="minorEastAsia" w:eastAsiaTheme="minorEastAsia" w:hAnsiTheme="minorEastAsia" w:hint="eastAsia"/>
          <w:bCs/>
          <w:color w:val="000000" w:themeColor="text1"/>
          <w:szCs w:val="16"/>
        </w:rPr>
        <w:t>文献</w:t>
      </w:r>
      <w:r>
        <w:rPr>
          <w:rFonts w:asciiTheme="minorEastAsia" w:eastAsiaTheme="minorEastAsia" w:hAnsiTheme="minorEastAsia"/>
          <w:bCs/>
          <w:color w:val="000000" w:themeColor="text1"/>
          <w:szCs w:val="16"/>
        </w:rPr>
        <w:t>[</w:t>
      </w:r>
      <w:r>
        <w:rPr>
          <w:rFonts w:eastAsiaTheme="minorEastAsia"/>
          <w:bCs/>
          <w:color w:val="000000" w:themeColor="text1"/>
          <w:szCs w:val="16"/>
        </w:rPr>
        <w:t>1</w:t>
      </w:r>
      <w:r>
        <w:rPr>
          <w:rFonts w:asciiTheme="minorEastAsia" w:eastAsiaTheme="minorEastAsia" w:hAnsiTheme="minorEastAsia"/>
          <w:bCs/>
          <w:color w:val="000000" w:themeColor="text1"/>
          <w:szCs w:val="16"/>
        </w:rPr>
        <w:t>]</w:t>
      </w:r>
      <w:r>
        <w:rPr>
          <w:rFonts w:asciiTheme="minorEastAsia" w:eastAsiaTheme="minorEastAsia" w:hAnsiTheme="minorEastAsia" w:hint="eastAsia"/>
          <w:bCs/>
          <w:color w:val="000000" w:themeColor="text1"/>
          <w:szCs w:val="16"/>
        </w:rPr>
        <w:t>で</w:t>
      </w:r>
      <w:r>
        <w:rPr>
          <w:rFonts w:asciiTheme="minorEastAsia" w:eastAsiaTheme="minorEastAsia" w:hAnsiTheme="minorEastAsia"/>
          <w:bCs/>
          <w:color w:val="000000" w:themeColor="text1"/>
          <w:szCs w:val="16"/>
        </w:rPr>
        <w:t>は具体的な基準を示しておらず，いずれか</w:t>
      </w:r>
      <w:r>
        <w:rPr>
          <w:rFonts w:eastAsiaTheme="minorEastAsia"/>
          <w:bCs/>
          <w:color w:val="000000" w:themeColor="text1"/>
          <w:szCs w:val="16"/>
        </w:rPr>
        <w:t>1</w:t>
      </w:r>
      <w:r>
        <w:rPr>
          <w:rFonts w:asciiTheme="minorEastAsia" w:eastAsiaTheme="minorEastAsia" w:hAnsiTheme="minorEastAsia"/>
          <w:bCs/>
          <w:color w:val="000000" w:themeColor="text1"/>
          <w:szCs w:val="16"/>
        </w:rPr>
        <w:t>本を遡るとするのみで，選択自体は未規定である．</w:t>
      </w:r>
    </w:p>
    <w:p w14:paraId="64033DA3" w14:textId="77777777" w:rsidR="00D1002D" w:rsidRPr="00F2517B" w:rsidRDefault="00D1002D"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hint="eastAsia"/>
          <w:bCs/>
          <w:color w:val="000000" w:themeColor="text1"/>
          <w:szCs w:val="16"/>
        </w:rPr>
        <w:t xml:space="preserve">　</w:t>
      </w:r>
      <w:r>
        <w:rPr>
          <w:rFonts w:asciiTheme="minorEastAsia" w:eastAsiaTheme="minorEastAsia" w:hAnsiTheme="minorEastAsia"/>
          <w:bCs/>
          <w:color w:val="000000" w:themeColor="text1"/>
          <w:szCs w:val="16"/>
        </w:rPr>
        <w:t>第</w:t>
      </w:r>
      <w:r>
        <w:rPr>
          <w:rFonts w:eastAsiaTheme="minorEastAsia"/>
          <w:bCs/>
          <w:color w:val="000000" w:themeColor="text1"/>
          <w:szCs w:val="16"/>
        </w:rPr>
        <w:t>2</w:t>
      </w:r>
      <w:r>
        <w:rPr>
          <w:rFonts w:asciiTheme="minorEastAsia" w:eastAsiaTheme="minorEastAsia" w:hAnsiTheme="minorEastAsia"/>
          <w:bCs/>
          <w:color w:val="000000" w:themeColor="text1"/>
          <w:szCs w:val="16"/>
        </w:rPr>
        <w:t>段階（限定正当化操作）では，経路上で要求された値を正当化するために必要な入力値を決定する．決定すべきゲート</w:t>
      </w:r>
      <w:r>
        <w:rPr>
          <w:rFonts w:asciiTheme="minorEastAsia" w:eastAsiaTheme="minorEastAsia" w:hAnsiTheme="minorEastAsia" w:hint="eastAsia"/>
          <w:bCs/>
          <w:color w:val="000000" w:themeColor="text1"/>
          <w:szCs w:val="16"/>
        </w:rPr>
        <w:t>の</w:t>
      </w:r>
      <w:r>
        <w:rPr>
          <w:rFonts w:asciiTheme="minorEastAsia" w:eastAsiaTheme="minorEastAsia" w:hAnsiTheme="minorEastAsia"/>
          <w:bCs/>
          <w:color w:val="000000" w:themeColor="text1"/>
          <w:szCs w:val="16"/>
        </w:rPr>
        <w:t>出力</w:t>
      </w:r>
      <w:r>
        <w:rPr>
          <w:rFonts w:asciiTheme="minorEastAsia" w:eastAsiaTheme="minorEastAsia" w:hAnsiTheme="minorEastAsia" w:hint="eastAsia"/>
          <w:bCs/>
          <w:color w:val="000000" w:themeColor="text1"/>
          <w:szCs w:val="16"/>
        </w:rPr>
        <w:t>信号線の</w:t>
      </w:r>
      <w:r>
        <w:rPr>
          <w:rFonts w:asciiTheme="minorEastAsia" w:eastAsiaTheme="minorEastAsia" w:hAnsiTheme="minorEastAsia"/>
          <w:bCs/>
          <w:color w:val="000000" w:themeColor="text1"/>
          <w:szCs w:val="16"/>
        </w:rPr>
        <w:t>値が制御値であれば，それを満たす入力</w:t>
      </w:r>
      <w:r>
        <w:rPr>
          <w:rFonts w:asciiTheme="minorEastAsia" w:eastAsiaTheme="minorEastAsia" w:hAnsiTheme="minorEastAsia" w:hint="eastAsia"/>
          <w:bCs/>
          <w:color w:val="000000" w:themeColor="text1"/>
          <w:szCs w:val="16"/>
        </w:rPr>
        <w:t>信号線</w:t>
      </w:r>
      <w:r>
        <w:rPr>
          <w:rFonts w:asciiTheme="minorEastAsia" w:eastAsiaTheme="minorEastAsia" w:hAnsiTheme="minorEastAsia"/>
          <w:bCs/>
          <w:color w:val="000000" w:themeColor="text1"/>
          <w:szCs w:val="16"/>
        </w:rPr>
        <w:t>のいずれか</w:t>
      </w:r>
      <w:r>
        <w:rPr>
          <w:rFonts w:eastAsiaTheme="minorEastAsia"/>
          <w:bCs/>
          <w:color w:val="000000" w:themeColor="text1"/>
          <w:szCs w:val="16"/>
        </w:rPr>
        <w:t>1</w:t>
      </w:r>
      <w:r>
        <w:rPr>
          <w:rFonts w:asciiTheme="minorEastAsia" w:eastAsiaTheme="minorEastAsia" w:hAnsiTheme="minorEastAsia"/>
          <w:bCs/>
          <w:color w:val="000000" w:themeColor="text1"/>
          <w:szCs w:val="16"/>
        </w:rPr>
        <w:t>本を選択して決定すれば十分である．非制御値であれば，全ての入力</w:t>
      </w:r>
      <w:r>
        <w:rPr>
          <w:rFonts w:asciiTheme="minorEastAsia" w:eastAsiaTheme="minorEastAsia" w:hAnsiTheme="minorEastAsia" w:hint="eastAsia"/>
          <w:bCs/>
          <w:color w:val="000000" w:themeColor="text1"/>
          <w:szCs w:val="16"/>
        </w:rPr>
        <w:t>信号線の値を</w:t>
      </w:r>
      <w:r>
        <w:rPr>
          <w:rFonts w:asciiTheme="minorEastAsia" w:eastAsiaTheme="minorEastAsia" w:hAnsiTheme="minorEastAsia"/>
          <w:bCs/>
          <w:color w:val="000000" w:themeColor="text1"/>
          <w:szCs w:val="16"/>
        </w:rPr>
        <w:t>決定する必要がある．以上のいずれの段階でも値が決定されなかった入力</w:t>
      </w:r>
      <w:r>
        <w:rPr>
          <w:rFonts w:asciiTheme="minorEastAsia" w:eastAsiaTheme="minorEastAsia" w:hAnsiTheme="minorEastAsia" w:hint="eastAsia"/>
          <w:bCs/>
          <w:color w:val="000000" w:themeColor="text1"/>
          <w:szCs w:val="16"/>
        </w:rPr>
        <w:t>信号線の値</w:t>
      </w:r>
      <w:r>
        <w:rPr>
          <w:rFonts w:asciiTheme="minorEastAsia" w:eastAsiaTheme="minorEastAsia" w:hAnsiTheme="minorEastAsia"/>
          <w:bCs/>
          <w:color w:val="000000" w:themeColor="text1"/>
          <w:szCs w:val="16"/>
        </w:rPr>
        <w:t>は</w:t>
      </w:r>
      <w:r>
        <w:rPr>
          <w:rFonts w:eastAsiaTheme="minorEastAsia"/>
          <w:bCs/>
          <w:color w:val="000000" w:themeColor="text1"/>
          <w:szCs w:val="16"/>
        </w:rPr>
        <w:t>X</w:t>
      </w:r>
      <w:r>
        <w:rPr>
          <w:rFonts w:asciiTheme="minorEastAsia" w:eastAsiaTheme="minorEastAsia" w:hAnsiTheme="minorEastAsia"/>
          <w:bCs/>
          <w:color w:val="000000" w:themeColor="text1"/>
          <w:szCs w:val="16"/>
        </w:rPr>
        <w:t>となる．</w:t>
      </w:r>
    </w:p>
    <w:p w14:paraId="6B607F69" w14:textId="1D3A63A0" w:rsidR="005425E4" w:rsidRPr="00F2517B" w:rsidRDefault="00D1002D"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hint="eastAsia"/>
          <w:bCs/>
          <w:color w:val="000000" w:themeColor="text1"/>
          <w:szCs w:val="16"/>
        </w:rPr>
        <w:t xml:space="preserve">　</w:t>
      </w:r>
      <w:r>
        <w:rPr>
          <w:rFonts w:asciiTheme="minorEastAsia" w:eastAsiaTheme="minorEastAsia" w:hAnsiTheme="minorEastAsia"/>
          <w:bCs/>
          <w:color w:val="000000" w:themeColor="text1"/>
          <w:szCs w:val="16"/>
        </w:rPr>
        <w:t>なお，正常回路側の値のみに基づく含意・正当化では捉えられない検出漏れという</w:t>
      </w:r>
      <w:r>
        <w:rPr>
          <w:rFonts w:eastAsiaTheme="minorEastAsia"/>
          <w:bCs/>
          <w:color w:val="000000" w:themeColor="text1"/>
          <w:szCs w:val="16"/>
        </w:rPr>
        <w:t>3</w:t>
      </w:r>
      <w:r>
        <w:rPr>
          <w:rFonts w:asciiTheme="minorEastAsia" w:eastAsiaTheme="minorEastAsia" w:hAnsiTheme="minorEastAsia"/>
          <w:bCs/>
          <w:color w:val="000000" w:themeColor="text1"/>
          <w:szCs w:val="16"/>
        </w:rPr>
        <w:t>値論理の限界に対しては，故障伝搬経路上の全入力信号線の値を強制的に固定する拡張含意によって部分的に対処している[</w:t>
      </w:r>
      <w:r>
        <w:rPr>
          <w:rFonts w:eastAsiaTheme="minorEastAsia"/>
          <w:bCs/>
          <w:color w:val="000000" w:themeColor="text1"/>
          <w:szCs w:val="16"/>
        </w:rPr>
        <w:t>1</w:t>
      </w:r>
      <w:r>
        <w:rPr>
          <w:rFonts w:asciiTheme="minorEastAsia" w:eastAsiaTheme="minorEastAsia" w:hAnsiTheme="minorEastAsia"/>
          <w:bCs/>
          <w:color w:val="000000" w:themeColor="text1"/>
          <w:szCs w:val="16"/>
        </w:rPr>
        <w:t xml:space="preserve">]． </w:t>
      </w:r>
    </w:p>
    <w:p w14:paraId="7004E03E" w14:textId="1A50054C" w:rsidR="002B3704" w:rsidRPr="00F2517B" w:rsidRDefault="00E744DA" w:rsidP="0064081C">
      <w:pPr>
        <w:pStyle w:val="1"/>
        <w:numPr>
          <w:ilvl w:val="0"/>
          <w:numId w:val="0"/>
        </w:numPr>
        <w:snapToGrid w:val="0"/>
        <w:spacing w:line="240" w:lineRule="atLeast"/>
        <w:rPr>
          <w:rFonts w:asciiTheme="minorEastAsia" w:eastAsiaTheme="minorEastAsia" w:hAnsiTheme="minorEastAsia"/>
          <w:color w:val="000000" w:themeColor="text1"/>
          <w:sz w:val="20"/>
          <w:szCs w:val="22"/>
        </w:rPr>
      </w:pPr>
      <w:r>
        <w:rPr>
          <w:rFonts w:eastAsiaTheme="minorEastAsia" w:hint="eastAsia"/>
          <w:color w:val="000000" w:themeColor="text1"/>
        </w:rPr>
        <w:lastRenderedPageBreak/>
        <w:t>2</w:t>
      </w:r>
      <w:r>
        <w:rPr>
          <w:rFonts w:asciiTheme="minorEastAsia" w:eastAsiaTheme="minorEastAsia" w:hAnsiTheme="minorEastAsia"/>
          <w:color w:val="000000" w:themeColor="text1"/>
        </w:rPr>
        <w:t>.</w:t>
      </w:r>
      <w:r>
        <w:rPr>
          <w:rFonts w:eastAsiaTheme="minorEastAsia" w:hint="eastAsia"/>
          <w:color w:val="000000" w:themeColor="text1"/>
        </w:rPr>
        <w:t>2</w:t>
      </w:r>
      <w:r>
        <w:rPr>
          <w:rFonts w:asciiTheme="minorEastAsia" w:eastAsiaTheme="minorEastAsia" w:hAnsiTheme="minorEastAsia" w:hint="eastAsia"/>
          <w:color w:val="000000" w:themeColor="text1"/>
        </w:rPr>
        <w:t xml:space="preserve">　</w:t>
      </w:r>
      <w:r>
        <w:rPr>
          <w:rFonts w:eastAsiaTheme="minorEastAsia"/>
          <w:color w:val="000000" w:themeColor="text1"/>
          <w:sz w:val="20"/>
          <w:szCs w:val="22"/>
        </w:rPr>
        <w:t>SAT</w:t>
      </w:r>
      <w:r>
        <w:rPr>
          <w:rFonts w:asciiTheme="minorEastAsia" w:eastAsiaTheme="minorEastAsia" w:hAnsiTheme="minorEastAsia"/>
          <w:color w:val="000000" w:themeColor="text1"/>
          <w:sz w:val="20"/>
          <w:szCs w:val="22"/>
        </w:rPr>
        <w:t>ベース</w:t>
      </w:r>
      <w:r>
        <w:rPr>
          <w:rFonts w:eastAsiaTheme="minorEastAsia"/>
          <w:color w:val="000000" w:themeColor="text1"/>
          <w:sz w:val="20"/>
          <w:szCs w:val="22"/>
        </w:rPr>
        <w:t>ATPG</w:t>
      </w:r>
      <w:r>
        <w:rPr>
          <w:rFonts w:asciiTheme="minorEastAsia" w:eastAsiaTheme="minorEastAsia" w:hAnsiTheme="minorEastAsia"/>
          <w:color w:val="000000" w:themeColor="text1"/>
          <w:sz w:val="20"/>
          <w:szCs w:val="22"/>
        </w:rPr>
        <w:t>における正常回路・故障回路の分離モデル化</w:t>
      </w:r>
    </w:p>
    <w:p w14:paraId="061BA988" w14:textId="629D0113" w:rsidR="008413DF" w:rsidRDefault="00000000"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color w:val="000000" w:themeColor="text1"/>
          <w:szCs w:val="16"/>
        </w:rPr>
        <w:t xml:space="preserve">　</w:t>
      </w:r>
      <w:r>
        <w:rPr>
          <w:rFonts w:eastAsiaTheme="minorEastAsia"/>
          <w:color w:val="000000" w:themeColor="text1"/>
          <w:szCs w:val="16"/>
        </w:rPr>
        <w:t>SAT</w:t>
      </w:r>
      <w:r>
        <w:rPr>
          <w:rFonts w:asciiTheme="minorEastAsia" w:eastAsiaTheme="minorEastAsia" w:hAnsiTheme="minorEastAsia"/>
          <w:color w:val="000000" w:themeColor="text1"/>
          <w:szCs w:val="16"/>
        </w:rPr>
        <w:t>ベース</w:t>
      </w:r>
      <w:r>
        <w:rPr>
          <w:rFonts w:eastAsiaTheme="minorEastAsia"/>
          <w:color w:val="000000" w:themeColor="text1"/>
          <w:szCs w:val="16"/>
        </w:rPr>
        <w:t>ATPG</w:t>
      </w:r>
      <w:r>
        <w:rPr>
          <w:rFonts w:asciiTheme="minorEastAsia" w:eastAsiaTheme="minorEastAsia" w:hAnsiTheme="minorEastAsia"/>
          <w:color w:val="000000" w:themeColor="text1"/>
          <w:szCs w:val="16"/>
        </w:rPr>
        <w:t>では，各信号線</w:t>
      </w:r>
      <w:r>
        <w:rPr>
          <w:rFonts w:eastAsiaTheme="minorEastAsia"/>
          <w:i/>
          <w:iCs/>
          <w:color w:val="000000" w:themeColor="text1"/>
          <w:szCs w:val="16"/>
        </w:rPr>
        <w:t>x</w:t>
      </w:r>
      <w:r>
        <w:rPr>
          <w:rFonts w:asciiTheme="minorEastAsia" w:eastAsiaTheme="minorEastAsia" w:hAnsiTheme="minorEastAsia"/>
          <w:color w:val="000000" w:themeColor="text1"/>
          <w:szCs w:val="16"/>
        </w:rPr>
        <w:t>に正常回路での値</w:t>
      </w:r>
      <w:r>
        <w:rPr>
          <w:rFonts w:eastAsiaTheme="minorEastAsia"/>
          <w:i/>
          <w:iCs/>
          <w:color w:val="000000" w:themeColor="text1"/>
          <w:szCs w:val="16"/>
        </w:rPr>
        <w:t>x</w:t>
      </w:r>
      <w:r>
        <w:rPr>
          <w:rFonts w:eastAsiaTheme="minorEastAsia"/>
          <w:i/>
          <w:iCs/>
          <w:color w:val="000000" w:themeColor="text1"/>
          <w:szCs w:val="16"/>
          <w:vertAlign w:val="superscript"/>
        </w:rPr>
        <w:t>G</w:t>
      </w:r>
      <w:r>
        <w:rPr>
          <w:rFonts w:asciiTheme="minorEastAsia" w:eastAsiaTheme="minorEastAsia" w:hAnsiTheme="minorEastAsia"/>
          <w:color w:val="000000" w:themeColor="text1"/>
          <w:szCs w:val="16"/>
        </w:rPr>
        <w:t>と故障回路での値</w:t>
      </w:r>
      <w:r>
        <w:rPr>
          <w:rFonts w:eastAsiaTheme="minorEastAsia"/>
          <w:i/>
          <w:iCs/>
          <w:color w:val="000000" w:themeColor="text1"/>
          <w:szCs w:val="16"/>
        </w:rPr>
        <w:t>x</w:t>
      </w:r>
      <w:r>
        <w:rPr>
          <w:rFonts w:eastAsiaTheme="minorEastAsia"/>
          <w:i/>
          <w:iCs/>
          <w:color w:val="000000" w:themeColor="text1"/>
          <w:szCs w:val="16"/>
          <w:vertAlign w:val="superscript"/>
        </w:rPr>
        <w:t>F</w:t>
      </w:r>
      <w:r>
        <w:rPr>
          <w:rFonts w:asciiTheme="minorEastAsia" w:eastAsiaTheme="minorEastAsia" w:hAnsiTheme="minorEastAsia"/>
          <w:color w:val="000000" w:themeColor="text1"/>
          <w:szCs w:val="16"/>
        </w:rPr>
        <w:t>を割当て，いずれかの外部出力で両者が異なることを検出条件とする枠組みが確立されている</w:t>
      </w:r>
      <w:r>
        <w:rPr>
          <w:rFonts w:eastAsiaTheme="minorEastAsia"/>
          <w:color w:val="000000" w:themeColor="text1"/>
          <w:szCs w:val="16"/>
        </w:rPr>
        <w:t>[6]</w:t>
      </w:r>
      <w:r>
        <w:rPr>
          <w:rFonts w:asciiTheme="minorEastAsia" w:eastAsiaTheme="minorEastAsia" w:hAnsiTheme="minorEastAsia"/>
          <w:color w:val="000000" w:themeColor="text1"/>
          <w:szCs w:val="16"/>
        </w:rPr>
        <w:t>．本研究は，入力値が既知のテストパターンを出発点とし，各信号線の値が「必須か任意か」を表す変数を正常回路側（</w:t>
      </w:r>
      <w:r>
        <w:rPr>
          <w:rFonts w:eastAsiaTheme="minorEastAsia"/>
          <w:color w:val="000000" w:themeColor="text1"/>
          <w:szCs w:val="16"/>
        </w:rPr>
        <w:t>g</w:t>
      </w:r>
      <w:r>
        <w:rPr>
          <w:rFonts w:asciiTheme="minorEastAsia" w:eastAsiaTheme="minorEastAsia" w:hAnsiTheme="minorEastAsia"/>
          <w:color w:val="000000" w:themeColor="text1"/>
          <w:szCs w:val="16"/>
        </w:rPr>
        <w:t>側）・故障回路側（</w:t>
      </w:r>
      <w:r>
        <w:rPr>
          <w:rFonts w:eastAsiaTheme="minorEastAsia"/>
          <w:color w:val="000000" w:themeColor="text1"/>
          <w:szCs w:val="16"/>
        </w:rPr>
        <w:t>f</w:t>
      </w:r>
      <w:r>
        <w:rPr>
          <w:rFonts w:asciiTheme="minorEastAsia" w:eastAsiaTheme="minorEastAsia" w:hAnsiTheme="minorEastAsia"/>
          <w:color w:val="000000" w:themeColor="text1"/>
          <w:szCs w:val="16"/>
        </w:rPr>
        <w:t>側）で独立に持たせる点で異なり，これを</w:t>
      </w:r>
      <w:r>
        <w:rPr>
          <w:rFonts w:eastAsiaTheme="minorEastAsia"/>
          <w:color w:val="000000" w:themeColor="text1"/>
          <w:szCs w:val="16"/>
        </w:rPr>
        <w:t>CEGAR</w:t>
      </w:r>
      <w:r>
        <w:rPr>
          <w:rFonts w:asciiTheme="minorEastAsia" w:eastAsiaTheme="minorEastAsia" w:hAnsiTheme="minorEastAsia"/>
          <w:color w:val="000000" w:themeColor="text1"/>
          <w:szCs w:val="16"/>
        </w:rPr>
        <w:t>と組合せる点が本研究の貢献である．</w:t>
      </w:r>
    </w:p>
    <w:p w14:paraId="6E437562" w14:textId="77777777" w:rsidR="005425E4" w:rsidRPr="00F2517B" w:rsidRDefault="005425E4"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hint="eastAsia"/>
          <w:color w:val="000000" w:themeColor="text1"/>
        </w:rPr>
        <w:t>2</w:t>
      </w:r>
      <w:r>
        <w:rPr>
          <w:rFonts w:asciiTheme="minorEastAsia" w:eastAsiaTheme="minorEastAsia" w:hAnsiTheme="minorEastAsia"/>
          <w:color w:val="000000" w:themeColor="text1"/>
        </w:rPr>
        <w:t>.</w:t>
      </w:r>
      <w:r>
        <w:rPr>
          <w:rFonts w:eastAsiaTheme="minorEastAsia" w:hint="eastAsia"/>
          <w:color w:val="000000" w:themeColor="text1"/>
        </w:rPr>
        <w:t>3</w:t>
      </w:r>
      <w:r>
        <w:rPr>
          <w:rFonts w:asciiTheme="minorEastAsia" w:eastAsiaTheme="minorEastAsia" w:hAnsiTheme="minorEastAsia" w:hint="eastAsia"/>
          <w:color w:val="000000" w:themeColor="text1"/>
        </w:rPr>
        <w:t xml:space="preserve">　</w:t>
      </w:r>
      <w:r>
        <w:rPr>
          <w:rFonts w:eastAsiaTheme="minorEastAsia"/>
          <w:color w:val="000000" w:themeColor="text1"/>
          <w:sz w:val="20"/>
          <w:szCs w:val="22"/>
        </w:rPr>
        <w:t>CEGAR</w:t>
      </w:r>
    </w:p>
    <w:p w14:paraId="2CFB2C89" w14:textId="3DA6B87E" w:rsidR="008413DF" w:rsidRDefault="00000000"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color w:val="000000" w:themeColor="text1"/>
          <w:szCs w:val="16"/>
        </w:rPr>
        <w:t xml:space="preserve">　</w:t>
      </w:r>
      <w:r>
        <w:rPr>
          <w:rFonts w:eastAsiaTheme="minorEastAsia"/>
          <w:color w:val="000000" w:themeColor="text1"/>
          <w:szCs w:val="16"/>
        </w:rPr>
        <w:t>CEGAR</w:t>
      </w:r>
      <w:r>
        <w:rPr>
          <w:rFonts w:asciiTheme="minorEastAsia" w:eastAsiaTheme="minorEastAsia" w:hAnsiTheme="minorEastAsia"/>
          <w:color w:val="000000" w:themeColor="text1"/>
          <w:szCs w:val="16"/>
        </w:rPr>
        <w:t>は，抽象化モデルの検証で得られた反例に基づいて制約を追加し，再検証を繰り返す反復的な枠組みである．文献</w:t>
      </w:r>
      <w:r>
        <w:rPr>
          <w:rFonts w:eastAsiaTheme="minorEastAsia"/>
          <w:color w:val="000000" w:themeColor="text1"/>
          <w:szCs w:val="16"/>
        </w:rPr>
        <w:t>[5]</w:t>
      </w:r>
      <w:r>
        <w:rPr>
          <w:rFonts w:asciiTheme="minorEastAsia" w:eastAsiaTheme="minorEastAsia" w:hAnsiTheme="minorEastAsia"/>
          <w:color w:val="000000" w:themeColor="text1"/>
          <w:szCs w:val="16"/>
        </w:rPr>
        <w:t>は，</w:t>
      </w:r>
      <w:r>
        <w:rPr>
          <w:rFonts w:eastAsiaTheme="minorEastAsia"/>
          <w:color w:val="000000" w:themeColor="text1"/>
          <w:szCs w:val="16"/>
        </w:rPr>
        <w:t>n</w:t>
      </w:r>
      <w:r>
        <w:rPr>
          <w:rFonts w:asciiTheme="minorEastAsia" w:eastAsiaTheme="minorEastAsia" w:hAnsiTheme="minorEastAsia"/>
          <w:color w:val="000000" w:themeColor="text1"/>
          <w:szCs w:val="16"/>
        </w:rPr>
        <w:t>値代数に基づく従来のテスト生成では</w:t>
      </w:r>
      <w:r>
        <w:rPr>
          <w:rFonts w:eastAsiaTheme="minorEastAsia"/>
          <w:color w:val="000000" w:themeColor="text1"/>
          <w:szCs w:val="16"/>
        </w:rPr>
        <w:t>X</w:t>
      </w:r>
      <w:r>
        <w:rPr>
          <w:rFonts w:asciiTheme="minorEastAsia" w:eastAsiaTheme="minorEastAsia" w:hAnsiTheme="minorEastAsia"/>
          <w:color w:val="000000" w:themeColor="text1"/>
          <w:szCs w:val="16"/>
        </w:rPr>
        <w:t>値の再収斂により検出可能な故障を見落とす問題を指摘し，</w:t>
      </w:r>
      <w:r>
        <w:rPr>
          <w:rFonts w:eastAsiaTheme="minorEastAsia"/>
          <w:color w:val="000000" w:themeColor="text1"/>
          <w:szCs w:val="16"/>
        </w:rPr>
        <w:t>CEGAR</w:t>
      </w:r>
      <w:r>
        <w:rPr>
          <w:rFonts w:asciiTheme="minorEastAsia" w:eastAsiaTheme="minorEastAsia" w:hAnsiTheme="minorEastAsia"/>
          <w:color w:val="000000" w:themeColor="text1"/>
          <w:szCs w:val="16"/>
        </w:rPr>
        <w:t>に基づくテスト生成によりこれを克服した．本研究はこの考え方をドントケア判定に適用する．</w:t>
      </w:r>
    </w:p>
    <w:p w14:paraId="3AE84808" w14:textId="5993EA01" w:rsidR="005425E4" w:rsidRPr="00F2517B" w:rsidRDefault="005425E4" w:rsidP="0064081C">
      <w:pPr>
        <w:snapToGrid w:val="0"/>
        <w:spacing w:line="240" w:lineRule="atLeast"/>
        <w:ind w:firstLineChars="0" w:firstLine="0"/>
        <w:rPr>
          <w:rFonts w:asciiTheme="minorEastAsia" w:eastAsiaTheme="minorEastAsia" w:hAnsiTheme="minorEastAsia"/>
          <w:b/>
          <w:bCs/>
          <w:color w:val="000000" w:themeColor="text1"/>
        </w:rPr>
      </w:pPr>
    </w:p>
    <w:p w14:paraId="7C202096" w14:textId="39DC23CC" w:rsidR="00BC7271" w:rsidRPr="00F2517B" w:rsidRDefault="004402C3" w:rsidP="0064081C">
      <w:pPr>
        <w:pStyle w:val="1"/>
        <w:snapToGrid w:val="0"/>
        <w:spacing w:line="240" w:lineRule="atLeast"/>
        <w:ind w:left="235" w:hanging="235"/>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 xml:space="preserve">　</w:t>
      </w:r>
      <w:r>
        <w:rPr>
          <w:rFonts w:asciiTheme="minorEastAsia" w:eastAsiaTheme="minorEastAsia" w:hAnsiTheme="minorEastAsia" w:hint="eastAsia"/>
          <w:color w:val="000000" w:themeColor="text1"/>
          <w:sz w:val="20"/>
          <w:szCs w:val="22"/>
        </w:rPr>
        <w:t>論理関数処理技術を用いたドントケア数最大化指向</w:t>
      </w:r>
      <w:r>
        <w:rPr>
          <w:rFonts w:eastAsiaTheme="minorEastAsia" w:hint="eastAsia"/>
          <w:color w:val="000000" w:themeColor="text1"/>
          <w:sz w:val="20"/>
          <w:szCs w:val="22"/>
        </w:rPr>
        <w:t>X</w:t>
      </w:r>
      <w:r>
        <w:rPr>
          <w:rFonts w:asciiTheme="minorEastAsia" w:eastAsiaTheme="minorEastAsia" w:hAnsiTheme="minorEastAsia" w:hint="eastAsia"/>
          <w:color w:val="000000" w:themeColor="text1"/>
          <w:sz w:val="20"/>
          <w:szCs w:val="22"/>
        </w:rPr>
        <w:t>割当て手法</w:t>
      </w:r>
    </w:p>
    <w:p w14:paraId="778F17D8" w14:textId="67D21E93" w:rsidR="007F3E1C" w:rsidRPr="00F2517B" w:rsidRDefault="007F3E1C"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color w:val="000000" w:themeColor="text1"/>
        </w:rPr>
        <w:t>3</w:t>
      </w:r>
      <w:r>
        <w:rPr>
          <w:rFonts w:asciiTheme="minorEastAsia" w:eastAsiaTheme="minorEastAsia" w:hAnsiTheme="minorEastAsia"/>
          <w:color w:val="000000" w:themeColor="text1"/>
        </w:rPr>
        <w:t>.</w:t>
      </w:r>
      <w:r>
        <w:rPr>
          <w:rFonts w:eastAsiaTheme="minorEastAsia"/>
          <w:color w:val="000000" w:themeColor="text1"/>
        </w:rPr>
        <w:t>1</w:t>
      </w:r>
      <w:r>
        <w:rPr>
          <w:rFonts w:asciiTheme="minorEastAsia" w:eastAsiaTheme="minorEastAsia" w:hAnsiTheme="minorEastAsia" w:hint="eastAsia"/>
          <w:color w:val="000000" w:themeColor="text1"/>
        </w:rPr>
        <w:t xml:space="preserve">　</w:t>
      </w:r>
      <w:r>
        <w:rPr>
          <w:rFonts w:asciiTheme="minorEastAsia" w:eastAsiaTheme="minorEastAsia" w:hAnsiTheme="minorEastAsia"/>
          <w:color w:val="000000" w:themeColor="text1"/>
          <w:sz w:val="20"/>
          <w:szCs w:val="22"/>
        </w:rPr>
        <w:t>対象領域の抽出</w:t>
      </w:r>
    </w:p>
    <w:p w14:paraId="4792B553" w14:textId="0654E3ED" w:rsidR="008413DF" w:rsidRDefault="00000000" w:rsidP="0064081C">
      <w:pPr>
        <w:snapToGrid w:val="0"/>
        <w:spacing w:line="240" w:lineRule="atLeast"/>
        <w:ind w:firstLineChars="0" w:firstLine="0"/>
        <w:rPr>
          <w:rFonts w:asciiTheme="minorEastAsia" w:eastAsiaTheme="minorEastAsia" w:hAnsiTheme="minorEastAsia"/>
          <w:noProof/>
          <w:color w:val="000000" w:themeColor="text1"/>
        </w:rPr>
      </w:pPr>
      <w:r>
        <w:rPr>
          <w:rFonts w:asciiTheme="minorEastAsia" w:eastAsiaTheme="minorEastAsia" w:hAnsiTheme="minorEastAsia"/>
          <w:noProof/>
          <w:color w:val="000000" w:themeColor="text1"/>
        </w:rPr>
        <w:t xml:space="preserve">　本手法は，</w:t>
      </w:r>
      <w:r>
        <w:rPr>
          <w:rFonts w:eastAsiaTheme="minorEastAsia"/>
          <w:noProof/>
          <w:color w:val="000000" w:themeColor="text1"/>
        </w:rPr>
        <w:t>1</w:t>
      </w:r>
      <w:r>
        <w:rPr>
          <w:rFonts w:asciiTheme="minorEastAsia" w:eastAsiaTheme="minorEastAsia" w:hAnsiTheme="minorEastAsia"/>
          <w:noProof/>
          <w:color w:val="000000" w:themeColor="text1"/>
        </w:rPr>
        <w:t>つの故障とそれを検出する</w:t>
      </w:r>
      <w:r>
        <w:rPr>
          <w:rFonts w:eastAsiaTheme="minorEastAsia"/>
          <w:noProof/>
          <w:color w:val="000000" w:themeColor="text1"/>
        </w:rPr>
        <w:t>1</w:t>
      </w:r>
      <w:r>
        <w:rPr>
          <w:rFonts w:asciiTheme="minorEastAsia" w:eastAsiaTheme="minorEastAsia" w:hAnsiTheme="minorEastAsia"/>
          <w:noProof/>
          <w:color w:val="000000" w:themeColor="text1"/>
        </w:rPr>
        <w:t>つのテストパターンの組を単位として独立に処理するため，</w:t>
      </w:r>
      <w:r>
        <w:rPr>
          <w:rFonts w:eastAsiaTheme="minorEastAsia"/>
          <w:noProof/>
          <w:color w:val="000000" w:themeColor="text1"/>
        </w:rPr>
        <w:t>XID</w:t>
      </w:r>
      <w:r>
        <w:rPr>
          <w:rFonts w:asciiTheme="minorEastAsia" w:eastAsiaTheme="minorEastAsia" w:hAnsiTheme="minorEastAsia"/>
          <w:noProof/>
          <w:color w:val="000000" w:themeColor="text1"/>
        </w:rPr>
        <w:t>のような必須故障の判定は不要である．まず故障シミュレーションを行い，故障が検出された全ての外部出力を起点として</w:t>
      </w:r>
      <w:r>
        <w:rPr>
          <w:rFonts w:eastAsiaTheme="minorEastAsia"/>
          <w:noProof/>
          <w:color w:val="000000" w:themeColor="text1"/>
        </w:rPr>
        <w:t>2</w:t>
      </w:r>
      <w:r>
        <w:rPr>
          <w:rFonts w:asciiTheme="minorEastAsia" w:eastAsiaTheme="minorEastAsia" w:hAnsiTheme="minorEastAsia"/>
          <w:noProof/>
          <w:color w:val="000000" w:themeColor="text1"/>
        </w:rPr>
        <w:t>つの領域を抽出する．</w:t>
      </w:r>
      <w:r>
        <w:rPr>
          <w:rFonts w:eastAsiaTheme="minorEastAsia"/>
          <w:noProof/>
          <w:color w:val="000000" w:themeColor="text1"/>
        </w:rPr>
        <w:t>PATH</w:t>
      </w:r>
      <w:r>
        <w:rPr>
          <w:rFonts w:asciiTheme="minorEastAsia" w:eastAsiaTheme="minorEastAsia" w:hAnsiTheme="minorEastAsia"/>
          <w:noProof/>
          <w:color w:val="000000" w:themeColor="text1"/>
        </w:rPr>
        <w:t>は正常値と故障値が異なる信号線を故障箇所まで遡った領域，</w:t>
      </w:r>
      <w:r>
        <w:rPr>
          <w:rFonts w:eastAsiaTheme="minorEastAsia"/>
          <w:noProof/>
          <w:color w:val="000000" w:themeColor="text1"/>
        </w:rPr>
        <w:t>JUSTIFY</w:t>
      </w:r>
      <w:r>
        <w:rPr>
          <w:rFonts w:asciiTheme="minorEastAsia" w:eastAsiaTheme="minorEastAsia" w:hAnsiTheme="minorEastAsia"/>
          <w:noProof/>
          <w:color w:val="000000" w:themeColor="text1"/>
        </w:rPr>
        <w:t>は</w:t>
      </w:r>
      <w:r>
        <w:rPr>
          <w:rFonts w:eastAsiaTheme="minorEastAsia"/>
          <w:noProof/>
          <w:color w:val="000000" w:themeColor="text1"/>
        </w:rPr>
        <w:t>PATH</w:t>
      </w:r>
      <w:r>
        <w:rPr>
          <w:rFonts w:asciiTheme="minorEastAsia" w:eastAsiaTheme="minorEastAsia" w:hAnsiTheme="minorEastAsia"/>
          <w:noProof/>
          <w:color w:val="000000" w:themeColor="text1"/>
        </w:rPr>
        <w:t>上の各ゲートの出力信号線の値を確定させるために必要な入力信号線を遡った領域である．これらは制約変数の定義域を絞り込む前処理であり，値の確定そのものは行わない点が</w:t>
      </w:r>
      <w:r>
        <w:rPr>
          <w:rFonts w:eastAsiaTheme="minorEastAsia"/>
          <w:noProof/>
          <w:color w:val="000000" w:themeColor="text1"/>
        </w:rPr>
        <w:t>XID</w:t>
      </w:r>
      <w:r>
        <w:rPr>
          <w:rFonts w:asciiTheme="minorEastAsia" w:eastAsiaTheme="minorEastAsia" w:hAnsiTheme="minorEastAsia"/>
          <w:noProof/>
          <w:color w:val="000000" w:themeColor="text1"/>
        </w:rPr>
        <w:t>の経路選択と異なる．</w:t>
      </w:r>
    </w:p>
    <w:p w14:paraId="624314BB" w14:textId="5A286DFA" w:rsidR="008413DF" w:rsidRDefault="00000000" w:rsidP="0064081C">
      <w:pPr>
        <w:snapToGrid w:val="0"/>
        <w:spacing w:line="240" w:lineRule="atLeast"/>
        <w:ind w:firstLineChars="0" w:firstLine="0"/>
        <w:rPr>
          <w:rFonts w:asciiTheme="minorEastAsia" w:eastAsiaTheme="minorEastAsia" w:hAnsiTheme="minorEastAsia"/>
          <w:noProof/>
          <w:color w:val="000000" w:themeColor="text1"/>
        </w:rPr>
      </w:pPr>
      <w:r>
        <w:rPr>
          <w:rFonts w:asciiTheme="minorEastAsia" w:eastAsiaTheme="minorEastAsia" w:hAnsiTheme="minorEastAsia"/>
          <w:noProof/>
          <w:color w:val="000000" w:themeColor="text1"/>
        </w:rPr>
        <w:t xml:space="preserve">　図</w:t>
      </w:r>
      <w:r>
        <w:rPr>
          <w:rFonts w:eastAsiaTheme="minorEastAsia"/>
          <w:noProof/>
          <w:color w:val="000000" w:themeColor="text1"/>
        </w:rPr>
        <w:t>1</w:t>
      </w:r>
      <w:r>
        <w:rPr>
          <w:rFonts w:asciiTheme="minorEastAsia" w:eastAsiaTheme="minorEastAsia" w:hAnsiTheme="minorEastAsia"/>
          <w:noProof/>
          <w:color w:val="000000" w:themeColor="text1"/>
        </w:rPr>
        <w:t>に，回路例（テストパターン</w:t>
      </w:r>
      <w:r>
        <w:rPr>
          <w:rFonts w:eastAsiaTheme="minorEastAsia"/>
          <w:noProof/>
          <w:color w:val="000000" w:themeColor="text1"/>
        </w:rPr>
        <w:t>a=1, b=1, c=0</w:t>
      </w:r>
      <w:r>
        <w:rPr>
          <w:rFonts w:asciiTheme="minorEastAsia" w:eastAsiaTheme="minorEastAsia" w:hAnsiTheme="minorEastAsia"/>
          <w:noProof/>
          <w:color w:val="000000" w:themeColor="text1"/>
        </w:rPr>
        <w:t>）の内部信号値（正常値／故障値）と</w:t>
      </w:r>
      <w:r>
        <w:rPr>
          <w:rFonts w:eastAsiaTheme="minorEastAsia"/>
          <w:noProof/>
          <w:color w:val="000000" w:themeColor="text1"/>
        </w:rPr>
        <w:t>PATH</w:t>
      </w:r>
      <w:r>
        <w:rPr>
          <w:rFonts w:asciiTheme="minorEastAsia" w:eastAsiaTheme="minorEastAsia" w:hAnsiTheme="minorEastAsia"/>
          <w:noProof/>
          <w:color w:val="000000" w:themeColor="text1"/>
        </w:rPr>
        <w:t>（太い実線）／</w:t>
      </w:r>
      <w:r>
        <w:rPr>
          <w:rFonts w:eastAsiaTheme="minorEastAsia"/>
          <w:noProof/>
          <w:color w:val="000000" w:themeColor="text1"/>
        </w:rPr>
        <w:t>JUSTIFY</w:t>
      </w:r>
      <w:r>
        <w:rPr>
          <w:rFonts w:asciiTheme="minorEastAsia" w:eastAsiaTheme="minorEastAsia" w:hAnsiTheme="minorEastAsia"/>
          <w:noProof/>
          <w:color w:val="000000" w:themeColor="text1"/>
        </w:rPr>
        <w:t>（点線）を示す．</w:t>
      </w:r>
    </w:p>
    <w:p w14:paraId="462D9CEC" w14:textId="77F40F5C" w:rsidR="005425E4" w:rsidRPr="00F2517B" w:rsidRDefault="005425E4"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color w:val="000000" w:themeColor="text1"/>
        </w:rPr>
        <w:t>3</w:t>
      </w:r>
      <w:r>
        <w:rPr>
          <w:rFonts w:asciiTheme="minorEastAsia" w:eastAsiaTheme="minorEastAsia" w:hAnsiTheme="minorEastAsia"/>
          <w:color w:val="000000" w:themeColor="text1"/>
        </w:rPr>
        <w:t>.</w:t>
      </w:r>
      <w:r>
        <w:rPr>
          <w:rFonts w:eastAsiaTheme="minorEastAsia" w:hint="eastAsia"/>
          <w:color w:val="000000" w:themeColor="text1"/>
        </w:rPr>
        <w:t>2</w:t>
      </w:r>
      <w:r>
        <w:rPr>
          <w:rFonts w:asciiTheme="minorEastAsia" w:eastAsiaTheme="minorEastAsia" w:hAnsiTheme="minorEastAsia" w:hint="eastAsia"/>
          <w:color w:val="000000" w:themeColor="text1"/>
        </w:rPr>
        <w:t xml:space="preserve">　</w:t>
      </w:r>
      <w:r>
        <w:rPr>
          <w:rFonts w:asciiTheme="minorEastAsia" w:eastAsiaTheme="minorEastAsia" w:hAnsiTheme="minorEastAsia"/>
          <w:color w:val="000000" w:themeColor="text1"/>
          <w:sz w:val="20"/>
          <w:szCs w:val="22"/>
        </w:rPr>
        <w:t>正常回路・故障回路の分離モデル化</w:t>
      </w:r>
    </w:p>
    <w:p w14:paraId="680FE179" w14:textId="2351EBC3" w:rsidR="0064081C" w:rsidRPr="0064081C" w:rsidRDefault="0064081C" w:rsidP="0064081C">
      <w:pPr>
        <w:snapToGrid w:val="0"/>
        <w:spacing w:line="240" w:lineRule="atLeast"/>
        <w:ind w:firstLineChars="0" w:firstLine="0"/>
        <w:rPr>
          <w:rFonts w:asciiTheme="minorEastAsia" w:eastAsiaTheme="minorEastAsia" w:hAnsiTheme="minorEastAsia"/>
          <w:color w:val="000000" w:themeColor="text1"/>
          <w:szCs w:val="16"/>
        </w:rPr>
      </w:pPr>
      <w:r>
        <w:rPr>
          <w:noProof/>
        </w:rPr>
        <w:drawing>
          <wp:anchor distT="0" distB="0" distL="114300" distR="114300" simplePos="0" relativeHeight="251665408" behindDoc="0" locked="0" layoutInCell="1" allowOverlap="1" wp14:anchorId="3639581B" wp14:editId="4F5B67AF">
            <wp:simplePos x="0" y="0"/>
            <wp:positionH relativeFrom="margin">
              <wp:posOffset>3444875</wp:posOffset>
            </wp:positionH>
            <wp:positionV relativeFrom="page">
              <wp:posOffset>7292867</wp:posOffset>
            </wp:positionV>
            <wp:extent cx="3030220" cy="2246630"/>
            <wp:effectExtent l="0" t="0" r="0" b="1270"/>
            <wp:wrapTopAndBottom/>
            <wp:docPr id="132863117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30220" cy="2246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32FC6533" wp14:editId="4D50F57B">
            <wp:simplePos x="0" y="0"/>
            <wp:positionH relativeFrom="column">
              <wp:posOffset>192860</wp:posOffset>
            </wp:positionH>
            <wp:positionV relativeFrom="page">
              <wp:posOffset>8315864</wp:posOffset>
            </wp:positionV>
            <wp:extent cx="2675255" cy="1241425"/>
            <wp:effectExtent l="0" t="0" r="0" b="0"/>
            <wp:wrapTopAndBottom/>
            <wp:docPr id="92682765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5255" cy="1241425"/>
                    </a:xfrm>
                    <a:prstGeom prst="rect">
                      <a:avLst/>
                    </a:prstGeom>
                    <a:noFill/>
                    <a:ln>
                      <a:noFill/>
                    </a:ln>
                  </pic:spPr>
                </pic:pic>
              </a:graphicData>
            </a:graphic>
          </wp:anchor>
        </w:drawing>
      </w:r>
      <w:r w:rsidR="00D1002D">
        <w:rPr>
          <w:rFonts w:asciiTheme="minorEastAsia" w:eastAsiaTheme="minorEastAsia" w:hAnsiTheme="minorEastAsia" w:hint="eastAsia"/>
          <w:noProof/>
          <w:color w:val="000000" w:themeColor="text1"/>
        </w:rPr>
        <w:t xml:space="preserve">　</w:t>
      </w:r>
      <w:r w:rsidR="00D1002D">
        <w:rPr>
          <w:rFonts w:asciiTheme="minorEastAsia" w:eastAsiaTheme="minorEastAsia" w:hAnsiTheme="minorEastAsia"/>
          <w:noProof/>
          <w:color w:val="000000" w:themeColor="text1"/>
        </w:rPr>
        <w:t>抽出した</w:t>
      </w:r>
      <w:r w:rsidR="00D1002D">
        <w:rPr>
          <w:rFonts w:eastAsiaTheme="minorEastAsia"/>
          <w:noProof/>
          <w:color w:val="000000" w:themeColor="text1"/>
        </w:rPr>
        <w:t>PATH</w:t>
      </w:r>
      <w:r w:rsidR="00D1002D">
        <w:rPr>
          <w:rFonts w:asciiTheme="minorEastAsia" w:eastAsiaTheme="minorEastAsia" w:hAnsiTheme="minorEastAsia"/>
          <w:noProof/>
          <w:color w:val="000000" w:themeColor="text1"/>
        </w:rPr>
        <w:t>/</w:t>
      </w:r>
      <w:r w:rsidR="00D1002D">
        <w:rPr>
          <w:rFonts w:eastAsiaTheme="minorEastAsia"/>
          <w:noProof/>
          <w:color w:val="000000" w:themeColor="text1"/>
        </w:rPr>
        <w:t>JUSTIFY</w:t>
      </w:r>
      <w:r w:rsidR="00D1002D">
        <w:rPr>
          <w:rFonts w:asciiTheme="minorEastAsia" w:eastAsiaTheme="minorEastAsia" w:hAnsiTheme="minorEastAsia"/>
          <w:noProof/>
          <w:color w:val="000000" w:themeColor="text1"/>
        </w:rPr>
        <w:t>領域の各信号線に対し，正常回路における状態を表す変数</w:t>
      </w:r>
      <m:oMath>
        <m:r>
          <w:rPr>
            <w:rFonts w:ascii="Cambria Math" w:eastAsiaTheme="minorEastAsia" w:hAnsi="Cambria Math"/>
            <w:color w:val="000000" w:themeColor="text1"/>
          </w:rPr>
          <m:t>g</m:t>
        </m:r>
      </m:oMath>
      <w:r w:rsidR="00D1002D">
        <w:rPr>
          <w:rFonts w:asciiTheme="minorEastAsia" w:eastAsiaTheme="minorEastAsia" w:hAnsiTheme="minorEastAsia"/>
          <w:noProof/>
          <w:color w:val="000000" w:themeColor="text1"/>
        </w:rPr>
        <w:t>と，故障回路における状態を表す変数</w:t>
      </w:r>
      <m:oMath>
        <m:r>
          <w:rPr>
            <w:rFonts w:ascii="Cambria Math" w:eastAsiaTheme="minorEastAsia" w:hAnsi="Cambria Math"/>
            <w:color w:val="000000" w:themeColor="text1"/>
          </w:rPr>
          <m:t>f</m:t>
        </m:r>
      </m:oMath>
      <w:r w:rsidR="00D1002D">
        <w:rPr>
          <w:rFonts w:asciiTheme="minorEastAsia" w:eastAsiaTheme="minorEastAsia" w:hAnsiTheme="minorEastAsia"/>
          <w:noProof/>
          <w:color w:val="000000" w:themeColor="text1"/>
        </w:rPr>
        <w:t>の</w:t>
      </w:r>
      <w:r w:rsidR="00D1002D">
        <w:rPr>
          <w:rFonts w:eastAsiaTheme="minorEastAsia"/>
          <w:noProof/>
          <w:color w:val="000000" w:themeColor="text1"/>
        </w:rPr>
        <w:t>2</w:t>
      </w:r>
      <w:r w:rsidR="00D1002D">
        <w:rPr>
          <w:rFonts w:asciiTheme="minorEastAsia" w:eastAsiaTheme="minorEastAsia" w:hAnsiTheme="minorEastAsia"/>
          <w:noProof/>
          <w:color w:val="000000" w:themeColor="text1"/>
        </w:rPr>
        <w:t>変数を割当てる．外部入力は正常・故障回路で物理的に同一ビットであるため，</w:t>
      </w:r>
      <m:oMath>
        <m:r>
          <w:rPr>
            <w:rFonts w:ascii="Cambria Math" w:eastAsiaTheme="minorEastAsia" w:hAnsi="Cambria Math"/>
            <w:noProof/>
            <w:color w:val="000000" w:themeColor="text1"/>
          </w:rPr>
          <m:t>g=f</m:t>
        </m:r>
      </m:oMath>
      <w:r w:rsidR="00D1002D">
        <w:rPr>
          <w:rFonts w:asciiTheme="minorEastAsia" w:eastAsiaTheme="minorEastAsia" w:hAnsiTheme="minorEastAsia"/>
          <w:noProof/>
          <w:color w:val="000000" w:themeColor="text1"/>
        </w:rPr>
        <w:t>として</w:t>
      </w:r>
      <w:r w:rsidR="00D1002D">
        <w:rPr>
          <w:rFonts w:eastAsiaTheme="minorEastAsia"/>
          <w:noProof/>
          <w:color w:val="000000" w:themeColor="text1"/>
        </w:rPr>
        <w:t>1</w:t>
      </w:r>
      <w:r w:rsidR="00D1002D">
        <w:rPr>
          <w:rFonts w:asciiTheme="minorEastAsia" w:eastAsiaTheme="minorEastAsia" w:hAnsiTheme="minorEastAsia"/>
          <w:noProof/>
          <w:color w:val="000000" w:themeColor="text1"/>
        </w:rPr>
        <w:t>変数に共有する．</w:t>
      </w:r>
      <w:r>
        <w:rPr>
          <w:rFonts w:asciiTheme="minorEastAsia" w:eastAsiaTheme="minorEastAsia" w:hAnsiTheme="minorEastAsia"/>
          <w:color w:val="000000" w:themeColor="text1"/>
          <w:szCs w:val="16"/>
        </w:rPr>
        <w:t>各変数は，</w:t>
      </w:r>
      <w:r>
        <w:rPr>
          <w:rFonts w:eastAsiaTheme="minorEastAsia"/>
          <w:color w:val="000000" w:themeColor="text1"/>
          <w:szCs w:val="16"/>
        </w:rPr>
        <w:t>1</w:t>
      </w:r>
      <w:r>
        <w:rPr>
          <w:rFonts w:asciiTheme="minorEastAsia" w:eastAsiaTheme="minorEastAsia" w:hAnsiTheme="minorEastAsia"/>
          <w:color w:val="000000" w:themeColor="text1"/>
          <w:szCs w:val="16"/>
        </w:rPr>
        <w:t>のとき対応する信号線の値が元のテストパターンの論理値のまま必須であること，</w:t>
      </w:r>
      <w:r>
        <w:rPr>
          <w:rFonts w:eastAsiaTheme="minorEastAsia"/>
          <w:color w:val="000000" w:themeColor="text1"/>
          <w:szCs w:val="16"/>
        </w:rPr>
        <w:t>0</w:t>
      </w:r>
      <w:r>
        <w:rPr>
          <w:rFonts w:asciiTheme="minorEastAsia" w:eastAsiaTheme="minorEastAsia" w:hAnsiTheme="minorEastAsia"/>
          <w:color w:val="000000" w:themeColor="text1"/>
          <w:szCs w:val="16"/>
        </w:rPr>
        <w:t>のとき任意（ドントケア）であることを表す．制御値／非制御値の判定は</w:t>
      </w:r>
      <w:r>
        <w:rPr>
          <w:rFonts w:eastAsiaTheme="minorEastAsia"/>
          <w:color w:val="000000" w:themeColor="text1"/>
          <w:szCs w:val="16"/>
        </w:rPr>
        <w:t>g</w:t>
      </w:r>
      <w:r>
        <w:rPr>
          <w:rFonts w:asciiTheme="minorEastAsia" w:eastAsiaTheme="minorEastAsia" w:hAnsiTheme="minorEastAsia"/>
          <w:color w:val="000000" w:themeColor="text1"/>
          <w:szCs w:val="16"/>
        </w:rPr>
        <w:t>側・</w:t>
      </w:r>
      <w:r>
        <w:rPr>
          <w:rFonts w:eastAsiaTheme="minorEastAsia"/>
          <w:color w:val="000000" w:themeColor="text1"/>
          <w:szCs w:val="16"/>
        </w:rPr>
        <w:t>f</w:t>
      </w:r>
      <w:r>
        <w:rPr>
          <w:rFonts w:asciiTheme="minorEastAsia" w:eastAsiaTheme="minorEastAsia" w:hAnsiTheme="minorEastAsia"/>
          <w:color w:val="000000" w:themeColor="text1"/>
          <w:szCs w:val="16"/>
        </w:rPr>
        <w:t>側それぞれの実際の値で行うため，同一ゲートであっても，正常回路側では全入力信号線が必須である一方，故障</w:t>
      </w:r>
    </w:p>
    <w:p w14:paraId="4449C83B" w14:textId="77777777" w:rsidR="0064081C" w:rsidRPr="00B06B79" w:rsidRDefault="0064081C" w:rsidP="0064081C">
      <w:pPr>
        <w:snapToGrid w:val="0"/>
        <w:spacing w:line="240" w:lineRule="atLeast"/>
        <w:ind w:firstLineChars="0" w:firstLine="0"/>
        <w:jc w:val="center"/>
        <w:rPr>
          <w:rFonts w:asciiTheme="minorEastAsia" w:eastAsiaTheme="minorEastAsia" w:hAnsiTheme="minorEastAsia"/>
          <w:b/>
          <w:bCs/>
          <w:noProof/>
          <w:color w:val="000000" w:themeColor="text1"/>
        </w:rPr>
      </w:pPr>
      <w:r>
        <w:rPr>
          <w:rFonts w:asciiTheme="minorEastAsia" w:eastAsiaTheme="minorEastAsia" w:hAnsiTheme="minorEastAsia"/>
          <w:b/>
          <w:bCs/>
          <w:noProof/>
          <w:color w:val="000000" w:themeColor="text1"/>
        </w:rPr>
        <w:t>図</w:t>
      </w:r>
      <w:r>
        <w:rPr>
          <w:rFonts w:eastAsiaTheme="minorEastAsia"/>
          <w:b/>
          <w:bCs/>
          <w:noProof/>
          <w:color w:val="000000" w:themeColor="text1"/>
        </w:rPr>
        <w:t>1</w:t>
      </w:r>
      <w:r>
        <w:rPr>
          <w:rFonts w:asciiTheme="minorEastAsia" w:eastAsiaTheme="minorEastAsia" w:hAnsiTheme="minorEastAsia"/>
          <w:b/>
          <w:bCs/>
          <w:noProof/>
          <w:color w:val="000000" w:themeColor="text1"/>
        </w:rPr>
        <w:t>：回路の</w:t>
      </w:r>
      <w:r>
        <w:rPr>
          <w:rFonts w:eastAsiaTheme="minorEastAsia"/>
          <w:b/>
          <w:bCs/>
          <w:noProof/>
          <w:color w:val="000000" w:themeColor="text1"/>
        </w:rPr>
        <w:t>PATH</w:t>
      </w:r>
      <w:r>
        <w:rPr>
          <w:rFonts w:asciiTheme="minorEastAsia" w:eastAsiaTheme="minorEastAsia" w:hAnsiTheme="minorEastAsia"/>
          <w:b/>
          <w:bCs/>
          <w:noProof/>
          <w:color w:val="000000" w:themeColor="text1"/>
        </w:rPr>
        <w:t>/</w:t>
      </w:r>
      <w:r>
        <w:rPr>
          <w:rFonts w:eastAsiaTheme="minorEastAsia"/>
          <w:b/>
          <w:bCs/>
          <w:noProof/>
          <w:color w:val="000000" w:themeColor="text1"/>
        </w:rPr>
        <w:t>JUSTIFY</w:t>
      </w:r>
      <w:r>
        <w:rPr>
          <w:rFonts w:asciiTheme="minorEastAsia" w:eastAsiaTheme="minorEastAsia" w:hAnsiTheme="minorEastAsia"/>
          <w:b/>
          <w:bCs/>
          <w:noProof/>
          <w:color w:val="000000" w:themeColor="text1"/>
        </w:rPr>
        <w:t>と内部信号値</w:t>
      </w:r>
    </w:p>
    <w:p w14:paraId="5BCD0F21" w14:textId="3AF4840C" w:rsidR="008413DF" w:rsidRDefault="00000000" w:rsidP="0064081C">
      <w:pPr>
        <w:snapToGrid w:val="0"/>
        <w:spacing w:line="240" w:lineRule="atLeast"/>
        <w:ind w:firstLineChars="0" w:firstLine="0"/>
        <w:rPr>
          <w:rFonts w:asciiTheme="minorEastAsia" w:eastAsiaTheme="minorEastAsia" w:hAnsiTheme="minorEastAsia"/>
          <w:noProof/>
          <w:color w:val="000000" w:themeColor="text1"/>
        </w:rPr>
      </w:pPr>
      <w:r>
        <w:rPr>
          <w:rFonts w:asciiTheme="minorEastAsia" w:eastAsiaTheme="minorEastAsia" w:hAnsiTheme="minorEastAsia"/>
          <w:color w:val="000000" w:themeColor="text1"/>
          <w:szCs w:val="16"/>
        </w:rPr>
        <w:t>回路側では制御値を持つ入力信号線</w:t>
      </w:r>
      <w:r>
        <w:rPr>
          <w:rFonts w:eastAsiaTheme="minorEastAsia"/>
          <w:color w:val="000000" w:themeColor="text1"/>
          <w:szCs w:val="16"/>
        </w:rPr>
        <w:t>1</w:t>
      </w:r>
      <w:r>
        <w:rPr>
          <w:rFonts w:asciiTheme="minorEastAsia" w:eastAsiaTheme="minorEastAsia" w:hAnsiTheme="minorEastAsia"/>
          <w:color w:val="000000" w:themeColor="text1"/>
          <w:szCs w:val="16"/>
        </w:rPr>
        <w:t>本で十分である，といった非対称な正当化要求を独立した制約として表現できる．</w:t>
      </w:r>
      <w:r>
        <w:rPr>
          <w:rFonts w:asciiTheme="minorEastAsia" w:eastAsiaTheme="minorEastAsia" w:hAnsiTheme="minorEastAsia"/>
          <w:noProof/>
          <w:color w:val="000000" w:themeColor="text1"/>
        </w:rPr>
        <w:t>図</w:t>
      </w:r>
      <w:r>
        <w:rPr>
          <w:rFonts w:eastAsiaTheme="minorEastAsia"/>
          <w:noProof/>
          <w:color w:val="000000" w:themeColor="text1"/>
        </w:rPr>
        <w:t>2</w:t>
      </w:r>
      <w:r>
        <w:rPr>
          <w:rFonts w:asciiTheme="minorEastAsia" w:eastAsiaTheme="minorEastAsia" w:hAnsiTheme="minorEastAsia"/>
          <w:noProof/>
          <w:color w:val="000000" w:themeColor="text1"/>
        </w:rPr>
        <w:t>に，図</w:t>
      </w:r>
      <w:r>
        <w:rPr>
          <w:rFonts w:eastAsiaTheme="minorEastAsia"/>
          <w:noProof/>
          <w:color w:val="000000" w:themeColor="text1"/>
        </w:rPr>
        <w:t>1</w:t>
      </w:r>
      <w:r>
        <w:rPr>
          <w:rFonts w:asciiTheme="minorEastAsia" w:eastAsiaTheme="minorEastAsia" w:hAnsiTheme="minorEastAsia"/>
          <w:noProof/>
          <w:color w:val="000000" w:themeColor="text1"/>
        </w:rPr>
        <w:t>の回路例を外部入力信号線のみ共通とし，正常回路</w:t>
      </w:r>
      <w:r>
        <w:rPr>
          <w:rFonts w:eastAsiaTheme="minorEastAsia"/>
          <w:noProof/>
          <w:color w:val="000000" w:themeColor="text1"/>
        </w:rPr>
        <w:t>(g)</w:t>
      </w:r>
      <w:r>
        <w:rPr>
          <w:rFonts w:asciiTheme="minorEastAsia" w:eastAsiaTheme="minorEastAsia" w:hAnsiTheme="minorEastAsia"/>
          <w:noProof/>
          <w:color w:val="000000" w:themeColor="text1"/>
        </w:rPr>
        <w:t>側・故障回路</w:t>
      </w:r>
      <w:r>
        <w:rPr>
          <w:rFonts w:eastAsiaTheme="minorEastAsia"/>
          <w:noProof/>
          <w:color w:val="000000" w:themeColor="text1"/>
        </w:rPr>
        <w:t>(f)</w:t>
      </w:r>
      <w:r>
        <w:rPr>
          <w:rFonts w:asciiTheme="minorEastAsia" w:eastAsiaTheme="minorEastAsia" w:hAnsiTheme="minorEastAsia"/>
          <w:noProof/>
          <w:color w:val="000000" w:themeColor="text1"/>
        </w:rPr>
        <w:t>側に分離して変数番号を付した例を示す．</w:t>
      </w:r>
    </w:p>
    <w:p w14:paraId="72695880" w14:textId="4F292447" w:rsidR="005425E4" w:rsidRPr="00F2517B" w:rsidRDefault="005425E4"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color w:val="000000" w:themeColor="text1"/>
        </w:rPr>
        <w:t>3</w:t>
      </w:r>
      <w:r>
        <w:rPr>
          <w:rFonts w:asciiTheme="minorEastAsia" w:eastAsiaTheme="minorEastAsia" w:hAnsiTheme="minorEastAsia"/>
          <w:color w:val="000000" w:themeColor="text1"/>
        </w:rPr>
        <w:t>.</w:t>
      </w:r>
      <w:r>
        <w:rPr>
          <w:rFonts w:eastAsiaTheme="minorEastAsia" w:hint="eastAsia"/>
          <w:color w:val="000000" w:themeColor="text1"/>
        </w:rPr>
        <w:t>3</w:t>
      </w:r>
      <w:r>
        <w:rPr>
          <w:rFonts w:asciiTheme="minorEastAsia" w:eastAsiaTheme="minorEastAsia" w:hAnsiTheme="minorEastAsia" w:hint="eastAsia"/>
          <w:color w:val="000000" w:themeColor="text1"/>
        </w:rPr>
        <w:t xml:space="preserve">　</w:t>
      </w:r>
      <w:r>
        <w:rPr>
          <w:rFonts w:asciiTheme="minorEastAsia" w:eastAsiaTheme="minorEastAsia" w:hAnsiTheme="minorEastAsia"/>
          <w:color w:val="000000" w:themeColor="text1"/>
          <w:sz w:val="20"/>
          <w:szCs w:val="22"/>
        </w:rPr>
        <w:t>擬似ブール制約としての定式化</w:t>
      </w:r>
    </w:p>
    <w:p w14:paraId="4E7519D0" w14:textId="47EDDA44" w:rsidR="009076F1" w:rsidRPr="00F2517B" w:rsidRDefault="00D1002D" w:rsidP="0064081C">
      <w:pPr>
        <w:snapToGrid w:val="0"/>
        <w:spacing w:line="240" w:lineRule="atLeast"/>
        <w:ind w:firstLineChars="0" w:firstLine="0"/>
        <w:rPr>
          <w:rFonts w:asciiTheme="minorEastAsia" w:eastAsiaTheme="minorEastAsia" w:hAnsiTheme="minorEastAsia"/>
          <w:noProof/>
          <w:color w:val="000000" w:themeColor="text1"/>
        </w:rPr>
      </w:pPr>
      <w:r>
        <w:rPr>
          <w:rFonts w:asciiTheme="minorEastAsia" w:eastAsiaTheme="minorEastAsia" w:hAnsiTheme="minorEastAsia" w:hint="eastAsia"/>
          <w:noProof/>
          <w:color w:val="000000" w:themeColor="text1"/>
        </w:rPr>
        <w:t xml:space="preserve">　</w:t>
      </w:r>
      <w:r>
        <w:rPr>
          <w:rFonts w:asciiTheme="minorEastAsia" w:eastAsiaTheme="minorEastAsia" w:hAnsiTheme="minorEastAsia"/>
          <w:noProof/>
          <w:color w:val="000000" w:themeColor="text1"/>
        </w:rPr>
        <w:t>正常回路側・故障回路側それぞれについて，以下の</w:t>
      </w:r>
      <w:r>
        <w:rPr>
          <w:rFonts w:eastAsiaTheme="minorEastAsia"/>
          <w:noProof/>
          <w:color w:val="000000" w:themeColor="text1"/>
        </w:rPr>
        <w:t>4</w:t>
      </w:r>
      <w:r>
        <w:rPr>
          <w:rFonts w:asciiTheme="minorEastAsia" w:eastAsiaTheme="minorEastAsia" w:hAnsiTheme="minorEastAsia"/>
          <w:noProof/>
          <w:color w:val="000000" w:themeColor="text1"/>
        </w:rPr>
        <w:t>種類の制約を独立に生成する．各制約は，どの入力信号線を必須とするかを規定するものである．</w:t>
      </w:r>
    </w:p>
    <w:p w14:paraId="7D6C2F61" w14:textId="2E7DF094" w:rsidR="008413DF" w:rsidRDefault="00000000" w:rsidP="0064081C">
      <w:pPr>
        <w:snapToGrid w:val="0"/>
        <w:spacing w:line="240" w:lineRule="atLeast"/>
        <w:ind w:leftChars="200" w:left="407" w:firstLineChars="0" w:firstLine="0"/>
        <w:rPr>
          <w:rFonts w:asciiTheme="minorEastAsia" w:eastAsiaTheme="minorEastAsia" w:hAnsiTheme="minorEastAsia"/>
          <w:noProof/>
          <w:color w:val="000000" w:themeColor="text1"/>
        </w:rPr>
      </w:pPr>
      <w:r>
        <w:rPr>
          <w:rFonts w:eastAsiaTheme="minorEastAsia"/>
          <w:b/>
          <w:bCs/>
          <w:color w:val="000000" w:themeColor="text1"/>
        </w:rPr>
        <w:t>1.</w:t>
      </w:r>
      <w:r>
        <w:rPr>
          <w:rFonts w:asciiTheme="minorEastAsia" w:eastAsiaTheme="minorEastAsia" w:hAnsiTheme="minorEastAsia"/>
          <w:b/>
          <w:bCs/>
          <w:color w:val="000000" w:themeColor="text1"/>
        </w:rPr>
        <w:t>故障箇所の固定：</w:t>
      </w:r>
      <w:r>
        <w:rPr>
          <w:rFonts w:asciiTheme="minorEastAsia" w:eastAsiaTheme="minorEastAsia" w:hAnsiTheme="minorEastAsia"/>
          <w:color w:val="000000" w:themeColor="text1"/>
        </w:rPr>
        <w:t>故障箇所を必須に固定する（故障回路側は固定のみとし，正常回路側は他の必須ノードと同様に正当化する）．</w:t>
      </w:r>
    </w:p>
    <w:p w14:paraId="3A628EE1" w14:textId="21652F99" w:rsidR="008413DF" w:rsidRDefault="00000000" w:rsidP="0064081C">
      <w:pPr>
        <w:snapToGrid w:val="0"/>
        <w:spacing w:line="240" w:lineRule="atLeast"/>
        <w:ind w:leftChars="200" w:left="407" w:firstLineChars="0" w:firstLine="0"/>
        <w:rPr>
          <w:rFonts w:asciiTheme="minorEastAsia" w:eastAsiaTheme="minorEastAsia" w:hAnsiTheme="minorEastAsia"/>
          <w:noProof/>
          <w:color w:val="000000" w:themeColor="text1"/>
        </w:rPr>
      </w:pPr>
      <w:r>
        <w:rPr>
          <w:rFonts w:eastAsiaTheme="minorEastAsia"/>
          <w:b/>
          <w:bCs/>
          <w:color w:val="000000" w:themeColor="text1"/>
        </w:rPr>
        <w:t>2.</w:t>
      </w:r>
      <w:r>
        <w:rPr>
          <w:rFonts w:asciiTheme="minorEastAsia" w:eastAsiaTheme="minorEastAsia" w:hAnsiTheme="minorEastAsia"/>
          <w:b/>
          <w:bCs/>
          <w:color w:val="000000" w:themeColor="text1"/>
        </w:rPr>
        <w:t>観測制約：</w:t>
      </w:r>
      <w:r>
        <w:rPr>
          <w:rFonts w:asciiTheme="minorEastAsia" w:eastAsiaTheme="minorEastAsia" w:hAnsiTheme="minorEastAsia"/>
          <w:color w:val="000000" w:themeColor="text1"/>
        </w:rPr>
        <w:t>故障が観測されたいずれかの外部出力で正常回路側・故障回路側が共に必須となることを，補助変数を用いた論理積・論理和条件の線形化</w:t>
      </w:r>
      <w:r>
        <w:rPr>
          <w:rFonts w:eastAsiaTheme="minorEastAsia"/>
          <w:color w:val="000000" w:themeColor="text1"/>
        </w:rPr>
        <w:t>[6][7]</w:t>
      </w:r>
      <w:r>
        <w:rPr>
          <w:rFonts w:asciiTheme="minorEastAsia" w:eastAsiaTheme="minorEastAsia" w:hAnsiTheme="minorEastAsia"/>
          <w:color w:val="000000" w:themeColor="text1"/>
        </w:rPr>
        <w:t>で表す．</w:t>
      </w:r>
    </w:p>
    <w:p w14:paraId="72102447" w14:textId="29298084" w:rsidR="008413DF" w:rsidRDefault="00000000" w:rsidP="0064081C">
      <w:pPr>
        <w:snapToGrid w:val="0"/>
        <w:spacing w:line="240" w:lineRule="atLeast"/>
        <w:ind w:leftChars="200" w:left="407" w:firstLineChars="0" w:firstLine="0"/>
        <w:rPr>
          <w:rFonts w:asciiTheme="minorEastAsia" w:eastAsiaTheme="minorEastAsia" w:hAnsiTheme="minorEastAsia"/>
          <w:noProof/>
          <w:color w:val="000000" w:themeColor="text1"/>
        </w:rPr>
      </w:pPr>
      <w:r>
        <w:rPr>
          <w:rFonts w:eastAsiaTheme="minorEastAsia"/>
          <w:b/>
          <w:bCs/>
          <w:color w:val="000000" w:themeColor="text1"/>
        </w:rPr>
        <w:t>3.</w:t>
      </w:r>
      <w:r>
        <w:rPr>
          <w:rFonts w:asciiTheme="minorEastAsia" w:eastAsiaTheme="minorEastAsia" w:hAnsiTheme="minorEastAsia"/>
          <w:b/>
          <w:bCs/>
          <w:color w:val="000000" w:themeColor="text1"/>
        </w:rPr>
        <w:t>経路一意化制約：</w:t>
      </w:r>
      <w:r>
        <w:rPr>
          <w:rFonts w:asciiTheme="minorEastAsia" w:eastAsiaTheme="minorEastAsia" w:hAnsiTheme="minorEastAsia"/>
          <w:color w:val="000000" w:themeColor="text1"/>
        </w:rPr>
        <w:t>伝搬経路上の各信号線について，出力が必須なら入力の少なくとも</w:t>
      </w:r>
      <w:r>
        <w:rPr>
          <w:rFonts w:eastAsiaTheme="minorEastAsia"/>
          <w:color w:val="000000" w:themeColor="text1"/>
        </w:rPr>
        <w:t>1</w:t>
      </w:r>
      <w:r>
        <w:rPr>
          <w:rFonts w:asciiTheme="minorEastAsia" w:eastAsiaTheme="minorEastAsia" w:hAnsiTheme="minorEastAsia"/>
          <w:color w:val="000000" w:themeColor="text1"/>
        </w:rPr>
        <w:t>本も必須とする．</w:t>
      </w:r>
    </w:p>
    <w:p w14:paraId="3A4043CD" w14:textId="2CF4265B" w:rsidR="00A02A7D" w:rsidRDefault="00000000" w:rsidP="0064081C">
      <w:pPr>
        <w:snapToGrid w:val="0"/>
        <w:spacing w:line="240" w:lineRule="atLeast"/>
        <w:ind w:leftChars="200" w:left="407" w:firstLineChars="0" w:firstLine="0"/>
        <w:rPr>
          <w:rFonts w:asciiTheme="minorEastAsia" w:eastAsiaTheme="minorEastAsia" w:hAnsiTheme="minorEastAsia"/>
          <w:color w:val="000000" w:themeColor="text1"/>
        </w:rPr>
      </w:pPr>
      <w:r>
        <w:rPr>
          <w:rFonts w:eastAsiaTheme="minorEastAsia"/>
          <w:b/>
          <w:bCs/>
          <w:color w:val="000000" w:themeColor="text1"/>
        </w:rPr>
        <w:t>4.</w:t>
      </w:r>
      <w:r>
        <w:rPr>
          <w:rFonts w:asciiTheme="minorEastAsia" w:eastAsiaTheme="minorEastAsia" w:hAnsiTheme="minorEastAsia"/>
          <w:b/>
          <w:bCs/>
          <w:color w:val="000000" w:themeColor="text1"/>
        </w:rPr>
        <w:t>正当化制約：</w:t>
      </w:r>
      <w:r>
        <w:rPr>
          <w:rFonts w:asciiTheme="minorEastAsia" w:eastAsiaTheme="minorEastAsia" w:hAnsiTheme="minorEastAsia"/>
          <w:color w:val="000000" w:themeColor="text1"/>
        </w:rPr>
        <w:t>ゲートの出力信号線の値が制御値である場合は，制御値を持つ入力信号線のいずれか</w:t>
      </w:r>
      <w:r>
        <w:rPr>
          <w:rFonts w:eastAsiaTheme="minorEastAsia"/>
          <w:color w:val="000000" w:themeColor="text1"/>
        </w:rPr>
        <w:t>1</w:t>
      </w:r>
      <w:r>
        <w:rPr>
          <w:rFonts w:asciiTheme="minorEastAsia" w:eastAsiaTheme="minorEastAsia" w:hAnsiTheme="minorEastAsia"/>
          <w:color w:val="000000" w:themeColor="text1"/>
        </w:rPr>
        <w:t>本が必須であれば十分とする．非制御値の場合は，入力信号線を「故障を伝搬する入力（正常値と故障値が異なる信号線）」と「オフパス入力（両者が一致する信号線）」に分け，オフパス入力は各々を必須とし，故障を伝搬する入力群（</w:t>
      </w:r>
      <w:r>
        <w:rPr>
          <w:rFonts w:eastAsiaTheme="minorEastAsia"/>
          <w:color w:val="000000" w:themeColor="text1"/>
        </w:rPr>
        <w:t>PATH</w:t>
      </w:r>
      <w:r>
        <w:rPr>
          <w:rFonts w:asciiTheme="minorEastAsia" w:eastAsiaTheme="minorEastAsia" w:hAnsiTheme="minorEastAsia"/>
          <w:color w:val="000000" w:themeColor="text1"/>
        </w:rPr>
        <w:t>の再収斂時に生じうる）はいずれか</w:t>
      </w:r>
      <w:r>
        <w:rPr>
          <w:rFonts w:eastAsiaTheme="minorEastAsia"/>
          <w:color w:val="000000" w:themeColor="text1"/>
        </w:rPr>
        <w:t>1</w:t>
      </w:r>
      <w:r>
        <w:rPr>
          <w:rFonts w:asciiTheme="minorEastAsia" w:eastAsiaTheme="minorEastAsia" w:hAnsiTheme="minorEastAsia"/>
          <w:color w:val="000000" w:themeColor="text1"/>
        </w:rPr>
        <w:t>本が必須であれば十分とする．例えば図</w:t>
      </w:r>
      <w:r>
        <w:rPr>
          <w:rFonts w:eastAsiaTheme="minorEastAsia"/>
          <w:color w:val="000000" w:themeColor="text1"/>
        </w:rPr>
        <w:t>2</w:t>
      </w:r>
      <w:r>
        <w:rPr>
          <w:rFonts w:asciiTheme="minorEastAsia" w:eastAsiaTheme="minorEastAsia" w:hAnsiTheme="minorEastAsia"/>
          <w:color w:val="000000" w:themeColor="text1"/>
        </w:rPr>
        <w:t>の再収斂箇所（</w:t>
      </w:r>
      <w:r>
        <w:rPr>
          <w:rFonts w:eastAsiaTheme="minorEastAsia"/>
          <w:color w:val="000000" w:themeColor="text1"/>
        </w:rPr>
        <w:t>f</w:t>
      </w:r>
      <w:r>
        <w:rPr>
          <w:rFonts w:asciiTheme="minorEastAsia" w:eastAsiaTheme="minorEastAsia" w:hAnsiTheme="minorEastAsia"/>
          <w:color w:val="000000" w:themeColor="text1"/>
        </w:rPr>
        <w:t>の故障回路側の正当化）では，オフパス入力</w:t>
      </w:r>
      <w:r>
        <w:rPr>
          <w:rFonts w:eastAsiaTheme="minorEastAsia"/>
          <w:color w:val="000000" w:themeColor="text1"/>
        </w:rPr>
        <w:t>e</w:t>
      </w:r>
      <w:r>
        <w:rPr>
          <w:rFonts w:asciiTheme="minorEastAsia" w:eastAsiaTheme="minorEastAsia" w:hAnsiTheme="minorEastAsia"/>
          <w:color w:val="000000" w:themeColor="text1"/>
        </w:rPr>
        <w:t>は</w:t>
      </w:r>
      <w:r w:rsidR="00887945">
        <w:rPr>
          <w:rFonts w:eastAsiaTheme="minorEastAsia" w:hint="eastAsia"/>
          <w:color w:val="000000" w:themeColor="text1"/>
        </w:rPr>
        <w:t xml:space="preserve">  </w:t>
      </w:r>
      <w:r>
        <w:rPr>
          <w:rFonts w:eastAsiaTheme="minorEastAsia"/>
          <w:color w:val="000000" w:themeColor="text1"/>
        </w:rPr>
        <w:t>x7</w:t>
      </w:r>
      <w:r>
        <w:rPr>
          <w:rFonts w:asciiTheme="minorEastAsia" w:eastAsiaTheme="minorEastAsia" w:hAnsiTheme="minorEastAsia"/>
          <w:color w:val="000000" w:themeColor="text1"/>
        </w:rPr>
        <w:t>≥</w:t>
      </w:r>
      <w:r>
        <w:rPr>
          <w:rFonts w:eastAsiaTheme="minorEastAsia"/>
          <w:color w:val="000000" w:themeColor="text1"/>
        </w:rPr>
        <w:t xml:space="preserve">x9 </w:t>
      </w:r>
      <w:r>
        <w:rPr>
          <w:rFonts w:asciiTheme="minorEastAsia" w:eastAsiaTheme="minorEastAsia" w:hAnsiTheme="minorEastAsia"/>
          <w:color w:val="000000" w:themeColor="text1"/>
        </w:rPr>
        <w:t>として個別に必須化され，故障を伝搬する</w:t>
      </w:r>
      <w:r>
        <w:rPr>
          <w:rFonts w:eastAsiaTheme="minorEastAsia"/>
          <w:color w:val="000000" w:themeColor="text1"/>
        </w:rPr>
        <w:t>d</w:t>
      </w:r>
      <w:r>
        <w:rPr>
          <w:rFonts w:asciiTheme="minorEastAsia" w:eastAsiaTheme="minorEastAsia" w:hAnsiTheme="minorEastAsia"/>
          <w:color w:val="000000" w:themeColor="text1"/>
        </w:rPr>
        <w:t>からの分岐は</w:t>
      </w:r>
      <w:r>
        <w:rPr>
          <w:rFonts w:eastAsiaTheme="minorEastAsia"/>
          <w:color w:val="000000" w:themeColor="text1"/>
        </w:rPr>
        <w:t xml:space="preserve"> x17 </w:t>
      </w:r>
      <w:r>
        <w:rPr>
          <w:rFonts w:asciiTheme="minorEastAsia" w:eastAsiaTheme="minorEastAsia" w:hAnsiTheme="minorEastAsia"/>
          <w:color w:val="000000" w:themeColor="text1"/>
        </w:rPr>
        <w:t>≥</w:t>
      </w:r>
      <w:r>
        <w:rPr>
          <w:rFonts w:eastAsiaTheme="minorEastAsia"/>
          <w:color w:val="000000" w:themeColor="text1"/>
        </w:rPr>
        <w:t xml:space="preserve"> x9 </w:t>
      </w:r>
      <w:r>
        <w:rPr>
          <w:rFonts w:asciiTheme="minorEastAsia" w:eastAsiaTheme="minorEastAsia" w:hAnsiTheme="minorEastAsia"/>
          <w:color w:val="000000" w:themeColor="text1"/>
        </w:rPr>
        <w:t>として区別される．</w:t>
      </w:r>
    </w:p>
    <w:p w14:paraId="490DB10A" w14:textId="4E75D648" w:rsidR="008413DF" w:rsidRDefault="00A02A7D" w:rsidP="0064081C">
      <w:pPr>
        <w:snapToGrid w:val="0"/>
        <w:spacing w:line="240" w:lineRule="atLeast"/>
        <w:ind w:firstLineChars="0" w:firstLine="0"/>
        <w:rPr>
          <w:rFonts w:asciiTheme="minorEastAsia" w:eastAsiaTheme="minorEastAsia" w:hAnsiTheme="minorEastAsia"/>
          <w:noProof/>
          <w:color w:val="000000" w:themeColor="text1"/>
        </w:rPr>
      </w:pPr>
      <w:r>
        <w:rPr>
          <w:rFonts w:asciiTheme="minorEastAsia" w:eastAsiaTheme="minorEastAsia" w:hAnsiTheme="minorEastAsia" w:hint="eastAsia"/>
          <w:noProof/>
          <w:color w:val="000000" w:themeColor="text1"/>
        </w:rPr>
        <w:t xml:space="preserve">　</w:t>
      </w:r>
      <w:r>
        <w:rPr>
          <w:rFonts w:asciiTheme="minorEastAsia" w:eastAsiaTheme="minorEastAsia" w:hAnsiTheme="minorEastAsia"/>
          <w:noProof/>
          <w:color w:val="000000" w:themeColor="text1"/>
        </w:rPr>
        <w:t>目的関数は，外部入力のうち必須となる本数の最小化（ドントケア数の最大化）を主目的とし，同一の主目的値を持つ解が複数ある場合は内部信号線を必須側に寄せる解を優先する．実装上は，外部入力に十分大きな重みを乗じた重み付き線形和で表す．</w:t>
      </w:r>
    </w:p>
    <w:p w14:paraId="2D4D9863" w14:textId="2DFBA380" w:rsidR="00C65C21" w:rsidRDefault="0011072B" w:rsidP="0064081C">
      <w:pPr>
        <w:snapToGrid w:val="0"/>
        <w:spacing w:line="240" w:lineRule="atLeast"/>
        <w:ind w:firstLineChars="0" w:firstLine="0"/>
        <w:rPr>
          <w:rFonts w:asciiTheme="minorEastAsia" w:eastAsiaTheme="minorEastAsia" w:hAnsiTheme="minorEastAsia"/>
          <w:noProof/>
          <w:color w:val="000000" w:themeColor="text1"/>
        </w:rPr>
      </w:pPr>
      <w:r>
        <w:rPr>
          <w:rFonts w:asciiTheme="minorEastAsia" w:eastAsiaTheme="minorEastAsia" w:hAnsiTheme="minorEastAsia" w:hint="eastAsia"/>
          <w:noProof/>
          <w:color w:val="000000" w:themeColor="text1"/>
        </w:rPr>
        <w:t xml:space="preserve">　</w:t>
      </w:r>
      <w:r>
        <w:rPr>
          <w:rFonts w:asciiTheme="minorEastAsia" w:eastAsiaTheme="minorEastAsia" w:hAnsiTheme="minorEastAsia"/>
          <w:noProof/>
          <w:color w:val="000000" w:themeColor="text1"/>
        </w:rPr>
        <w:t>擬似ブールソルバーの求解結果は，各</w:t>
      </w:r>
      <w:r>
        <w:rPr>
          <w:rFonts w:asciiTheme="minorEastAsia" w:eastAsiaTheme="minorEastAsia" w:hAnsiTheme="minorEastAsia" w:hint="eastAsia"/>
          <w:noProof/>
          <w:color w:val="000000" w:themeColor="text1"/>
        </w:rPr>
        <w:t>外部</w:t>
      </w:r>
      <w:r>
        <w:rPr>
          <w:rFonts w:asciiTheme="minorEastAsia" w:eastAsiaTheme="minorEastAsia" w:hAnsiTheme="minorEastAsia"/>
          <w:noProof/>
          <w:color w:val="000000" w:themeColor="text1"/>
        </w:rPr>
        <w:t>入力</w:t>
      </w:r>
      <w:r>
        <w:rPr>
          <w:rFonts w:asciiTheme="minorEastAsia" w:eastAsiaTheme="minorEastAsia" w:hAnsiTheme="minorEastAsia" w:hint="eastAsia"/>
          <w:noProof/>
          <w:color w:val="000000" w:themeColor="text1"/>
        </w:rPr>
        <w:t>信号線</w:t>
      </w:r>
      <w:r>
        <w:rPr>
          <w:rFonts w:asciiTheme="minorEastAsia" w:eastAsiaTheme="minorEastAsia" w:hAnsiTheme="minorEastAsia"/>
          <w:noProof/>
          <w:color w:val="000000" w:themeColor="text1"/>
        </w:rPr>
        <w:t>に対して</w:t>
      </w:r>
      <w:r>
        <w:rPr>
          <w:rFonts w:eastAsiaTheme="minorEastAsia"/>
          <w:noProof/>
          <w:color w:val="000000" w:themeColor="text1"/>
        </w:rPr>
        <w:t>1</w:t>
      </w:r>
      <w:r>
        <w:rPr>
          <w:rFonts w:asciiTheme="minorEastAsia" w:eastAsiaTheme="minorEastAsia" w:hAnsiTheme="minorEastAsia"/>
          <w:noProof/>
          <w:color w:val="000000" w:themeColor="text1"/>
        </w:rPr>
        <w:t>（必須）または</w:t>
      </w:r>
      <w:r>
        <w:rPr>
          <w:rFonts w:eastAsiaTheme="minorEastAsia"/>
          <w:noProof/>
          <w:color w:val="000000" w:themeColor="text1"/>
        </w:rPr>
        <w:t>0</w:t>
      </w:r>
      <w:r>
        <w:rPr>
          <w:rFonts w:asciiTheme="minorEastAsia" w:eastAsiaTheme="minorEastAsia" w:hAnsiTheme="minorEastAsia"/>
          <w:noProof/>
          <w:color w:val="000000" w:themeColor="text1"/>
        </w:rPr>
        <w:t>（任意）の値を</w:t>
      </w:r>
      <w:r w:rsidR="0013236D">
        <w:rPr>
          <w:rFonts w:asciiTheme="minorEastAsia" w:eastAsiaTheme="minorEastAsia" w:hAnsiTheme="minorEastAsia" w:hint="eastAsia"/>
          <w:noProof/>
          <w:color w:val="000000" w:themeColor="text1"/>
        </w:rPr>
        <w:t>割当てる</w:t>
      </w:r>
      <w:r>
        <w:rPr>
          <w:rFonts w:asciiTheme="minorEastAsia" w:eastAsiaTheme="minorEastAsia" w:hAnsiTheme="minorEastAsia"/>
          <w:noProof/>
          <w:color w:val="000000" w:themeColor="text1"/>
        </w:rPr>
        <w:t>．最終的なテストパターンでは，必須と判定された入力は元の値をそのまま保ち，任意と判定された入力はドントケアとする．</w:t>
      </w:r>
    </w:p>
    <w:p w14:paraId="53712FE7" w14:textId="009D5268" w:rsidR="0064081C" w:rsidRPr="0064081C" w:rsidRDefault="0064081C" w:rsidP="00A56922">
      <w:pPr>
        <w:snapToGrid w:val="0"/>
        <w:spacing w:line="240" w:lineRule="atLeast"/>
        <w:ind w:firstLineChars="0" w:firstLine="0"/>
        <w:jc w:val="center"/>
        <w:rPr>
          <w:rFonts w:asciiTheme="minorEastAsia" w:eastAsiaTheme="minorEastAsia" w:hAnsiTheme="minorEastAsia"/>
          <w:noProof/>
          <w:color w:val="000000" w:themeColor="text1"/>
        </w:rPr>
      </w:pPr>
      <w:r>
        <w:rPr>
          <w:rFonts w:asciiTheme="minorEastAsia" w:eastAsiaTheme="minorEastAsia" w:hAnsiTheme="minorEastAsia"/>
          <w:b/>
          <w:bCs/>
          <w:noProof/>
          <w:color w:val="000000" w:themeColor="text1"/>
        </w:rPr>
        <w:t>図</w:t>
      </w:r>
      <w:r>
        <w:rPr>
          <w:rFonts w:eastAsiaTheme="minorEastAsia"/>
          <w:b/>
          <w:bCs/>
          <w:noProof/>
          <w:color w:val="000000" w:themeColor="text1"/>
        </w:rPr>
        <w:t>2</w:t>
      </w:r>
      <w:r>
        <w:rPr>
          <w:rFonts w:asciiTheme="minorEastAsia" w:eastAsiaTheme="minorEastAsia" w:hAnsiTheme="minorEastAsia"/>
          <w:b/>
          <w:bCs/>
          <w:noProof/>
          <w:color w:val="000000" w:themeColor="text1"/>
        </w:rPr>
        <w:t>：正常回路側・故障回路側の分離と変数番号</w:t>
      </w:r>
    </w:p>
    <w:p w14:paraId="14DBD9F2" w14:textId="09D90128" w:rsidR="005425E4" w:rsidRPr="00F2517B" w:rsidRDefault="005425E4"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color w:val="000000" w:themeColor="text1"/>
        </w:rPr>
        <w:lastRenderedPageBreak/>
        <w:t>3</w:t>
      </w:r>
      <w:r>
        <w:rPr>
          <w:rFonts w:asciiTheme="minorEastAsia" w:eastAsiaTheme="minorEastAsia" w:hAnsiTheme="minorEastAsia"/>
          <w:color w:val="000000" w:themeColor="text1"/>
        </w:rPr>
        <w:t>.</w:t>
      </w:r>
      <w:r>
        <w:rPr>
          <w:rFonts w:eastAsiaTheme="minorEastAsia" w:hint="eastAsia"/>
          <w:color w:val="000000" w:themeColor="text1"/>
        </w:rPr>
        <w:t>4</w:t>
      </w:r>
      <w:r>
        <w:rPr>
          <w:rFonts w:asciiTheme="minorEastAsia" w:eastAsiaTheme="minorEastAsia" w:hAnsiTheme="minorEastAsia" w:hint="eastAsia"/>
          <w:color w:val="000000" w:themeColor="text1"/>
          <w:sz w:val="20"/>
          <w:szCs w:val="22"/>
        </w:rPr>
        <w:t xml:space="preserve">　</w:t>
      </w:r>
      <w:r>
        <w:rPr>
          <w:rFonts w:eastAsiaTheme="minorEastAsia"/>
          <w:color w:val="000000" w:themeColor="text1"/>
          <w:sz w:val="20"/>
          <w:szCs w:val="22"/>
        </w:rPr>
        <w:t>CEGAR</w:t>
      </w:r>
    </w:p>
    <w:p w14:paraId="5144D36F" w14:textId="77540826" w:rsidR="008413DF" w:rsidRDefault="00000000" w:rsidP="0064081C">
      <w:pPr>
        <w:snapToGrid w:val="0"/>
        <w:spacing w:line="240" w:lineRule="atLeast"/>
        <w:ind w:firstLineChars="0" w:firstLine="0"/>
        <w:rPr>
          <w:rFonts w:asciiTheme="minorEastAsia" w:eastAsiaTheme="minorEastAsia" w:hAnsiTheme="minorEastAsia"/>
          <w:bCs/>
          <w:color w:val="000000" w:themeColor="text1"/>
          <w:szCs w:val="16"/>
        </w:rPr>
      </w:pPr>
      <w:r>
        <w:rPr>
          <w:rFonts w:asciiTheme="minorEastAsia" w:eastAsiaTheme="minorEastAsia" w:hAnsiTheme="minorEastAsia"/>
          <w:color w:val="000000" w:themeColor="text1"/>
          <w:szCs w:val="16"/>
        </w:rPr>
        <w:t xml:space="preserve">　図</w:t>
      </w:r>
      <w:r>
        <w:rPr>
          <w:rFonts w:eastAsiaTheme="minorEastAsia"/>
          <w:color w:val="000000" w:themeColor="text1"/>
          <w:szCs w:val="16"/>
        </w:rPr>
        <w:t>3</w:t>
      </w:r>
      <w:r>
        <w:rPr>
          <w:rFonts w:asciiTheme="minorEastAsia" w:eastAsiaTheme="minorEastAsia" w:hAnsiTheme="minorEastAsia"/>
          <w:color w:val="000000" w:themeColor="text1"/>
          <w:szCs w:val="16"/>
        </w:rPr>
        <w:t>に</w:t>
      </w:r>
      <w:r>
        <w:rPr>
          <w:rFonts w:eastAsiaTheme="minorEastAsia"/>
          <w:color w:val="000000" w:themeColor="text1"/>
          <w:szCs w:val="16"/>
        </w:rPr>
        <w:t>CEGAR</w:t>
      </w:r>
      <w:r>
        <w:rPr>
          <w:rFonts w:asciiTheme="minorEastAsia" w:eastAsiaTheme="minorEastAsia" w:hAnsiTheme="minorEastAsia"/>
          <w:color w:val="000000" w:themeColor="text1"/>
          <w:szCs w:val="16"/>
        </w:rPr>
        <w:t>の処理フローを示す．</w:t>
      </w:r>
      <w:r>
        <w:rPr>
          <w:rFonts w:eastAsiaTheme="minorEastAsia"/>
          <w:color w:val="000000" w:themeColor="text1"/>
          <w:szCs w:val="16"/>
        </w:rPr>
        <w:t>3.1</w:t>
      </w:r>
      <w:r>
        <w:rPr>
          <w:rFonts w:asciiTheme="minorEastAsia" w:eastAsiaTheme="minorEastAsia" w:hAnsiTheme="minorEastAsia"/>
          <w:color w:val="000000" w:themeColor="text1"/>
          <w:szCs w:val="16"/>
        </w:rPr>
        <w:t>節で抽出した</w:t>
      </w:r>
      <w:r>
        <w:rPr>
          <w:rFonts w:eastAsiaTheme="minorEastAsia"/>
          <w:color w:val="000000" w:themeColor="text1"/>
          <w:szCs w:val="16"/>
        </w:rPr>
        <w:t>PATH/JUSTIFY</w:t>
      </w:r>
      <w:r>
        <w:rPr>
          <w:rFonts w:asciiTheme="minorEastAsia" w:eastAsiaTheme="minorEastAsia" w:hAnsiTheme="minorEastAsia"/>
          <w:color w:val="000000" w:themeColor="text1"/>
          <w:szCs w:val="16"/>
        </w:rPr>
        <w:t>領域と</w:t>
      </w:r>
      <w:r>
        <w:rPr>
          <w:rFonts w:eastAsiaTheme="minorEastAsia"/>
          <w:color w:val="000000" w:themeColor="text1"/>
          <w:szCs w:val="16"/>
        </w:rPr>
        <w:t>3.3</w:t>
      </w:r>
      <w:r>
        <w:rPr>
          <w:rFonts w:asciiTheme="minorEastAsia" w:eastAsiaTheme="minorEastAsia" w:hAnsiTheme="minorEastAsia"/>
          <w:color w:val="000000" w:themeColor="text1"/>
          <w:szCs w:val="16"/>
        </w:rPr>
        <w:t>節の静的な制約は反復を通じて変化せず，反復ごとに以下の手順で追加される制約（</w:t>
      </w:r>
      <w:r>
        <w:rPr>
          <w:rFonts w:eastAsiaTheme="minorEastAsia"/>
          <w:color w:val="000000" w:themeColor="text1"/>
          <w:szCs w:val="16"/>
        </w:rPr>
        <w:t>CEGAR</w:t>
      </w:r>
      <w:r>
        <w:rPr>
          <w:rFonts w:asciiTheme="minorEastAsia" w:eastAsiaTheme="minorEastAsia" w:hAnsiTheme="minorEastAsia"/>
          <w:color w:val="000000" w:themeColor="text1"/>
          <w:szCs w:val="16"/>
        </w:rPr>
        <w:t>動的制約）のみが変化する．</w:t>
      </w:r>
    </w:p>
    <w:p w14:paraId="08A4CC9E" w14:textId="77777777" w:rsidR="009076F1" w:rsidRPr="00F2517B" w:rsidRDefault="009076F1" w:rsidP="0064081C">
      <w:pPr>
        <w:snapToGrid w:val="0"/>
        <w:spacing w:line="240" w:lineRule="atLeast"/>
        <w:ind w:leftChars="200" w:left="407" w:firstLineChars="0" w:firstLine="0"/>
        <w:rPr>
          <w:rFonts w:asciiTheme="minorEastAsia" w:eastAsiaTheme="minorEastAsia" w:hAnsiTheme="minorEastAsia"/>
          <w:b/>
          <w:bCs/>
          <w:noProof/>
          <w:color w:val="000000" w:themeColor="text1"/>
        </w:rPr>
      </w:pPr>
      <w:r>
        <w:rPr>
          <w:rFonts w:eastAsiaTheme="minorEastAsia" w:hint="eastAsia"/>
          <w:noProof/>
          <w:color w:val="000000" w:themeColor="text1"/>
        </w:rPr>
        <w:t>1</w:t>
      </w:r>
      <w:r>
        <w:rPr>
          <w:rFonts w:asciiTheme="minorEastAsia" w:eastAsiaTheme="minorEastAsia" w:hAnsiTheme="minorEastAsia" w:hint="eastAsia"/>
          <w:noProof/>
          <w:color w:val="000000" w:themeColor="text1"/>
        </w:rPr>
        <w:t xml:space="preserve">. </w:t>
      </w:r>
      <w:r>
        <w:rPr>
          <w:rFonts w:asciiTheme="minorEastAsia" w:eastAsiaTheme="minorEastAsia" w:hAnsiTheme="minorEastAsia"/>
          <w:noProof/>
          <w:color w:val="000000" w:themeColor="text1"/>
        </w:rPr>
        <w:t>制約充足問題を解き，テストキューブを得る．</w:t>
      </w:r>
    </w:p>
    <w:p w14:paraId="354A7D06" w14:textId="77777777" w:rsidR="008413DF" w:rsidRDefault="00000000" w:rsidP="0064081C">
      <w:pPr>
        <w:snapToGrid w:val="0"/>
        <w:spacing w:line="240" w:lineRule="atLeast"/>
        <w:ind w:leftChars="200" w:left="407" w:firstLineChars="0" w:firstLine="0"/>
        <w:rPr>
          <w:rFonts w:asciiTheme="minorEastAsia" w:eastAsiaTheme="minorEastAsia" w:hAnsiTheme="minorEastAsia"/>
          <w:noProof/>
          <w:color w:val="000000" w:themeColor="text1"/>
        </w:rPr>
      </w:pPr>
      <w:r>
        <w:rPr>
          <w:rFonts w:eastAsiaTheme="minorEastAsia"/>
          <w:color w:val="000000" w:themeColor="text1"/>
        </w:rPr>
        <w:t>2. 3</w:t>
      </w:r>
      <w:r>
        <w:rPr>
          <w:rFonts w:asciiTheme="minorEastAsia" w:eastAsiaTheme="minorEastAsia" w:hAnsiTheme="minorEastAsia"/>
          <w:color w:val="000000" w:themeColor="text1"/>
        </w:rPr>
        <w:t>値故障シミュレーションで検出できるか否かを検証する．</w:t>
      </w:r>
    </w:p>
    <w:p w14:paraId="05AB2ECB" w14:textId="4CB6B79D" w:rsidR="008413DF" w:rsidRDefault="00000000" w:rsidP="0064081C">
      <w:pPr>
        <w:snapToGrid w:val="0"/>
        <w:spacing w:line="240" w:lineRule="atLeast"/>
        <w:ind w:leftChars="200" w:left="407" w:firstLineChars="0" w:firstLine="0"/>
        <w:rPr>
          <w:rFonts w:asciiTheme="minorEastAsia" w:eastAsiaTheme="minorEastAsia" w:hAnsiTheme="minorEastAsia"/>
          <w:noProof/>
          <w:color w:val="000000" w:themeColor="text1"/>
        </w:rPr>
      </w:pPr>
      <w:r>
        <w:rPr>
          <w:rFonts w:eastAsiaTheme="minorEastAsia"/>
          <w:color w:val="000000" w:themeColor="text1"/>
        </w:rPr>
        <w:t xml:space="preserve">3. </w:t>
      </w:r>
      <w:r>
        <w:rPr>
          <w:rFonts w:asciiTheme="minorEastAsia" w:eastAsiaTheme="minorEastAsia" w:hAnsiTheme="minorEastAsia"/>
          <w:color w:val="000000" w:themeColor="text1"/>
        </w:rPr>
        <w:t>検出できなければ，正常回路側・故障回路側それぞれで</w:t>
      </w:r>
      <w:r>
        <w:rPr>
          <w:rFonts w:eastAsiaTheme="minorEastAsia"/>
          <w:color w:val="000000" w:themeColor="text1"/>
        </w:rPr>
        <w:t>PATH</w:t>
      </w:r>
      <w:r>
        <w:rPr>
          <w:rFonts w:asciiTheme="minorEastAsia" w:eastAsiaTheme="minorEastAsia" w:hAnsiTheme="minorEastAsia"/>
          <w:color w:val="000000" w:themeColor="text1"/>
        </w:rPr>
        <w:t>（必要に応じて</w:t>
      </w:r>
      <w:r>
        <w:rPr>
          <w:rFonts w:eastAsiaTheme="minorEastAsia"/>
          <w:color w:val="000000" w:themeColor="text1"/>
        </w:rPr>
        <w:t>JUSTIFY</w:t>
      </w:r>
      <w:r>
        <w:rPr>
          <w:rFonts w:asciiTheme="minorEastAsia" w:eastAsiaTheme="minorEastAsia" w:hAnsiTheme="minorEastAsia"/>
          <w:color w:val="000000" w:themeColor="text1"/>
        </w:rPr>
        <w:t>も）上の各ノードを調べ，値が</w:t>
      </w:r>
      <w:r>
        <w:rPr>
          <w:rFonts w:eastAsiaTheme="minorEastAsia"/>
          <w:color w:val="000000" w:themeColor="text1"/>
        </w:rPr>
        <w:t>X</w:t>
      </w:r>
      <w:r>
        <w:rPr>
          <w:rFonts w:asciiTheme="minorEastAsia" w:eastAsiaTheme="minorEastAsia" w:hAnsiTheme="minorEastAsia"/>
          <w:color w:val="000000" w:themeColor="text1"/>
        </w:rPr>
        <w:t>である，または</w:t>
      </w:r>
      <w:r>
        <w:rPr>
          <w:rFonts w:eastAsiaTheme="minorEastAsia"/>
          <w:color w:val="000000" w:themeColor="text1"/>
        </w:rPr>
        <w:t>PATH</w:t>
      </w:r>
      <w:r>
        <w:rPr>
          <w:rFonts w:asciiTheme="minorEastAsia" w:eastAsiaTheme="minorEastAsia" w:hAnsiTheme="minorEastAsia"/>
          <w:color w:val="000000" w:themeColor="text1"/>
        </w:rPr>
        <w:t>上で正常値と故障値の差異が消失したノードを検出漏れノードとする（根本原因のみを対象とする）．その入力信号線のうち未だ必須でないものを原因候補とする．</w:t>
      </w:r>
    </w:p>
    <w:p w14:paraId="132ECC89" w14:textId="4D3945A4" w:rsidR="008413DF" w:rsidRDefault="00000000" w:rsidP="0064081C">
      <w:pPr>
        <w:snapToGrid w:val="0"/>
        <w:spacing w:line="240" w:lineRule="atLeast"/>
        <w:ind w:leftChars="200" w:left="407" w:firstLineChars="0" w:firstLine="0"/>
        <w:rPr>
          <w:rFonts w:asciiTheme="minorEastAsia" w:eastAsiaTheme="minorEastAsia" w:hAnsiTheme="minorEastAsia"/>
          <w:noProof/>
          <w:color w:val="000000" w:themeColor="text1"/>
        </w:rPr>
      </w:pPr>
      <w:r>
        <w:rPr>
          <w:rFonts w:eastAsiaTheme="minorEastAsia"/>
          <w:color w:val="000000" w:themeColor="text1"/>
        </w:rPr>
        <w:t xml:space="preserve">4. </w:t>
      </w:r>
      <w:r>
        <w:rPr>
          <w:rFonts w:asciiTheme="minorEastAsia" w:eastAsiaTheme="minorEastAsia" w:hAnsiTheme="minorEastAsia"/>
          <w:color w:val="000000" w:themeColor="text1"/>
        </w:rPr>
        <w:t>原因候補の組合せを計算予算内で列挙して求解・検証し，検証に成功し目的関数値が最小の組合せ（成功するものがなければ目的関数値が最小の組合せ）を，「原因候補が必須なら検出漏れノードも必須」という</w:t>
      </w:r>
      <w:r>
        <w:rPr>
          <w:rFonts w:eastAsiaTheme="minorEastAsia"/>
          <w:color w:val="000000" w:themeColor="text1"/>
        </w:rPr>
        <w:t>CEGAR</w:t>
      </w:r>
      <w:r>
        <w:rPr>
          <w:rFonts w:asciiTheme="minorEastAsia" w:eastAsiaTheme="minorEastAsia" w:hAnsiTheme="minorEastAsia"/>
          <w:color w:val="000000" w:themeColor="text1"/>
        </w:rPr>
        <w:t>動的制約として追加する．この制約は反復を通じて蓄積される．</w:t>
      </w:r>
    </w:p>
    <w:p w14:paraId="3F8A7856" w14:textId="004720E7" w:rsidR="00060AEA" w:rsidRPr="00A02A7D" w:rsidRDefault="00000000" w:rsidP="00A56922">
      <w:pPr>
        <w:snapToGrid w:val="0"/>
        <w:spacing w:line="240" w:lineRule="atLeast"/>
        <w:ind w:leftChars="200" w:left="407" w:firstLineChars="0" w:firstLine="0"/>
        <w:rPr>
          <w:rFonts w:asciiTheme="minorEastAsia" w:eastAsiaTheme="minorEastAsia" w:hAnsiTheme="minorEastAsia"/>
          <w:noProof/>
          <w:color w:val="000000" w:themeColor="text1"/>
        </w:rPr>
      </w:pPr>
      <w:r>
        <w:rPr>
          <w:rFonts w:eastAsiaTheme="minorEastAsia"/>
          <w:color w:val="000000" w:themeColor="text1"/>
        </w:rPr>
        <w:t xml:space="preserve">5. </w:t>
      </w:r>
      <w:r>
        <w:rPr>
          <w:rFonts w:asciiTheme="minorEastAsia" w:eastAsiaTheme="minorEastAsia" w:hAnsiTheme="minorEastAsia"/>
          <w:color w:val="000000" w:themeColor="text1"/>
        </w:rPr>
        <w:t>検証に成功するか，対処可能な検出漏れの原因がなくなるまで</w:t>
      </w:r>
      <w:r>
        <w:rPr>
          <w:rFonts w:eastAsiaTheme="minorEastAsia"/>
          <w:color w:val="000000" w:themeColor="text1"/>
        </w:rPr>
        <w:t>1</w:t>
      </w:r>
      <w:r>
        <w:rPr>
          <w:rFonts w:asciiTheme="minorEastAsia" w:eastAsiaTheme="minorEastAsia" w:hAnsiTheme="minorEastAsia"/>
          <w:color w:val="000000" w:themeColor="text1"/>
        </w:rPr>
        <w:t>〜</w:t>
      </w:r>
      <w:r>
        <w:rPr>
          <w:rFonts w:eastAsiaTheme="minorEastAsia"/>
          <w:color w:val="000000" w:themeColor="text1"/>
        </w:rPr>
        <w:t>4</w:t>
      </w:r>
      <w:r>
        <w:rPr>
          <w:rFonts w:asciiTheme="minorEastAsia" w:eastAsiaTheme="minorEastAsia" w:hAnsiTheme="minorEastAsia"/>
          <w:color w:val="000000" w:themeColor="text1"/>
        </w:rPr>
        <w:t>を反復する．</w:t>
      </w:r>
    </w:p>
    <w:p w14:paraId="400C9479" w14:textId="26FA1899" w:rsidR="00A02A7D" w:rsidRDefault="00A56922" w:rsidP="0064081C">
      <w:pPr>
        <w:snapToGrid w:val="0"/>
        <w:spacing w:line="240" w:lineRule="atLeast"/>
        <w:ind w:firstLineChars="0" w:firstLine="0"/>
        <w:rPr>
          <w:rFonts w:asciiTheme="minorEastAsia" w:eastAsiaTheme="minorEastAsia" w:hAnsiTheme="minorEastAsia"/>
          <w:color w:val="000000" w:themeColor="text1"/>
          <w:szCs w:val="16"/>
        </w:rPr>
      </w:pPr>
      <w:r>
        <w:rPr>
          <w:rFonts w:asciiTheme="minorEastAsia" w:eastAsiaTheme="minorEastAsia" w:hAnsiTheme="minorEastAsia" w:hint="eastAsia"/>
          <w:color w:val="000000" w:themeColor="text1"/>
          <w:szCs w:val="16"/>
        </w:rPr>
        <w:t xml:space="preserve">　</w:t>
      </w:r>
      <w:r>
        <w:rPr>
          <w:rFonts w:asciiTheme="minorEastAsia" w:eastAsiaTheme="minorEastAsia" w:hAnsiTheme="minorEastAsia"/>
          <w:color w:val="000000" w:themeColor="text1"/>
          <w:szCs w:val="16"/>
        </w:rPr>
        <w:t>組合せ数が探索上限（予備実験に基づき設定）を超える場合は，検出漏れノードをグループに分割し，グ</w:t>
      </w:r>
    </w:p>
    <w:p w14:paraId="33A41050" w14:textId="0897A59E" w:rsidR="008413DF" w:rsidRDefault="00566AB8" w:rsidP="0064081C">
      <w:pPr>
        <w:snapToGrid w:val="0"/>
        <w:spacing w:line="240" w:lineRule="atLeast"/>
        <w:ind w:firstLineChars="0" w:firstLine="0"/>
        <w:rPr>
          <w:rFonts w:asciiTheme="minorEastAsia" w:eastAsiaTheme="minorEastAsia" w:hAnsiTheme="minorEastAsia"/>
          <w:color w:val="000000" w:themeColor="text1"/>
          <w:szCs w:val="16"/>
        </w:rPr>
      </w:pPr>
      <w:r>
        <w:rPr>
          <w:rFonts w:asciiTheme="minorEastAsia" w:eastAsiaTheme="minorEastAsia" w:hAnsiTheme="minorEastAsia"/>
          <w:noProof/>
          <w:color w:val="000000" w:themeColor="text1"/>
          <w:sz w:val="20"/>
          <w:szCs w:val="28"/>
        </w:rPr>
        <w:drawing>
          <wp:anchor distT="0" distB="0" distL="114300" distR="114300" simplePos="0" relativeHeight="251669504" behindDoc="0" locked="0" layoutInCell="1" allowOverlap="1" wp14:anchorId="125CFB23" wp14:editId="24101DCE">
            <wp:simplePos x="0" y="0"/>
            <wp:positionH relativeFrom="column">
              <wp:posOffset>402590</wp:posOffset>
            </wp:positionH>
            <wp:positionV relativeFrom="page">
              <wp:posOffset>6257925</wp:posOffset>
            </wp:positionV>
            <wp:extent cx="2276475" cy="3376930"/>
            <wp:effectExtent l="0" t="0" r="9525" b="0"/>
            <wp:wrapTopAndBottom/>
            <wp:docPr id="15380384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6475" cy="3376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6922">
        <w:rPr>
          <w:rFonts w:asciiTheme="minorEastAsia" w:eastAsiaTheme="minorEastAsia" w:hAnsiTheme="minorEastAsia"/>
          <w:color w:val="000000" w:themeColor="text1"/>
          <w:szCs w:val="16"/>
        </w:rPr>
        <w:t>ループ単位で逐次的に組合せを確定する近似的な手続きに切り替える．また，ある反復</w:t>
      </w:r>
      <w:r w:rsidR="00E83660">
        <w:rPr>
          <w:rFonts w:asciiTheme="minorEastAsia" w:eastAsiaTheme="minorEastAsia" w:hAnsiTheme="minorEastAsia" w:hint="eastAsia"/>
          <w:color w:val="000000" w:themeColor="text1"/>
          <w:szCs w:val="16"/>
        </w:rPr>
        <w:t>1</w:t>
      </w:r>
      <w:r w:rsidR="00A56922">
        <w:rPr>
          <w:rFonts w:asciiTheme="minorEastAsia" w:eastAsiaTheme="minorEastAsia" w:hAnsiTheme="minorEastAsia"/>
          <w:color w:val="000000" w:themeColor="text1"/>
          <w:szCs w:val="16"/>
        </w:rPr>
        <w:t>で追加した</w:t>
      </w:r>
      <w:r w:rsidR="00A56922">
        <w:rPr>
          <w:rFonts w:eastAsiaTheme="minorEastAsia"/>
          <w:color w:val="000000" w:themeColor="text1"/>
          <w:szCs w:val="16"/>
        </w:rPr>
        <w:t>CEGAR</w:t>
      </w:r>
      <w:r w:rsidR="00A56922">
        <w:rPr>
          <w:rFonts w:asciiTheme="minorEastAsia" w:eastAsiaTheme="minorEastAsia" w:hAnsiTheme="minorEastAsia"/>
          <w:color w:val="000000" w:themeColor="text1"/>
          <w:szCs w:val="16"/>
        </w:rPr>
        <w:t>動的制約は後続の反復</w:t>
      </w:r>
      <w:r w:rsidR="00E83660">
        <w:rPr>
          <w:rFonts w:asciiTheme="minorEastAsia" w:eastAsiaTheme="minorEastAsia" w:hAnsiTheme="minorEastAsia" w:hint="eastAsia"/>
          <w:color w:val="000000" w:themeColor="text1"/>
          <w:szCs w:val="16"/>
        </w:rPr>
        <w:t>2</w:t>
      </w:r>
      <w:r w:rsidR="00A56922">
        <w:rPr>
          <w:rFonts w:asciiTheme="minorEastAsia" w:eastAsiaTheme="minorEastAsia" w:hAnsiTheme="minorEastAsia"/>
          <w:color w:val="000000" w:themeColor="text1"/>
          <w:szCs w:val="16"/>
        </w:rPr>
        <w:t>では変更不可能な前提として扱い，撤回して他の候補を試すことはしない．すなわち，同一反復内の組合せは大域的に探索し，反復をまたいだ選択は貪欲である．</w:t>
      </w:r>
      <w:r w:rsidR="00774A10" w:rsidRPr="00774A10">
        <w:rPr>
          <w:rFonts w:asciiTheme="minorEastAsia" w:eastAsiaTheme="minorEastAsia" w:hAnsiTheme="minorEastAsia"/>
          <w:color w:val="000000" w:themeColor="text1"/>
          <w:szCs w:val="16"/>
        </w:rPr>
        <w:t>これにより，XIDの拡張含意が正常回路側の見落としのみを救済できたのに対し，正常回路と故障回路双方の検出漏れを区別しながら段階的に解消できる．</w:t>
      </w:r>
    </w:p>
    <w:p w14:paraId="42217F89" w14:textId="10698311" w:rsidR="00A56922" w:rsidRPr="00A56922" w:rsidRDefault="00A56922" w:rsidP="00A56922">
      <w:pPr>
        <w:snapToGrid w:val="0"/>
        <w:spacing w:line="240" w:lineRule="atLeast"/>
        <w:ind w:firstLineChars="0" w:firstLine="0"/>
        <w:jc w:val="center"/>
        <w:rPr>
          <w:rFonts w:asciiTheme="minorEastAsia" w:eastAsiaTheme="minorEastAsia" w:hAnsiTheme="minorEastAsia"/>
          <w:noProof/>
          <w:color w:val="000000" w:themeColor="text1"/>
        </w:rPr>
      </w:pPr>
      <w:r>
        <w:rPr>
          <w:rFonts w:asciiTheme="minorEastAsia" w:eastAsiaTheme="minorEastAsia" w:hAnsiTheme="minorEastAsia"/>
          <w:b/>
          <w:bCs/>
          <w:noProof/>
          <w:color w:val="000000" w:themeColor="text1"/>
        </w:rPr>
        <w:t>図</w:t>
      </w:r>
      <w:r>
        <w:rPr>
          <w:rFonts w:eastAsiaTheme="minorEastAsia"/>
          <w:b/>
          <w:bCs/>
          <w:noProof/>
          <w:color w:val="000000" w:themeColor="text1"/>
        </w:rPr>
        <w:t>3</w:t>
      </w:r>
      <w:r>
        <w:rPr>
          <w:rFonts w:asciiTheme="minorEastAsia" w:eastAsiaTheme="minorEastAsia" w:hAnsiTheme="minorEastAsia"/>
          <w:b/>
          <w:bCs/>
          <w:noProof/>
          <w:color w:val="000000" w:themeColor="text1"/>
        </w:rPr>
        <w:t>：</w:t>
      </w:r>
      <w:r>
        <w:rPr>
          <w:rFonts w:eastAsiaTheme="minorEastAsia"/>
          <w:b/>
          <w:bCs/>
          <w:noProof/>
          <w:color w:val="000000" w:themeColor="text1"/>
        </w:rPr>
        <w:t>CEGAR</w:t>
      </w:r>
      <w:r>
        <w:rPr>
          <w:rFonts w:asciiTheme="minorEastAsia" w:eastAsiaTheme="minorEastAsia" w:hAnsiTheme="minorEastAsia"/>
          <w:b/>
          <w:bCs/>
          <w:noProof/>
          <w:color w:val="000000" w:themeColor="text1"/>
        </w:rPr>
        <w:t>の処理フロー</w:t>
      </w:r>
    </w:p>
    <w:p w14:paraId="38129631" w14:textId="087A5597" w:rsidR="007F3E1C" w:rsidRPr="00F2517B" w:rsidRDefault="004C1140"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color w:val="000000" w:themeColor="text1"/>
        </w:rPr>
        <w:t>3.5</w:t>
      </w:r>
      <w:r>
        <w:rPr>
          <w:rFonts w:asciiTheme="minorEastAsia" w:eastAsiaTheme="minorEastAsia" w:hAnsiTheme="minorEastAsia"/>
          <w:color w:val="000000" w:themeColor="text1"/>
        </w:rPr>
        <w:t xml:space="preserve">　</w:t>
      </w:r>
      <w:r>
        <w:rPr>
          <w:rFonts w:eastAsiaTheme="minorEastAsia"/>
          <w:color w:val="000000" w:themeColor="text1"/>
          <w:sz w:val="20"/>
          <w:szCs w:val="22"/>
        </w:rPr>
        <w:t>XID</w:t>
      </w:r>
      <w:r>
        <w:rPr>
          <w:rFonts w:asciiTheme="minorEastAsia" w:eastAsiaTheme="minorEastAsia" w:hAnsiTheme="minorEastAsia"/>
          <w:color w:val="000000" w:themeColor="text1"/>
          <w:sz w:val="20"/>
          <w:szCs w:val="22"/>
        </w:rPr>
        <w:t>の経路選択が局所最適に陥る例</w:t>
      </w:r>
    </w:p>
    <w:p w14:paraId="3C18BA6E" w14:textId="21D9F9CD" w:rsidR="008413DF" w:rsidRDefault="00000000" w:rsidP="0064081C">
      <w:pPr>
        <w:snapToGrid w:val="0"/>
        <w:spacing w:line="240" w:lineRule="atLeast"/>
        <w:ind w:firstLineChars="0" w:firstLine="0"/>
        <w:rPr>
          <w:rFonts w:asciiTheme="minorEastAsia" w:eastAsiaTheme="minorEastAsia" w:hAnsiTheme="minorEastAsia"/>
          <w:noProof/>
          <w:color w:val="000000" w:themeColor="text1"/>
        </w:rPr>
      </w:pPr>
      <w:r>
        <w:rPr>
          <w:rFonts w:asciiTheme="minorEastAsia" w:eastAsiaTheme="minorEastAsia" w:hAnsiTheme="minorEastAsia"/>
          <w:noProof/>
          <w:color w:val="000000" w:themeColor="text1"/>
        </w:rPr>
        <w:t xml:space="preserve">　図</w:t>
      </w:r>
      <w:r>
        <w:rPr>
          <w:rFonts w:eastAsiaTheme="minorEastAsia"/>
          <w:noProof/>
          <w:color w:val="000000" w:themeColor="text1"/>
        </w:rPr>
        <w:t>4</w:t>
      </w:r>
      <w:r>
        <w:rPr>
          <w:rFonts w:asciiTheme="minorEastAsia" w:eastAsiaTheme="minorEastAsia" w:hAnsiTheme="minorEastAsia"/>
          <w:noProof/>
          <w:color w:val="000000" w:themeColor="text1"/>
        </w:rPr>
        <w:t>（テストパターン</w:t>
      </w:r>
      <w:r>
        <w:rPr>
          <w:rFonts w:eastAsiaTheme="minorEastAsia"/>
          <w:noProof/>
          <w:color w:val="000000" w:themeColor="text1"/>
        </w:rPr>
        <w:t>a=0, b=1</w:t>
      </w:r>
      <w:r>
        <w:rPr>
          <w:rFonts w:asciiTheme="minorEastAsia" w:eastAsiaTheme="minorEastAsia" w:hAnsiTheme="minorEastAsia"/>
          <w:noProof/>
          <w:color w:val="000000" w:themeColor="text1"/>
        </w:rPr>
        <w:t>）では，故障箇所</w:t>
      </w:r>
      <w:r>
        <w:rPr>
          <w:rFonts w:eastAsiaTheme="minorEastAsia"/>
          <w:noProof/>
          <w:color w:val="000000" w:themeColor="text1"/>
        </w:rPr>
        <w:t>c</w:t>
      </w:r>
      <w:r>
        <w:rPr>
          <w:rFonts w:asciiTheme="minorEastAsia" w:eastAsiaTheme="minorEastAsia" w:hAnsiTheme="minorEastAsia"/>
          <w:noProof/>
          <w:color w:val="000000" w:themeColor="text1"/>
        </w:rPr>
        <w:t>からの故障が</w:t>
      </w:r>
      <w:r>
        <w:rPr>
          <w:rFonts w:eastAsiaTheme="minorEastAsia"/>
          <w:noProof/>
          <w:color w:val="000000" w:themeColor="text1"/>
        </w:rPr>
        <w:t>c_A</w:t>
      </w:r>
      <w:r>
        <w:rPr>
          <w:rFonts w:asciiTheme="minorEastAsia" w:eastAsiaTheme="minorEastAsia" w:hAnsiTheme="minorEastAsia"/>
          <w:noProof/>
          <w:color w:val="000000" w:themeColor="text1"/>
        </w:rPr>
        <w:t>・</w:t>
      </w:r>
      <w:r>
        <w:rPr>
          <w:rFonts w:eastAsiaTheme="minorEastAsia"/>
          <w:noProof/>
          <w:color w:val="000000" w:themeColor="text1"/>
        </w:rPr>
        <w:t>d</w:t>
      </w:r>
      <w:r>
        <w:rPr>
          <w:rFonts w:asciiTheme="minorEastAsia" w:eastAsiaTheme="minorEastAsia" w:hAnsiTheme="minorEastAsia"/>
          <w:noProof/>
          <w:color w:val="000000" w:themeColor="text1"/>
        </w:rPr>
        <w:t>の両経路で</w:t>
      </w:r>
      <w:r>
        <w:rPr>
          <w:rFonts w:eastAsiaTheme="minorEastAsia"/>
          <w:noProof/>
          <w:color w:val="000000" w:themeColor="text1"/>
        </w:rPr>
        <w:t>OR</w:t>
      </w:r>
      <w:r>
        <w:rPr>
          <w:rFonts w:asciiTheme="minorEastAsia" w:eastAsiaTheme="minorEastAsia" w:hAnsiTheme="minorEastAsia"/>
          <w:noProof/>
          <w:color w:val="000000" w:themeColor="text1"/>
        </w:rPr>
        <w:t>ゲート</w:t>
      </w:r>
      <w:r>
        <w:rPr>
          <w:rFonts w:eastAsiaTheme="minorEastAsia"/>
          <w:noProof/>
          <w:color w:val="000000" w:themeColor="text1"/>
        </w:rPr>
        <w:t>e</w:t>
      </w:r>
      <w:r>
        <w:rPr>
          <w:rFonts w:asciiTheme="minorEastAsia" w:eastAsiaTheme="minorEastAsia" w:hAnsiTheme="minorEastAsia"/>
          <w:noProof/>
          <w:color w:val="000000" w:themeColor="text1"/>
        </w:rPr>
        <w:t>に到達し，</w:t>
      </w:r>
      <w:r>
        <w:rPr>
          <w:rFonts w:eastAsiaTheme="minorEastAsia"/>
          <w:noProof/>
          <w:color w:val="000000" w:themeColor="text1"/>
        </w:rPr>
        <w:t>e</w:t>
      </w:r>
      <w:r>
        <w:rPr>
          <w:rFonts w:asciiTheme="minorEastAsia" w:eastAsiaTheme="minorEastAsia" w:hAnsiTheme="minorEastAsia"/>
          <w:noProof/>
          <w:color w:val="000000" w:themeColor="text1"/>
        </w:rPr>
        <w:t>の正常値</w:t>
      </w:r>
      <w:r>
        <w:rPr>
          <w:rFonts w:eastAsiaTheme="minorEastAsia"/>
          <w:noProof/>
          <w:color w:val="000000" w:themeColor="text1"/>
        </w:rPr>
        <w:t>0</w:t>
      </w:r>
      <w:r>
        <w:rPr>
          <w:rFonts w:asciiTheme="minorEastAsia" w:eastAsiaTheme="minorEastAsia" w:hAnsiTheme="minorEastAsia"/>
          <w:noProof/>
          <w:color w:val="000000" w:themeColor="text1"/>
        </w:rPr>
        <w:t>は非制御値であるため</w:t>
      </w:r>
      <w:r>
        <w:rPr>
          <w:rFonts w:eastAsiaTheme="minorEastAsia"/>
          <w:noProof/>
          <w:color w:val="000000" w:themeColor="text1"/>
        </w:rPr>
        <w:t>Rule 2</w:t>
      </w:r>
      <w:r>
        <w:rPr>
          <w:rFonts w:asciiTheme="minorEastAsia" w:eastAsiaTheme="minorEastAsia" w:hAnsiTheme="minorEastAsia"/>
          <w:noProof/>
          <w:color w:val="000000" w:themeColor="text1"/>
        </w:rPr>
        <w:t>が適用される．</w:t>
      </w:r>
      <w:r>
        <w:rPr>
          <w:rFonts w:eastAsiaTheme="minorEastAsia"/>
          <w:noProof/>
          <w:color w:val="000000" w:themeColor="text1"/>
        </w:rPr>
        <w:t>d</w:t>
      </w:r>
      <w:r>
        <w:rPr>
          <w:rFonts w:asciiTheme="minorEastAsia" w:eastAsiaTheme="minorEastAsia" w:hAnsiTheme="minorEastAsia"/>
          <w:noProof/>
          <w:color w:val="000000" w:themeColor="text1"/>
        </w:rPr>
        <w:t>が選択されると，</w:t>
      </w:r>
      <w:r>
        <w:rPr>
          <w:rFonts w:eastAsiaTheme="minorEastAsia"/>
          <w:noProof/>
          <w:color w:val="000000" w:themeColor="text1"/>
        </w:rPr>
        <w:t>Rule 1</w:t>
      </w:r>
      <w:r>
        <w:rPr>
          <w:rFonts w:asciiTheme="minorEastAsia" w:eastAsiaTheme="minorEastAsia" w:hAnsiTheme="minorEastAsia"/>
          <w:noProof/>
          <w:color w:val="000000" w:themeColor="text1"/>
        </w:rPr>
        <w:t>により</w:t>
      </w:r>
      <w:r>
        <w:rPr>
          <w:rFonts w:eastAsiaTheme="minorEastAsia"/>
          <w:noProof/>
          <w:color w:val="000000" w:themeColor="text1"/>
        </w:rPr>
        <w:t>d</w:t>
      </w:r>
      <w:r>
        <w:rPr>
          <w:rFonts w:asciiTheme="minorEastAsia" w:eastAsiaTheme="minorEastAsia" w:hAnsiTheme="minorEastAsia"/>
          <w:noProof/>
          <w:color w:val="000000" w:themeColor="text1"/>
        </w:rPr>
        <w:t>の非伝搬側入力</w:t>
      </w:r>
      <w:r>
        <w:rPr>
          <w:rFonts w:eastAsiaTheme="minorEastAsia"/>
          <w:noProof/>
          <w:color w:val="000000" w:themeColor="text1"/>
        </w:rPr>
        <w:t>b_B</w:t>
      </w:r>
      <w:r>
        <w:rPr>
          <w:rFonts w:asciiTheme="minorEastAsia" w:eastAsiaTheme="minorEastAsia" w:hAnsiTheme="minorEastAsia"/>
          <w:noProof/>
          <w:color w:val="000000" w:themeColor="text1"/>
        </w:rPr>
        <w:t>が無条件に保持され，</w:t>
      </w:r>
      <w:r>
        <w:rPr>
          <w:rFonts w:eastAsiaTheme="minorEastAsia"/>
          <w:noProof/>
          <w:color w:val="000000" w:themeColor="text1"/>
        </w:rPr>
        <w:t>XID</w:t>
      </w:r>
      <w:r>
        <w:rPr>
          <w:rFonts w:asciiTheme="minorEastAsia" w:eastAsiaTheme="minorEastAsia" w:hAnsiTheme="minorEastAsia"/>
          <w:noProof/>
          <w:color w:val="000000" w:themeColor="text1"/>
        </w:rPr>
        <w:t>は</w:t>
      </w:r>
      <w:r>
        <w:rPr>
          <w:rFonts w:eastAsiaTheme="minorEastAsia"/>
          <w:noProof/>
          <w:color w:val="000000" w:themeColor="text1"/>
        </w:rPr>
        <w:t>a, b</w:t>
      </w:r>
      <w:r>
        <w:rPr>
          <w:rFonts w:asciiTheme="minorEastAsia" w:eastAsiaTheme="minorEastAsia" w:hAnsiTheme="minorEastAsia"/>
          <w:noProof/>
          <w:color w:val="000000" w:themeColor="text1"/>
        </w:rPr>
        <w:t>を共に必須とする（</w:t>
      </w:r>
      <w:r>
        <w:rPr>
          <w:rFonts w:eastAsiaTheme="minorEastAsia"/>
          <w:noProof/>
          <w:color w:val="000000" w:themeColor="text1"/>
        </w:rPr>
        <w:t>X</w:t>
      </w:r>
      <w:r>
        <w:rPr>
          <w:rFonts w:asciiTheme="minorEastAsia" w:eastAsiaTheme="minorEastAsia" w:hAnsiTheme="minorEastAsia"/>
          <w:noProof/>
          <w:color w:val="000000" w:themeColor="text1"/>
        </w:rPr>
        <w:t>数</w:t>
      </w:r>
      <w:r>
        <w:rPr>
          <w:rFonts w:eastAsiaTheme="minorEastAsia"/>
          <w:noProof/>
          <w:color w:val="000000" w:themeColor="text1"/>
        </w:rPr>
        <w:t>0</w:t>
      </w:r>
      <w:r>
        <w:rPr>
          <w:rFonts w:asciiTheme="minorEastAsia" w:eastAsiaTheme="minorEastAsia" w:hAnsiTheme="minorEastAsia"/>
          <w:noProof/>
          <w:color w:val="000000" w:themeColor="text1"/>
        </w:rPr>
        <w:t>）．一方</w:t>
      </w:r>
      <w:r>
        <w:rPr>
          <w:rFonts w:eastAsiaTheme="minorEastAsia"/>
          <w:noProof/>
          <w:color w:val="000000" w:themeColor="text1"/>
        </w:rPr>
        <w:t>SB-XID</w:t>
      </w:r>
      <w:r>
        <w:rPr>
          <w:rFonts w:asciiTheme="minorEastAsia" w:eastAsiaTheme="minorEastAsia" w:hAnsiTheme="minorEastAsia"/>
          <w:noProof/>
          <w:color w:val="000000" w:themeColor="text1"/>
        </w:rPr>
        <w:t>は，</w:t>
      </w:r>
      <w:r>
        <w:rPr>
          <w:rFonts w:eastAsiaTheme="minorEastAsia"/>
          <w:noProof/>
          <w:color w:val="000000" w:themeColor="text1"/>
        </w:rPr>
        <w:t>e</w:t>
      </w:r>
      <w:r>
        <w:rPr>
          <w:rFonts w:asciiTheme="minorEastAsia" w:eastAsiaTheme="minorEastAsia" w:hAnsiTheme="minorEastAsia"/>
          <w:noProof/>
          <w:color w:val="000000" w:themeColor="text1"/>
        </w:rPr>
        <w:t>の正当化が</w:t>
      </w:r>
      <w:r>
        <w:rPr>
          <w:rFonts w:eastAsiaTheme="minorEastAsia"/>
          <w:noProof/>
          <w:color w:val="000000" w:themeColor="text1"/>
        </w:rPr>
        <w:t>OR</w:t>
      </w:r>
      <w:r>
        <w:rPr>
          <w:rFonts w:asciiTheme="minorEastAsia" w:eastAsiaTheme="minorEastAsia" w:hAnsiTheme="minorEastAsia"/>
          <w:noProof/>
          <w:color w:val="000000" w:themeColor="text1"/>
        </w:rPr>
        <w:t>型（</w:t>
      </w:r>
      <w:r>
        <w:rPr>
          <w:rFonts w:eastAsiaTheme="minorEastAsia"/>
          <w:noProof/>
          <w:color w:val="000000" w:themeColor="text1"/>
        </w:rPr>
        <w:t>c_A</w:t>
      </w:r>
      <w:r>
        <w:rPr>
          <w:rFonts w:asciiTheme="minorEastAsia" w:eastAsiaTheme="minorEastAsia" w:hAnsiTheme="minorEastAsia"/>
          <w:noProof/>
          <w:color w:val="000000" w:themeColor="text1"/>
        </w:rPr>
        <w:t>・</w:t>
      </w:r>
      <w:r>
        <w:rPr>
          <w:rFonts w:eastAsiaTheme="minorEastAsia"/>
          <w:noProof/>
          <w:color w:val="000000" w:themeColor="text1"/>
        </w:rPr>
        <w:t>d</w:t>
      </w:r>
      <w:r>
        <w:rPr>
          <w:rFonts w:asciiTheme="minorEastAsia" w:eastAsiaTheme="minorEastAsia" w:hAnsiTheme="minorEastAsia"/>
          <w:noProof/>
          <w:color w:val="000000" w:themeColor="text1"/>
        </w:rPr>
        <w:t>のいずれかで十分）であり，</w:t>
      </w:r>
      <w:r>
        <w:rPr>
          <w:rFonts w:eastAsiaTheme="minorEastAsia"/>
          <w:noProof/>
          <w:color w:val="000000" w:themeColor="text1"/>
        </w:rPr>
        <w:t>d</w:t>
      </w:r>
      <w:r>
        <w:rPr>
          <w:rFonts w:asciiTheme="minorEastAsia" w:eastAsiaTheme="minorEastAsia" w:hAnsiTheme="minorEastAsia"/>
          <w:noProof/>
          <w:color w:val="000000" w:themeColor="text1"/>
        </w:rPr>
        <w:t>の出力値</w:t>
      </w:r>
      <w:r>
        <w:rPr>
          <w:rFonts w:eastAsiaTheme="minorEastAsia"/>
          <w:noProof/>
          <w:color w:val="000000" w:themeColor="text1"/>
        </w:rPr>
        <w:t>0</w:t>
      </w:r>
      <w:r>
        <w:rPr>
          <w:rFonts w:asciiTheme="minorEastAsia" w:eastAsiaTheme="minorEastAsia" w:hAnsiTheme="minorEastAsia"/>
          <w:noProof/>
          <w:color w:val="000000" w:themeColor="text1"/>
        </w:rPr>
        <w:t>は</w:t>
      </w:r>
      <w:r>
        <w:rPr>
          <w:rFonts w:eastAsiaTheme="minorEastAsia"/>
          <w:noProof/>
          <w:color w:val="000000" w:themeColor="text1"/>
        </w:rPr>
        <w:t>AND</w:t>
      </w:r>
      <w:r>
        <w:rPr>
          <w:rFonts w:asciiTheme="minorEastAsia" w:eastAsiaTheme="minorEastAsia" w:hAnsiTheme="minorEastAsia"/>
          <w:noProof/>
          <w:color w:val="000000" w:themeColor="text1"/>
        </w:rPr>
        <w:t>の制御値であるため</w:t>
      </w:r>
      <w:r>
        <w:rPr>
          <w:rFonts w:eastAsiaTheme="minorEastAsia"/>
          <w:noProof/>
          <w:color w:val="000000" w:themeColor="text1"/>
        </w:rPr>
        <w:t>c_B 1</w:t>
      </w:r>
      <w:r>
        <w:rPr>
          <w:rFonts w:asciiTheme="minorEastAsia" w:eastAsiaTheme="minorEastAsia" w:hAnsiTheme="minorEastAsia"/>
          <w:noProof/>
          <w:color w:val="000000" w:themeColor="text1"/>
        </w:rPr>
        <w:t>本で十分である，という判定を全ノードに一貫して適用し，</w:t>
      </w:r>
      <w:r>
        <w:rPr>
          <w:rFonts w:eastAsiaTheme="minorEastAsia"/>
          <w:noProof/>
          <w:color w:val="000000" w:themeColor="text1"/>
        </w:rPr>
        <w:t>a</w:t>
      </w:r>
      <w:r>
        <w:rPr>
          <w:rFonts w:asciiTheme="minorEastAsia" w:eastAsiaTheme="minorEastAsia" w:hAnsiTheme="minorEastAsia"/>
          <w:noProof/>
          <w:color w:val="000000" w:themeColor="text1"/>
        </w:rPr>
        <w:t>のみを必須，</w:t>
      </w:r>
      <w:r>
        <w:rPr>
          <w:rFonts w:eastAsiaTheme="minorEastAsia"/>
          <w:noProof/>
          <w:color w:val="000000" w:themeColor="text1"/>
        </w:rPr>
        <w:t>b</w:t>
      </w:r>
      <w:r>
        <w:rPr>
          <w:rFonts w:asciiTheme="minorEastAsia" w:eastAsiaTheme="minorEastAsia" w:hAnsiTheme="minorEastAsia"/>
          <w:noProof/>
          <w:color w:val="000000" w:themeColor="text1"/>
        </w:rPr>
        <w:t>を</w:t>
      </w:r>
      <w:r>
        <w:rPr>
          <w:rFonts w:eastAsiaTheme="minorEastAsia"/>
          <w:noProof/>
          <w:color w:val="000000" w:themeColor="text1"/>
        </w:rPr>
        <w:t>X</w:t>
      </w:r>
      <w:r>
        <w:rPr>
          <w:rFonts w:asciiTheme="minorEastAsia" w:eastAsiaTheme="minorEastAsia" w:hAnsiTheme="minorEastAsia"/>
          <w:noProof/>
          <w:color w:val="000000" w:themeColor="text1"/>
        </w:rPr>
        <w:t>と判定した（</w:t>
      </w:r>
      <w:r>
        <w:rPr>
          <w:rFonts w:eastAsiaTheme="minorEastAsia"/>
          <w:noProof/>
          <w:color w:val="000000" w:themeColor="text1"/>
        </w:rPr>
        <w:t>X</w:t>
      </w:r>
      <w:r>
        <w:rPr>
          <w:rFonts w:asciiTheme="minorEastAsia" w:eastAsiaTheme="minorEastAsia" w:hAnsiTheme="minorEastAsia"/>
          <w:noProof/>
          <w:color w:val="000000" w:themeColor="text1"/>
        </w:rPr>
        <w:t>数</w:t>
      </w:r>
      <w:r>
        <w:rPr>
          <w:rFonts w:eastAsiaTheme="minorEastAsia"/>
          <w:noProof/>
          <w:color w:val="000000" w:themeColor="text1"/>
        </w:rPr>
        <w:t>1</w:t>
      </w:r>
      <w:r>
        <w:rPr>
          <w:rFonts w:asciiTheme="minorEastAsia" w:eastAsiaTheme="minorEastAsia" w:hAnsiTheme="minorEastAsia"/>
          <w:noProof/>
          <w:color w:val="000000" w:themeColor="text1"/>
        </w:rPr>
        <w:t>）．</w:t>
      </w:r>
      <w:r>
        <w:rPr>
          <w:rFonts w:eastAsiaTheme="minorEastAsia"/>
          <w:noProof/>
          <w:color w:val="000000" w:themeColor="text1"/>
        </w:rPr>
        <w:t>Rule 2</w:t>
      </w:r>
      <w:r>
        <w:rPr>
          <w:rFonts w:asciiTheme="minorEastAsia" w:eastAsiaTheme="minorEastAsia" w:hAnsiTheme="minorEastAsia"/>
          <w:noProof/>
          <w:color w:val="000000" w:themeColor="text1"/>
        </w:rPr>
        <w:t>で</w:t>
      </w:r>
      <w:r>
        <w:rPr>
          <w:rFonts w:eastAsiaTheme="minorEastAsia"/>
          <w:noProof/>
          <w:color w:val="000000" w:themeColor="text1"/>
        </w:rPr>
        <w:t>c_A</w:t>
      </w:r>
      <w:r>
        <w:rPr>
          <w:rFonts w:asciiTheme="minorEastAsia" w:eastAsiaTheme="minorEastAsia" w:hAnsiTheme="minorEastAsia"/>
          <w:noProof/>
          <w:color w:val="000000" w:themeColor="text1"/>
        </w:rPr>
        <w:t>が選ばれれば</w:t>
      </w:r>
      <w:r>
        <w:rPr>
          <w:rFonts w:eastAsiaTheme="minorEastAsia"/>
          <w:noProof/>
          <w:color w:val="000000" w:themeColor="text1"/>
        </w:rPr>
        <w:t>XID</w:t>
      </w:r>
      <w:r>
        <w:rPr>
          <w:rFonts w:asciiTheme="minorEastAsia" w:eastAsiaTheme="minorEastAsia" w:hAnsiTheme="minorEastAsia"/>
          <w:noProof/>
          <w:color w:val="000000" w:themeColor="text1"/>
        </w:rPr>
        <w:t>も同じ解に到達するため，この損失は選択基準ではなく，バックトラックしない探索構造そのものに起因する．</w:t>
      </w:r>
    </w:p>
    <w:p w14:paraId="6EE14308" w14:textId="746DC88C" w:rsidR="00A02A7D" w:rsidRDefault="00A02A7D" w:rsidP="0064081C">
      <w:pPr>
        <w:snapToGrid w:val="0"/>
        <w:spacing w:line="240" w:lineRule="atLeast"/>
        <w:ind w:firstLineChars="0" w:firstLine="0"/>
        <w:rPr>
          <w:rFonts w:asciiTheme="minorEastAsia" w:eastAsiaTheme="minorEastAsia" w:hAnsiTheme="minorEastAsia"/>
          <w:color w:val="000000" w:themeColor="text1"/>
        </w:rPr>
      </w:pPr>
    </w:p>
    <w:p w14:paraId="001FD4BA" w14:textId="105E604E" w:rsidR="00216894" w:rsidRPr="00F2517B" w:rsidRDefault="00216894" w:rsidP="0064081C">
      <w:pPr>
        <w:pStyle w:val="1"/>
        <w:snapToGrid w:val="0"/>
        <w:spacing w:line="240" w:lineRule="atLeast"/>
        <w:ind w:left="224" w:hanging="224"/>
        <w:rPr>
          <w:rFonts w:asciiTheme="minorEastAsia" w:eastAsiaTheme="minorEastAsia" w:hAnsiTheme="minorEastAsia"/>
          <w:bCs/>
          <w:color w:val="000000" w:themeColor="text1"/>
          <w:sz w:val="20"/>
          <w:szCs w:val="22"/>
        </w:rPr>
      </w:pPr>
      <w:r>
        <w:rPr>
          <w:rFonts w:asciiTheme="minorEastAsia" w:eastAsiaTheme="minorEastAsia" w:hAnsiTheme="minorEastAsia" w:hint="eastAsia"/>
          <w:color w:val="000000" w:themeColor="text1"/>
          <w:sz w:val="20"/>
          <w:szCs w:val="22"/>
        </w:rPr>
        <w:t xml:space="preserve">　実験結果</w:t>
      </w:r>
    </w:p>
    <w:p w14:paraId="6030A25C" w14:textId="3E5783A7" w:rsidR="00E60B00" w:rsidRPr="00F2517B" w:rsidRDefault="005E4CE5"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hint="eastAsia"/>
          <w:color w:val="000000" w:themeColor="text1"/>
        </w:rPr>
        <w:t>4</w:t>
      </w:r>
      <w:r>
        <w:rPr>
          <w:rFonts w:asciiTheme="minorEastAsia" w:eastAsiaTheme="minorEastAsia" w:hAnsiTheme="minorEastAsia"/>
          <w:color w:val="000000" w:themeColor="text1"/>
        </w:rPr>
        <w:t>.</w:t>
      </w:r>
      <w:r>
        <w:rPr>
          <w:rFonts w:eastAsiaTheme="minorEastAsia" w:hint="eastAsia"/>
          <w:color w:val="000000" w:themeColor="text1"/>
        </w:rPr>
        <w:t>1</w:t>
      </w:r>
      <w:r>
        <w:rPr>
          <w:rFonts w:asciiTheme="minorEastAsia" w:eastAsiaTheme="minorEastAsia" w:hAnsiTheme="minorEastAsia" w:hint="eastAsia"/>
          <w:color w:val="000000" w:themeColor="text1"/>
        </w:rPr>
        <w:t xml:space="preserve">　</w:t>
      </w:r>
      <w:r>
        <w:rPr>
          <w:rFonts w:asciiTheme="minorEastAsia" w:eastAsiaTheme="minorEastAsia" w:hAnsiTheme="minorEastAsia"/>
          <w:color w:val="000000" w:themeColor="text1"/>
          <w:sz w:val="20"/>
          <w:szCs w:val="22"/>
        </w:rPr>
        <w:t>実験環境・対象回路</w:t>
      </w:r>
    </w:p>
    <w:p w14:paraId="44D18581" w14:textId="3467A973" w:rsidR="008413DF" w:rsidRDefault="00000000" w:rsidP="0064081C">
      <w:pPr>
        <w:snapToGrid w:val="0"/>
        <w:spacing w:line="240" w:lineRule="atLeast"/>
        <w:ind w:firstLine="204"/>
        <w:rPr>
          <w:rFonts w:asciiTheme="minorEastAsia" w:eastAsiaTheme="minorEastAsia" w:hAnsiTheme="minorEastAsia"/>
          <w:color w:val="000000" w:themeColor="text1"/>
          <w:szCs w:val="18"/>
        </w:rPr>
      </w:pPr>
      <w:r>
        <w:rPr>
          <w:rFonts w:asciiTheme="minorEastAsia" w:eastAsiaTheme="minorEastAsia" w:hAnsiTheme="minorEastAsia"/>
          <w:color w:val="000000" w:themeColor="text1"/>
          <w:szCs w:val="18"/>
        </w:rPr>
        <w:t>提案手法を</w:t>
      </w:r>
      <w:r>
        <w:rPr>
          <w:rFonts w:eastAsiaTheme="minorEastAsia"/>
          <w:color w:val="000000" w:themeColor="text1"/>
          <w:szCs w:val="18"/>
        </w:rPr>
        <w:t>C</w:t>
      </w:r>
      <w:r>
        <w:rPr>
          <w:rFonts w:asciiTheme="minorEastAsia" w:eastAsiaTheme="minorEastAsia" w:hAnsiTheme="minorEastAsia"/>
          <w:color w:val="000000" w:themeColor="text1"/>
          <w:szCs w:val="18"/>
        </w:rPr>
        <w:t>言語で実装し，</w:t>
      </w:r>
      <w:r>
        <w:rPr>
          <w:rFonts w:eastAsiaTheme="minorEastAsia"/>
          <w:color w:val="000000" w:themeColor="text1"/>
          <w:szCs w:val="18"/>
        </w:rPr>
        <w:t>Intel Core i7-13700KF</w:t>
      </w:r>
      <w:r>
        <w:rPr>
          <w:rFonts w:asciiTheme="minorEastAsia" w:eastAsiaTheme="minorEastAsia" w:hAnsiTheme="minorEastAsia"/>
          <w:color w:val="000000" w:themeColor="text1"/>
          <w:szCs w:val="18"/>
        </w:rPr>
        <w:t>（</w:t>
      </w:r>
      <w:r>
        <w:rPr>
          <w:rFonts w:eastAsiaTheme="minorEastAsia"/>
          <w:color w:val="000000" w:themeColor="text1"/>
          <w:szCs w:val="18"/>
        </w:rPr>
        <w:t>3.40 GHz</w:t>
      </w:r>
      <w:r>
        <w:rPr>
          <w:rFonts w:asciiTheme="minorEastAsia" w:eastAsiaTheme="minorEastAsia" w:hAnsiTheme="minorEastAsia"/>
          <w:color w:val="000000" w:themeColor="text1"/>
          <w:szCs w:val="18"/>
        </w:rPr>
        <w:t>），</w:t>
      </w:r>
      <w:r>
        <w:rPr>
          <w:rFonts w:eastAsiaTheme="minorEastAsia"/>
          <w:color w:val="000000" w:themeColor="text1"/>
          <w:szCs w:val="18"/>
        </w:rPr>
        <w:t>32 GB</w:t>
      </w:r>
      <w:r>
        <w:rPr>
          <w:rFonts w:asciiTheme="minorEastAsia" w:eastAsiaTheme="minorEastAsia" w:hAnsiTheme="minorEastAsia"/>
          <w:color w:val="000000" w:themeColor="text1"/>
          <w:szCs w:val="18"/>
        </w:rPr>
        <w:t>メモリ，</w:t>
      </w:r>
      <w:r>
        <w:rPr>
          <w:rFonts w:eastAsiaTheme="minorEastAsia"/>
          <w:color w:val="000000" w:themeColor="text1"/>
          <w:szCs w:val="18"/>
        </w:rPr>
        <w:t>Windows 11</w:t>
      </w:r>
      <w:r>
        <w:rPr>
          <w:rFonts w:asciiTheme="minorEastAsia" w:eastAsiaTheme="minorEastAsia" w:hAnsiTheme="minorEastAsia"/>
          <w:color w:val="000000" w:themeColor="text1"/>
          <w:szCs w:val="18"/>
        </w:rPr>
        <w:t>（</w:t>
      </w:r>
      <w:r>
        <w:rPr>
          <w:rFonts w:eastAsiaTheme="minorEastAsia"/>
          <w:color w:val="000000" w:themeColor="text1"/>
          <w:szCs w:val="18"/>
        </w:rPr>
        <w:t>64</w:t>
      </w:r>
      <w:r>
        <w:rPr>
          <w:rFonts w:asciiTheme="minorEastAsia" w:eastAsiaTheme="minorEastAsia" w:hAnsiTheme="minorEastAsia"/>
          <w:color w:val="000000" w:themeColor="text1"/>
          <w:szCs w:val="18"/>
        </w:rPr>
        <w:t>ビット）の計算機上で実験を行った．</w:t>
      </w:r>
    </w:p>
    <w:p w14:paraId="34FB852C" w14:textId="31A86EB6" w:rsidR="00917C2F" w:rsidRPr="00F2517B" w:rsidRDefault="00666EAB" w:rsidP="0064081C">
      <w:pPr>
        <w:snapToGrid w:val="0"/>
        <w:spacing w:line="240" w:lineRule="atLeast"/>
        <w:ind w:firstLine="204"/>
        <w:rPr>
          <w:rFonts w:asciiTheme="minorEastAsia" w:eastAsiaTheme="minorEastAsia" w:hAnsiTheme="minorEastAsia"/>
          <w:color w:val="000000" w:themeColor="text1"/>
          <w:szCs w:val="18"/>
        </w:rPr>
      </w:pPr>
      <w:r>
        <w:rPr>
          <w:rFonts w:eastAsiaTheme="minorEastAsia"/>
          <w:color w:val="000000" w:themeColor="text1"/>
          <w:szCs w:val="18"/>
        </w:rPr>
        <w:t>対象は</w:t>
      </w:r>
      <w:r>
        <w:rPr>
          <w:rFonts w:eastAsiaTheme="minorEastAsia"/>
          <w:color w:val="000000" w:themeColor="text1"/>
          <w:szCs w:val="18"/>
        </w:rPr>
        <w:t>ISCAS'89</w:t>
      </w:r>
      <w:r>
        <w:rPr>
          <w:rFonts w:eastAsiaTheme="minorEastAsia"/>
          <w:color w:val="000000" w:themeColor="text1"/>
          <w:szCs w:val="18"/>
        </w:rPr>
        <w:t>ベンチマーク回路とし，テストパターンは内製の</w:t>
      </w:r>
      <w:r>
        <w:rPr>
          <w:rFonts w:eastAsiaTheme="minorEastAsia"/>
          <w:color w:val="000000" w:themeColor="text1"/>
          <w:szCs w:val="18"/>
        </w:rPr>
        <w:t>PODEM[8]</w:t>
      </w:r>
      <w:r>
        <w:rPr>
          <w:rFonts w:eastAsiaTheme="minorEastAsia"/>
          <w:color w:val="000000" w:themeColor="text1"/>
          <w:szCs w:val="18"/>
        </w:rPr>
        <w:t>ベースの</w:t>
      </w:r>
      <w:r>
        <w:rPr>
          <w:rFonts w:eastAsiaTheme="minorEastAsia"/>
          <w:color w:val="000000" w:themeColor="text1"/>
          <w:szCs w:val="18"/>
        </w:rPr>
        <w:t>ATPG</w:t>
      </w:r>
      <w:r>
        <w:rPr>
          <w:rFonts w:eastAsiaTheme="minorEastAsia"/>
          <w:color w:val="000000" w:themeColor="text1"/>
          <w:szCs w:val="18"/>
        </w:rPr>
        <w:t>で生成した．各信号線の縮退</w:t>
      </w:r>
      <w:r>
        <w:rPr>
          <w:rFonts w:eastAsiaTheme="minorEastAsia"/>
          <w:color w:val="000000" w:themeColor="text1"/>
          <w:szCs w:val="18"/>
        </w:rPr>
        <w:t>0</w:t>
      </w:r>
      <w:r>
        <w:rPr>
          <w:rFonts w:eastAsiaTheme="minorEastAsia"/>
          <w:color w:val="000000" w:themeColor="text1"/>
          <w:szCs w:val="18"/>
        </w:rPr>
        <w:t>・縮退</w:t>
      </w:r>
      <w:r>
        <w:rPr>
          <w:rFonts w:eastAsiaTheme="minorEastAsia"/>
          <w:color w:val="000000" w:themeColor="text1"/>
          <w:szCs w:val="18"/>
        </w:rPr>
        <w:t>1</w:t>
      </w:r>
      <w:r>
        <w:rPr>
          <w:rFonts w:eastAsiaTheme="minorEastAsia"/>
          <w:color w:val="000000" w:themeColor="text1"/>
          <w:szCs w:val="18"/>
        </w:rPr>
        <w:t>故障それぞれに対し</w:t>
      </w:r>
      <w:r>
        <w:rPr>
          <w:rFonts w:eastAsiaTheme="minorEastAsia"/>
          <w:color w:val="000000" w:themeColor="text1"/>
          <w:szCs w:val="18"/>
        </w:rPr>
        <w:t>1</w:t>
      </w:r>
      <w:r>
        <w:rPr>
          <w:rFonts w:eastAsiaTheme="minorEastAsia" w:hint="eastAsia"/>
          <w:color w:val="000000" w:themeColor="text1"/>
          <w:szCs w:val="18"/>
        </w:rPr>
        <w:t>テスト</w:t>
      </w:r>
      <w:r>
        <w:rPr>
          <w:rFonts w:eastAsiaTheme="minorEastAsia"/>
          <w:color w:val="000000" w:themeColor="text1"/>
          <w:szCs w:val="18"/>
        </w:rPr>
        <w:t>パターンを生成し，冗長故障とバックトラック上限（</w:t>
      </w:r>
      <w:r>
        <w:rPr>
          <w:rFonts w:eastAsiaTheme="minorEastAsia"/>
          <w:color w:val="000000" w:themeColor="text1"/>
          <w:szCs w:val="18"/>
        </w:rPr>
        <w:t>1,000</w:t>
      </w:r>
      <w:r>
        <w:rPr>
          <w:rFonts w:eastAsiaTheme="minorEastAsia"/>
          <w:color w:val="000000" w:themeColor="text1"/>
          <w:szCs w:val="18"/>
        </w:rPr>
        <w:t>回）による打ち切り故障は対象から除外した．</w:t>
      </w:r>
      <w:r>
        <w:rPr>
          <w:rFonts w:eastAsiaTheme="minorEastAsia"/>
          <w:color w:val="000000" w:themeColor="text1"/>
          <w:szCs w:val="18"/>
        </w:rPr>
        <w:t>XID[1]</w:t>
      </w:r>
      <w:r>
        <w:rPr>
          <w:rFonts w:eastAsiaTheme="minorEastAsia"/>
          <w:color w:val="000000" w:themeColor="text1"/>
          <w:szCs w:val="18"/>
        </w:rPr>
        <w:t>と</w:t>
      </w:r>
      <w:r>
        <w:rPr>
          <w:rFonts w:eastAsiaTheme="minorEastAsia"/>
          <w:color w:val="000000" w:themeColor="text1"/>
          <w:szCs w:val="18"/>
        </w:rPr>
        <w:t>SB-XID</w:t>
      </w:r>
      <w:r>
        <w:rPr>
          <w:rFonts w:eastAsiaTheme="minorEastAsia"/>
          <w:color w:val="000000" w:themeColor="text1"/>
          <w:szCs w:val="18"/>
        </w:rPr>
        <w:t>をそれぞれ実行して比較し，制約の求解には</w:t>
      </w:r>
      <w:r>
        <w:rPr>
          <w:rFonts w:eastAsiaTheme="minorEastAsia"/>
          <w:color w:val="000000" w:themeColor="text1"/>
          <w:szCs w:val="18"/>
        </w:rPr>
        <w:t>clasp 3.3.9[4]</w:t>
      </w:r>
      <w:r>
        <w:rPr>
          <w:rFonts w:eastAsiaTheme="minorEastAsia"/>
          <w:color w:val="000000" w:themeColor="text1"/>
          <w:szCs w:val="18"/>
        </w:rPr>
        <w:t>を用いた．</w:t>
      </w:r>
    </w:p>
    <w:p w14:paraId="3030C49F" w14:textId="55928789" w:rsidR="00917C2F" w:rsidRPr="00F2517B" w:rsidRDefault="00917C2F" w:rsidP="0064081C">
      <w:pPr>
        <w:pStyle w:val="1"/>
        <w:numPr>
          <w:ilvl w:val="0"/>
          <w:numId w:val="0"/>
        </w:numPr>
        <w:snapToGrid w:val="0"/>
        <w:spacing w:line="240" w:lineRule="atLeast"/>
        <w:rPr>
          <w:rFonts w:asciiTheme="minorEastAsia" w:eastAsiaTheme="minorEastAsia" w:hAnsiTheme="minorEastAsia"/>
          <w:color w:val="000000" w:themeColor="text1"/>
          <w:sz w:val="20"/>
          <w:szCs w:val="22"/>
        </w:rPr>
      </w:pPr>
      <w:r>
        <w:rPr>
          <w:rFonts w:eastAsiaTheme="minorEastAsia" w:hint="eastAsia"/>
          <w:color w:val="000000" w:themeColor="text1"/>
        </w:rPr>
        <w:t>4</w:t>
      </w:r>
      <w:r>
        <w:rPr>
          <w:rFonts w:asciiTheme="minorEastAsia" w:eastAsiaTheme="minorEastAsia" w:hAnsiTheme="minorEastAsia"/>
          <w:color w:val="000000" w:themeColor="text1"/>
        </w:rPr>
        <w:t>.</w:t>
      </w:r>
      <w:r>
        <w:rPr>
          <w:rFonts w:eastAsiaTheme="minorEastAsia" w:hint="eastAsia"/>
          <w:color w:val="000000" w:themeColor="text1"/>
        </w:rPr>
        <w:t>2</w:t>
      </w:r>
      <w:r>
        <w:rPr>
          <w:rFonts w:asciiTheme="minorEastAsia" w:eastAsiaTheme="minorEastAsia" w:hAnsiTheme="minorEastAsia" w:hint="eastAsia"/>
          <w:color w:val="000000" w:themeColor="text1"/>
        </w:rPr>
        <w:t xml:space="preserve">　</w:t>
      </w:r>
      <w:r>
        <w:rPr>
          <w:rFonts w:hint="eastAsia"/>
          <w:color w:val="000000" w:themeColor="text1"/>
        </w:rPr>
        <w:t xml:space="preserve"> </w:t>
      </w:r>
      <w:r>
        <w:rPr>
          <w:rFonts w:eastAsiaTheme="minorEastAsia"/>
          <w:color w:val="000000" w:themeColor="text1"/>
          <w:sz w:val="20"/>
          <w:szCs w:val="22"/>
        </w:rPr>
        <w:t>SB</w:t>
      </w:r>
      <w:r>
        <w:rPr>
          <w:rFonts w:asciiTheme="minorEastAsia" w:eastAsiaTheme="minorEastAsia" w:hAnsiTheme="minorEastAsia"/>
          <w:color w:val="000000" w:themeColor="text1"/>
          <w:sz w:val="20"/>
          <w:szCs w:val="22"/>
        </w:rPr>
        <w:t>-</w:t>
      </w:r>
      <w:r>
        <w:rPr>
          <w:rFonts w:eastAsiaTheme="minorEastAsia"/>
          <w:color w:val="000000" w:themeColor="text1"/>
          <w:sz w:val="20"/>
          <w:szCs w:val="22"/>
        </w:rPr>
        <w:t>XID</w:t>
      </w:r>
      <w:r>
        <w:rPr>
          <w:rFonts w:asciiTheme="minorEastAsia" w:eastAsiaTheme="minorEastAsia" w:hAnsiTheme="minorEastAsia"/>
          <w:color w:val="000000" w:themeColor="text1"/>
          <w:sz w:val="20"/>
          <w:szCs w:val="22"/>
        </w:rPr>
        <w:t>と</w:t>
      </w:r>
      <w:r>
        <w:rPr>
          <w:rFonts w:eastAsiaTheme="minorEastAsia"/>
          <w:color w:val="000000" w:themeColor="text1"/>
          <w:sz w:val="20"/>
          <w:szCs w:val="22"/>
        </w:rPr>
        <w:t>XID</w:t>
      </w:r>
      <w:r>
        <w:rPr>
          <w:rFonts w:asciiTheme="minorEastAsia" w:eastAsiaTheme="minorEastAsia" w:hAnsiTheme="minorEastAsia"/>
          <w:color w:val="000000" w:themeColor="text1"/>
          <w:sz w:val="20"/>
          <w:szCs w:val="22"/>
        </w:rPr>
        <w:t>の比較結果</w:t>
      </w:r>
    </w:p>
    <w:p w14:paraId="59F3E738" w14:textId="7AEC7B74" w:rsidR="008413DF" w:rsidRDefault="00000000" w:rsidP="0064081C">
      <w:pPr>
        <w:snapToGrid w:val="0"/>
        <w:spacing w:line="240" w:lineRule="atLeast"/>
        <w:ind w:firstLine="204"/>
        <w:rPr>
          <w:rFonts w:asciiTheme="minorEastAsia" w:eastAsiaTheme="minorEastAsia" w:hAnsiTheme="minorEastAsia" w:hint="eastAsia"/>
          <w:b/>
          <w:bCs/>
          <w:color w:val="000000" w:themeColor="text1"/>
          <w:szCs w:val="18"/>
        </w:rPr>
      </w:pPr>
      <w:r>
        <w:rPr>
          <w:rFonts w:asciiTheme="minorEastAsia" w:eastAsiaTheme="minorEastAsia" w:hAnsiTheme="minorEastAsia"/>
          <w:color w:val="000000" w:themeColor="text1"/>
          <w:szCs w:val="18"/>
        </w:rPr>
        <w:t>表</w:t>
      </w:r>
      <w:r>
        <w:rPr>
          <w:rFonts w:eastAsiaTheme="minorEastAsia"/>
          <w:color w:val="000000" w:themeColor="text1"/>
          <w:szCs w:val="18"/>
        </w:rPr>
        <w:t>1</w:t>
      </w:r>
      <w:r>
        <w:rPr>
          <w:rFonts w:asciiTheme="minorEastAsia" w:eastAsiaTheme="minorEastAsia" w:hAnsiTheme="minorEastAsia"/>
          <w:color w:val="000000" w:themeColor="text1"/>
          <w:szCs w:val="18"/>
        </w:rPr>
        <w:t>に</w:t>
      </w:r>
      <w:r>
        <w:rPr>
          <w:rFonts w:eastAsiaTheme="minorEastAsia"/>
          <w:color w:val="000000" w:themeColor="text1"/>
          <w:szCs w:val="18"/>
        </w:rPr>
        <w:t>XID</w:t>
      </w:r>
      <w:r>
        <w:rPr>
          <w:rFonts w:asciiTheme="minorEastAsia" w:eastAsiaTheme="minorEastAsia" w:hAnsiTheme="minorEastAsia"/>
          <w:color w:val="000000" w:themeColor="text1"/>
          <w:szCs w:val="18"/>
        </w:rPr>
        <w:t>と</w:t>
      </w:r>
      <w:r>
        <w:rPr>
          <w:rFonts w:eastAsiaTheme="minorEastAsia"/>
          <w:color w:val="000000" w:themeColor="text1"/>
          <w:szCs w:val="18"/>
        </w:rPr>
        <w:t>SB-XID</w:t>
      </w:r>
      <w:r>
        <w:rPr>
          <w:rFonts w:asciiTheme="minorEastAsia" w:eastAsiaTheme="minorEastAsia" w:hAnsiTheme="minorEastAsia"/>
          <w:color w:val="000000" w:themeColor="text1"/>
          <w:szCs w:val="18"/>
        </w:rPr>
        <w:t>の比較結果を示す．</w:t>
      </w:r>
    </w:p>
    <w:p w14:paraId="7CFA38EA" w14:textId="310CD183" w:rsidR="006E7864" w:rsidRPr="00F2517B" w:rsidRDefault="006E7864" w:rsidP="0064081C">
      <w:pPr>
        <w:snapToGrid w:val="0"/>
        <w:spacing w:line="240" w:lineRule="atLeast"/>
        <w:ind w:firstLine="204"/>
        <w:rPr>
          <w:rFonts w:asciiTheme="minorEastAsia" w:eastAsiaTheme="minorEastAsia" w:hAnsiTheme="minorEastAsia"/>
          <w:color w:val="000000" w:themeColor="text1"/>
          <w:szCs w:val="18"/>
        </w:rPr>
      </w:pPr>
      <w:r>
        <w:rPr>
          <w:rFonts w:asciiTheme="minorEastAsia" w:eastAsiaTheme="minorEastAsia" w:hAnsiTheme="minorEastAsia"/>
          <w:color w:val="000000" w:themeColor="text1"/>
          <w:szCs w:val="18"/>
        </w:rPr>
        <w:t>表</w:t>
      </w:r>
      <w:r>
        <w:rPr>
          <w:rFonts w:eastAsiaTheme="minorEastAsia"/>
          <w:color w:val="000000" w:themeColor="text1"/>
          <w:szCs w:val="18"/>
        </w:rPr>
        <w:t>1</w:t>
      </w:r>
      <w:r>
        <w:rPr>
          <w:rFonts w:asciiTheme="minorEastAsia" w:eastAsiaTheme="minorEastAsia" w:hAnsiTheme="minorEastAsia"/>
          <w:color w:val="000000" w:themeColor="text1"/>
          <w:szCs w:val="18"/>
        </w:rPr>
        <w:t>の</w:t>
      </w:r>
      <w:r>
        <w:rPr>
          <w:rFonts w:eastAsiaTheme="minorEastAsia"/>
          <w:color w:val="000000" w:themeColor="text1"/>
          <w:szCs w:val="18"/>
        </w:rPr>
        <w:t>X</w:t>
      </w:r>
      <w:r>
        <w:rPr>
          <w:rFonts w:asciiTheme="minorEastAsia" w:eastAsiaTheme="minorEastAsia" w:hAnsiTheme="minorEastAsia" w:hint="eastAsia"/>
          <w:color w:val="000000" w:themeColor="text1"/>
          <w:szCs w:val="18"/>
        </w:rPr>
        <w:t>率[</w:t>
      </w:r>
      <w:r>
        <w:rPr>
          <w:rFonts w:eastAsiaTheme="minorEastAsia" w:hint="eastAsia"/>
          <w:color w:val="000000" w:themeColor="text1"/>
          <w:szCs w:val="18"/>
        </w:rPr>
        <w:t>1</w:t>
      </w:r>
      <w:r>
        <w:rPr>
          <w:rFonts w:asciiTheme="minorEastAsia" w:eastAsiaTheme="minorEastAsia" w:hAnsiTheme="minorEastAsia" w:hint="eastAsia"/>
          <w:color w:val="000000" w:themeColor="text1"/>
          <w:szCs w:val="18"/>
        </w:rPr>
        <w:t>]</w:t>
      </w:r>
      <w:r>
        <w:rPr>
          <w:rFonts w:asciiTheme="minorEastAsia" w:eastAsiaTheme="minorEastAsia" w:hAnsiTheme="minorEastAsia"/>
          <w:color w:val="000000" w:themeColor="text1"/>
          <w:szCs w:val="18"/>
        </w:rPr>
        <w:t>は，外部入力のうち</w:t>
      </w:r>
      <w:r>
        <w:rPr>
          <w:rFonts w:eastAsiaTheme="minorEastAsia"/>
          <w:color w:val="000000" w:themeColor="text1"/>
          <w:szCs w:val="18"/>
        </w:rPr>
        <w:t>X</w:t>
      </w:r>
      <w:r>
        <w:rPr>
          <w:rFonts w:asciiTheme="minorEastAsia" w:eastAsiaTheme="minorEastAsia" w:hAnsiTheme="minorEastAsia"/>
          <w:color w:val="000000" w:themeColor="text1"/>
          <w:szCs w:val="18"/>
        </w:rPr>
        <w:t>となった割合の平均を表し，次式で算出する．</w:t>
      </w:r>
    </w:p>
    <w:p w14:paraId="26666697" w14:textId="77777777" w:rsidR="006E7864" w:rsidRPr="00F2517B" w:rsidRDefault="006E7864" w:rsidP="0064081C">
      <w:pPr>
        <w:snapToGrid w:val="0"/>
        <w:spacing w:line="240" w:lineRule="atLeast"/>
        <w:ind w:firstLine="184"/>
        <w:rPr>
          <w:rFonts w:asciiTheme="minorEastAsia" w:eastAsiaTheme="minorEastAsia" w:hAnsiTheme="minorEastAsia"/>
          <w:color w:val="000000" w:themeColor="text1"/>
          <w:sz w:val="16"/>
          <w:szCs w:val="16"/>
        </w:rPr>
      </w:pPr>
      <m:oMathPara>
        <m:oMath>
          <m:r>
            <m:rPr>
              <m:nor/>
            </m:rPr>
            <w:rPr>
              <w:rFonts w:eastAsiaTheme="minorEastAsia"/>
              <w:color w:val="000000" w:themeColor="text1"/>
              <w:sz w:val="16"/>
              <w:szCs w:val="16"/>
            </w:rPr>
            <m:t>X</m:t>
          </m:r>
          <m:r>
            <m:rPr>
              <m:nor/>
            </m:rPr>
            <w:rPr>
              <w:rFonts w:asciiTheme="minorEastAsia" w:eastAsiaTheme="minorEastAsia" w:hAnsiTheme="minorEastAsia"/>
              <w:color w:val="000000" w:themeColor="text1"/>
              <w:sz w:val="16"/>
              <w:szCs w:val="16"/>
            </w:rPr>
            <m:t>率</m:t>
          </m:r>
          <m:r>
            <m:rPr>
              <m:nor/>
            </m:rPr>
            <w:rPr>
              <w:rFonts w:ascii="Cambria Math" w:eastAsiaTheme="minorEastAsia" w:hAnsiTheme="minorEastAsia" w:hint="eastAsia"/>
              <w:color w:val="000000" w:themeColor="text1"/>
              <w:sz w:val="16"/>
              <w:szCs w:val="16"/>
            </w:rPr>
            <m:t>[%]</m:t>
          </m:r>
          <m:r>
            <w:rPr>
              <w:rFonts w:ascii="Cambria Math" w:eastAsiaTheme="minorEastAsia" w:hAnsi="Cambria Math"/>
              <w:color w:val="000000" w:themeColor="text1"/>
              <w:sz w:val="16"/>
              <w:szCs w:val="16"/>
            </w:rPr>
            <m:t>=</m:t>
          </m:r>
          <m:d>
            <m:dPr>
              <m:ctrlPr>
                <w:rPr>
                  <w:rFonts w:ascii="Cambria Math" w:eastAsiaTheme="minorEastAsia" w:hAnsi="Cambria Math"/>
                  <w:i/>
                  <w:color w:val="000000" w:themeColor="text1"/>
                  <w:sz w:val="16"/>
                  <w:szCs w:val="16"/>
                </w:rPr>
              </m:ctrlPr>
            </m:dPr>
            <m:e>
              <m:f>
                <m:fPr>
                  <m:ctrlPr>
                    <w:rPr>
                      <w:rFonts w:ascii="Cambria Math" w:eastAsiaTheme="minorEastAsia" w:hAnsi="Cambria Math"/>
                      <w:color w:val="000000" w:themeColor="text1"/>
                      <w:sz w:val="16"/>
                      <w:szCs w:val="16"/>
                    </w:rPr>
                  </m:ctrlPr>
                </m:fPr>
                <m:num>
                  <m:r>
                    <m:rPr>
                      <m:nor/>
                    </m:rPr>
                    <w:rPr>
                      <w:rFonts w:ascii="Cambria Math" w:eastAsiaTheme="minorEastAsia" w:hint="eastAsia"/>
                      <w:color w:val="000000" w:themeColor="text1"/>
                      <w:sz w:val="16"/>
                      <w:szCs w:val="16"/>
                    </w:rPr>
                    <m:t>総</m:t>
                  </m:r>
                  <m:r>
                    <m:rPr>
                      <m:nor/>
                    </m:rPr>
                    <w:rPr>
                      <w:rFonts w:eastAsiaTheme="minorEastAsia" w:hint="eastAsia"/>
                      <w:color w:val="000000" w:themeColor="text1"/>
                      <w:sz w:val="16"/>
                      <w:szCs w:val="16"/>
                    </w:rPr>
                    <m:t>X</m:t>
                  </m:r>
                  <m:r>
                    <m:rPr>
                      <m:nor/>
                    </m:rPr>
                    <w:rPr>
                      <w:rFonts w:ascii="Cambria Math" w:eastAsiaTheme="minorEastAsia" w:hint="eastAsia"/>
                      <w:color w:val="000000" w:themeColor="text1"/>
                      <w:sz w:val="16"/>
                      <w:szCs w:val="16"/>
                    </w:rPr>
                    <m:t>数÷総テストパターン数</m:t>
                  </m:r>
                </m:num>
                <m:den>
                  <m:r>
                    <m:rPr>
                      <m:sty m:val="p"/>
                    </m:rPr>
                    <w:rPr>
                      <w:rFonts w:ascii="Cambria Math" w:eastAsiaTheme="minorEastAsia" w:hAnsi="Cambria Math" w:hint="eastAsia"/>
                      <w:color w:val="000000" w:themeColor="text1"/>
                      <w:sz w:val="16"/>
                      <w:szCs w:val="16"/>
                    </w:rPr>
                    <m:t>総外部入力数</m:t>
                  </m:r>
                </m:den>
              </m:f>
            </m:e>
          </m:d>
          <m:r>
            <w:rPr>
              <w:rFonts w:ascii="Cambria Math" w:eastAsiaTheme="minorEastAsia" w:hAnsi="Cambria Math" w:hint="eastAsia"/>
              <w:color w:val="000000" w:themeColor="text1"/>
              <w:sz w:val="16"/>
              <w:szCs w:val="16"/>
            </w:rPr>
            <m:t>×</m:t>
          </m:r>
          <m:r>
            <w:rPr>
              <w:rFonts w:ascii="Cambria Math" w:eastAsiaTheme="minorEastAsia" w:hAnsi="Cambria Math"/>
              <w:color w:val="000000" w:themeColor="text1"/>
              <w:sz w:val="16"/>
              <w:szCs w:val="16"/>
            </w:rPr>
            <m:t>100</m:t>
          </m:r>
        </m:oMath>
      </m:oMathPara>
    </w:p>
    <w:p w14:paraId="19592C4D" w14:textId="042E1DC8" w:rsidR="009B1412" w:rsidRPr="00A02A7D" w:rsidRDefault="006E7864" w:rsidP="00A56922">
      <w:pPr>
        <w:snapToGrid w:val="0"/>
        <w:spacing w:line="240" w:lineRule="atLeast"/>
        <w:ind w:firstLine="204"/>
        <w:rPr>
          <w:rFonts w:asciiTheme="minorEastAsia" w:eastAsiaTheme="minorEastAsia" w:hAnsiTheme="minorEastAsia"/>
          <w:b/>
          <w:bCs/>
          <w:noProof/>
          <w:color w:val="000000" w:themeColor="text1"/>
        </w:rPr>
      </w:pPr>
      <w:r>
        <w:rPr>
          <w:rFonts w:asciiTheme="minorEastAsia" w:eastAsiaTheme="minorEastAsia" w:hAnsiTheme="minorEastAsia"/>
          <w:color w:val="000000" w:themeColor="text1"/>
        </w:rPr>
        <w:t>各</w:t>
      </w:r>
      <w:r>
        <w:rPr>
          <w:rFonts w:asciiTheme="minorEastAsia" w:eastAsiaTheme="minorEastAsia" w:hAnsiTheme="minorEastAsia" w:hint="eastAsia"/>
          <w:color w:val="000000" w:themeColor="text1"/>
        </w:rPr>
        <w:t>テストパターン（</w:t>
      </w:r>
      <w:r>
        <w:rPr>
          <w:rFonts w:eastAsiaTheme="minorEastAsia" w:hint="eastAsia"/>
          <w:color w:val="000000" w:themeColor="text1"/>
        </w:rPr>
        <w:t>TP</w:t>
      </w:r>
      <w:r>
        <w:rPr>
          <w:rFonts w:asciiTheme="minorEastAsia" w:eastAsiaTheme="minorEastAsia" w:hAnsiTheme="minorEastAsia" w:hint="eastAsia"/>
          <w:color w:val="000000" w:themeColor="text1"/>
        </w:rPr>
        <w:t>）</w:t>
      </w:r>
      <w:r>
        <w:rPr>
          <w:rFonts w:asciiTheme="minorEastAsia" w:eastAsiaTheme="minorEastAsia" w:hAnsiTheme="minorEastAsia"/>
          <w:color w:val="000000" w:themeColor="text1"/>
        </w:rPr>
        <w:t>について，</w:t>
      </w:r>
      <w:r>
        <w:rPr>
          <w:rFonts w:eastAsiaTheme="minorEastAsia"/>
          <w:color w:val="000000" w:themeColor="text1"/>
        </w:rPr>
        <w:t>X</w:t>
      </w:r>
      <w:r>
        <w:rPr>
          <w:rFonts w:asciiTheme="minorEastAsia" w:eastAsiaTheme="minorEastAsia" w:hAnsiTheme="minorEastAsia"/>
          <w:color w:val="000000" w:themeColor="text1"/>
        </w:rPr>
        <w:t>数が比較対象（</w:t>
      </w:r>
      <w:r>
        <w:rPr>
          <w:rFonts w:eastAsiaTheme="minorEastAsia"/>
          <w:color w:val="000000" w:themeColor="text1"/>
        </w:rPr>
        <w:t>XID</w:t>
      </w:r>
      <w:r>
        <w:rPr>
          <w:rFonts w:asciiTheme="minorEastAsia" w:eastAsiaTheme="minorEastAsia" w:hAnsiTheme="minorEastAsia"/>
          <w:color w:val="000000" w:themeColor="text1"/>
        </w:rPr>
        <w:t>）を上回れば</w:t>
      </w:r>
      <w:r>
        <w:rPr>
          <w:rFonts w:eastAsiaTheme="minorEastAsia"/>
          <w:color w:val="000000" w:themeColor="text1"/>
        </w:rPr>
        <w:t>WIN</w:t>
      </w:r>
      <w:r>
        <w:rPr>
          <w:rFonts w:asciiTheme="minorEastAsia" w:eastAsiaTheme="minorEastAsia" w:hAnsiTheme="minorEastAsia"/>
          <w:color w:val="000000" w:themeColor="text1"/>
        </w:rPr>
        <w:t>，同数なら</w:t>
      </w:r>
      <w:r>
        <w:rPr>
          <w:rFonts w:eastAsiaTheme="minorEastAsia"/>
          <w:color w:val="000000" w:themeColor="text1"/>
        </w:rPr>
        <w:t>TIE</w:t>
      </w:r>
      <w:r>
        <w:rPr>
          <w:rFonts w:asciiTheme="minorEastAsia" w:eastAsiaTheme="minorEastAsia" w:hAnsiTheme="minorEastAsia"/>
          <w:color w:val="000000" w:themeColor="text1"/>
        </w:rPr>
        <w:t>，下回れば</w:t>
      </w:r>
      <w:r>
        <w:rPr>
          <w:rFonts w:eastAsiaTheme="minorEastAsia"/>
          <w:color w:val="000000" w:themeColor="text1"/>
        </w:rPr>
        <w:t>LOSS</w:t>
      </w:r>
      <w:r>
        <w:rPr>
          <w:rFonts w:asciiTheme="minorEastAsia" w:eastAsiaTheme="minorEastAsia" w:hAnsiTheme="minorEastAsia"/>
          <w:color w:val="000000" w:themeColor="text1"/>
        </w:rPr>
        <w:t>とする</w:t>
      </w:r>
      <w:r>
        <w:rPr>
          <w:rFonts w:asciiTheme="minorEastAsia" w:eastAsiaTheme="minorEastAsia" w:hAnsiTheme="minorEastAsia" w:hint="eastAsia"/>
          <w:color w:val="000000" w:themeColor="text1"/>
        </w:rPr>
        <w:t>．</w:t>
      </w:r>
    </w:p>
    <w:p w14:paraId="11938C1A" w14:textId="1DCA943B" w:rsidR="0016576E" w:rsidRPr="00774A10" w:rsidRDefault="009B1412" w:rsidP="00887945">
      <w:pPr>
        <w:snapToGrid w:val="0"/>
        <w:spacing w:line="240" w:lineRule="atLeast"/>
        <w:ind w:firstLineChars="0" w:firstLine="0"/>
        <w:rPr>
          <w:rFonts w:asciiTheme="minorEastAsia" w:eastAsiaTheme="minorEastAsia" w:hAnsiTheme="minorEastAsia"/>
          <w:color w:val="000000" w:themeColor="text1"/>
          <w:szCs w:val="18"/>
        </w:rPr>
      </w:pPr>
      <w:r>
        <w:rPr>
          <w:rFonts w:eastAsiaTheme="minorEastAsia" w:hint="eastAsia"/>
          <w:color w:val="000000" w:themeColor="text1"/>
        </w:rPr>
        <w:t xml:space="preserve">　</w:t>
      </w:r>
      <w:r w:rsidR="003A5934">
        <w:rPr>
          <w:rFonts w:asciiTheme="minorEastAsia" w:eastAsiaTheme="minorEastAsia" w:hAnsiTheme="minorEastAsia" w:hint="eastAsia"/>
          <w:color w:val="000000" w:themeColor="text1"/>
          <w:szCs w:val="18"/>
        </w:rPr>
        <w:t>表</w:t>
      </w:r>
      <w:r w:rsidR="003A5934">
        <w:rPr>
          <w:rFonts w:eastAsiaTheme="minorEastAsia" w:hint="eastAsia"/>
          <w:color w:val="000000" w:themeColor="text1"/>
          <w:szCs w:val="18"/>
        </w:rPr>
        <w:t>1</w:t>
      </w:r>
      <w:r w:rsidR="003A5934">
        <w:rPr>
          <w:rFonts w:asciiTheme="minorEastAsia" w:eastAsiaTheme="minorEastAsia" w:hAnsiTheme="minorEastAsia" w:hint="eastAsia"/>
          <w:color w:val="000000" w:themeColor="text1"/>
          <w:szCs w:val="18"/>
        </w:rPr>
        <w:t>より，</w:t>
      </w:r>
      <w:r w:rsidR="003A5934">
        <w:rPr>
          <w:rFonts w:asciiTheme="minorEastAsia" w:eastAsiaTheme="minorEastAsia" w:hAnsiTheme="minorEastAsia"/>
          <w:color w:val="000000" w:themeColor="text1"/>
          <w:szCs w:val="18"/>
        </w:rPr>
        <w:t>全回路で</w:t>
      </w:r>
      <w:r w:rsidR="003A5934">
        <w:rPr>
          <w:rFonts w:eastAsiaTheme="minorEastAsia"/>
          <w:color w:val="000000" w:themeColor="text1"/>
          <w:szCs w:val="18"/>
        </w:rPr>
        <w:t>SB</w:t>
      </w:r>
      <w:r w:rsidR="003A5934">
        <w:rPr>
          <w:rFonts w:asciiTheme="minorEastAsia" w:eastAsiaTheme="minorEastAsia" w:hAnsiTheme="minorEastAsia"/>
          <w:color w:val="000000" w:themeColor="text1"/>
          <w:szCs w:val="18"/>
        </w:rPr>
        <w:t>-</w:t>
      </w:r>
      <w:r w:rsidR="003A5934">
        <w:rPr>
          <w:rFonts w:eastAsiaTheme="minorEastAsia"/>
          <w:color w:val="000000" w:themeColor="text1"/>
          <w:szCs w:val="18"/>
        </w:rPr>
        <w:t>XID</w:t>
      </w:r>
      <w:r w:rsidR="003A5934">
        <w:rPr>
          <w:rFonts w:asciiTheme="minorEastAsia" w:eastAsiaTheme="minorEastAsia" w:hAnsiTheme="minorEastAsia"/>
          <w:color w:val="000000" w:themeColor="text1"/>
          <w:szCs w:val="18"/>
        </w:rPr>
        <w:t>の</w:t>
      </w:r>
      <w:r w:rsidR="003A5934">
        <w:rPr>
          <w:rFonts w:eastAsiaTheme="minorEastAsia"/>
          <w:color w:val="000000" w:themeColor="text1"/>
          <w:szCs w:val="18"/>
        </w:rPr>
        <w:t>X</w:t>
      </w:r>
      <w:r w:rsidR="003A5934">
        <w:rPr>
          <w:rFonts w:asciiTheme="minorEastAsia" w:eastAsiaTheme="minorEastAsia" w:hAnsiTheme="minorEastAsia" w:hint="eastAsia"/>
          <w:color w:val="000000" w:themeColor="text1"/>
          <w:szCs w:val="18"/>
        </w:rPr>
        <w:t>数</w:t>
      </w:r>
      <w:r w:rsidR="003A5934">
        <w:rPr>
          <w:rFonts w:asciiTheme="minorEastAsia" w:eastAsiaTheme="minorEastAsia" w:hAnsiTheme="minorEastAsia"/>
          <w:color w:val="000000" w:themeColor="text1"/>
          <w:szCs w:val="18"/>
        </w:rPr>
        <w:t>が</w:t>
      </w:r>
      <w:r w:rsidR="003A5934">
        <w:rPr>
          <w:rFonts w:eastAsiaTheme="minorEastAsia"/>
          <w:color w:val="000000" w:themeColor="text1"/>
          <w:szCs w:val="18"/>
        </w:rPr>
        <w:t>XID</w:t>
      </w:r>
      <w:r w:rsidR="003A5934">
        <w:rPr>
          <w:rFonts w:asciiTheme="minorEastAsia" w:eastAsiaTheme="minorEastAsia" w:hAnsiTheme="minorEastAsia" w:hint="eastAsia"/>
          <w:color w:val="000000" w:themeColor="text1"/>
          <w:szCs w:val="18"/>
        </w:rPr>
        <w:t>以上となり，テストパターン</w:t>
      </w:r>
      <w:r w:rsidR="003A5934">
        <w:rPr>
          <w:rFonts w:asciiTheme="minorEastAsia" w:eastAsiaTheme="minorEastAsia" w:hAnsiTheme="minorEastAsia"/>
          <w:color w:val="000000" w:themeColor="text1"/>
          <w:szCs w:val="18"/>
        </w:rPr>
        <w:t>単位の</w:t>
      </w:r>
      <w:r w:rsidR="003A5934">
        <w:rPr>
          <w:rFonts w:eastAsiaTheme="minorEastAsia"/>
          <w:color w:val="000000" w:themeColor="text1"/>
          <w:szCs w:val="18"/>
        </w:rPr>
        <w:t>LOSS</w:t>
      </w:r>
      <w:r w:rsidR="003A5934">
        <w:rPr>
          <w:rFonts w:asciiTheme="minorEastAsia" w:eastAsiaTheme="minorEastAsia" w:hAnsiTheme="minorEastAsia"/>
          <w:color w:val="000000" w:themeColor="text1"/>
          <w:szCs w:val="18"/>
        </w:rPr>
        <w:t>は全回路・全体を通じて</w:t>
      </w:r>
      <w:r w:rsidR="003A5934">
        <w:rPr>
          <w:rFonts w:eastAsiaTheme="minorEastAsia"/>
          <w:color w:val="000000" w:themeColor="text1"/>
          <w:szCs w:val="18"/>
        </w:rPr>
        <w:t>1</w:t>
      </w:r>
      <w:r w:rsidR="003A5934">
        <w:rPr>
          <w:rFonts w:asciiTheme="minorEastAsia" w:eastAsiaTheme="minorEastAsia" w:hAnsiTheme="minorEastAsia"/>
          <w:color w:val="000000" w:themeColor="text1"/>
          <w:szCs w:val="18"/>
        </w:rPr>
        <w:t>件も発生しなかった</w:t>
      </w:r>
      <w:r w:rsidR="003A5934">
        <w:rPr>
          <w:rFonts w:asciiTheme="minorEastAsia" w:eastAsiaTheme="minorEastAsia" w:hAnsiTheme="minorEastAsia" w:hint="eastAsia"/>
          <w:color w:val="000000" w:themeColor="text1"/>
          <w:szCs w:val="18"/>
        </w:rPr>
        <w:t>．</w:t>
      </w:r>
      <w:r w:rsidR="003A5934">
        <w:rPr>
          <w:rFonts w:eastAsiaTheme="minorEastAsia"/>
          <w:color w:val="000000" w:themeColor="text1"/>
          <w:szCs w:val="18"/>
        </w:rPr>
        <w:t>WIN</w:t>
      </w:r>
      <w:r w:rsidR="003A5934">
        <w:rPr>
          <w:rFonts w:asciiTheme="minorEastAsia" w:eastAsiaTheme="minorEastAsia" w:hAnsiTheme="minorEastAsia"/>
          <w:color w:val="000000" w:themeColor="text1"/>
          <w:szCs w:val="18"/>
        </w:rPr>
        <w:t>は全体の</w:t>
      </w:r>
      <w:r w:rsidR="003A5934">
        <w:rPr>
          <w:rFonts w:eastAsiaTheme="minorEastAsia"/>
          <w:color w:val="000000" w:themeColor="text1"/>
          <w:szCs w:val="18"/>
        </w:rPr>
        <w:t>10</w:t>
      </w:r>
      <w:r w:rsidR="003A5934">
        <w:rPr>
          <w:rFonts w:asciiTheme="minorEastAsia" w:eastAsiaTheme="minorEastAsia" w:hAnsiTheme="minorEastAsia"/>
          <w:color w:val="000000" w:themeColor="text1"/>
          <w:szCs w:val="18"/>
        </w:rPr>
        <w:t>.</w:t>
      </w:r>
      <w:r w:rsidR="003A5934">
        <w:rPr>
          <w:rFonts w:eastAsiaTheme="minorEastAsia"/>
          <w:color w:val="000000" w:themeColor="text1"/>
          <w:szCs w:val="18"/>
        </w:rPr>
        <w:t>5</w:t>
      </w:r>
      <w:r w:rsidR="003A5934">
        <w:rPr>
          <w:rFonts w:asciiTheme="minorEastAsia" w:eastAsiaTheme="minorEastAsia" w:hAnsiTheme="minorEastAsia"/>
          <w:color w:val="000000" w:themeColor="text1"/>
          <w:szCs w:val="18"/>
        </w:rPr>
        <w:t>%</w:t>
      </w:r>
      <w:r w:rsidR="003A5934">
        <w:rPr>
          <w:rFonts w:asciiTheme="minorEastAsia" w:eastAsiaTheme="minorEastAsia" w:hAnsiTheme="minorEastAsia" w:hint="eastAsia"/>
          <w:color w:val="000000" w:themeColor="text1"/>
          <w:szCs w:val="18"/>
        </w:rPr>
        <w:t>，</w:t>
      </w:r>
      <w:r w:rsidR="003A5934">
        <w:rPr>
          <w:rFonts w:eastAsiaTheme="minorEastAsia"/>
          <w:color w:val="000000" w:themeColor="text1"/>
          <w:szCs w:val="18"/>
        </w:rPr>
        <w:t>TIE</w:t>
      </w:r>
      <w:r w:rsidR="003A5934">
        <w:rPr>
          <w:rFonts w:asciiTheme="minorEastAsia" w:eastAsiaTheme="minorEastAsia" w:hAnsiTheme="minorEastAsia"/>
          <w:color w:val="000000" w:themeColor="text1"/>
          <w:szCs w:val="18"/>
        </w:rPr>
        <w:t>が</w:t>
      </w:r>
      <w:r w:rsidR="003A5934">
        <w:rPr>
          <w:rFonts w:eastAsiaTheme="minorEastAsia"/>
          <w:color w:val="000000" w:themeColor="text1"/>
          <w:szCs w:val="18"/>
        </w:rPr>
        <w:t>89</w:t>
      </w:r>
      <w:r w:rsidR="003A5934">
        <w:rPr>
          <w:rFonts w:asciiTheme="minorEastAsia" w:eastAsiaTheme="minorEastAsia" w:hAnsiTheme="minorEastAsia"/>
          <w:color w:val="000000" w:themeColor="text1"/>
          <w:szCs w:val="18"/>
        </w:rPr>
        <w:t>.</w:t>
      </w:r>
      <w:r w:rsidR="003A5934">
        <w:rPr>
          <w:rFonts w:eastAsiaTheme="minorEastAsia"/>
          <w:color w:val="000000" w:themeColor="text1"/>
          <w:szCs w:val="18"/>
        </w:rPr>
        <w:t>5</w:t>
      </w:r>
      <w:r w:rsidR="003A5934">
        <w:rPr>
          <w:rFonts w:asciiTheme="minorEastAsia" w:eastAsiaTheme="minorEastAsia" w:hAnsiTheme="minorEastAsia"/>
          <w:color w:val="000000" w:themeColor="text1"/>
          <w:szCs w:val="18"/>
        </w:rPr>
        <w:t>%であった</w:t>
      </w:r>
      <w:r w:rsidR="003A5934">
        <w:rPr>
          <w:rFonts w:asciiTheme="minorEastAsia" w:eastAsiaTheme="minorEastAsia" w:hAnsiTheme="minorEastAsia" w:hint="eastAsia"/>
          <w:color w:val="000000" w:themeColor="text1"/>
          <w:szCs w:val="18"/>
        </w:rPr>
        <w:t>．</w:t>
      </w:r>
      <w:r w:rsidR="003A5934">
        <w:rPr>
          <w:rFonts w:asciiTheme="minorEastAsia" w:eastAsiaTheme="minorEastAsia" w:hAnsiTheme="minorEastAsia"/>
          <w:color w:val="000000" w:themeColor="text1"/>
          <w:szCs w:val="18"/>
        </w:rPr>
        <w:t>一方</w:t>
      </w:r>
      <w:r w:rsidR="003A5934">
        <w:rPr>
          <w:rFonts w:asciiTheme="minorEastAsia" w:eastAsiaTheme="minorEastAsia" w:hAnsiTheme="minorEastAsia" w:hint="eastAsia"/>
          <w:color w:val="000000" w:themeColor="text1"/>
          <w:szCs w:val="18"/>
        </w:rPr>
        <w:t>，</w:t>
      </w:r>
      <w:r w:rsidR="003A5934">
        <w:rPr>
          <w:rFonts w:asciiTheme="minorEastAsia" w:eastAsiaTheme="minorEastAsia" w:hAnsiTheme="minorEastAsia"/>
          <w:color w:val="000000" w:themeColor="text1"/>
          <w:szCs w:val="18"/>
        </w:rPr>
        <w:t>総処理時間は</w:t>
      </w:r>
      <w:r w:rsidR="003A5934">
        <w:rPr>
          <w:rFonts w:eastAsiaTheme="minorEastAsia"/>
          <w:color w:val="000000" w:themeColor="text1"/>
          <w:szCs w:val="18"/>
        </w:rPr>
        <w:t>XID</w:t>
      </w:r>
      <w:r w:rsidR="003A5934">
        <w:rPr>
          <w:rFonts w:asciiTheme="minorEastAsia" w:eastAsiaTheme="minorEastAsia" w:hAnsiTheme="minorEastAsia"/>
          <w:color w:val="000000" w:themeColor="text1"/>
          <w:szCs w:val="18"/>
        </w:rPr>
        <w:t>よりも</w:t>
      </w:r>
      <w:r w:rsidR="003A5934">
        <w:rPr>
          <w:rFonts w:asciiTheme="minorEastAsia" w:eastAsiaTheme="minorEastAsia" w:hAnsiTheme="minorEastAsia" w:hint="eastAsia"/>
          <w:color w:val="000000" w:themeColor="text1"/>
          <w:szCs w:val="18"/>
        </w:rPr>
        <w:t>全体</w:t>
      </w:r>
      <w:r w:rsidR="003A5934">
        <w:rPr>
          <w:rFonts w:asciiTheme="minorEastAsia" w:eastAsiaTheme="minorEastAsia" w:hAnsiTheme="minorEastAsia"/>
          <w:color w:val="000000" w:themeColor="text1"/>
          <w:szCs w:val="18"/>
        </w:rPr>
        <w:t>平均</w:t>
      </w:r>
      <w:r w:rsidR="003A5934">
        <w:rPr>
          <w:rFonts w:eastAsiaTheme="minorEastAsia"/>
          <w:color w:val="000000" w:themeColor="text1"/>
          <w:szCs w:val="18"/>
        </w:rPr>
        <w:t>6</w:t>
      </w:r>
      <w:r w:rsidR="003A5934">
        <w:rPr>
          <w:rFonts w:asciiTheme="minorEastAsia" w:eastAsiaTheme="minorEastAsia" w:hAnsiTheme="minorEastAsia"/>
          <w:color w:val="000000" w:themeColor="text1"/>
          <w:szCs w:val="18"/>
        </w:rPr>
        <w:t>.</w:t>
      </w:r>
      <w:r w:rsidR="003A5934">
        <w:rPr>
          <w:rFonts w:eastAsiaTheme="minorEastAsia"/>
          <w:color w:val="000000" w:themeColor="text1"/>
          <w:szCs w:val="18"/>
        </w:rPr>
        <w:t>8</w:t>
      </w:r>
      <w:r w:rsidR="003A5934">
        <w:rPr>
          <w:rFonts w:asciiTheme="minorEastAsia" w:eastAsiaTheme="minorEastAsia" w:hAnsiTheme="minorEastAsia"/>
          <w:color w:val="000000" w:themeColor="text1"/>
          <w:szCs w:val="18"/>
        </w:rPr>
        <w:t>倍を要し</w:t>
      </w:r>
      <w:r w:rsidR="003A5934">
        <w:rPr>
          <w:rFonts w:asciiTheme="minorEastAsia" w:eastAsiaTheme="minorEastAsia" w:hAnsiTheme="minorEastAsia" w:hint="eastAsia"/>
          <w:color w:val="000000" w:themeColor="text1"/>
          <w:szCs w:val="18"/>
        </w:rPr>
        <w:t>，</w:t>
      </w:r>
      <w:r w:rsidR="003A5934">
        <w:rPr>
          <w:rFonts w:asciiTheme="minorEastAsia" w:eastAsiaTheme="minorEastAsia" w:hAnsiTheme="minorEastAsia"/>
          <w:color w:val="000000" w:themeColor="text1"/>
          <w:szCs w:val="18"/>
        </w:rPr>
        <w:t>回路によって</w:t>
      </w:r>
      <w:r w:rsidR="003A5934">
        <w:rPr>
          <w:rFonts w:eastAsiaTheme="minorEastAsia"/>
          <w:color w:val="000000" w:themeColor="text1"/>
          <w:szCs w:val="18"/>
        </w:rPr>
        <w:t>4.7</w:t>
      </w:r>
      <w:r w:rsidR="003A5934">
        <w:rPr>
          <w:rFonts w:eastAsiaTheme="minorEastAsia"/>
          <w:color w:val="000000" w:themeColor="text1"/>
          <w:szCs w:val="18"/>
        </w:rPr>
        <w:t>倍</w:t>
      </w:r>
      <w:r w:rsidR="003A5934">
        <w:rPr>
          <w:rFonts w:asciiTheme="minorEastAsia" w:eastAsiaTheme="minorEastAsia" w:hAnsiTheme="minorEastAsia"/>
          <w:color w:val="000000" w:themeColor="text1"/>
          <w:szCs w:val="18"/>
        </w:rPr>
        <w:t>〜</w:t>
      </w:r>
      <w:r w:rsidR="003A5934">
        <w:rPr>
          <w:rFonts w:eastAsiaTheme="minorEastAsia"/>
          <w:color w:val="000000" w:themeColor="text1"/>
          <w:szCs w:val="18"/>
        </w:rPr>
        <w:t>51</w:t>
      </w:r>
      <w:r w:rsidR="003A5934">
        <w:rPr>
          <w:rFonts w:asciiTheme="minorEastAsia" w:eastAsiaTheme="minorEastAsia" w:hAnsiTheme="minorEastAsia"/>
          <w:color w:val="000000" w:themeColor="text1"/>
          <w:szCs w:val="18"/>
        </w:rPr>
        <w:t>.</w:t>
      </w:r>
      <w:r w:rsidR="003A5934">
        <w:rPr>
          <w:rFonts w:eastAsiaTheme="minorEastAsia"/>
          <w:color w:val="000000" w:themeColor="text1"/>
          <w:szCs w:val="18"/>
        </w:rPr>
        <w:t>0</w:t>
      </w:r>
      <w:r w:rsidR="003A5934">
        <w:rPr>
          <w:rFonts w:asciiTheme="minorEastAsia" w:eastAsiaTheme="minorEastAsia" w:hAnsiTheme="minorEastAsia"/>
          <w:color w:val="000000" w:themeColor="text1"/>
          <w:szCs w:val="18"/>
        </w:rPr>
        <w:t>倍の幅がある</w:t>
      </w:r>
      <w:r w:rsidR="003A5934">
        <w:rPr>
          <w:rFonts w:asciiTheme="minorEastAsia" w:eastAsiaTheme="minorEastAsia" w:hAnsiTheme="minorEastAsia" w:hint="eastAsia"/>
          <w:color w:val="000000" w:themeColor="text1"/>
          <w:szCs w:val="18"/>
        </w:rPr>
        <w:t>．</w:t>
      </w:r>
      <w:r w:rsidR="003A5934">
        <w:rPr>
          <w:rFonts w:asciiTheme="minorEastAsia" w:eastAsiaTheme="minorEastAsia" w:hAnsiTheme="minorEastAsia"/>
          <w:color w:val="000000" w:themeColor="text1"/>
          <w:szCs w:val="18"/>
        </w:rPr>
        <w:t>また，</w:t>
      </w:r>
      <w:r w:rsidR="003A5934">
        <w:rPr>
          <w:rFonts w:eastAsiaTheme="minorEastAsia"/>
          <w:color w:val="000000" w:themeColor="text1"/>
          <w:szCs w:val="18"/>
        </w:rPr>
        <w:t>X</w:t>
      </w:r>
      <w:r w:rsidR="003A5934">
        <w:rPr>
          <w:rFonts w:asciiTheme="minorEastAsia" w:eastAsiaTheme="minorEastAsia" w:hAnsiTheme="minorEastAsia"/>
          <w:color w:val="000000" w:themeColor="text1"/>
          <w:szCs w:val="18"/>
        </w:rPr>
        <w:t>率</w:t>
      </w:r>
      <w:r w:rsidR="003A5934">
        <w:rPr>
          <w:rFonts w:asciiTheme="minorEastAsia" w:eastAsiaTheme="minorEastAsia" w:hAnsiTheme="minorEastAsia" w:hint="eastAsia"/>
          <w:color w:val="000000" w:themeColor="text1"/>
          <w:szCs w:val="18"/>
        </w:rPr>
        <w:t>[</w:t>
      </w:r>
      <w:r w:rsidR="003A5934">
        <w:rPr>
          <w:rFonts w:eastAsiaTheme="minorEastAsia" w:hint="eastAsia"/>
          <w:color w:val="000000" w:themeColor="text1"/>
          <w:szCs w:val="18"/>
        </w:rPr>
        <w:t>1</w:t>
      </w:r>
      <w:r w:rsidR="003A5934">
        <w:rPr>
          <w:rFonts w:asciiTheme="minorEastAsia" w:eastAsiaTheme="minorEastAsia" w:hAnsiTheme="minorEastAsia" w:hint="eastAsia"/>
          <w:color w:val="000000" w:themeColor="text1"/>
          <w:szCs w:val="18"/>
        </w:rPr>
        <w:t>]</w:t>
      </w:r>
      <w:r w:rsidR="003A5934">
        <w:rPr>
          <w:rFonts w:asciiTheme="minorEastAsia" w:eastAsiaTheme="minorEastAsia" w:hAnsiTheme="minorEastAsia"/>
          <w:color w:val="000000" w:themeColor="text1"/>
          <w:szCs w:val="18"/>
        </w:rPr>
        <w:t>は，</w:t>
      </w:r>
      <w:r w:rsidR="003A5934">
        <w:rPr>
          <w:rFonts w:eastAsiaTheme="minorEastAsia"/>
          <w:color w:val="000000" w:themeColor="text1"/>
          <w:szCs w:val="18"/>
        </w:rPr>
        <w:t>SB</w:t>
      </w:r>
      <w:r w:rsidR="003A5934">
        <w:rPr>
          <w:rFonts w:asciiTheme="minorEastAsia" w:eastAsiaTheme="minorEastAsia" w:hAnsiTheme="minorEastAsia"/>
          <w:color w:val="000000" w:themeColor="text1"/>
          <w:szCs w:val="18"/>
        </w:rPr>
        <w:t>-</w:t>
      </w:r>
      <w:r w:rsidR="003A5934">
        <w:rPr>
          <w:rFonts w:eastAsiaTheme="minorEastAsia"/>
          <w:color w:val="000000" w:themeColor="text1"/>
          <w:szCs w:val="18"/>
        </w:rPr>
        <w:t>XID</w:t>
      </w:r>
      <w:r w:rsidR="003A5934">
        <w:rPr>
          <w:rFonts w:asciiTheme="minorEastAsia" w:eastAsiaTheme="minorEastAsia" w:hAnsiTheme="minorEastAsia"/>
          <w:color w:val="000000" w:themeColor="text1"/>
          <w:szCs w:val="18"/>
        </w:rPr>
        <w:t>が全体</w:t>
      </w:r>
      <w:r w:rsidR="003A5934">
        <w:rPr>
          <w:rFonts w:asciiTheme="minorEastAsia" w:eastAsiaTheme="minorEastAsia" w:hAnsiTheme="minorEastAsia" w:hint="eastAsia"/>
          <w:color w:val="000000" w:themeColor="text1"/>
          <w:szCs w:val="18"/>
        </w:rPr>
        <w:t>平均</w:t>
      </w:r>
      <w:r w:rsidR="003A5934">
        <w:rPr>
          <w:rFonts w:asciiTheme="minorEastAsia" w:eastAsiaTheme="minorEastAsia" w:hAnsiTheme="minorEastAsia"/>
          <w:color w:val="000000" w:themeColor="text1"/>
          <w:szCs w:val="18"/>
        </w:rPr>
        <w:t>で</w:t>
      </w:r>
      <w:r w:rsidR="003A5934">
        <w:rPr>
          <w:rFonts w:eastAsiaTheme="minorEastAsia"/>
          <w:color w:val="000000" w:themeColor="text1"/>
          <w:szCs w:val="18"/>
        </w:rPr>
        <w:t>9</w:t>
      </w:r>
      <w:r w:rsidR="003A5934">
        <w:rPr>
          <w:rFonts w:eastAsiaTheme="minorEastAsia" w:hint="eastAsia"/>
          <w:color w:val="000000" w:themeColor="text1"/>
          <w:szCs w:val="18"/>
        </w:rPr>
        <w:t>8</w:t>
      </w:r>
      <w:r w:rsidR="003A5934">
        <w:rPr>
          <w:rFonts w:asciiTheme="minorEastAsia" w:eastAsiaTheme="minorEastAsia" w:hAnsiTheme="minorEastAsia" w:hint="eastAsia"/>
          <w:color w:val="000000" w:themeColor="text1"/>
          <w:szCs w:val="18"/>
        </w:rPr>
        <w:t>.</w:t>
      </w:r>
      <w:r w:rsidR="003A5934">
        <w:rPr>
          <w:rFonts w:eastAsiaTheme="minorEastAsia" w:hint="eastAsia"/>
          <w:color w:val="000000" w:themeColor="text1"/>
          <w:szCs w:val="18"/>
        </w:rPr>
        <w:t>3</w:t>
      </w:r>
      <w:r w:rsidR="003A5934">
        <w:rPr>
          <w:rFonts w:asciiTheme="minorEastAsia" w:eastAsiaTheme="minorEastAsia" w:hAnsiTheme="minorEastAsia"/>
          <w:color w:val="000000" w:themeColor="text1"/>
          <w:szCs w:val="18"/>
        </w:rPr>
        <w:t>%，</w:t>
      </w:r>
      <w:r w:rsidR="003A5934">
        <w:rPr>
          <w:rFonts w:eastAsiaTheme="minorEastAsia"/>
          <w:color w:val="000000" w:themeColor="text1"/>
          <w:szCs w:val="18"/>
        </w:rPr>
        <w:t>XID</w:t>
      </w:r>
      <w:r w:rsidR="003A5934">
        <w:rPr>
          <w:rFonts w:asciiTheme="minorEastAsia" w:eastAsiaTheme="minorEastAsia" w:hAnsiTheme="minorEastAsia"/>
          <w:color w:val="000000" w:themeColor="text1"/>
          <w:szCs w:val="18"/>
        </w:rPr>
        <w:t>が</w:t>
      </w:r>
      <w:r w:rsidR="003A5934">
        <w:rPr>
          <w:rFonts w:eastAsiaTheme="minorEastAsia"/>
          <w:color w:val="000000" w:themeColor="text1"/>
          <w:szCs w:val="18"/>
        </w:rPr>
        <w:t>9</w:t>
      </w:r>
      <w:r w:rsidR="003A5934">
        <w:rPr>
          <w:rFonts w:eastAsiaTheme="minorEastAsia" w:hint="eastAsia"/>
          <w:color w:val="000000" w:themeColor="text1"/>
          <w:szCs w:val="18"/>
        </w:rPr>
        <w:t>8.2</w:t>
      </w:r>
      <w:r w:rsidR="003A5934">
        <w:rPr>
          <w:rFonts w:asciiTheme="minorEastAsia" w:eastAsiaTheme="minorEastAsia" w:hAnsiTheme="minorEastAsia"/>
          <w:color w:val="000000" w:themeColor="text1"/>
          <w:szCs w:val="18"/>
        </w:rPr>
        <w:t>%であった．</w:t>
      </w:r>
      <w:r w:rsidR="00774A10" w:rsidRPr="00CC7FCB">
        <w:rPr>
          <w:rFonts w:asciiTheme="minorEastAsia" w:eastAsiaTheme="minorEastAsia" w:hAnsiTheme="minorEastAsia"/>
          <w:color w:val="000000" w:themeColor="text1"/>
          <w:szCs w:val="18"/>
        </w:rPr>
        <w:t>本実験では1故障ごとに生成したテストパターンを対象とし，その故障の検出のみを維持するため，X率は文献[1]の報告値より高くなる．</w:t>
      </w:r>
    </w:p>
    <w:p w14:paraId="6472828E" w14:textId="1CC71E82" w:rsidR="00E60B00" w:rsidRDefault="00A56922" w:rsidP="0064081C">
      <w:pPr>
        <w:snapToGrid w:val="0"/>
        <w:spacing w:line="240" w:lineRule="atLeast"/>
        <w:ind w:firstLine="204"/>
        <w:rPr>
          <w:rFonts w:asciiTheme="minorEastAsia" w:eastAsiaTheme="minorEastAsia" w:hAnsiTheme="minorEastAsia"/>
          <w:color w:val="000000" w:themeColor="text1"/>
          <w:szCs w:val="18"/>
        </w:rPr>
      </w:pPr>
      <w:r>
        <w:rPr>
          <w:noProof/>
        </w:rPr>
        <w:drawing>
          <wp:anchor distT="0" distB="0" distL="114300" distR="114300" simplePos="0" relativeHeight="251668480" behindDoc="0" locked="0" layoutInCell="1" allowOverlap="1" wp14:anchorId="341F5411" wp14:editId="0EE6FD17">
            <wp:simplePos x="0" y="0"/>
            <wp:positionH relativeFrom="column">
              <wp:posOffset>96508</wp:posOffset>
            </wp:positionH>
            <wp:positionV relativeFrom="page">
              <wp:posOffset>8557404</wp:posOffset>
            </wp:positionV>
            <wp:extent cx="2976880" cy="1072515"/>
            <wp:effectExtent l="0" t="0" r="0" b="0"/>
            <wp:wrapTopAndBottom/>
            <wp:docPr id="1433592576"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t="5698" b="5282"/>
                    <a:stretch>
                      <a:fillRect/>
                    </a:stretch>
                  </pic:blipFill>
                  <pic:spPr bwMode="auto">
                    <a:xfrm>
                      <a:off x="0" y="0"/>
                      <a:ext cx="2976880" cy="1072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6CED">
        <w:rPr>
          <w:rFonts w:asciiTheme="minorEastAsia" w:eastAsiaTheme="minorEastAsia" w:hAnsiTheme="minorEastAsia"/>
          <w:color w:val="000000" w:themeColor="text1"/>
          <w:szCs w:val="18"/>
        </w:rPr>
        <w:t>なお，</w:t>
      </w:r>
      <w:r w:rsidR="00BC6CED">
        <w:rPr>
          <w:rFonts w:eastAsiaTheme="minorEastAsia"/>
          <w:color w:val="000000" w:themeColor="text1"/>
          <w:szCs w:val="18"/>
        </w:rPr>
        <w:t>SB</w:t>
      </w:r>
      <w:r w:rsidR="00BC6CED">
        <w:rPr>
          <w:rFonts w:asciiTheme="minorEastAsia" w:eastAsiaTheme="minorEastAsia" w:hAnsiTheme="minorEastAsia"/>
          <w:color w:val="000000" w:themeColor="text1"/>
          <w:szCs w:val="18"/>
        </w:rPr>
        <w:t>-</w:t>
      </w:r>
      <w:r w:rsidR="00BC6CED">
        <w:rPr>
          <w:rFonts w:eastAsiaTheme="minorEastAsia"/>
          <w:color w:val="000000" w:themeColor="text1"/>
          <w:szCs w:val="18"/>
        </w:rPr>
        <w:t>XID</w:t>
      </w:r>
      <w:r w:rsidR="00BC6CED">
        <w:rPr>
          <w:rFonts w:asciiTheme="minorEastAsia" w:eastAsiaTheme="minorEastAsia" w:hAnsiTheme="minorEastAsia"/>
          <w:color w:val="000000" w:themeColor="text1"/>
          <w:szCs w:val="18"/>
        </w:rPr>
        <w:t>の平均</w:t>
      </w:r>
      <w:r w:rsidR="00BC6CED">
        <w:rPr>
          <w:rFonts w:eastAsiaTheme="minorEastAsia"/>
          <w:color w:val="000000" w:themeColor="text1"/>
          <w:szCs w:val="18"/>
        </w:rPr>
        <w:t>CEGAR</w:t>
      </w:r>
      <w:r w:rsidR="00BC6CED">
        <w:rPr>
          <w:rFonts w:asciiTheme="minorEastAsia" w:eastAsiaTheme="minorEastAsia" w:hAnsiTheme="minorEastAsia"/>
          <w:color w:val="000000" w:themeColor="text1"/>
          <w:szCs w:val="18"/>
        </w:rPr>
        <w:t>反復回数は</w:t>
      </w:r>
      <w:r w:rsidR="00BC6CED">
        <w:rPr>
          <w:rFonts w:eastAsiaTheme="minorEastAsia"/>
          <w:color w:val="000000" w:themeColor="text1"/>
          <w:szCs w:val="18"/>
        </w:rPr>
        <w:t>1</w:t>
      </w:r>
      <w:r w:rsidR="00BC6CED">
        <w:rPr>
          <w:rFonts w:asciiTheme="minorEastAsia" w:eastAsiaTheme="minorEastAsia" w:hAnsiTheme="minorEastAsia"/>
          <w:color w:val="000000" w:themeColor="text1"/>
          <w:szCs w:val="18"/>
        </w:rPr>
        <w:t>.</w:t>
      </w:r>
      <w:r w:rsidR="00BC6CED">
        <w:rPr>
          <w:rFonts w:eastAsiaTheme="minorEastAsia"/>
          <w:color w:val="000000" w:themeColor="text1"/>
          <w:szCs w:val="18"/>
        </w:rPr>
        <w:t>005</w:t>
      </w:r>
      <w:r w:rsidR="00BC6CED">
        <w:rPr>
          <w:rFonts w:asciiTheme="minorEastAsia" w:eastAsiaTheme="minorEastAsia" w:hAnsiTheme="minorEastAsia"/>
          <w:color w:val="000000" w:themeColor="text1"/>
          <w:szCs w:val="18"/>
        </w:rPr>
        <w:t>回であり，</w:t>
      </w:r>
      <w:r w:rsidR="00BC6CED">
        <w:rPr>
          <w:rFonts w:eastAsiaTheme="minorEastAsia"/>
          <w:color w:val="000000" w:themeColor="text1"/>
          <w:szCs w:val="18"/>
        </w:rPr>
        <w:t>99</w:t>
      </w:r>
      <w:r w:rsidR="00BC6CED">
        <w:rPr>
          <w:rFonts w:asciiTheme="minorEastAsia" w:eastAsiaTheme="minorEastAsia" w:hAnsiTheme="minorEastAsia"/>
          <w:color w:val="000000" w:themeColor="text1"/>
          <w:szCs w:val="18"/>
        </w:rPr>
        <w:t>.</w:t>
      </w:r>
      <w:r w:rsidR="00BC6CED">
        <w:rPr>
          <w:rFonts w:eastAsiaTheme="minorEastAsia"/>
          <w:color w:val="000000" w:themeColor="text1"/>
          <w:szCs w:val="18"/>
        </w:rPr>
        <w:t>5</w:t>
      </w:r>
      <w:r w:rsidR="00BC6CED">
        <w:rPr>
          <w:rFonts w:asciiTheme="minorEastAsia" w:eastAsiaTheme="minorEastAsia" w:hAnsiTheme="minorEastAsia"/>
          <w:color w:val="000000" w:themeColor="text1"/>
          <w:szCs w:val="18"/>
        </w:rPr>
        <w:t>%以上のケースが</w:t>
      </w:r>
      <w:r w:rsidR="00BC6CED">
        <w:rPr>
          <w:rFonts w:eastAsiaTheme="minorEastAsia"/>
          <w:color w:val="000000" w:themeColor="text1"/>
          <w:szCs w:val="18"/>
        </w:rPr>
        <w:t>1</w:t>
      </w:r>
      <w:r w:rsidR="00BC6CED">
        <w:rPr>
          <w:rFonts w:asciiTheme="minorEastAsia" w:eastAsiaTheme="minorEastAsia" w:hAnsiTheme="minorEastAsia"/>
          <w:color w:val="000000" w:themeColor="text1"/>
          <w:szCs w:val="18"/>
        </w:rPr>
        <w:t>回目の</w:t>
      </w:r>
      <w:r w:rsidR="00BC6CED">
        <w:rPr>
          <w:rFonts w:eastAsiaTheme="minorEastAsia" w:hint="eastAsia"/>
          <w:color w:val="000000" w:themeColor="text1"/>
          <w:szCs w:val="18"/>
        </w:rPr>
        <w:t>判定</w:t>
      </w:r>
      <w:r w:rsidR="00BC6CED">
        <w:rPr>
          <w:rFonts w:asciiTheme="minorEastAsia" w:eastAsiaTheme="minorEastAsia" w:hAnsiTheme="minorEastAsia"/>
          <w:color w:val="000000" w:themeColor="text1"/>
          <w:szCs w:val="18"/>
        </w:rPr>
        <w:t>で検出に成功している．</w:t>
      </w:r>
    </w:p>
    <w:p w14:paraId="3B568A77" w14:textId="6AB5C672" w:rsidR="00A56922" w:rsidRPr="00A56922" w:rsidRDefault="00A56922" w:rsidP="00A56922">
      <w:pPr>
        <w:snapToGrid w:val="0"/>
        <w:spacing w:line="240" w:lineRule="atLeast"/>
        <w:ind w:firstLineChars="0" w:firstLine="0"/>
        <w:jc w:val="center"/>
        <w:rPr>
          <w:rFonts w:asciiTheme="minorEastAsia" w:eastAsiaTheme="minorEastAsia" w:hAnsiTheme="minorEastAsia"/>
          <w:b/>
          <w:bCs/>
          <w:noProof/>
          <w:color w:val="000000" w:themeColor="text1"/>
        </w:rPr>
      </w:pPr>
      <w:r>
        <w:rPr>
          <w:rFonts w:asciiTheme="minorEastAsia" w:eastAsiaTheme="minorEastAsia" w:hAnsiTheme="minorEastAsia"/>
          <w:b/>
          <w:bCs/>
          <w:noProof/>
          <w:color w:val="000000" w:themeColor="text1"/>
        </w:rPr>
        <w:t>図</w:t>
      </w:r>
      <w:r>
        <w:rPr>
          <w:rFonts w:eastAsiaTheme="minorEastAsia"/>
          <w:b/>
          <w:bCs/>
          <w:noProof/>
          <w:color w:val="000000" w:themeColor="text1"/>
        </w:rPr>
        <w:t>4</w:t>
      </w:r>
      <w:r>
        <w:rPr>
          <w:rFonts w:asciiTheme="minorEastAsia" w:eastAsiaTheme="minorEastAsia" w:hAnsiTheme="minorEastAsia"/>
          <w:b/>
          <w:bCs/>
          <w:noProof/>
          <w:color w:val="000000" w:themeColor="text1"/>
        </w:rPr>
        <w:t>：</w:t>
      </w:r>
      <w:r>
        <w:rPr>
          <w:rFonts w:eastAsiaTheme="minorEastAsia"/>
          <w:b/>
          <w:bCs/>
          <w:noProof/>
          <w:color w:val="000000" w:themeColor="text1"/>
        </w:rPr>
        <w:t>XID</w:t>
      </w:r>
      <w:r>
        <w:rPr>
          <w:rFonts w:asciiTheme="minorEastAsia" w:eastAsiaTheme="minorEastAsia" w:hAnsiTheme="minorEastAsia"/>
          <w:b/>
          <w:bCs/>
          <w:noProof/>
          <w:color w:val="000000" w:themeColor="text1"/>
        </w:rPr>
        <w:t>の経路選択の回路例</w:t>
      </w:r>
    </w:p>
    <w:p w14:paraId="18077BDF" w14:textId="1D9C8ED7" w:rsidR="008413DF" w:rsidRDefault="00000000" w:rsidP="0064081C">
      <w:pPr>
        <w:snapToGrid w:val="0"/>
        <w:spacing w:line="240" w:lineRule="atLeast"/>
        <w:ind w:firstLineChars="0" w:firstLine="0"/>
        <w:rPr>
          <w:rFonts w:asciiTheme="minorEastAsia" w:eastAsiaTheme="minorEastAsia" w:hAnsiTheme="minorEastAsia"/>
          <w:color w:val="000000" w:themeColor="text1"/>
        </w:rPr>
      </w:pPr>
      <w:r>
        <w:rPr>
          <w:rFonts w:asciiTheme="minorEastAsia" w:eastAsiaTheme="minorEastAsia" w:hAnsiTheme="minorEastAsia"/>
          <w:color w:val="000000" w:themeColor="text1"/>
        </w:rPr>
        <w:lastRenderedPageBreak/>
        <w:t xml:space="preserve">　</w:t>
      </w:r>
      <w:r>
        <w:rPr>
          <w:rFonts w:eastAsiaTheme="minorEastAsia"/>
          <w:color w:val="000000" w:themeColor="text1"/>
        </w:rPr>
        <w:t>LOSS</w:t>
      </w:r>
      <w:r>
        <w:rPr>
          <w:rFonts w:asciiTheme="minorEastAsia" w:eastAsiaTheme="minorEastAsia" w:hAnsiTheme="minorEastAsia"/>
          <w:color w:val="000000" w:themeColor="text1"/>
        </w:rPr>
        <w:t>がない要因は，</w:t>
      </w:r>
      <w:r>
        <w:rPr>
          <w:rFonts w:eastAsiaTheme="minorEastAsia"/>
          <w:color w:val="000000" w:themeColor="text1"/>
        </w:rPr>
        <w:t>SB-XID</w:t>
      </w:r>
      <w:r>
        <w:rPr>
          <w:rFonts w:asciiTheme="minorEastAsia" w:eastAsiaTheme="minorEastAsia" w:hAnsiTheme="minorEastAsia"/>
          <w:color w:val="000000" w:themeColor="text1"/>
        </w:rPr>
        <w:t>が</w:t>
      </w:r>
      <w:r>
        <w:rPr>
          <w:rFonts w:eastAsiaTheme="minorEastAsia"/>
          <w:color w:val="000000" w:themeColor="text1"/>
        </w:rPr>
        <w:t>XID</w:t>
      </w:r>
      <w:r>
        <w:rPr>
          <w:rFonts w:asciiTheme="minorEastAsia" w:eastAsiaTheme="minorEastAsia" w:hAnsiTheme="minorEastAsia"/>
          <w:color w:val="000000" w:themeColor="text1"/>
        </w:rPr>
        <w:t>の</w:t>
      </w:r>
      <w:r>
        <w:rPr>
          <w:rFonts w:eastAsiaTheme="minorEastAsia"/>
          <w:color w:val="000000" w:themeColor="text1"/>
        </w:rPr>
        <w:t>2</w:t>
      </w:r>
      <w:r>
        <w:rPr>
          <w:rFonts w:asciiTheme="minorEastAsia" w:eastAsiaTheme="minorEastAsia" w:hAnsiTheme="minorEastAsia"/>
          <w:color w:val="000000" w:themeColor="text1"/>
        </w:rPr>
        <w:t>つの構造的限界をそれぞれ解消していることにあると考えられる．</w:t>
      </w:r>
    </w:p>
    <w:p w14:paraId="3B8FD25F" w14:textId="77777777" w:rsidR="009B1412" w:rsidRDefault="009B1412" w:rsidP="0064081C">
      <w:pPr>
        <w:snapToGrid w:val="0"/>
        <w:spacing w:line="240" w:lineRule="atLeast"/>
        <w:ind w:firstLineChars="0" w:firstLine="0"/>
        <w:rPr>
          <w:rFonts w:eastAsiaTheme="minorEastAsia"/>
          <w:color w:val="000000" w:themeColor="text1"/>
        </w:rPr>
      </w:pPr>
    </w:p>
    <w:p w14:paraId="7E86E91C" w14:textId="75FED33B" w:rsidR="00660343" w:rsidRPr="00F2517B" w:rsidRDefault="00833369" w:rsidP="0064081C">
      <w:pPr>
        <w:pStyle w:val="1"/>
        <w:numPr>
          <w:ilvl w:val="0"/>
          <w:numId w:val="0"/>
        </w:numPr>
        <w:snapToGrid w:val="0"/>
        <w:spacing w:line="240" w:lineRule="atLeast"/>
        <w:rPr>
          <w:rFonts w:asciiTheme="minorEastAsia" w:eastAsiaTheme="minorEastAsia" w:hAnsiTheme="minorEastAsia"/>
          <w:color w:val="000000" w:themeColor="text1"/>
        </w:rPr>
      </w:pPr>
      <w:r>
        <w:rPr>
          <w:rFonts w:eastAsiaTheme="minorEastAsia" w:hint="eastAsia"/>
          <w:color w:val="000000" w:themeColor="text1"/>
        </w:rPr>
        <w:t>5</w:t>
      </w:r>
      <w:r>
        <w:rPr>
          <w:rFonts w:asciiTheme="minorEastAsia" w:eastAsiaTheme="minorEastAsia" w:hAnsiTheme="minorEastAsia"/>
          <w:color w:val="000000" w:themeColor="text1"/>
        </w:rPr>
        <w:t>.</w:t>
      </w:r>
      <w:r>
        <w:rPr>
          <w:rFonts w:asciiTheme="minorEastAsia" w:eastAsiaTheme="minorEastAsia" w:hAnsiTheme="minorEastAsia" w:hint="eastAsia"/>
          <w:color w:val="000000" w:themeColor="text1"/>
        </w:rPr>
        <w:t xml:space="preserve">　おわりに</w:t>
      </w:r>
      <w:r>
        <w:rPr>
          <w:rFonts w:asciiTheme="minorEastAsia" w:eastAsiaTheme="minorEastAsia" w:hAnsiTheme="minorEastAsia"/>
          <w:color w:val="000000" w:themeColor="text1"/>
        </w:rPr>
        <w:t xml:space="preserve"> </w:t>
      </w:r>
    </w:p>
    <w:p w14:paraId="0BB0408B" w14:textId="6A04C02B" w:rsidR="00A02A7D" w:rsidRDefault="00000000" w:rsidP="0064081C">
      <w:pPr>
        <w:snapToGrid w:val="0"/>
        <w:spacing w:line="240" w:lineRule="atLeast"/>
        <w:ind w:firstLineChars="0" w:firstLine="0"/>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　本論文では，ドントケア判定問題を擬似ブール制約充足・最適化問題として定式化し，正常回路・故障回路を分離してモデル化した上で</w:t>
      </w:r>
      <w:r>
        <w:rPr>
          <w:rFonts w:eastAsiaTheme="minorEastAsia"/>
          <w:color w:val="000000" w:themeColor="text1"/>
        </w:rPr>
        <w:t>CEGAR</w:t>
      </w:r>
      <w:r>
        <w:rPr>
          <w:rFonts w:asciiTheme="minorEastAsia" w:eastAsiaTheme="minorEastAsia" w:hAnsiTheme="minorEastAsia"/>
          <w:color w:val="000000" w:themeColor="text1"/>
        </w:rPr>
        <w:t>を行う手法</w:t>
      </w:r>
      <w:r>
        <w:rPr>
          <w:rFonts w:eastAsiaTheme="minorEastAsia"/>
          <w:color w:val="000000" w:themeColor="text1"/>
        </w:rPr>
        <w:t>SB-XID</w:t>
      </w:r>
      <w:r>
        <w:rPr>
          <w:rFonts w:asciiTheme="minorEastAsia" w:eastAsiaTheme="minorEastAsia" w:hAnsiTheme="minorEastAsia"/>
          <w:color w:val="000000" w:themeColor="text1"/>
        </w:rPr>
        <w:t>を提案した．</w:t>
      </w:r>
      <w:r>
        <w:rPr>
          <w:rFonts w:eastAsiaTheme="minorEastAsia"/>
          <w:color w:val="000000" w:themeColor="text1"/>
        </w:rPr>
        <w:t>ISCAS'89</w:t>
      </w:r>
      <w:r>
        <w:rPr>
          <w:rFonts w:asciiTheme="minorEastAsia" w:eastAsiaTheme="minorEastAsia" w:hAnsiTheme="minorEastAsia"/>
          <w:color w:val="000000" w:themeColor="text1"/>
        </w:rPr>
        <w:t>ベンチマーク回路での評価の結果，全ケースで</w:t>
      </w:r>
      <w:r>
        <w:rPr>
          <w:rFonts w:eastAsiaTheme="minorEastAsia"/>
          <w:color w:val="000000" w:themeColor="text1"/>
        </w:rPr>
        <w:t>XID</w:t>
      </w:r>
      <w:r>
        <w:rPr>
          <w:rFonts w:asciiTheme="minorEastAsia" w:eastAsiaTheme="minorEastAsia" w:hAnsiTheme="minorEastAsia"/>
          <w:color w:val="000000" w:themeColor="text1"/>
        </w:rPr>
        <w:t>に対し</w:t>
      </w:r>
      <w:r>
        <w:rPr>
          <w:rFonts w:eastAsiaTheme="minorEastAsia"/>
          <w:color w:val="000000" w:themeColor="text1"/>
        </w:rPr>
        <w:t>X</w:t>
      </w:r>
      <w:r>
        <w:rPr>
          <w:rFonts w:asciiTheme="minorEastAsia" w:eastAsiaTheme="minorEastAsia" w:hAnsiTheme="minorEastAsia"/>
          <w:color w:val="000000" w:themeColor="text1"/>
        </w:rPr>
        <w:t>数を減少させることなく，</w:t>
      </w:r>
      <w:r>
        <w:rPr>
          <w:rFonts w:eastAsiaTheme="minorEastAsia"/>
          <w:color w:val="000000" w:themeColor="text1"/>
        </w:rPr>
        <w:t>10.5%</w:t>
      </w:r>
      <w:r>
        <w:rPr>
          <w:rFonts w:asciiTheme="minorEastAsia" w:eastAsiaTheme="minorEastAsia" w:hAnsiTheme="minorEastAsia"/>
          <w:color w:val="000000" w:themeColor="text1"/>
        </w:rPr>
        <w:t>のケースで</w:t>
      </w:r>
      <w:r>
        <w:rPr>
          <w:rFonts w:eastAsiaTheme="minorEastAsia"/>
          <w:color w:val="000000" w:themeColor="text1"/>
        </w:rPr>
        <w:t>X</w:t>
      </w:r>
      <w:r>
        <w:rPr>
          <w:rFonts w:asciiTheme="minorEastAsia" w:eastAsiaTheme="minorEastAsia" w:hAnsiTheme="minorEastAsia"/>
          <w:color w:val="000000" w:themeColor="text1"/>
        </w:rPr>
        <w:t>数が増加した．処理時間は</w:t>
      </w:r>
      <w:r>
        <w:rPr>
          <w:rFonts w:eastAsiaTheme="minorEastAsia"/>
          <w:color w:val="000000" w:themeColor="text1"/>
        </w:rPr>
        <w:t>XID</w:t>
      </w:r>
      <w:r>
        <w:rPr>
          <w:rFonts w:asciiTheme="minorEastAsia" w:eastAsiaTheme="minorEastAsia" w:hAnsiTheme="minorEastAsia"/>
          <w:color w:val="000000" w:themeColor="text1"/>
        </w:rPr>
        <w:t>の平均</w:t>
      </w:r>
      <w:r>
        <w:rPr>
          <w:rFonts w:eastAsiaTheme="minorEastAsia"/>
          <w:color w:val="000000" w:themeColor="text1"/>
        </w:rPr>
        <w:t>6.8</w:t>
      </w:r>
      <w:r>
        <w:rPr>
          <w:rFonts w:asciiTheme="minorEastAsia" w:eastAsiaTheme="minorEastAsia" w:hAnsiTheme="minorEastAsia"/>
          <w:color w:val="000000" w:themeColor="text1"/>
        </w:rPr>
        <w:t>倍を要したが，回路規模が大きいほど倍率は小さくなる傾向が見られた．ただし，本評価は</w:t>
      </w:r>
      <w:r>
        <w:rPr>
          <w:rFonts w:eastAsiaTheme="minorEastAsia"/>
          <w:color w:val="000000" w:themeColor="text1"/>
        </w:rPr>
        <w:t>XID</w:t>
      </w:r>
      <w:r>
        <w:rPr>
          <w:rFonts w:asciiTheme="minorEastAsia" w:eastAsiaTheme="minorEastAsia" w:hAnsiTheme="minorEastAsia"/>
          <w:color w:val="000000" w:themeColor="text1"/>
        </w:rPr>
        <w:t>と</w:t>
      </w:r>
      <w:r>
        <w:rPr>
          <w:rFonts w:eastAsiaTheme="minorEastAsia"/>
          <w:color w:val="000000" w:themeColor="text1"/>
        </w:rPr>
        <w:t>SB-XID</w:t>
      </w:r>
      <w:r>
        <w:rPr>
          <w:rFonts w:asciiTheme="minorEastAsia" w:eastAsiaTheme="minorEastAsia" w:hAnsiTheme="minorEastAsia"/>
          <w:color w:val="000000" w:themeColor="text1"/>
        </w:rPr>
        <w:t>の直接比較にとどまり，両技術要素それぞれの寄与は切り分けられていない．今後は，技術要素を段階的に導入した中間形態との比較による寄与の分析，圧縮済みテスト集合での評価による文献</w:t>
      </w:r>
      <w:r>
        <w:rPr>
          <w:rFonts w:eastAsiaTheme="minorEastAsia"/>
          <w:color w:val="000000" w:themeColor="text1"/>
        </w:rPr>
        <w:t>[1]</w:t>
      </w:r>
      <w:r>
        <w:rPr>
          <w:rFonts w:asciiTheme="minorEastAsia" w:eastAsiaTheme="minorEastAsia" w:hAnsiTheme="minorEastAsia"/>
          <w:color w:val="000000" w:themeColor="text1"/>
        </w:rPr>
        <w:t>との直接比較，より大規模な回路群および</w:t>
      </w:r>
      <w:r>
        <w:rPr>
          <w:rFonts w:eastAsiaTheme="minorEastAsia"/>
          <w:color w:val="000000" w:themeColor="text1"/>
        </w:rPr>
        <w:t>XOR/XNOR</w:t>
      </w:r>
      <w:r>
        <w:rPr>
          <w:rFonts w:asciiTheme="minorEastAsia" w:eastAsiaTheme="minorEastAsia" w:hAnsiTheme="minorEastAsia"/>
          <w:color w:val="000000" w:themeColor="text1"/>
        </w:rPr>
        <w:t>を含む回路群での評価を進める．</w:t>
      </w:r>
    </w:p>
    <w:p w14:paraId="4AFDCBED" w14:textId="77777777" w:rsidR="00A02A7D" w:rsidRPr="000607EE" w:rsidRDefault="00A02A7D" w:rsidP="009B1412">
      <w:pPr>
        <w:spacing w:line="240" w:lineRule="exact"/>
        <w:ind w:firstLineChars="0" w:firstLine="0"/>
        <w:rPr>
          <w:rFonts w:asciiTheme="minorEastAsia" w:eastAsiaTheme="minorEastAsia" w:hAnsiTheme="minorEastAsia"/>
          <w:color w:val="000000" w:themeColor="text1"/>
        </w:rPr>
      </w:pPr>
    </w:p>
    <w:p w14:paraId="25EC830F" w14:textId="145C4850" w:rsidR="00AA1ACB" w:rsidRPr="00F2517B" w:rsidRDefault="00AA1ACB" w:rsidP="009B1412">
      <w:pPr>
        <w:spacing w:line="240" w:lineRule="exact"/>
        <w:ind w:firstLineChars="0" w:firstLine="0"/>
        <w:rPr>
          <w:rFonts w:asciiTheme="minorEastAsia" w:eastAsiaTheme="minorEastAsia" w:hAnsiTheme="minorEastAsia"/>
          <w:b/>
          <w:bCs/>
          <w:color w:val="000000" w:themeColor="text1"/>
          <w:sz w:val="21"/>
          <w:szCs w:val="32"/>
        </w:rPr>
      </w:pPr>
      <w:r>
        <w:rPr>
          <w:rFonts w:asciiTheme="minorEastAsia" w:eastAsiaTheme="minorEastAsia" w:hAnsiTheme="minorEastAsia" w:hint="eastAsia"/>
          <w:b/>
          <w:bCs/>
          <w:color w:val="000000" w:themeColor="text1"/>
          <w:sz w:val="21"/>
          <w:szCs w:val="32"/>
        </w:rPr>
        <w:t>参考文献</w:t>
      </w:r>
    </w:p>
    <w:tbl>
      <w:tblPr>
        <w:tblW w:w="4929" w:type="pct"/>
        <w:tblCellSpacing w:w="15" w:type="dxa"/>
        <w:tblInd w:w="-45" w:type="dxa"/>
        <w:tblCellMar>
          <w:top w:w="15" w:type="dxa"/>
          <w:left w:w="15" w:type="dxa"/>
          <w:bottom w:w="15" w:type="dxa"/>
          <w:right w:w="15" w:type="dxa"/>
        </w:tblCellMar>
        <w:tblLook w:val="04A0" w:firstRow="1" w:lastRow="0" w:firstColumn="1" w:lastColumn="0" w:noHBand="0" w:noVBand="1"/>
      </w:tblPr>
      <w:tblGrid>
        <w:gridCol w:w="535"/>
        <w:gridCol w:w="30"/>
        <w:gridCol w:w="4152"/>
        <w:gridCol w:w="103"/>
      </w:tblGrid>
      <w:tr w:rsidR="00AA1ACB" w:rsidRPr="00F2517B" w14:paraId="0842479F" w14:textId="77777777" w:rsidTr="00EC3030">
        <w:trPr>
          <w:gridAfter w:val="1"/>
          <w:wAfter w:w="69" w:type="dxa"/>
          <w:tblCellSpacing w:w="15" w:type="dxa"/>
        </w:trPr>
        <w:tc>
          <w:tcPr>
            <w:tcW w:w="508" w:type="pct"/>
          </w:tcPr>
          <w:p w14:paraId="7D6C9310" w14:textId="77777777" w:rsidR="00AA1ACB" w:rsidRPr="00F2517B" w:rsidRDefault="00AA1ACB" w:rsidP="009B1412">
            <w:pPr>
              <w:pStyle w:val="af5"/>
              <w:ind w:firstLine="184"/>
              <w:rPr>
                <w:rFonts w:asciiTheme="minorEastAsia" w:eastAsiaTheme="minorEastAsia" w:hAnsiTheme="minorEastAsia"/>
                <w:color w:val="000000" w:themeColor="text1"/>
                <w:sz w:val="16"/>
                <w:szCs w:val="16"/>
              </w:rPr>
            </w:pPr>
            <w:r>
              <w:rPr>
                <w:rFonts w:asciiTheme="minorEastAsia" w:eastAsiaTheme="minorEastAsia" w:hAnsiTheme="minorEastAsia"/>
                <w:color w:val="000000" w:themeColor="text1"/>
                <w:sz w:val="16"/>
                <w:szCs w:val="16"/>
              </w:rPr>
              <w:t>[</w:t>
            </w:r>
            <w:r>
              <w:rPr>
                <w:rFonts w:eastAsiaTheme="minorEastAsia"/>
                <w:color w:val="000000" w:themeColor="text1"/>
                <w:sz w:val="16"/>
                <w:szCs w:val="16"/>
              </w:rPr>
              <w:t>1</w:t>
            </w:r>
            <w:r>
              <w:rPr>
                <w:rFonts w:asciiTheme="minorEastAsia" w:eastAsiaTheme="minorEastAsia" w:hAnsiTheme="minorEastAsia"/>
                <w:color w:val="000000" w:themeColor="text1"/>
                <w:sz w:val="16"/>
                <w:szCs w:val="16"/>
              </w:rPr>
              <w:t xml:space="preserve">] </w:t>
            </w:r>
          </w:p>
        </w:tc>
        <w:tc>
          <w:tcPr>
            <w:tcW w:w="4398" w:type="pct"/>
            <w:gridSpan w:val="2"/>
          </w:tcPr>
          <w:p w14:paraId="4952CAFE" w14:textId="77777777" w:rsidR="00AA1ACB" w:rsidRPr="00A02A7D" w:rsidRDefault="00E60B00" w:rsidP="009B1412">
            <w:pPr>
              <w:pStyle w:val="afb"/>
              <w:ind w:firstLine="164"/>
              <w:rPr>
                <w:color w:val="000000" w:themeColor="text1"/>
                <w:sz w:val="14"/>
                <w:szCs w:val="21"/>
              </w:rPr>
            </w:pPr>
            <w:r w:rsidRPr="00A02A7D">
              <w:rPr>
                <w:color w:val="000000" w:themeColor="text1"/>
                <w:sz w:val="14"/>
                <w:szCs w:val="21"/>
              </w:rPr>
              <w:t>K. Miyase and S. Kajihara, "XID: Don't Care Identification of Test Patterns for Combinational Circuits," IEEE Trans. Computer-Aided Design of Integrated Circuits and Systems, vol. 23, no. 2, pp. 321-326, Feb. 2004.</w:t>
            </w:r>
          </w:p>
        </w:tc>
      </w:tr>
      <w:tr w:rsidR="00751C94" w:rsidRPr="00F2517B" w14:paraId="1CF39414" w14:textId="77777777" w:rsidTr="00EC3030">
        <w:trPr>
          <w:gridAfter w:val="1"/>
          <w:wAfter w:w="69" w:type="dxa"/>
          <w:tblCellSpacing w:w="15" w:type="dxa"/>
        </w:trPr>
        <w:tc>
          <w:tcPr>
            <w:tcW w:w="508" w:type="pct"/>
          </w:tcPr>
          <w:p w14:paraId="71C24DF7" w14:textId="744D073D" w:rsidR="00751C94" w:rsidRPr="00F2517B" w:rsidRDefault="00751C94" w:rsidP="009B1412">
            <w:pPr>
              <w:pStyle w:val="af5"/>
              <w:ind w:firstLine="184"/>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r>
              <w:rPr>
                <w:rFonts w:eastAsiaTheme="minorEastAsia" w:hint="eastAsia"/>
                <w:color w:val="000000" w:themeColor="text1"/>
                <w:sz w:val="16"/>
                <w:szCs w:val="16"/>
              </w:rPr>
              <w:t>2</w:t>
            </w:r>
            <w:r>
              <w:rPr>
                <w:rFonts w:asciiTheme="minorEastAsia" w:eastAsiaTheme="minorEastAsia" w:hAnsiTheme="minorEastAsia" w:hint="eastAsia"/>
                <w:color w:val="000000" w:themeColor="text1"/>
                <w:sz w:val="16"/>
                <w:szCs w:val="16"/>
              </w:rPr>
              <w:t>]</w:t>
            </w:r>
          </w:p>
        </w:tc>
        <w:tc>
          <w:tcPr>
            <w:tcW w:w="4398" w:type="pct"/>
            <w:gridSpan w:val="2"/>
          </w:tcPr>
          <w:p w14:paraId="4635E734" w14:textId="77777777" w:rsidR="00751C94" w:rsidRPr="00A02A7D" w:rsidRDefault="00751C94" w:rsidP="009B1412">
            <w:pPr>
              <w:pStyle w:val="afb"/>
              <w:ind w:firstLine="164"/>
              <w:rPr>
                <w:color w:val="000000" w:themeColor="text1"/>
                <w:sz w:val="14"/>
                <w:szCs w:val="21"/>
              </w:rPr>
            </w:pPr>
            <w:r w:rsidRPr="00A02A7D">
              <w:rPr>
                <w:color w:val="000000" w:themeColor="text1"/>
                <w:sz w:val="14"/>
                <w:szCs w:val="21"/>
              </w:rPr>
              <w:t>K. Miyase, S. Kajihara, and S. M. Reddy, "A Method of Static Test Compaction Based on Don't Care Identification," in Proc. IEEE Int. Workshop on Electronic Design, Test and Applications, Jan. 2002, pp. 392-395.</w:t>
            </w:r>
          </w:p>
        </w:tc>
      </w:tr>
      <w:tr w:rsidR="00751C94" w:rsidRPr="00F2517B" w14:paraId="29A44E04" w14:textId="77777777" w:rsidTr="00EC3030">
        <w:trPr>
          <w:gridAfter w:val="1"/>
          <w:wAfter w:w="69" w:type="dxa"/>
          <w:tblCellSpacing w:w="15" w:type="dxa"/>
        </w:trPr>
        <w:tc>
          <w:tcPr>
            <w:tcW w:w="508" w:type="pct"/>
          </w:tcPr>
          <w:p w14:paraId="4784831B" w14:textId="2CBEBEA3" w:rsidR="00751C94" w:rsidRPr="00F2517B" w:rsidRDefault="00751C94" w:rsidP="009B1412">
            <w:pPr>
              <w:pStyle w:val="af5"/>
              <w:ind w:firstLine="184"/>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r>
              <w:rPr>
                <w:rFonts w:eastAsiaTheme="minorEastAsia" w:hint="eastAsia"/>
                <w:color w:val="000000" w:themeColor="text1"/>
                <w:sz w:val="16"/>
                <w:szCs w:val="16"/>
              </w:rPr>
              <w:t>3</w:t>
            </w:r>
            <w:r>
              <w:rPr>
                <w:rFonts w:asciiTheme="minorEastAsia" w:eastAsiaTheme="minorEastAsia" w:hAnsiTheme="minorEastAsia" w:hint="eastAsia"/>
                <w:color w:val="000000" w:themeColor="text1"/>
                <w:sz w:val="16"/>
                <w:szCs w:val="16"/>
              </w:rPr>
              <w:t>]</w:t>
            </w:r>
          </w:p>
        </w:tc>
        <w:tc>
          <w:tcPr>
            <w:tcW w:w="4398" w:type="pct"/>
            <w:gridSpan w:val="2"/>
          </w:tcPr>
          <w:p w14:paraId="41A6735B" w14:textId="77777777" w:rsidR="00751C94" w:rsidRPr="00A02A7D" w:rsidRDefault="00751C94" w:rsidP="009B1412">
            <w:pPr>
              <w:pStyle w:val="afb"/>
              <w:ind w:firstLine="164"/>
              <w:rPr>
                <w:color w:val="000000" w:themeColor="text1"/>
                <w:sz w:val="14"/>
                <w:szCs w:val="21"/>
              </w:rPr>
            </w:pPr>
            <w:r w:rsidRPr="00A02A7D">
              <w:rPr>
                <w:color w:val="000000" w:themeColor="text1"/>
                <w:sz w:val="14"/>
                <w:szCs w:val="21"/>
              </w:rPr>
              <w:t>S. Ochi, T. Hosokawa, H. Yamazaki, and M. Yoshimura, "A Capture Safe Static Test Compaction Method Based on Don't Cares," in Proc. IEEE 24th Int. Symp. On-Line Testing and Robust System Design, 2018, pp. 195-200.</w:t>
            </w:r>
          </w:p>
        </w:tc>
      </w:tr>
      <w:tr w:rsidR="007738E2" w:rsidRPr="00F2517B" w14:paraId="773E8A76" w14:textId="77777777" w:rsidTr="00EC3030">
        <w:trPr>
          <w:gridAfter w:val="1"/>
          <w:wAfter w:w="69" w:type="dxa"/>
          <w:tblCellSpacing w:w="15" w:type="dxa"/>
        </w:trPr>
        <w:tc>
          <w:tcPr>
            <w:tcW w:w="508" w:type="pct"/>
          </w:tcPr>
          <w:p w14:paraId="1F51AEC5" w14:textId="222EAA64" w:rsidR="007738E2" w:rsidRPr="00F2517B" w:rsidRDefault="00751C94" w:rsidP="009B1412">
            <w:pPr>
              <w:pStyle w:val="af5"/>
              <w:ind w:firstLine="184"/>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r>
              <w:rPr>
                <w:rFonts w:eastAsiaTheme="minorEastAsia" w:hint="eastAsia"/>
                <w:color w:val="000000" w:themeColor="text1"/>
                <w:sz w:val="16"/>
                <w:szCs w:val="16"/>
              </w:rPr>
              <w:t>4</w:t>
            </w:r>
            <w:r>
              <w:rPr>
                <w:rFonts w:asciiTheme="minorEastAsia" w:eastAsiaTheme="minorEastAsia" w:hAnsiTheme="minorEastAsia" w:hint="eastAsia"/>
                <w:color w:val="000000" w:themeColor="text1"/>
                <w:sz w:val="16"/>
                <w:szCs w:val="16"/>
              </w:rPr>
              <w:t>]</w:t>
            </w:r>
          </w:p>
        </w:tc>
        <w:tc>
          <w:tcPr>
            <w:tcW w:w="4398" w:type="pct"/>
            <w:gridSpan w:val="2"/>
          </w:tcPr>
          <w:p w14:paraId="1BAA81B4" w14:textId="77777777" w:rsidR="00BD3DAC" w:rsidRPr="00A02A7D" w:rsidRDefault="00411CFE" w:rsidP="009B1412">
            <w:pPr>
              <w:pStyle w:val="afb"/>
              <w:ind w:firstLine="164"/>
              <w:rPr>
                <w:color w:val="000000" w:themeColor="text1"/>
                <w:sz w:val="14"/>
                <w:szCs w:val="21"/>
              </w:rPr>
            </w:pPr>
            <w:r w:rsidRPr="00A02A7D">
              <w:rPr>
                <w:color w:val="000000" w:themeColor="text1"/>
                <w:sz w:val="14"/>
                <w:szCs w:val="21"/>
              </w:rPr>
              <w:t>M. Gebser, B. Kaufmann, A. Neumann, and T. Schaub, "clasp: A Conflict-Driven Answer Set Solver," in Proc. LPNMR 2007, LNCS vol. 4483, pp. 260-265, 2007.</w:t>
            </w:r>
          </w:p>
        </w:tc>
      </w:tr>
      <w:tr w:rsidR="00FA5E1C" w:rsidRPr="00F2517B" w14:paraId="2A7D9E4D" w14:textId="77777777" w:rsidTr="00EC3030">
        <w:trPr>
          <w:gridAfter w:val="1"/>
          <w:wAfter w:w="69" w:type="dxa"/>
          <w:tblCellSpacing w:w="15" w:type="dxa"/>
        </w:trPr>
        <w:tc>
          <w:tcPr>
            <w:tcW w:w="508" w:type="pct"/>
          </w:tcPr>
          <w:p w14:paraId="3552DA49" w14:textId="0D3125DC" w:rsidR="00FA5E1C" w:rsidRPr="00F2517B" w:rsidRDefault="00751C94" w:rsidP="009B1412">
            <w:pPr>
              <w:pStyle w:val="af5"/>
              <w:ind w:firstLine="184"/>
              <w:rPr>
                <w:rFonts w:asciiTheme="minorEastAsia" w:eastAsiaTheme="minorEastAsia" w:hAnsiTheme="minorEastAsia"/>
                <w:color w:val="000000" w:themeColor="text1"/>
                <w:sz w:val="16"/>
                <w:szCs w:val="16"/>
              </w:rPr>
            </w:pPr>
            <w:r>
              <w:rPr>
                <w:rFonts w:asciiTheme="minorEastAsia" w:eastAsiaTheme="minorEastAsia" w:hAnsiTheme="minorEastAsia"/>
                <w:color w:val="000000" w:themeColor="text1"/>
                <w:sz w:val="16"/>
                <w:szCs w:val="16"/>
              </w:rPr>
              <w:t>[</w:t>
            </w:r>
            <w:r>
              <w:rPr>
                <w:rFonts w:eastAsiaTheme="minorEastAsia"/>
                <w:color w:val="000000" w:themeColor="text1"/>
                <w:sz w:val="16"/>
                <w:szCs w:val="16"/>
              </w:rPr>
              <w:t>5</w:t>
            </w:r>
            <w:r>
              <w:rPr>
                <w:rFonts w:asciiTheme="minorEastAsia" w:eastAsiaTheme="minorEastAsia" w:hAnsiTheme="minorEastAsia"/>
                <w:color w:val="000000" w:themeColor="text1"/>
                <w:sz w:val="16"/>
                <w:szCs w:val="16"/>
              </w:rPr>
              <w:t xml:space="preserve">] </w:t>
            </w:r>
          </w:p>
        </w:tc>
        <w:tc>
          <w:tcPr>
            <w:tcW w:w="4398" w:type="pct"/>
            <w:gridSpan w:val="2"/>
          </w:tcPr>
          <w:p w14:paraId="468D0174" w14:textId="77777777" w:rsidR="00FA5E1C" w:rsidRPr="00A02A7D" w:rsidRDefault="00E60B00" w:rsidP="009B1412">
            <w:pPr>
              <w:pStyle w:val="afb"/>
              <w:ind w:firstLine="164"/>
              <w:rPr>
                <w:color w:val="000000" w:themeColor="text1"/>
                <w:sz w:val="14"/>
                <w:szCs w:val="21"/>
              </w:rPr>
            </w:pPr>
            <w:r w:rsidRPr="00A02A7D">
              <w:rPr>
                <w:color w:val="000000" w:themeColor="text1"/>
                <w:sz w:val="14"/>
                <w:szCs w:val="21"/>
              </w:rPr>
              <w:t>K. Scheibler, D. Erb, and B. Becker, "Accurate CEGAR-Based ATPG in Presence of Unknown Values for Large Industrial Designs," in Proc. Design, Automation &amp; Test in Europe (DATE), Dresden, Germany, Mar. 2016, pp. 972-977.</w:t>
            </w:r>
          </w:p>
        </w:tc>
      </w:tr>
      <w:tr w:rsidR="00FA5E1C" w:rsidRPr="00F2517B" w14:paraId="0F308EE7" w14:textId="77777777" w:rsidTr="00EC3030">
        <w:trPr>
          <w:tblCellSpacing w:w="15" w:type="dxa"/>
        </w:trPr>
        <w:tc>
          <w:tcPr>
            <w:tcW w:w="508" w:type="pct"/>
            <w:gridSpan w:val="2"/>
          </w:tcPr>
          <w:p w14:paraId="302EBDAD" w14:textId="06DDAFB7" w:rsidR="00FA5E1C" w:rsidRPr="00F2517B" w:rsidRDefault="00EC3030" w:rsidP="009B1412">
            <w:pPr>
              <w:pStyle w:val="af5"/>
              <w:ind w:firstLine="184"/>
              <w:rPr>
                <w:rFonts w:asciiTheme="minorEastAsia" w:eastAsiaTheme="minorEastAsia" w:hAnsiTheme="minorEastAsia"/>
                <w:color w:val="000000" w:themeColor="text1"/>
                <w:sz w:val="16"/>
                <w:szCs w:val="16"/>
              </w:rPr>
            </w:pPr>
            <w:r>
              <w:rPr>
                <w:rFonts w:asciiTheme="minorEastAsia" w:eastAsiaTheme="minorEastAsia" w:hAnsiTheme="minorEastAsia"/>
                <w:color w:val="000000" w:themeColor="text1"/>
                <w:sz w:val="16"/>
                <w:szCs w:val="16"/>
              </w:rPr>
              <w:t>[</w:t>
            </w:r>
            <w:r>
              <w:rPr>
                <w:rFonts w:eastAsiaTheme="minorEastAsia"/>
                <w:color w:val="000000" w:themeColor="text1"/>
                <w:sz w:val="16"/>
                <w:szCs w:val="16"/>
              </w:rPr>
              <w:t>6</w:t>
            </w:r>
            <w:r>
              <w:rPr>
                <w:rFonts w:asciiTheme="minorEastAsia" w:eastAsiaTheme="minorEastAsia" w:hAnsiTheme="minorEastAsia"/>
                <w:color w:val="000000" w:themeColor="text1"/>
                <w:sz w:val="16"/>
                <w:szCs w:val="16"/>
              </w:rPr>
              <w:t xml:space="preserve">] </w:t>
            </w:r>
          </w:p>
        </w:tc>
        <w:tc>
          <w:tcPr>
            <w:tcW w:w="4398" w:type="pct"/>
            <w:gridSpan w:val="2"/>
          </w:tcPr>
          <w:p w14:paraId="0C2F5730" w14:textId="77777777" w:rsidR="00FA5E1C" w:rsidRPr="00A02A7D" w:rsidRDefault="00E60B00" w:rsidP="009B1412">
            <w:pPr>
              <w:pStyle w:val="afb"/>
              <w:ind w:firstLine="164"/>
              <w:rPr>
                <w:color w:val="000000" w:themeColor="text1"/>
                <w:sz w:val="14"/>
                <w:szCs w:val="21"/>
              </w:rPr>
            </w:pPr>
            <w:r w:rsidRPr="00A02A7D">
              <w:rPr>
                <w:color w:val="000000" w:themeColor="text1"/>
                <w:sz w:val="14"/>
                <w:szCs w:val="21"/>
              </w:rPr>
              <w:t>T. Larrabee, "Test Pattern Generation Using Boolean Satisfiability," IEEE Trans. Computer-Aided Design of Integrated Circuits and Systems, vol. 11, no. 1, pp. 4-15, Jan. 1992.</w:t>
            </w:r>
          </w:p>
        </w:tc>
      </w:tr>
      <w:tr w:rsidR="001B4AD7" w:rsidRPr="00F2517B" w14:paraId="7F8B33B8" w14:textId="77777777" w:rsidTr="00EC3030">
        <w:trPr>
          <w:tblCellSpacing w:w="15" w:type="dxa"/>
        </w:trPr>
        <w:tc>
          <w:tcPr>
            <w:tcW w:w="508" w:type="pct"/>
            <w:gridSpan w:val="2"/>
          </w:tcPr>
          <w:p w14:paraId="54E6EBD0" w14:textId="77777777" w:rsidR="001B4AD7" w:rsidRPr="00F2517B" w:rsidRDefault="00EC3030" w:rsidP="009B1412">
            <w:pPr>
              <w:pStyle w:val="af5"/>
              <w:ind w:firstLine="184"/>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r>
              <w:rPr>
                <w:rFonts w:eastAsiaTheme="minorEastAsia" w:hint="eastAsia"/>
                <w:color w:val="000000" w:themeColor="text1"/>
                <w:sz w:val="16"/>
                <w:szCs w:val="16"/>
              </w:rPr>
              <w:t>7</w:t>
            </w:r>
            <w:r>
              <w:rPr>
                <w:rFonts w:asciiTheme="minorEastAsia" w:eastAsiaTheme="minorEastAsia" w:hAnsiTheme="minorEastAsia" w:hint="eastAsia"/>
                <w:color w:val="000000" w:themeColor="text1"/>
                <w:sz w:val="16"/>
                <w:szCs w:val="16"/>
              </w:rPr>
              <w:t>]</w:t>
            </w:r>
          </w:p>
        </w:tc>
        <w:tc>
          <w:tcPr>
            <w:tcW w:w="4398" w:type="pct"/>
            <w:gridSpan w:val="2"/>
          </w:tcPr>
          <w:p w14:paraId="39F177BC" w14:textId="77777777" w:rsidR="001B4AD7" w:rsidRPr="00A02A7D" w:rsidRDefault="00E60B00" w:rsidP="009B1412">
            <w:pPr>
              <w:pStyle w:val="afb"/>
              <w:ind w:firstLine="164"/>
              <w:rPr>
                <w:color w:val="000000" w:themeColor="text1"/>
                <w:sz w:val="14"/>
                <w:szCs w:val="21"/>
              </w:rPr>
            </w:pPr>
            <w:r w:rsidRPr="00A02A7D">
              <w:rPr>
                <w:color w:val="000000" w:themeColor="text1"/>
                <w:sz w:val="14"/>
                <w:szCs w:val="21"/>
              </w:rPr>
              <w:t>P. Stephan, R. K. Brayton, and A. L. Sangiovanni-Vincentelli, "Combinational Test Generation Using Satisfiability," IEEE Trans. Computer-Aided Design of Integrated Circuits and Systems, vol. 15, no. 9, pp. 1167-1176, Sep. 1996.</w:t>
            </w:r>
          </w:p>
        </w:tc>
      </w:tr>
      <w:tr w:rsidR="00F8785D" w:rsidRPr="00F2517B" w14:paraId="2448A4DC" w14:textId="77777777" w:rsidTr="00EC3030">
        <w:trPr>
          <w:tblCellSpacing w:w="15" w:type="dxa"/>
        </w:trPr>
        <w:tc>
          <w:tcPr>
            <w:tcW w:w="508" w:type="pct"/>
            <w:gridSpan w:val="2"/>
          </w:tcPr>
          <w:p w14:paraId="1A4C248A" w14:textId="7D0B7EC4" w:rsidR="00F8785D" w:rsidRPr="00F2517B" w:rsidRDefault="00EC3030" w:rsidP="009B1412">
            <w:pPr>
              <w:pStyle w:val="af5"/>
              <w:ind w:firstLine="184"/>
              <w:rPr>
                <w:rFonts w:asciiTheme="minorEastAsia" w:eastAsiaTheme="minorEastAsia" w:hAnsiTheme="minorEastAsia"/>
                <w:color w:val="000000" w:themeColor="text1"/>
                <w:sz w:val="16"/>
                <w:szCs w:val="16"/>
              </w:rPr>
            </w:pPr>
            <w:r>
              <w:rPr>
                <w:rFonts w:asciiTheme="minorEastAsia" w:eastAsiaTheme="minorEastAsia" w:hAnsiTheme="minorEastAsia" w:hint="eastAsia"/>
                <w:color w:val="000000" w:themeColor="text1"/>
                <w:sz w:val="16"/>
                <w:szCs w:val="16"/>
              </w:rPr>
              <w:t>[</w:t>
            </w:r>
            <w:r>
              <w:rPr>
                <w:rFonts w:eastAsiaTheme="minorEastAsia" w:hint="eastAsia"/>
                <w:color w:val="000000" w:themeColor="text1"/>
                <w:sz w:val="16"/>
                <w:szCs w:val="16"/>
              </w:rPr>
              <w:t>8</w:t>
            </w:r>
            <w:r>
              <w:rPr>
                <w:rFonts w:asciiTheme="minorEastAsia" w:eastAsiaTheme="minorEastAsia" w:hAnsiTheme="minorEastAsia" w:hint="eastAsia"/>
                <w:color w:val="000000" w:themeColor="text1"/>
                <w:sz w:val="16"/>
                <w:szCs w:val="16"/>
              </w:rPr>
              <w:t>]</w:t>
            </w:r>
          </w:p>
        </w:tc>
        <w:tc>
          <w:tcPr>
            <w:tcW w:w="4398" w:type="pct"/>
            <w:gridSpan w:val="2"/>
          </w:tcPr>
          <w:p w14:paraId="76227DFF" w14:textId="37CE7269" w:rsidR="00A02A7D" w:rsidRPr="00A02A7D" w:rsidRDefault="00F8785D" w:rsidP="009B1412">
            <w:pPr>
              <w:pStyle w:val="afb"/>
              <w:ind w:firstLine="164"/>
              <w:rPr>
                <w:color w:val="000000" w:themeColor="text1"/>
                <w:sz w:val="14"/>
                <w:szCs w:val="21"/>
              </w:rPr>
            </w:pPr>
            <w:r w:rsidRPr="00A02A7D">
              <w:rPr>
                <w:color w:val="000000" w:themeColor="text1"/>
                <w:sz w:val="14"/>
                <w:szCs w:val="21"/>
              </w:rPr>
              <w:t>P. Goel, "An Implicit Enumeration Algorithm to Generate Tests for Combinational Logic Circuits," IEEE Trans. Computers, vol. C-30, no. 3, pp. 215-222, Mar. 1981.</w:t>
            </w:r>
          </w:p>
        </w:tc>
      </w:tr>
    </w:tbl>
    <w:p w14:paraId="0FD3E2D1" w14:textId="77777777" w:rsidR="00A02A7D" w:rsidRDefault="00A02A7D" w:rsidP="009B1412">
      <w:pPr>
        <w:snapToGrid w:val="0"/>
        <w:ind w:firstLineChars="0" w:firstLine="0"/>
        <w:rPr>
          <w:rFonts w:asciiTheme="minorEastAsia" w:eastAsiaTheme="minorEastAsia" w:hAnsiTheme="minorEastAsia"/>
          <w:color w:val="000000" w:themeColor="text1"/>
          <w:sz w:val="20"/>
          <w:szCs w:val="28"/>
        </w:rPr>
      </w:pPr>
    </w:p>
    <w:p w14:paraId="7E252C08" w14:textId="77777777" w:rsidR="00A02A7D" w:rsidRDefault="00A02A7D" w:rsidP="009B1412">
      <w:pPr>
        <w:snapToGrid w:val="0"/>
        <w:ind w:firstLineChars="0" w:firstLine="0"/>
        <w:rPr>
          <w:rFonts w:asciiTheme="minorEastAsia" w:eastAsiaTheme="minorEastAsia" w:hAnsiTheme="minorEastAsia"/>
          <w:color w:val="000000" w:themeColor="text1"/>
          <w:sz w:val="20"/>
          <w:szCs w:val="28"/>
        </w:rPr>
      </w:pPr>
    </w:p>
    <w:p w14:paraId="5B829666" w14:textId="7BE1734A" w:rsidR="00A02A7D" w:rsidRDefault="00A02A7D" w:rsidP="009B1412">
      <w:pPr>
        <w:snapToGrid w:val="0"/>
        <w:ind w:firstLineChars="0" w:firstLine="0"/>
        <w:rPr>
          <w:rFonts w:asciiTheme="minorEastAsia" w:eastAsiaTheme="minorEastAsia" w:hAnsiTheme="minorEastAsia"/>
          <w:color w:val="000000" w:themeColor="text1"/>
          <w:sz w:val="20"/>
          <w:szCs w:val="28"/>
        </w:rPr>
      </w:pPr>
    </w:p>
    <w:p w14:paraId="2E78BA0C" w14:textId="77777777" w:rsidR="00A02A7D" w:rsidRDefault="00A02A7D" w:rsidP="009B1412">
      <w:pPr>
        <w:snapToGrid w:val="0"/>
        <w:ind w:firstLineChars="0" w:firstLine="0"/>
        <w:rPr>
          <w:rFonts w:asciiTheme="minorEastAsia" w:eastAsiaTheme="minorEastAsia" w:hAnsiTheme="minorEastAsia"/>
          <w:color w:val="000000" w:themeColor="text1"/>
          <w:sz w:val="20"/>
          <w:szCs w:val="28"/>
        </w:rPr>
      </w:pPr>
    </w:p>
    <w:p w14:paraId="2F70DF7A"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05B9B539"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3CE865D3"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545635FD"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6D0F6EE9"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2F00DE07"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29DB2010"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360C42F9"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40E140F4" w14:textId="77777777" w:rsidR="008D694C" w:rsidRDefault="008D694C" w:rsidP="009B1412">
      <w:pPr>
        <w:snapToGrid w:val="0"/>
        <w:ind w:firstLineChars="0" w:firstLine="0"/>
        <w:rPr>
          <w:rFonts w:asciiTheme="minorEastAsia" w:eastAsiaTheme="minorEastAsia" w:hAnsiTheme="minorEastAsia"/>
          <w:color w:val="000000" w:themeColor="text1"/>
          <w:sz w:val="20"/>
          <w:szCs w:val="28"/>
        </w:rPr>
      </w:pPr>
    </w:p>
    <w:p w14:paraId="4FE4171A" w14:textId="77777777" w:rsidR="008D694C" w:rsidRDefault="008D694C" w:rsidP="009B1412">
      <w:pPr>
        <w:snapToGrid w:val="0"/>
        <w:ind w:firstLineChars="0" w:firstLine="0"/>
        <w:rPr>
          <w:rFonts w:asciiTheme="minorEastAsia" w:eastAsiaTheme="minorEastAsia" w:hAnsiTheme="minorEastAsia"/>
          <w:color w:val="000000" w:themeColor="text1"/>
          <w:sz w:val="20"/>
          <w:szCs w:val="28"/>
        </w:rPr>
      </w:pPr>
    </w:p>
    <w:p w14:paraId="3849E9A5" w14:textId="77777777" w:rsidR="008D694C" w:rsidRDefault="008D694C" w:rsidP="009B1412">
      <w:pPr>
        <w:snapToGrid w:val="0"/>
        <w:ind w:firstLineChars="0" w:firstLine="0"/>
        <w:rPr>
          <w:rFonts w:asciiTheme="minorEastAsia" w:eastAsiaTheme="minorEastAsia" w:hAnsiTheme="minorEastAsia"/>
          <w:color w:val="000000" w:themeColor="text1"/>
          <w:sz w:val="20"/>
          <w:szCs w:val="28"/>
        </w:rPr>
      </w:pPr>
    </w:p>
    <w:p w14:paraId="23AAB99C" w14:textId="77777777" w:rsidR="008D694C" w:rsidRDefault="008D694C" w:rsidP="009B1412">
      <w:pPr>
        <w:snapToGrid w:val="0"/>
        <w:ind w:firstLineChars="0" w:firstLine="0"/>
        <w:rPr>
          <w:rFonts w:asciiTheme="minorEastAsia" w:eastAsiaTheme="minorEastAsia" w:hAnsiTheme="minorEastAsia"/>
          <w:color w:val="000000" w:themeColor="text1"/>
          <w:sz w:val="20"/>
          <w:szCs w:val="28"/>
        </w:rPr>
      </w:pPr>
    </w:p>
    <w:p w14:paraId="66A33302" w14:textId="77777777" w:rsidR="008D694C" w:rsidRDefault="008D694C" w:rsidP="009B1412">
      <w:pPr>
        <w:snapToGrid w:val="0"/>
        <w:ind w:firstLineChars="0" w:firstLine="0"/>
        <w:rPr>
          <w:rFonts w:asciiTheme="minorEastAsia" w:eastAsiaTheme="minorEastAsia" w:hAnsiTheme="minorEastAsia"/>
          <w:color w:val="000000" w:themeColor="text1"/>
          <w:sz w:val="20"/>
          <w:szCs w:val="28"/>
        </w:rPr>
      </w:pPr>
    </w:p>
    <w:p w14:paraId="15ADF7A9" w14:textId="77777777" w:rsidR="008D694C" w:rsidRDefault="008D694C" w:rsidP="009B1412">
      <w:pPr>
        <w:snapToGrid w:val="0"/>
        <w:ind w:firstLineChars="0" w:firstLine="0"/>
        <w:rPr>
          <w:rFonts w:asciiTheme="minorEastAsia" w:eastAsiaTheme="minorEastAsia" w:hAnsiTheme="minorEastAsia" w:hint="eastAsia"/>
          <w:color w:val="000000" w:themeColor="text1"/>
          <w:sz w:val="20"/>
          <w:szCs w:val="28"/>
        </w:rPr>
      </w:pPr>
    </w:p>
    <w:p w14:paraId="250795E7" w14:textId="77777777" w:rsidR="00566AB8" w:rsidRDefault="00566AB8" w:rsidP="009B1412">
      <w:pPr>
        <w:snapToGrid w:val="0"/>
        <w:ind w:firstLineChars="0" w:firstLine="0"/>
        <w:rPr>
          <w:rFonts w:asciiTheme="minorEastAsia" w:eastAsiaTheme="minorEastAsia" w:hAnsiTheme="minorEastAsia"/>
          <w:color w:val="000000" w:themeColor="text1"/>
          <w:sz w:val="20"/>
          <w:szCs w:val="28"/>
        </w:rPr>
      </w:pPr>
    </w:p>
    <w:p w14:paraId="7DA5CB09" w14:textId="77777777" w:rsidR="00A02A7D" w:rsidRDefault="00A02A7D" w:rsidP="009B1412">
      <w:pPr>
        <w:snapToGrid w:val="0"/>
        <w:ind w:firstLineChars="0" w:firstLine="0"/>
        <w:rPr>
          <w:rFonts w:asciiTheme="minorEastAsia" w:eastAsiaTheme="minorEastAsia" w:hAnsiTheme="minorEastAsia"/>
          <w:color w:val="000000" w:themeColor="text1"/>
          <w:sz w:val="20"/>
          <w:szCs w:val="28"/>
        </w:rPr>
      </w:pPr>
    </w:p>
    <w:p w14:paraId="1C6351BC" w14:textId="77777777" w:rsidR="00A02A7D" w:rsidRDefault="00A02A7D" w:rsidP="009B1412">
      <w:pPr>
        <w:snapToGrid w:val="0"/>
        <w:ind w:firstLineChars="0" w:firstLine="0"/>
        <w:rPr>
          <w:rFonts w:asciiTheme="minorEastAsia" w:eastAsiaTheme="minorEastAsia" w:hAnsiTheme="minorEastAsia"/>
          <w:color w:val="000000" w:themeColor="text1"/>
          <w:sz w:val="20"/>
          <w:szCs w:val="28"/>
        </w:rPr>
      </w:pPr>
    </w:p>
    <w:p w14:paraId="1A49070A" w14:textId="77777777" w:rsidR="00A56922" w:rsidRDefault="00A56922" w:rsidP="009B1412">
      <w:pPr>
        <w:snapToGrid w:val="0"/>
        <w:ind w:firstLineChars="0" w:firstLine="0"/>
        <w:rPr>
          <w:rFonts w:asciiTheme="minorEastAsia" w:eastAsiaTheme="minorEastAsia" w:hAnsiTheme="minorEastAsia"/>
          <w:color w:val="000000" w:themeColor="text1"/>
          <w:sz w:val="20"/>
          <w:szCs w:val="28"/>
        </w:rPr>
      </w:pPr>
    </w:p>
    <w:p w14:paraId="5138EAC0" w14:textId="77777777" w:rsidR="00A56922" w:rsidRDefault="00A56922" w:rsidP="009B1412">
      <w:pPr>
        <w:snapToGrid w:val="0"/>
        <w:ind w:firstLineChars="0" w:firstLine="0"/>
        <w:rPr>
          <w:rFonts w:asciiTheme="minorEastAsia" w:eastAsiaTheme="minorEastAsia" w:hAnsiTheme="minorEastAsia"/>
          <w:color w:val="000000" w:themeColor="text1"/>
          <w:sz w:val="20"/>
          <w:szCs w:val="28"/>
        </w:rPr>
      </w:pPr>
    </w:p>
    <w:p w14:paraId="05D2809A" w14:textId="77777777" w:rsidR="00A56922" w:rsidRDefault="00A56922" w:rsidP="009B1412">
      <w:pPr>
        <w:snapToGrid w:val="0"/>
        <w:ind w:firstLineChars="0" w:firstLine="0"/>
        <w:rPr>
          <w:rFonts w:asciiTheme="minorEastAsia" w:eastAsiaTheme="minorEastAsia" w:hAnsiTheme="minorEastAsia"/>
          <w:color w:val="000000" w:themeColor="text1"/>
          <w:sz w:val="20"/>
          <w:szCs w:val="28"/>
        </w:rPr>
      </w:pPr>
    </w:p>
    <w:p w14:paraId="426400C9" w14:textId="77777777" w:rsidR="00A56922" w:rsidRDefault="00A56922" w:rsidP="009B1412">
      <w:pPr>
        <w:snapToGrid w:val="0"/>
        <w:ind w:firstLineChars="0" w:firstLine="0"/>
        <w:rPr>
          <w:rFonts w:asciiTheme="minorEastAsia" w:eastAsiaTheme="minorEastAsia" w:hAnsiTheme="minorEastAsia"/>
          <w:color w:val="000000" w:themeColor="text1"/>
          <w:sz w:val="20"/>
          <w:szCs w:val="28"/>
        </w:rPr>
      </w:pPr>
    </w:p>
    <w:p w14:paraId="4DADF226" w14:textId="77777777" w:rsidR="00A56922" w:rsidRDefault="00A56922" w:rsidP="009B1412">
      <w:pPr>
        <w:snapToGrid w:val="0"/>
        <w:ind w:firstLineChars="0" w:firstLine="0"/>
        <w:rPr>
          <w:rFonts w:asciiTheme="minorEastAsia" w:eastAsiaTheme="minorEastAsia" w:hAnsiTheme="minorEastAsia"/>
          <w:color w:val="000000" w:themeColor="text1"/>
          <w:sz w:val="20"/>
          <w:szCs w:val="28"/>
        </w:rPr>
      </w:pPr>
    </w:p>
    <w:p w14:paraId="273FDDF2" w14:textId="77777777" w:rsidR="00A56922" w:rsidRDefault="00A56922" w:rsidP="009B1412">
      <w:pPr>
        <w:snapToGrid w:val="0"/>
        <w:ind w:firstLineChars="0" w:firstLine="0"/>
        <w:rPr>
          <w:rFonts w:asciiTheme="minorEastAsia" w:eastAsiaTheme="minorEastAsia" w:hAnsiTheme="minorEastAsia"/>
          <w:color w:val="000000" w:themeColor="text1"/>
          <w:sz w:val="20"/>
          <w:szCs w:val="28"/>
        </w:rPr>
      </w:pPr>
    </w:p>
    <w:p w14:paraId="1D1074A8" w14:textId="77777777" w:rsidR="00A56922" w:rsidRDefault="00A56922" w:rsidP="009B1412">
      <w:pPr>
        <w:snapToGrid w:val="0"/>
        <w:ind w:firstLineChars="0" w:firstLine="0"/>
        <w:rPr>
          <w:rFonts w:asciiTheme="minorEastAsia" w:eastAsiaTheme="minorEastAsia" w:hAnsiTheme="minorEastAsia"/>
          <w:color w:val="000000" w:themeColor="text1"/>
          <w:sz w:val="20"/>
          <w:szCs w:val="28"/>
        </w:rPr>
      </w:pPr>
    </w:p>
    <w:p w14:paraId="11E96444" w14:textId="77777777" w:rsidR="00A56922" w:rsidRDefault="00A56922" w:rsidP="009B1412">
      <w:pPr>
        <w:snapToGrid w:val="0"/>
        <w:ind w:firstLineChars="0" w:firstLine="0"/>
        <w:rPr>
          <w:rFonts w:asciiTheme="minorEastAsia" w:eastAsiaTheme="minorEastAsia" w:hAnsiTheme="minorEastAsia"/>
          <w:color w:val="000000" w:themeColor="text1"/>
          <w:sz w:val="20"/>
          <w:szCs w:val="28"/>
        </w:rPr>
        <w:sectPr w:rsidR="00A56922" w:rsidSect="00557A01">
          <w:type w:val="continuous"/>
          <w:pgSz w:w="11906" w:h="16838"/>
          <w:pgMar w:top="1588" w:right="851" w:bottom="1361" w:left="851" w:header="624" w:footer="284" w:gutter="0"/>
          <w:cols w:num="2" w:space="425"/>
          <w:docGrid w:type="linesAndChars" w:linePitch="286" w:charSpace="4855"/>
        </w:sectPr>
      </w:pPr>
    </w:p>
    <w:p w14:paraId="3B1EE5D8" w14:textId="77777777" w:rsidR="00A02A7D" w:rsidRPr="00F2517B" w:rsidRDefault="00A02A7D" w:rsidP="009B1412">
      <w:pPr>
        <w:spacing w:line="240" w:lineRule="exact"/>
        <w:ind w:firstLineChars="0" w:firstLine="0"/>
        <w:rPr>
          <w:rFonts w:asciiTheme="minorEastAsia" w:eastAsiaTheme="minorEastAsia" w:hAnsiTheme="minorEastAsia"/>
          <w:b/>
          <w:bCs/>
          <w:noProof/>
          <w:color w:val="000000" w:themeColor="text1"/>
        </w:rPr>
      </w:pPr>
    </w:p>
    <w:p w14:paraId="5EB72467" w14:textId="69CB3CE2" w:rsidR="000607EE" w:rsidRPr="000607EE" w:rsidRDefault="00813642" w:rsidP="009B1412">
      <w:pPr>
        <w:spacing w:line="240" w:lineRule="exact"/>
        <w:ind w:firstLineChars="0" w:firstLine="0"/>
        <w:jc w:val="center"/>
        <w:rPr>
          <w:rFonts w:eastAsiaTheme="minorEastAsia"/>
          <w:b/>
          <w:bCs/>
          <w:noProof/>
          <w:color w:val="000000" w:themeColor="text1"/>
        </w:rPr>
      </w:pPr>
      <w:r>
        <w:rPr>
          <w:rFonts w:eastAsiaTheme="minorEastAsia"/>
          <w:b/>
          <w:bCs/>
          <w:noProof/>
          <w:color w:val="000000" w:themeColor="text1"/>
        </w:rPr>
        <w:drawing>
          <wp:anchor distT="0" distB="0" distL="114300" distR="114300" simplePos="0" relativeHeight="251664384" behindDoc="0" locked="0" layoutInCell="1" allowOverlap="1" wp14:anchorId="3F664A43" wp14:editId="34EB8A3C">
            <wp:simplePos x="0" y="0"/>
            <wp:positionH relativeFrom="margin">
              <wp:align>left</wp:align>
            </wp:positionH>
            <wp:positionV relativeFrom="paragraph">
              <wp:posOffset>1219200</wp:posOffset>
            </wp:positionV>
            <wp:extent cx="6451600" cy="1555115"/>
            <wp:effectExtent l="0" t="0" r="6350" b="6985"/>
            <wp:wrapTopAndBottom/>
            <wp:docPr id="199250077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51600" cy="1555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07EE">
        <w:rPr>
          <w:rFonts w:asciiTheme="minorEastAsia" w:eastAsiaTheme="minorEastAsia" w:hAnsiTheme="minorEastAsia" w:hint="eastAsia"/>
          <w:b/>
          <w:bCs/>
          <w:noProof/>
          <w:color w:val="000000" w:themeColor="text1"/>
        </w:rPr>
        <w:t>表</w:t>
      </w:r>
      <w:r w:rsidR="000607EE">
        <w:rPr>
          <w:rFonts w:eastAsiaTheme="minorEastAsia" w:hint="eastAsia"/>
          <w:b/>
          <w:bCs/>
          <w:noProof/>
          <w:color w:val="000000" w:themeColor="text1"/>
        </w:rPr>
        <w:t>1</w:t>
      </w:r>
      <w:r w:rsidR="000607EE">
        <w:rPr>
          <w:rFonts w:asciiTheme="minorEastAsia" w:eastAsiaTheme="minorEastAsia" w:hAnsiTheme="minorEastAsia"/>
          <w:b/>
          <w:bCs/>
          <w:noProof/>
          <w:color w:val="000000" w:themeColor="text1"/>
        </w:rPr>
        <w:t>：</w:t>
      </w:r>
      <w:r w:rsidR="000607EE">
        <w:rPr>
          <w:rFonts w:eastAsiaTheme="minorEastAsia" w:hint="eastAsia"/>
          <w:b/>
          <w:bCs/>
          <w:noProof/>
          <w:color w:val="000000" w:themeColor="text1"/>
        </w:rPr>
        <w:t>XID</w:t>
      </w:r>
      <w:r w:rsidR="000607EE">
        <w:rPr>
          <w:rFonts w:eastAsiaTheme="minorEastAsia" w:hint="eastAsia"/>
          <w:b/>
          <w:bCs/>
          <w:noProof/>
          <w:color w:val="000000" w:themeColor="text1"/>
        </w:rPr>
        <w:t>と</w:t>
      </w:r>
      <w:r w:rsidR="000607EE">
        <w:rPr>
          <w:rFonts w:eastAsiaTheme="minorEastAsia" w:hint="eastAsia"/>
          <w:b/>
          <w:bCs/>
          <w:noProof/>
          <w:color w:val="000000" w:themeColor="text1"/>
        </w:rPr>
        <w:t>SB-XID</w:t>
      </w:r>
      <w:r w:rsidR="000607EE">
        <w:rPr>
          <w:rFonts w:eastAsiaTheme="minorEastAsia" w:hint="eastAsia"/>
          <w:b/>
          <w:bCs/>
          <w:noProof/>
          <w:color w:val="000000" w:themeColor="text1"/>
        </w:rPr>
        <w:t>の比較結果</w:t>
      </w:r>
    </w:p>
    <w:sectPr w:rsidR="000607EE" w:rsidRPr="000607EE" w:rsidSect="000607EE">
      <w:type w:val="continuous"/>
      <w:pgSz w:w="11906" w:h="16838"/>
      <w:pgMar w:top="1588" w:right="851" w:bottom="1361" w:left="851" w:header="624" w:footer="284" w:gutter="0"/>
      <w:cols w:space="720"/>
      <w:docGrid w:type="linesAndChars" w:linePitch="286" w:charSpace="48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0E312" w14:textId="77777777" w:rsidR="006A0890" w:rsidRDefault="006A0890" w:rsidP="00B279AC">
      <w:pPr>
        <w:ind w:firstLine="180"/>
      </w:pPr>
      <w:r>
        <w:separator/>
      </w:r>
    </w:p>
  </w:endnote>
  <w:endnote w:type="continuationSeparator" w:id="0">
    <w:p w14:paraId="71BF686E" w14:textId="77777777" w:rsidR="006A0890" w:rsidRDefault="006A0890" w:rsidP="00B279AC">
      <w:pPr>
        <w:ind w:firstLine="1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E1FA" w14:textId="77777777" w:rsidR="00F4745D" w:rsidRDefault="00F4745D">
    <w:pPr>
      <w:pStyle w:val="a6"/>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150259"/>
      <w:docPartObj>
        <w:docPartGallery w:val="Page Numbers (Bottom of Page)"/>
        <w:docPartUnique/>
      </w:docPartObj>
    </w:sdtPr>
    <w:sdtContent>
      <w:p w14:paraId="40B6FD1B" w14:textId="77777777" w:rsidR="00F204DC" w:rsidRDefault="00F204DC">
        <w:pPr>
          <w:pStyle w:val="a6"/>
          <w:ind w:firstLine="180"/>
          <w:jc w:val="center"/>
        </w:pPr>
        <w:r>
          <w:fldChar w:fldCharType="begin"/>
        </w:r>
        <w:r>
          <w:instrText>PAGE   \* MERGEFORMAT</w:instrText>
        </w:r>
        <w:r>
          <w:fldChar w:fldCharType="separate"/>
        </w:r>
        <w:r w:rsidRPr="008742BE">
          <w:rPr>
            <w:lang w:val="ja-JP"/>
          </w:rPr>
          <w:t>2</w:t>
        </w:r>
        <w:r>
          <w:fldChar w:fldCharType="end"/>
        </w:r>
      </w:p>
    </w:sdtContent>
  </w:sdt>
  <w:p w14:paraId="4718C5CE" w14:textId="77777777" w:rsidR="00F4745D" w:rsidRDefault="00F4745D">
    <w:pPr>
      <w:pStyle w:val="a6"/>
      <w:ind w:firstLine="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065933"/>
      <w:docPartObj>
        <w:docPartGallery w:val="Page Numbers (Bottom of Page)"/>
        <w:docPartUnique/>
      </w:docPartObj>
    </w:sdtPr>
    <w:sdtContent>
      <w:p w14:paraId="505688AE" w14:textId="77777777" w:rsidR="00B92C03" w:rsidRDefault="00B92C03">
        <w:pPr>
          <w:pStyle w:val="a6"/>
          <w:ind w:firstLine="180"/>
          <w:jc w:val="center"/>
        </w:pPr>
        <w:r>
          <w:fldChar w:fldCharType="begin"/>
        </w:r>
        <w:r>
          <w:instrText>PAGE   \* MERGEFORMAT</w:instrText>
        </w:r>
        <w:r>
          <w:fldChar w:fldCharType="separate"/>
        </w:r>
        <w:r w:rsidRPr="008742BE">
          <w:rPr>
            <w:lang w:val="ja-JP"/>
          </w:rPr>
          <w:t>2</w:t>
        </w:r>
        <w:r>
          <w:fldChar w:fldCharType="end"/>
        </w:r>
      </w:p>
    </w:sdtContent>
  </w:sdt>
  <w:p w14:paraId="22C655BA" w14:textId="77777777" w:rsidR="00F4745D" w:rsidRDefault="00F4745D" w:rsidP="00E3777F">
    <w:pPr>
      <w:spacing w:line="200" w:lineRule="exact"/>
      <w:ind w:firstLineChars="4300" w:firstLine="77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4318C" w14:textId="77777777" w:rsidR="006A0890" w:rsidRDefault="006A0890" w:rsidP="00B279AC">
      <w:pPr>
        <w:ind w:firstLine="180"/>
      </w:pPr>
      <w:r>
        <w:separator/>
      </w:r>
    </w:p>
  </w:footnote>
  <w:footnote w:type="continuationSeparator" w:id="0">
    <w:p w14:paraId="7CE2DD4C" w14:textId="77777777" w:rsidR="006A0890" w:rsidRDefault="006A0890" w:rsidP="00B279AC">
      <w:pPr>
        <w:ind w:firstLine="1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5A29" w14:textId="77777777" w:rsidR="00F4745D" w:rsidRDefault="00F4745D">
    <w:pPr>
      <w:pStyle w:val="a4"/>
      <w:ind w:firstLine="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CB1E" w14:textId="77777777" w:rsidR="00F4745D" w:rsidRDefault="000C37D2" w:rsidP="00411CFE">
    <w:pPr>
      <w:pStyle w:val="a4"/>
      <w:wordWrap w:val="0"/>
      <w:ind w:firstLine="210"/>
      <w:jc w:val="right"/>
      <w:rPr>
        <w:color w:val="000000" w:themeColor="text1"/>
        <w:sz w:val="21"/>
        <w:szCs w:val="32"/>
      </w:rPr>
    </w:pPr>
    <w:r w:rsidRPr="00123862">
      <w:rPr>
        <w:rFonts w:hint="eastAsia"/>
        <w:color w:val="000000" w:themeColor="text1"/>
        <w:sz w:val="21"/>
        <w:szCs w:val="32"/>
      </w:rPr>
      <w:t>令和</w:t>
    </w:r>
    <w:r w:rsidR="00411CFE" w:rsidRPr="008742BE">
      <w:rPr>
        <w:rFonts w:hint="eastAsia"/>
        <w:color w:val="000000" w:themeColor="text1"/>
        <w:sz w:val="21"/>
        <w:szCs w:val="32"/>
      </w:rPr>
      <w:t>8</w:t>
    </w:r>
    <w:r w:rsidRPr="00123862">
      <w:rPr>
        <w:rFonts w:hint="eastAsia"/>
        <w:color w:val="000000" w:themeColor="text1"/>
        <w:sz w:val="21"/>
        <w:szCs w:val="32"/>
      </w:rPr>
      <w:t>年度中間</w:t>
    </w:r>
    <w:r w:rsidR="00123862">
      <w:rPr>
        <w:rFonts w:hint="eastAsia"/>
        <w:color w:val="000000" w:themeColor="text1"/>
        <w:sz w:val="21"/>
        <w:szCs w:val="32"/>
      </w:rPr>
      <w:t>発表</w:t>
    </w:r>
  </w:p>
  <w:p w14:paraId="14251E1C" w14:textId="77777777" w:rsidR="00411CFE" w:rsidRPr="00411CFE" w:rsidRDefault="00411CFE" w:rsidP="00411CFE">
    <w:pPr>
      <w:pStyle w:val="a4"/>
      <w:wordWrap w:val="0"/>
      <w:ind w:firstLine="210"/>
      <w:jc w:val="right"/>
      <w:rPr>
        <w:color w:val="000000" w:themeColor="text1"/>
        <w:sz w:val="21"/>
        <w:szCs w:val="32"/>
      </w:rPr>
    </w:pPr>
    <w:r>
      <w:rPr>
        <w:color w:val="000000" w:themeColor="text1"/>
        <w:sz w:val="21"/>
        <w:szCs w:val="32"/>
      </w:rPr>
      <w:t>＠</w:t>
    </w:r>
    <w:r w:rsidR="00562D1F" w:rsidRPr="00562D1F">
      <w:rPr>
        <w:color w:val="000000" w:themeColor="text1"/>
        <w:sz w:val="21"/>
        <w:szCs w:val="32"/>
      </w:rPr>
      <w:t>ホテル暖香園</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8C1D" w14:textId="77777777" w:rsidR="00F4745D" w:rsidRPr="009376CD" w:rsidRDefault="009376CD" w:rsidP="009376CD">
    <w:pPr>
      <w:pStyle w:val="a4"/>
      <w:ind w:firstLine="181"/>
      <w:jc w:val="right"/>
      <w:rPr>
        <w:b/>
        <w:bCs/>
      </w:rPr>
    </w:pPr>
    <w:r w:rsidRPr="009376CD">
      <w:rPr>
        <w:rFonts w:hint="eastAsia"/>
        <w:b/>
        <w:bCs/>
      </w:rPr>
      <w:t>令和</w:t>
    </w:r>
    <w:r w:rsidRPr="008742BE">
      <w:rPr>
        <w:rFonts w:hint="eastAsia"/>
        <w:b/>
        <w:bCs/>
      </w:rPr>
      <w:t>5</w:t>
    </w:r>
    <w:r w:rsidRPr="009376CD">
      <w:rPr>
        <w:rFonts w:hint="eastAsia"/>
        <w:b/>
        <w:bCs/>
      </w:rPr>
      <w:t>年度　中間発表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D82"/>
    <w:multiLevelType w:val="multilevel"/>
    <w:tmpl w:val="E85E0B5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C4D36"/>
    <w:multiLevelType w:val="multilevel"/>
    <w:tmpl w:val="C90E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F07DA"/>
    <w:multiLevelType w:val="multilevel"/>
    <w:tmpl w:val="3C00327A"/>
    <w:lvl w:ilvl="0">
      <w:start w:val="1"/>
      <w:numFmt w:val="decimal"/>
      <w:pStyle w:val="1"/>
      <w:suff w:val="space"/>
      <w:lvlText w:val="%1."/>
      <w:lvlJc w:val="left"/>
      <w:pPr>
        <w:ind w:left="566" w:hanging="425"/>
      </w:pPr>
      <w:rPr>
        <w:rFonts w:ascii="Times New Roman" w:hAnsi="Times New Roman" w:cs="Times New Roman" w:hint="default"/>
      </w:rPr>
    </w:lvl>
    <w:lvl w:ilvl="1">
      <w:start w:val="1"/>
      <w:numFmt w:val="decimal"/>
      <w:pStyle w:val="2"/>
      <w:suff w:val="space"/>
      <w:lvlText w:val="%1.%2."/>
      <w:lvlJc w:val="left"/>
      <w:pPr>
        <w:ind w:left="708" w:hanging="567"/>
      </w:pPr>
      <w:rPr>
        <w:rFonts w:hint="eastAsia"/>
      </w:rPr>
    </w:lvl>
    <w:lvl w:ilvl="2">
      <w:start w:val="1"/>
      <w:numFmt w:val="decimal"/>
      <w:pStyle w:val="3"/>
      <w:suff w:val="space"/>
      <w:lvlText w:val="%1.%2.%3."/>
      <w:lvlJc w:val="left"/>
      <w:pPr>
        <w:ind w:left="850" w:hanging="709"/>
      </w:pPr>
      <w:rPr>
        <w:rFonts w:hint="eastAsia"/>
      </w:rPr>
    </w:lvl>
    <w:lvl w:ilvl="3">
      <w:start w:val="1"/>
      <w:numFmt w:val="decimal"/>
      <w:lvlText w:val="%1.%2.%3.%4."/>
      <w:lvlJc w:val="left"/>
      <w:pPr>
        <w:tabs>
          <w:tab w:val="num" w:pos="992"/>
        </w:tabs>
        <w:ind w:left="992" w:hanging="851"/>
      </w:pPr>
      <w:rPr>
        <w:rFonts w:hint="eastAsia"/>
      </w:rPr>
    </w:lvl>
    <w:lvl w:ilvl="4">
      <w:start w:val="1"/>
      <w:numFmt w:val="decimal"/>
      <w:lvlText w:val="%1.%2.%3.%4.%5."/>
      <w:lvlJc w:val="left"/>
      <w:pPr>
        <w:tabs>
          <w:tab w:val="num" w:pos="1133"/>
        </w:tabs>
        <w:ind w:left="1133" w:hanging="992"/>
      </w:pPr>
      <w:rPr>
        <w:rFonts w:hint="eastAsia"/>
      </w:rPr>
    </w:lvl>
    <w:lvl w:ilvl="5">
      <w:start w:val="1"/>
      <w:numFmt w:val="decimal"/>
      <w:lvlText w:val="%1.%2.%3.%4.%5.%6."/>
      <w:lvlJc w:val="left"/>
      <w:pPr>
        <w:tabs>
          <w:tab w:val="num" w:pos="1275"/>
        </w:tabs>
        <w:ind w:left="1275" w:hanging="1134"/>
      </w:pPr>
      <w:rPr>
        <w:rFonts w:hint="eastAsia"/>
      </w:rPr>
    </w:lvl>
    <w:lvl w:ilvl="6">
      <w:start w:val="1"/>
      <w:numFmt w:val="decimal"/>
      <w:lvlText w:val="%1.%2.%3.%4.%5.%6.%7."/>
      <w:lvlJc w:val="left"/>
      <w:pPr>
        <w:tabs>
          <w:tab w:val="num" w:pos="1417"/>
        </w:tabs>
        <w:ind w:left="1417" w:hanging="1276"/>
      </w:pPr>
      <w:rPr>
        <w:rFonts w:hint="eastAsia"/>
      </w:rPr>
    </w:lvl>
    <w:lvl w:ilvl="7">
      <w:start w:val="1"/>
      <w:numFmt w:val="decimal"/>
      <w:lvlText w:val="%1.%2.%3.%4.%5.%6.%7.%8."/>
      <w:lvlJc w:val="left"/>
      <w:pPr>
        <w:tabs>
          <w:tab w:val="num" w:pos="1559"/>
        </w:tabs>
        <w:ind w:left="1559" w:hanging="1418"/>
      </w:pPr>
      <w:rPr>
        <w:rFonts w:hint="eastAsia"/>
      </w:rPr>
    </w:lvl>
    <w:lvl w:ilvl="8">
      <w:start w:val="1"/>
      <w:numFmt w:val="decimal"/>
      <w:lvlText w:val="%1.%2.%3.%4.%5.%6.%7.%8.%9."/>
      <w:lvlJc w:val="left"/>
      <w:pPr>
        <w:tabs>
          <w:tab w:val="num" w:pos="1700"/>
        </w:tabs>
        <w:ind w:left="1700" w:hanging="1559"/>
      </w:pPr>
      <w:rPr>
        <w:rFonts w:hint="eastAsia"/>
      </w:rPr>
    </w:lvl>
  </w:abstractNum>
  <w:abstractNum w:abstractNumId="3" w15:restartNumberingAfterBreak="0">
    <w:nsid w:val="1CCD0B0D"/>
    <w:multiLevelType w:val="multilevel"/>
    <w:tmpl w:val="635C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657D6"/>
    <w:multiLevelType w:val="hybridMultilevel"/>
    <w:tmpl w:val="06647316"/>
    <w:lvl w:ilvl="0" w:tplc="0409000F">
      <w:start w:val="1"/>
      <w:numFmt w:val="decimal"/>
      <w:lvlText w:val="%1."/>
      <w:lvlJc w:val="left"/>
      <w:pPr>
        <w:ind w:left="644" w:hanging="440"/>
      </w:pPr>
    </w:lvl>
    <w:lvl w:ilvl="1" w:tplc="04090017" w:tentative="1">
      <w:start w:val="1"/>
      <w:numFmt w:val="aiueoFullWidth"/>
      <w:lvlText w:val="(%2)"/>
      <w:lvlJc w:val="left"/>
      <w:pPr>
        <w:ind w:left="1084" w:hanging="440"/>
      </w:pPr>
    </w:lvl>
    <w:lvl w:ilvl="2" w:tplc="04090011" w:tentative="1">
      <w:start w:val="1"/>
      <w:numFmt w:val="decimalEnclosedCircle"/>
      <w:lvlText w:val="%3"/>
      <w:lvlJc w:val="left"/>
      <w:pPr>
        <w:ind w:left="1524" w:hanging="440"/>
      </w:pPr>
    </w:lvl>
    <w:lvl w:ilvl="3" w:tplc="0409000F" w:tentative="1">
      <w:start w:val="1"/>
      <w:numFmt w:val="decimal"/>
      <w:lvlText w:val="%4."/>
      <w:lvlJc w:val="left"/>
      <w:pPr>
        <w:ind w:left="1964" w:hanging="440"/>
      </w:pPr>
    </w:lvl>
    <w:lvl w:ilvl="4" w:tplc="04090017" w:tentative="1">
      <w:start w:val="1"/>
      <w:numFmt w:val="aiueoFullWidth"/>
      <w:lvlText w:val="(%5)"/>
      <w:lvlJc w:val="left"/>
      <w:pPr>
        <w:ind w:left="2404" w:hanging="440"/>
      </w:pPr>
    </w:lvl>
    <w:lvl w:ilvl="5" w:tplc="04090011" w:tentative="1">
      <w:start w:val="1"/>
      <w:numFmt w:val="decimalEnclosedCircle"/>
      <w:lvlText w:val="%6"/>
      <w:lvlJc w:val="left"/>
      <w:pPr>
        <w:ind w:left="2844" w:hanging="440"/>
      </w:pPr>
    </w:lvl>
    <w:lvl w:ilvl="6" w:tplc="0409000F" w:tentative="1">
      <w:start w:val="1"/>
      <w:numFmt w:val="decimal"/>
      <w:lvlText w:val="%7."/>
      <w:lvlJc w:val="left"/>
      <w:pPr>
        <w:ind w:left="3284" w:hanging="440"/>
      </w:pPr>
    </w:lvl>
    <w:lvl w:ilvl="7" w:tplc="04090017" w:tentative="1">
      <w:start w:val="1"/>
      <w:numFmt w:val="aiueoFullWidth"/>
      <w:lvlText w:val="(%8)"/>
      <w:lvlJc w:val="left"/>
      <w:pPr>
        <w:ind w:left="3724" w:hanging="440"/>
      </w:pPr>
    </w:lvl>
    <w:lvl w:ilvl="8" w:tplc="04090011" w:tentative="1">
      <w:start w:val="1"/>
      <w:numFmt w:val="decimalEnclosedCircle"/>
      <w:lvlText w:val="%9"/>
      <w:lvlJc w:val="left"/>
      <w:pPr>
        <w:ind w:left="4164" w:hanging="440"/>
      </w:pPr>
    </w:lvl>
  </w:abstractNum>
  <w:abstractNum w:abstractNumId="5" w15:restartNumberingAfterBreak="0">
    <w:nsid w:val="2B6449E1"/>
    <w:multiLevelType w:val="multilevel"/>
    <w:tmpl w:val="EE143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4222A"/>
    <w:multiLevelType w:val="multilevel"/>
    <w:tmpl w:val="2F58A7F0"/>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B1C0D"/>
    <w:multiLevelType w:val="multilevel"/>
    <w:tmpl w:val="97C4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25C5D"/>
    <w:multiLevelType w:val="multilevel"/>
    <w:tmpl w:val="2ADC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BE5F4D"/>
    <w:multiLevelType w:val="multilevel"/>
    <w:tmpl w:val="ACB4070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E66B7"/>
    <w:multiLevelType w:val="hybridMultilevel"/>
    <w:tmpl w:val="899A78AC"/>
    <w:lvl w:ilvl="0" w:tplc="1C7E6376">
      <w:start w:val="1"/>
      <w:numFmt w:val="decimal"/>
      <w:lvlText w:val="[%1]."/>
      <w:lvlJc w:val="left"/>
      <w:pPr>
        <w:ind w:left="845" w:hanging="420"/>
      </w:pPr>
      <w:rPr>
        <w:rFonts w:ascii="Times New Roman" w:hAnsi="Times New Roman" w:hint="default"/>
        <w:b w:val="0"/>
        <w:i w:val="0"/>
        <w:caps w:val="0"/>
        <w:strike w:val="0"/>
        <w:dstrike w:val="0"/>
        <w:vanish w:val="0"/>
        <w:sz w:val="16"/>
        <w:vertAlign w:val="baseline"/>
      </w:rPr>
    </w:lvl>
    <w:lvl w:ilvl="1" w:tplc="04090017" w:tentative="1">
      <w:start w:val="1"/>
      <w:numFmt w:val="aiueoFullWidth"/>
      <w:lvlText w:val="(%2)"/>
      <w:lvlJc w:val="left"/>
      <w:pPr>
        <w:ind w:left="1030" w:hanging="420"/>
      </w:pPr>
    </w:lvl>
    <w:lvl w:ilvl="2" w:tplc="04090011" w:tentative="1">
      <w:start w:val="1"/>
      <w:numFmt w:val="decimalEnclosedCircle"/>
      <w:lvlText w:val="%3"/>
      <w:lvlJc w:val="left"/>
      <w:pPr>
        <w:ind w:left="1450" w:hanging="420"/>
      </w:pPr>
    </w:lvl>
    <w:lvl w:ilvl="3" w:tplc="0409000F" w:tentative="1">
      <w:start w:val="1"/>
      <w:numFmt w:val="decimal"/>
      <w:lvlText w:val="%4."/>
      <w:lvlJc w:val="left"/>
      <w:pPr>
        <w:ind w:left="1870" w:hanging="420"/>
      </w:pPr>
    </w:lvl>
    <w:lvl w:ilvl="4" w:tplc="04090017" w:tentative="1">
      <w:start w:val="1"/>
      <w:numFmt w:val="aiueoFullWidth"/>
      <w:lvlText w:val="(%5)"/>
      <w:lvlJc w:val="left"/>
      <w:pPr>
        <w:ind w:left="2290" w:hanging="420"/>
      </w:pPr>
    </w:lvl>
    <w:lvl w:ilvl="5" w:tplc="04090011" w:tentative="1">
      <w:start w:val="1"/>
      <w:numFmt w:val="decimalEnclosedCircle"/>
      <w:lvlText w:val="%6"/>
      <w:lvlJc w:val="left"/>
      <w:pPr>
        <w:ind w:left="2710" w:hanging="420"/>
      </w:pPr>
    </w:lvl>
    <w:lvl w:ilvl="6" w:tplc="0409000F" w:tentative="1">
      <w:start w:val="1"/>
      <w:numFmt w:val="decimal"/>
      <w:lvlText w:val="%7."/>
      <w:lvlJc w:val="left"/>
      <w:pPr>
        <w:ind w:left="3130" w:hanging="420"/>
      </w:pPr>
    </w:lvl>
    <w:lvl w:ilvl="7" w:tplc="04090017" w:tentative="1">
      <w:start w:val="1"/>
      <w:numFmt w:val="aiueoFullWidth"/>
      <w:lvlText w:val="(%8)"/>
      <w:lvlJc w:val="left"/>
      <w:pPr>
        <w:ind w:left="3550" w:hanging="420"/>
      </w:pPr>
    </w:lvl>
    <w:lvl w:ilvl="8" w:tplc="04090011" w:tentative="1">
      <w:start w:val="1"/>
      <w:numFmt w:val="decimalEnclosedCircle"/>
      <w:lvlText w:val="%9"/>
      <w:lvlJc w:val="left"/>
      <w:pPr>
        <w:ind w:left="3970" w:hanging="420"/>
      </w:pPr>
    </w:lvl>
  </w:abstractNum>
  <w:abstractNum w:abstractNumId="11" w15:restartNumberingAfterBreak="0">
    <w:nsid w:val="489A0367"/>
    <w:multiLevelType w:val="hybridMultilevel"/>
    <w:tmpl w:val="8DD49D6A"/>
    <w:lvl w:ilvl="0" w:tplc="FFFFFFFF">
      <w:start w:val="1"/>
      <w:numFmt w:val="decimal"/>
      <w:pStyle w:val="a"/>
      <w:lvlText w:val="[%1]"/>
      <w:lvlJc w:val="left"/>
      <w:pPr>
        <w:tabs>
          <w:tab w:val="num" w:pos="425"/>
        </w:tabs>
        <w:ind w:left="425" w:hanging="368"/>
      </w:pPr>
      <w:rPr>
        <w:rFonts w:hint="eastAsia"/>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12" w15:restartNumberingAfterBreak="0">
    <w:nsid w:val="49B84E48"/>
    <w:multiLevelType w:val="multilevel"/>
    <w:tmpl w:val="C3F6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7225A0"/>
    <w:multiLevelType w:val="multilevel"/>
    <w:tmpl w:val="52DC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A65FDD"/>
    <w:multiLevelType w:val="hybridMultilevel"/>
    <w:tmpl w:val="08201392"/>
    <w:lvl w:ilvl="0" w:tplc="1C7E6376">
      <w:start w:val="1"/>
      <w:numFmt w:val="decimal"/>
      <w:lvlText w:val="[%1]."/>
      <w:lvlJc w:val="left"/>
      <w:pPr>
        <w:ind w:left="655" w:hanging="420"/>
      </w:pPr>
      <w:rPr>
        <w:rFonts w:ascii="Times New Roman" w:hAnsi="Times New Roman" w:hint="default"/>
        <w:b w:val="0"/>
        <w:i w:val="0"/>
        <w:caps w:val="0"/>
        <w:strike w:val="0"/>
        <w:dstrike w:val="0"/>
        <w:vanish w:val="0"/>
        <w:sz w:val="16"/>
        <w:vertAlign w:val="baseli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FEB4AC0"/>
    <w:multiLevelType w:val="multilevel"/>
    <w:tmpl w:val="BF36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57758">
    <w:abstractNumId w:val="2"/>
  </w:num>
  <w:num w:numId="2" w16cid:durableId="1870214693">
    <w:abstractNumId w:val="11"/>
  </w:num>
  <w:num w:numId="3" w16cid:durableId="494954544">
    <w:abstractNumId w:val="14"/>
  </w:num>
  <w:num w:numId="4" w16cid:durableId="1214003656">
    <w:abstractNumId w:val="10"/>
  </w:num>
  <w:num w:numId="5" w16cid:durableId="719743824">
    <w:abstractNumId w:val="12"/>
  </w:num>
  <w:num w:numId="6" w16cid:durableId="780341001">
    <w:abstractNumId w:val="5"/>
  </w:num>
  <w:num w:numId="7" w16cid:durableId="1914388814">
    <w:abstractNumId w:val="7"/>
  </w:num>
  <w:num w:numId="8" w16cid:durableId="1097098323">
    <w:abstractNumId w:val="8"/>
  </w:num>
  <w:num w:numId="9" w16cid:durableId="464010991">
    <w:abstractNumId w:val="13"/>
  </w:num>
  <w:num w:numId="10" w16cid:durableId="676730779">
    <w:abstractNumId w:val="0"/>
  </w:num>
  <w:num w:numId="11" w16cid:durableId="1434470540">
    <w:abstractNumId w:val="3"/>
  </w:num>
  <w:num w:numId="12" w16cid:durableId="308943861">
    <w:abstractNumId w:val="9"/>
  </w:num>
  <w:num w:numId="13" w16cid:durableId="2014339799">
    <w:abstractNumId w:val="15"/>
  </w:num>
  <w:num w:numId="14" w16cid:durableId="130100333">
    <w:abstractNumId w:val="1"/>
  </w:num>
  <w:num w:numId="15" w16cid:durableId="1065839523">
    <w:abstractNumId w:val="6"/>
  </w:num>
  <w:num w:numId="16" w16cid:durableId="853225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9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C6"/>
    <w:rsid w:val="00003D22"/>
    <w:rsid w:val="0000403F"/>
    <w:rsid w:val="0000648F"/>
    <w:rsid w:val="0001761C"/>
    <w:rsid w:val="0002160D"/>
    <w:rsid w:val="00024032"/>
    <w:rsid w:val="000241B5"/>
    <w:rsid w:val="000275A4"/>
    <w:rsid w:val="0002779F"/>
    <w:rsid w:val="000300F0"/>
    <w:rsid w:val="00044657"/>
    <w:rsid w:val="00050B5D"/>
    <w:rsid w:val="00052A7D"/>
    <w:rsid w:val="000546BE"/>
    <w:rsid w:val="000569C7"/>
    <w:rsid w:val="000606F9"/>
    <w:rsid w:val="000607EE"/>
    <w:rsid w:val="00060AEA"/>
    <w:rsid w:val="00061082"/>
    <w:rsid w:val="000637F0"/>
    <w:rsid w:val="00075EC6"/>
    <w:rsid w:val="00077328"/>
    <w:rsid w:val="00077C69"/>
    <w:rsid w:val="00084B3E"/>
    <w:rsid w:val="00086EBD"/>
    <w:rsid w:val="00090B96"/>
    <w:rsid w:val="00095553"/>
    <w:rsid w:val="000974EF"/>
    <w:rsid w:val="000975AA"/>
    <w:rsid w:val="000978DE"/>
    <w:rsid w:val="000A28D8"/>
    <w:rsid w:val="000A5C00"/>
    <w:rsid w:val="000A612A"/>
    <w:rsid w:val="000A7501"/>
    <w:rsid w:val="000B12A6"/>
    <w:rsid w:val="000B6BD6"/>
    <w:rsid w:val="000B7F88"/>
    <w:rsid w:val="000C0C60"/>
    <w:rsid w:val="000C1607"/>
    <w:rsid w:val="000C37D2"/>
    <w:rsid w:val="000C3CDC"/>
    <w:rsid w:val="000C4ECB"/>
    <w:rsid w:val="000C5041"/>
    <w:rsid w:val="000D2E92"/>
    <w:rsid w:val="000D6D89"/>
    <w:rsid w:val="000D6F53"/>
    <w:rsid w:val="000E2C9D"/>
    <w:rsid w:val="000E5E28"/>
    <w:rsid w:val="000F102C"/>
    <w:rsid w:val="000F15AE"/>
    <w:rsid w:val="00102460"/>
    <w:rsid w:val="0010542E"/>
    <w:rsid w:val="0011072B"/>
    <w:rsid w:val="001117AE"/>
    <w:rsid w:val="00112FBE"/>
    <w:rsid w:val="00123862"/>
    <w:rsid w:val="001268B7"/>
    <w:rsid w:val="00131B3D"/>
    <w:rsid w:val="0013236D"/>
    <w:rsid w:val="001344B4"/>
    <w:rsid w:val="0014053A"/>
    <w:rsid w:val="00142D89"/>
    <w:rsid w:val="00143A48"/>
    <w:rsid w:val="00146AE2"/>
    <w:rsid w:val="00147701"/>
    <w:rsid w:val="00156D90"/>
    <w:rsid w:val="0016546C"/>
    <w:rsid w:val="0016576E"/>
    <w:rsid w:val="001665F3"/>
    <w:rsid w:val="00170AEC"/>
    <w:rsid w:val="00174DB9"/>
    <w:rsid w:val="00175275"/>
    <w:rsid w:val="001765F0"/>
    <w:rsid w:val="0018168E"/>
    <w:rsid w:val="00181DF3"/>
    <w:rsid w:val="001826ED"/>
    <w:rsid w:val="00187C33"/>
    <w:rsid w:val="00193238"/>
    <w:rsid w:val="00194754"/>
    <w:rsid w:val="00195626"/>
    <w:rsid w:val="001A1B9E"/>
    <w:rsid w:val="001A213E"/>
    <w:rsid w:val="001A4E45"/>
    <w:rsid w:val="001A6E28"/>
    <w:rsid w:val="001B2F60"/>
    <w:rsid w:val="001B365B"/>
    <w:rsid w:val="001B4AD7"/>
    <w:rsid w:val="001C40E1"/>
    <w:rsid w:val="001C49F3"/>
    <w:rsid w:val="001C56D1"/>
    <w:rsid w:val="001D37CC"/>
    <w:rsid w:val="001D7DDE"/>
    <w:rsid w:val="001E68D9"/>
    <w:rsid w:val="001E747A"/>
    <w:rsid w:val="001F54CF"/>
    <w:rsid w:val="00200B7D"/>
    <w:rsid w:val="002018F4"/>
    <w:rsid w:val="00202920"/>
    <w:rsid w:val="00203121"/>
    <w:rsid w:val="00206BA3"/>
    <w:rsid w:val="00215BFF"/>
    <w:rsid w:val="00216894"/>
    <w:rsid w:val="00222C13"/>
    <w:rsid w:val="00224401"/>
    <w:rsid w:val="00231F6F"/>
    <w:rsid w:val="00235260"/>
    <w:rsid w:val="00235358"/>
    <w:rsid w:val="00236C08"/>
    <w:rsid w:val="002400A9"/>
    <w:rsid w:val="002416DC"/>
    <w:rsid w:val="002436D7"/>
    <w:rsid w:val="0025079B"/>
    <w:rsid w:val="00252224"/>
    <w:rsid w:val="002704B8"/>
    <w:rsid w:val="002714A3"/>
    <w:rsid w:val="002759FD"/>
    <w:rsid w:val="00277166"/>
    <w:rsid w:val="00280769"/>
    <w:rsid w:val="0028361E"/>
    <w:rsid w:val="0028395F"/>
    <w:rsid w:val="002871F7"/>
    <w:rsid w:val="002921BE"/>
    <w:rsid w:val="002A2103"/>
    <w:rsid w:val="002A3089"/>
    <w:rsid w:val="002B047E"/>
    <w:rsid w:val="002B1AA4"/>
    <w:rsid w:val="002B3704"/>
    <w:rsid w:val="002B459E"/>
    <w:rsid w:val="002B48D5"/>
    <w:rsid w:val="002B6E26"/>
    <w:rsid w:val="002C27E8"/>
    <w:rsid w:val="002D0086"/>
    <w:rsid w:val="002D718B"/>
    <w:rsid w:val="002E6F7B"/>
    <w:rsid w:val="002F0163"/>
    <w:rsid w:val="002F045D"/>
    <w:rsid w:val="002F26A3"/>
    <w:rsid w:val="002F4222"/>
    <w:rsid w:val="003005A6"/>
    <w:rsid w:val="00300A0C"/>
    <w:rsid w:val="00301F4D"/>
    <w:rsid w:val="00305559"/>
    <w:rsid w:val="0030574F"/>
    <w:rsid w:val="00311357"/>
    <w:rsid w:val="003130B8"/>
    <w:rsid w:val="00316420"/>
    <w:rsid w:val="00316829"/>
    <w:rsid w:val="0032471C"/>
    <w:rsid w:val="00325372"/>
    <w:rsid w:val="00326B28"/>
    <w:rsid w:val="00335234"/>
    <w:rsid w:val="00335B60"/>
    <w:rsid w:val="00335F7A"/>
    <w:rsid w:val="00340FB4"/>
    <w:rsid w:val="003422DF"/>
    <w:rsid w:val="003426D0"/>
    <w:rsid w:val="00342749"/>
    <w:rsid w:val="00345615"/>
    <w:rsid w:val="00345644"/>
    <w:rsid w:val="003475E5"/>
    <w:rsid w:val="0035146F"/>
    <w:rsid w:val="00352DC3"/>
    <w:rsid w:val="00356DD4"/>
    <w:rsid w:val="00356FDA"/>
    <w:rsid w:val="00364F77"/>
    <w:rsid w:val="003655AB"/>
    <w:rsid w:val="00373366"/>
    <w:rsid w:val="00373C22"/>
    <w:rsid w:val="00373EE9"/>
    <w:rsid w:val="00374B32"/>
    <w:rsid w:val="003812C6"/>
    <w:rsid w:val="00383F54"/>
    <w:rsid w:val="00392266"/>
    <w:rsid w:val="003926CA"/>
    <w:rsid w:val="00396651"/>
    <w:rsid w:val="003A1CBB"/>
    <w:rsid w:val="003A32D1"/>
    <w:rsid w:val="003A5934"/>
    <w:rsid w:val="003B0EE9"/>
    <w:rsid w:val="003C1754"/>
    <w:rsid w:val="003C7DFF"/>
    <w:rsid w:val="003D24B1"/>
    <w:rsid w:val="003D3140"/>
    <w:rsid w:val="003D359E"/>
    <w:rsid w:val="003E11E0"/>
    <w:rsid w:val="003E1457"/>
    <w:rsid w:val="003E1AE6"/>
    <w:rsid w:val="003F543B"/>
    <w:rsid w:val="003F76FD"/>
    <w:rsid w:val="003F788E"/>
    <w:rsid w:val="004007ED"/>
    <w:rsid w:val="0040134F"/>
    <w:rsid w:val="0040471F"/>
    <w:rsid w:val="00407A96"/>
    <w:rsid w:val="00411CFE"/>
    <w:rsid w:val="00414173"/>
    <w:rsid w:val="00417E48"/>
    <w:rsid w:val="00422D8A"/>
    <w:rsid w:val="00424C72"/>
    <w:rsid w:val="00432130"/>
    <w:rsid w:val="004402C3"/>
    <w:rsid w:val="00443799"/>
    <w:rsid w:val="0044455E"/>
    <w:rsid w:val="00445C60"/>
    <w:rsid w:val="004462AE"/>
    <w:rsid w:val="00452204"/>
    <w:rsid w:val="00452644"/>
    <w:rsid w:val="00455CE4"/>
    <w:rsid w:val="0045736B"/>
    <w:rsid w:val="0047030C"/>
    <w:rsid w:val="00470745"/>
    <w:rsid w:val="004722C9"/>
    <w:rsid w:val="00473CE7"/>
    <w:rsid w:val="00473F27"/>
    <w:rsid w:val="00480200"/>
    <w:rsid w:val="00483575"/>
    <w:rsid w:val="004934FF"/>
    <w:rsid w:val="004A32E1"/>
    <w:rsid w:val="004A55CC"/>
    <w:rsid w:val="004A6D9D"/>
    <w:rsid w:val="004B16B1"/>
    <w:rsid w:val="004B2046"/>
    <w:rsid w:val="004B22D6"/>
    <w:rsid w:val="004C0021"/>
    <w:rsid w:val="004C0AAC"/>
    <w:rsid w:val="004C1140"/>
    <w:rsid w:val="004C2A9E"/>
    <w:rsid w:val="004C3460"/>
    <w:rsid w:val="004D018F"/>
    <w:rsid w:val="004D0D84"/>
    <w:rsid w:val="004D3DE1"/>
    <w:rsid w:val="004D6AFF"/>
    <w:rsid w:val="004D6BEE"/>
    <w:rsid w:val="004D732E"/>
    <w:rsid w:val="004E00FE"/>
    <w:rsid w:val="004E05A5"/>
    <w:rsid w:val="004E1B79"/>
    <w:rsid w:val="004E2056"/>
    <w:rsid w:val="004E512F"/>
    <w:rsid w:val="004E674F"/>
    <w:rsid w:val="004E6EBD"/>
    <w:rsid w:val="004F1A6D"/>
    <w:rsid w:val="004F32C5"/>
    <w:rsid w:val="004F6503"/>
    <w:rsid w:val="0050126D"/>
    <w:rsid w:val="005044C2"/>
    <w:rsid w:val="005211AD"/>
    <w:rsid w:val="00531927"/>
    <w:rsid w:val="00532587"/>
    <w:rsid w:val="005425E4"/>
    <w:rsid w:val="00542C58"/>
    <w:rsid w:val="00542EE2"/>
    <w:rsid w:val="005442D6"/>
    <w:rsid w:val="00545316"/>
    <w:rsid w:val="00546589"/>
    <w:rsid w:val="00546687"/>
    <w:rsid w:val="0055128C"/>
    <w:rsid w:val="00552A9C"/>
    <w:rsid w:val="0055709E"/>
    <w:rsid w:val="00557A01"/>
    <w:rsid w:val="00557E76"/>
    <w:rsid w:val="00562D1F"/>
    <w:rsid w:val="00563485"/>
    <w:rsid w:val="00566AB8"/>
    <w:rsid w:val="005708A1"/>
    <w:rsid w:val="00571105"/>
    <w:rsid w:val="00572440"/>
    <w:rsid w:val="00574385"/>
    <w:rsid w:val="00575674"/>
    <w:rsid w:val="00577FE6"/>
    <w:rsid w:val="00582293"/>
    <w:rsid w:val="005951D5"/>
    <w:rsid w:val="005966B5"/>
    <w:rsid w:val="00596920"/>
    <w:rsid w:val="005A2FC5"/>
    <w:rsid w:val="005A4F9E"/>
    <w:rsid w:val="005A5D65"/>
    <w:rsid w:val="005B0EA5"/>
    <w:rsid w:val="005B2FFE"/>
    <w:rsid w:val="005B397D"/>
    <w:rsid w:val="005B40B2"/>
    <w:rsid w:val="005B65D9"/>
    <w:rsid w:val="005B7036"/>
    <w:rsid w:val="005C12B9"/>
    <w:rsid w:val="005C15B4"/>
    <w:rsid w:val="005C5905"/>
    <w:rsid w:val="005C63FE"/>
    <w:rsid w:val="005D0346"/>
    <w:rsid w:val="005E4CE5"/>
    <w:rsid w:val="005E556A"/>
    <w:rsid w:val="005E7F53"/>
    <w:rsid w:val="005F068C"/>
    <w:rsid w:val="00601FDC"/>
    <w:rsid w:val="00602790"/>
    <w:rsid w:val="00602BB3"/>
    <w:rsid w:val="00603717"/>
    <w:rsid w:val="00604235"/>
    <w:rsid w:val="00604A65"/>
    <w:rsid w:val="0060682B"/>
    <w:rsid w:val="0060742A"/>
    <w:rsid w:val="0061167F"/>
    <w:rsid w:val="00612108"/>
    <w:rsid w:val="00612475"/>
    <w:rsid w:val="0062508B"/>
    <w:rsid w:val="00625738"/>
    <w:rsid w:val="0063149E"/>
    <w:rsid w:val="00633AF8"/>
    <w:rsid w:val="0063511C"/>
    <w:rsid w:val="0064081C"/>
    <w:rsid w:val="0066031B"/>
    <w:rsid w:val="00660343"/>
    <w:rsid w:val="00661D85"/>
    <w:rsid w:val="0066320C"/>
    <w:rsid w:val="006650EB"/>
    <w:rsid w:val="00666EAB"/>
    <w:rsid w:val="00670989"/>
    <w:rsid w:val="00670DC2"/>
    <w:rsid w:val="00670F4B"/>
    <w:rsid w:val="006718DE"/>
    <w:rsid w:val="006737CB"/>
    <w:rsid w:val="00676640"/>
    <w:rsid w:val="00677370"/>
    <w:rsid w:val="006802D3"/>
    <w:rsid w:val="00681A55"/>
    <w:rsid w:val="00682266"/>
    <w:rsid w:val="00683FDB"/>
    <w:rsid w:val="00684A6D"/>
    <w:rsid w:val="006867F4"/>
    <w:rsid w:val="0069037A"/>
    <w:rsid w:val="00691F2F"/>
    <w:rsid w:val="0069245D"/>
    <w:rsid w:val="006937CC"/>
    <w:rsid w:val="006A0890"/>
    <w:rsid w:val="006A36B7"/>
    <w:rsid w:val="006A430B"/>
    <w:rsid w:val="006A77C5"/>
    <w:rsid w:val="006B3631"/>
    <w:rsid w:val="006C3CB4"/>
    <w:rsid w:val="006C4E51"/>
    <w:rsid w:val="006C557D"/>
    <w:rsid w:val="006C6BEF"/>
    <w:rsid w:val="006D073E"/>
    <w:rsid w:val="006D07DF"/>
    <w:rsid w:val="006D097E"/>
    <w:rsid w:val="006D0F08"/>
    <w:rsid w:val="006D128C"/>
    <w:rsid w:val="006D207E"/>
    <w:rsid w:val="006D3AF1"/>
    <w:rsid w:val="006E0CE1"/>
    <w:rsid w:val="006E1B4C"/>
    <w:rsid w:val="006E37CE"/>
    <w:rsid w:val="006E3DCB"/>
    <w:rsid w:val="006E4B24"/>
    <w:rsid w:val="006E5FC2"/>
    <w:rsid w:val="006E7864"/>
    <w:rsid w:val="006F20F5"/>
    <w:rsid w:val="006F72C8"/>
    <w:rsid w:val="0070020E"/>
    <w:rsid w:val="0070135B"/>
    <w:rsid w:val="00704552"/>
    <w:rsid w:val="007053D1"/>
    <w:rsid w:val="007069A5"/>
    <w:rsid w:val="007115C6"/>
    <w:rsid w:val="00714F2C"/>
    <w:rsid w:val="0071538E"/>
    <w:rsid w:val="00715A70"/>
    <w:rsid w:val="00721C23"/>
    <w:rsid w:val="00726456"/>
    <w:rsid w:val="00727469"/>
    <w:rsid w:val="007305E3"/>
    <w:rsid w:val="00731DD3"/>
    <w:rsid w:val="00733F00"/>
    <w:rsid w:val="00736569"/>
    <w:rsid w:val="00741073"/>
    <w:rsid w:val="007518AB"/>
    <w:rsid w:val="00751C94"/>
    <w:rsid w:val="007546EC"/>
    <w:rsid w:val="00755877"/>
    <w:rsid w:val="007563F2"/>
    <w:rsid w:val="00756DEC"/>
    <w:rsid w:val="00760CE9"/>
    <w:rsid w:val="00766BE2"/>
    <w:rsid w:val="00766C60"/>
    <w:rsid w:val="00766CC4"/>
    <w:rsid w:val="00770086"/>
    <w:rsid w:val="00770717"/>
    <w:rsid w:val="007738E2"/>
    <w:rsid w:val="00774A10"/>
    <w:rsid w:val="00775FE1"/>
    <w:rsid w:val="0078185B"/>
    <w:rsid w:val="007835DC"/>
    <w:rsid w:val="0079061C"/>
    <w:rsid w:val="007915B7"/>
    <w:rsid w:val="007936A3"/>
    <w:rsid w:val="00795FB9"/>
    <w:rsid w:val="007A767D"/>
    <w:rsid w:val="007B0EFB"/>
    <w:rsid w:val="007B3800"/>
    <w:rsid w:val="007B47B6"/>
    <w:rsid w:val="007C3905"/>
    <w:rsid w:val="007C5272"/>
    <w:rsid w:val="007C5FD9"/>
    <w:rsid w:val="007C6413"/>
    <w:rsid w:val="007C75E2"/>
    <w:rsid w:val="007D26CF"/>
    <w:rsid w:val="007D3E37"/>
    <w:rsid w:val="007D6105"/>
    <w:rsid w:val="007D6B5A"/>
    <w:rsid w:val="007D6B60"/>
    <w:rsid w:val="007D7909"/>
    <w:rsid w:val="007E3992"/>
    <w:rsid w:val="007F3E1C"/>
    <w:rsid w:val="007F3FB6"/>
    <w:rsid w:val="00800B6C"/>
    <w:rsid w:val="0080238F"/>
    <w:rsid w:val="0080393B"/>
    <w:rsid w:val="00813642"/>
    <w:rsid w:val="00815221"/>
    <w:rsid w:val="00817734"/>
    <w:rsid w:val="00832134"/>
    <w:rsid w:val="00833369"/>
    <w:rsid w:val="008413DF"/>
    <w:rsid w:val="00841F46"/>
    <w:rsid w:val="0084563F"/>
    <w:rsid w:val="00845D91"/>
    <w:rsid w:val="00850778"/>
    <w:rsid w:val="00852A3E"/>
    <w:rsid w:val="008532A2"/>
    <w:rsid w:val="008615AD"/>
    <w:rsid w:val="00862619"/>
    <w:rsid w:val="00862BA7"/>
    <w:rsid w:val="00872466"/>
    <w:rsid w:val="00873998"/>
    <w:rsid w:val="00873FA3"/>
    <w:rsid w:val="008742BE"/>
    <w:rsid w:val="00876E63"/>
    <w:rsid w:val="00880020"/>
    <w:rsid w:val="00887945"/>
    <w:rsid w:val="00894F58"/>
    <w:rsid w:val="008970C9"/>
    <w:rsid w:val="008A49C7"/>
    <w:rsid w:val="008B0CF7"/>
    <w:rsid w:val="008B1638"/>
    <w:rsid w:val="008B234F"/>
    <w:rsid w:val="008B403E"/>
    <w:rsid w:val="008B6C4E"/>
    <w:rsid w:val="008C0318"/>
    <w:rsid w:val="008C07DD"/>
    <w:rsid w:val="008D151E"/>
    <w:rsid w:val="008D4B25"/>
    <w:rsid w:val="008D4B6C"/>
    <w:rsid w:val="008D68A5"/>
    <w:rsid w:val="008D694C"/>
    <w:rsid w:val="008E70D9"/>
    <w:rsid w:val="008E770A"/>
    <w:rsid w:val="008F0DED"/>
    <w:rsid w:val="008F3E9E"/>
    <w:rsid w:val="00900030"/>
    <w:rsid w:val="00903582"/>
    <w:rsid w:val="00904300"/>
    <w:rsid w:val="00904D7F"/>
    <w:rsid w:val="009076F1"/>
    <w:rsid w:val="009102CA"/>
    <w:rsid w:val="0091115A"/>
    <w:rsid w:val="009124CE"/>
    <w:rsid w:val="00914BEB"/>
    <w:rsid w:val="00916BF3"/>
    <w:rsid w:val="00917C2F"/>
    <w:rsid w:val="0092117E"/>
    <w:rsid w:val="00924643"/>
    <w:rsid w:val="0092562D"/>
    <w:rsid w:val="009303B9"/>
    <w:rsid w:val="009376C5"/>
    <w:rsid w:val="009376CD"/>
    <w:rsid w:val="00937BF3"/>
    <w:rsid w:val="0094154A"/>
    <w:rsid w:val="009454F8"/>
    <w:rsid w:val="009475A8"/>
    <w:rsid w:val="00954BEC"/>
    <w:rsid w:val="00964B49"/>
    <w:rsid w:val="00965256"/>
    <w:rsid w:val="00965B4A"/>
    <w:rsid w:val="00970820"/>
    <w:rsid w:val="00970CAA"/>
    <w:rsid w:val="00972611"/>
    <w:rsid w:val="00973473"/>
    <w:rsid w:val="00974A8E"/>
    <w:rsid w:val="009759B3"/>
    <w:rsid w:val="009768DE"/>
    <w:rsid w:val="009779F1"/>
    <w:rsid w:val="00980849"/>
    <w:rsid w:val="00980CDC"/>
    <w:rsid w:val="009820E6"/>
    <w:rsid w:val="00982815"/>
    <w:rsid w:val="00984EF3"/>
    <w:rsid w:val="00985A07"/>
    <w:rsid w:val="009871EC"/>
    <w:rsid w:val="00987F35"/>
    <w:rsid w:val="00994D3B"/>
    <w:rsid w:val="0099533E"/>
    <w:rsid w:val="009A54BF"/>
    <w:rsid w:val="009B1412"/>
    <w:rsid w:val="009B23E6"/>
    <w:rsid w:val="009B2B64"/>
    <w:rsid w:val="009B5B87"/>
    <w:rsid w:val="009B5ECD"/>
    <w:rsid w:val="009B77E1"/>
    <w:rsid w:val="009C1F39"/>
    <w:rsid w:val="009C2BFF"/>
    <w:rsid w:val="009C7D05"/>
    <w:rsid w:val="009D393A"/>
    <w:rsid w:val="009E22FB"/>
    <w:rsid w:val="009E5710"/>
    <w:rsid w:val="009E5C73"/>
    <w:rsid w:val="009E699D"/>
    <w:rsid w:val="009E79B2"/>
    <w:rsid w:val="009E7B54"/>
    <w:rsid w:val="009F0612"/>
    <w:rsid w:val="009F06B8"/>
    <w:rsid w:val="009F1BE4"/>
    <w:rsid w:val="009F3321"/>
    <w:rsid w:val="009F692A"/>
    <w:rsid w:val="009F69E4"/>
    <w:rsid w:val="00A028E7"/>
    <w:rsid w:val="00A02A7D"/>
    <w:rsid w:val="00A05275"/>
    <w:rsid w:val="00A069DB"/>
    <w:rsid w:val="00A11C23"/>
    <w:rsid w:val="00A12C8D"/>
    <w:rsid w:val="00A12EA9"/>
    <w:rsid w:val="00A13339"/>
    <w:rsid w:val="00A13FE0"/>
    <w:rsid w:val="00A1610E"/>
    <w:rsid w:val="00A226C0"/>
    <w:rsid w:val="00A230B0"/>
    <w:rsid w:val="00A32D9D"/>
    <w:rsid w:val="00A34425"/>
    <w:rsid w:val="00A35AA9"/>
    <w:rsid w:val="00A42ECD"/>
    <w:rsid w:val="00A52F82"/>
    <w:rsid w:val="00A54D51"/>
    <w:rsid w:val="00A54ECB"/>
    <w:rsid w:val="00A56922"/>
    <w:rsid w:val="00A56926"/>
    <w:rsid w:val="00A61D40"/>
    <w:rsid w:val="00A63739"/>
    <w:rsid w:val="00A65A9F"/>
    <w:rsid w:val="00A661D9"/>
    <w:rsid w:val="00A665E4"/>
    <w:rsid w:val="00A72400"/>
    <w:rsid w:val="00A72D20"/>
    <w:rsid w:val="00A72E3A"/>
    <w:rsid w:val="00A74BC4"/>
    <w:rsid w:val="00A76B56"/>
    <w:rsid w:val="00A84D3C"/>
    <w:rsid w:val="00A8707B"/>
    <w:rsid w:val="00A878B3"/>
    <w:rsid w:val="00A90706"/>
    <w:rsid w:val="00A97DC0"/>
    <w:rsid w:val="00AA1ACB"/>
    <w:rsid w:val="00AA4D7E"/>
    <w:rsid w:val="00AA5A29"/>
    <w:rsid w:val="00AB7D5D"/>
    <w:rsid w:val="00AC2CC0"/>
    <w:rsid w:val="00AC383E"/>
    <w:rsid w:val="00AC4589"/>
    <w:rsid w:val="00AC57D4"/>
    <w:rsid w:val="00AC5B61"/>
    <w:rsid w:val="00AC7B44"/>
    <w:rsid w:val="00AD0907"/>
    <w:rsid w:val="00AD27F1"/>
    <w:rsid w:val="00AD46AF"/>
    <w:rsid w:val="00AD6F27"/>
    <w:rsid w:val="00AE0EDE"/>
    <w:rsid w:val="00AE3378"/>
    <w:rsid w:val="00AE3AEF"/>
    <w:rsid w:val="00AE6362"/>
    <w:rsid w:val="00AF00AB"/>
    <w:rsid w:val="00AF13CD"/>
    <w:rsid w:val="00AF7B50"/>
    <w:rsid w:val="00B04C8E"/>
    <w:rsid w:val="00B06B79"/>
    <w:rsid w:val="00B10595"/>
    <w:rsid w:val="00B15BD1"/>
    <w:rsid w:val="00B1719E"/>
    <w:rsid w:val="00B20F40"/>
    <w:rsid w:val="00B21974"/>
    <w:rsid w:val="00B276F2"/>
    <w:rsid w:val="00B279AC"/>
    <w:rsid w:val="00B27A4F"/>
    <w:rsid w:val="00B33955"/>
    <w:rsid w:val="00B3421C"/>
    <w:rsid w:val="00B4250E"/>
    <w:rsid w:val="00B46809"/>
    <w:rsid w:val="00B46B23"/>
    <w:rsid w:val="00B50232"/>
    <w:rsid w:val="00B524BB"/>
    <w:rsid w:val="00B563BF"/>
    <w:rsid w:val="00B56E36"/>
    <w:rsid w:val="00B6222F"/>
    <w:rsid w:val="00B65E57"/>
    <w:rsid w:val="00B675B4"/>
    <w:rsid w:val="00B729E5"/>
    <w:rsid w:val="00B731C2"/>
    <w:rsid w:val="00B75D54"/>
    <w:rsid w:val="00B828F5"/>
    <w:rsid w:val="00B85B7A"/>
    <w:rsid w:val="00B908D8"/>
    <w:rsid w:val="00B917E6"/>
    <w:rsid w:val="00B92C03"/>
    <w:rsid w:val="00B9431B"/>
    <w:rsid w:val="00B94681"/>
    <w:rsid w:val="00B9748D"/>
    <w:rsid w:val="00B97BE5"/>
    <w:rsid w:val="00BA145E"/>
    <w:rsid w:val="00BA198F"/>
    <w:rsid w:val="00BA2327"/>
    <w:rsid w:val="00BA59F5"/>
    <w:rsid w:val="00BA7EEA"/>
    <w:rsid w:val="00BB36F2"/>
    <w:rsid w:val="00BB6488"/>
    <w:rsid w:val="00BC28C3"/>
    <w:rsid w:val="00BC2F4B"/>
    <w:rsid w:val="00BC6CED"/>
    <w:rsid w:val="00BC7271"/>
    <w:rsid w:val="00BD3DAC"/>
    <w:rsid w:val="00BD6DA8"/>
    <w:rsid w:val="00BE3885"/>
    <w:rsid w:val="00BE7963"/>
    <w:rsid w:val="00BF0CB2"/>
    <w:rsid w:val="00BF452F"/>
    <w:rsid w:val="00BF4A8D"/>
    <w:rsid w:val="00BF7783"/>
    <w:rsid w:val="00C0048D"/>
    <w:rsid w:val="00C02390"/>
    <w:rsid w:val="00C03101"/>
    <w:rsid w:val="00C12528"/>
    <w:rsid w:val="00C13135"/>
    <w:rsid w:val="00C14386"/>
    <w:rsid w:val="00C1764D"/>
    <w:rsid w:val="00C21CDE"/>
    <w:rsid w:val="00C27470"/>
    <w:rsid w:val="00C27ABB"/>
    <w:rsid w:val="00C34684"/>
    <w:rsid w:val="00C37E8A"/>
    <w:rsid w:val="00C400C3"/>
    <w:rsid w:val="00C50548"/>
    <w:rsid w:val="00C52946"/>
    <w:rsid w:val="00C5415F"/>
    <w:rsid w:val="00C56DB5"/>
    <w:rsid w:val="00C64088"/>
    <w:rsid w:val="00C655E0"/>
    <w:rsid w:val="00C65C21"/>
    <w:rsid w:val="00C67D2E"/>
    <w:rsid w:val="00C833C5"/>
    <w:rsid w:val="00C91E72"/>
    <w:rsid w:val="00C92175"/>
    <w:rsid w:val="00C926E2"/>
    <w:rsid w:val="00C93C87"/>
    <w:rsid w:val="00C95426"/>
    <w:rsid w:val="00CA04A2"/>
    <w:rsid w:val="00CA3448"/>
    <w:rsid w:val="00CA60A2"/>
    <w:rsid w:val="00CA6A72"/>
    <w:rsid w:val="00CB012F"/>
    <w:rsid w:val="00CB4459"/>
    <w:rsid w:val="00CB4FAB"/>
    <w:rsid w:val="00CC1710"/>
    <w:rsid w:val="00CC23C4"/>
    <w:rsid w:val="00CC3135"/>
    <w:rsid w:val="00CC5659"/>
    <w:rsid w:val="00CC7FCB"/>
    <w:rsid w:val="00CD1D9F"/>
    <w:rsid w:val="00CD43A5"/>
    <w:rsid w:val="00CD4439"/>
    <w:rsid w:val="00CD6BB7"/>
    <w:rsid w:val="00CD74DE"/>
    <w:rsid w:val="00CD7F02"/>
    <w:rsid w:val="00CF1BF4"/>
    <w:rsid w:val="00D0125F"/>
    <w:rsid w:val="00D02C83"/>
    <w:rsid w:val="00D1002D"/>
    <w:rsid w:val="00D11E56"/>
    <w:rsid w:val="00D1314D"/>
    <w:rsid w:val="00D13C21"/>
    <w:rsid w:val="00D13CA6"/>
    <w:rsid w:val="00D17C09"/>
    <w:rsid w:val="00D17D4C"/>
    <w:rsid w:val="00D23A69"/>
    <w:rsid w:val="00D320E1"/>
    <w:rsid w:val="00D34E97"/>
    <w:rsid w:val="00D35045"/>
    <w:rsid w:val="00D3608A"/>
    <w:rsid w:val="00D362BB"/>
    <w:rsid w:val="00D37443"/>
    <w:rsid w:val="00D410E4"/>
    <w:rsid w:val="00D44981"/>
    <w:rsid w:val="00D467A9"/>
    <w:rsid w:val="00D5414F"/>
    <w:rsid w:val="00D54761"/>
    <w:rsid w:val="00D603B5"/>
    <w:rsid w:val="00D661F1"/>
    <w:rsid w:val="00D679D8"/>
    <w:rsid w:val="00D72E70"/>
    <w:rsid w:val="00D839C6"/>
    <w:rsid w:val="00D842F8"/>
    <w:rsid w:val="00D84668"/>
    <w:rsid w:val="00D90314"/>
    <w:rsid w:val="00D91561"/>
    <w:rsid w:val="00D9557E"/>
    <w:rsid w:val="00D96AFA"/>
    <w:rsid w:val="00D96FEB"/>
    <w:rsid w:val="00DA1766"/>
    <w:rsid w:val="00DA3D5B"/>
    <w:rsid w:val="00DB1037"/>
    <w:rsid w:val="00DB7B49"/>
    <w:rsid w:val="00DC00C8"/>
    <w:rsid w:val="00DC2955"/>
    <w:rsid w:val="00DC29DE"/>
    <w:rsid w:val="00DC30F5"/>
    <w:rsid w:val="00DC371F"/>
    <w:rsid w:val="00DC3B1A"/>
    <w:rsid w:val="00DC46C3"/>
    <w:rsid w:val="00DC5AB1"/>
    <w:rsid w:val="00DD2505"/>
    <w:rsid w:val="00DD4851"/>
    <w:rsid w:val="00DE2EB5"/>
    <w:rsid w:val="00DF044A"/>
    <w:rsid w:val="00DF0FFB"/>
    <w:rsid w:val="00DF140C"/>
    <w:rsid w:val="00DF20EE"/>
    <w:rsid w:val="00DF5BE7"/>
    <w:rsid w:val="00E012EC"/>
    <w:rsid w:val="00E03983"/>
    <w:rsid w:val="00E061E6"/>
    <w:rsid w:val="00E140EF"/>
    <w:rsid w:val="00E171F8"/>
    <w:rsid w:val="00E2003D"/>
    <w:rsid w:val="00E21DC5"/>
    <w:rsid w:val="00E244F3"/>
    <w:rsid w:val="00E339BE"/>
    <w:rsid w:val="00E35614"/>
    <w:rsid w:val="00E37738"/>
    <w:rsid w:val="00E3777F"/>
    <w:rsid w:val="00E43198"/>
    <w:rsid w:val="00E451E7"/>
    <w:rsid w:val="00E53753"/>
    <w:rsid w:val="00E55A0E"/>
    <w:rsid w:val="00E56225"/>
    <w:rsid w:val="00E60B00"/>
    <w:rsid w:val="00E63042"/>
    <w:rsid w:val="00E66050"/>
    <w:rsid w:val="00E70953"/>
    <w:rsid w:val="00E744DA"/>
    <w:rsid w:val="00E76902"/>
    <w:rsid w:val="00E773C8"/>
    <w:rsid w:val="00E83660"/>
    <w:rsid w:val="00E85023"/>
    <w:rsid w:val="00E90613"/>
    <w:rsid w:val="00E92429"/>
    <w:rsid w:val="00EA017A"/>
    <w:rsid w:val="00EA0F92"/>
    <w:rsid w:val="00EA3EE6"/>
    <w:rsid w:val="00EA53DF"/>
    <w:rsid w:val="00EA64DA"/>
    <w:rsid w:val="00EB0133"/>
    <w:rsid w:val="00EC116D"/>
    <w:rsid w:val="00EC3030"/>
    <w:rsid w:val="00EC4EA1"/>
    <w:rsid w:val="00EC7F9D"/>
    <w:rsid w:val="00ED0FE6"/>
    <w:rsid w:val="00ED34A7"/>
    <w:rsid w:val="00EE1612"/>
    <w:rsid w:val="00EE330A"/>
    <w:rsid w:val="00EE34C0"/>
    <w:rsid w:val="00EE3C59"/>
    <w:rsid w:val="00EE417E"/>
    <w:rsid w:val="00EE7220"/>
    <w:rsid w:val="00EF1069"/>
    <w:rsid w:val="00EF43BA"/>
    <w:rsid w:val="00EF576F"/>
    <w:rsid w:val="00F0185A"/>
    <w:rsid w:val="00F07B35"/>
    <w:rsid w:val="00F12BF9"/>
    <w:rsid w:val="00F17E42"/>
    <w:rsid w:val="00F204DC"/>
    <w:rsid w:val="00F207F1"/>
    <w:rsid w:val="00F23D83"/>
    <w:rsid w:val="00F24FF6"/>
    <w:rsid w:val="00F2517B"/>
    <w:rsid w:val="00F30136"/>
    <w:rsid w:val="00F303F9"/>
    <w:rsid w:val="00F312FF"/>
    <w:rsid w:val="00F32C6C"/>
    <w:rsid w:val="00F4127B"/>
    <w:rsid w:val="00F41A1E"/>
    <w:rsid w:val="00F45098"/>
    <w:rsid w:val="00F4513D"/>
    <w:rsid w:val="00F4745D"/>
    <w:rsid w:val="00F4793E"/>
    <w:rsid w:val="00F50577"/>
    <w:rsid w:val="00F53026"/>
    <w:rsid w:val="00F62F62"/>
    <w:rsid w:val="00F651B8"/>
    <w:rsid w:val="00F66EEE"/>
    <w:rsid w:val="00F7464E"/>
    <w:rsid w:val="00F764FB"/>
    <w:rsid w:val="00F80972"/>
    <w:rsid w:val="00F81F9B"/>
    <w:rsid w:val="00F82F21"/>
    <w:rsid w:val="00F838E8"/>
    <w:rsid w:val="00F86363"/>
    <w:rsid w:val="00F8785D"/>
    <w:rsid w:val="00F92AE3"/>
    <w:rsid w:val="00F937D5"/>
    <w:rsid w:val="00F93F2D"/>
    <w:rsid w:val="00FA42B4"/>
    <w:rsid w:val="00FA5E1C"/>
    <w:rsid w:val="00FA7E2E"/>
    <w:rsid w:val="00FB5175"/>
    <w:rsid w:val="00FC3830"/>
    <w:rsid w:val="00FC5D9D"/>
    <w:rsid w:val="00FC6A48"/>
    <w:rsid w:val="00FD255E"/>
    <w:rsid w:val="00FD7A7E"/>
    <w:rsid w:val="00FD7F37"/>
    <w:rsid w:val="00FE2273"/>
    <w:rsid w:val="00FE7EFE"/>
    <w:rsid w:val="00FF7685"/>
    <w:rsid w:val="00FF78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C7A7FC"/>
  <w15:docId w15:val="{EE5B4A4E-AC03-4F18-AE7B-C1555169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839C6"/>
    <w:pPr>
      <w:widowControl w:val="0"/>
      <w:ind w:firstLineChars="100" w:firstLine="100"/>
      <w:jc w:val="both"/>
    </w:pPr>
    <w:rPr>
      <w:rFonts w:ascii="Times New Roman" w:eastAsia="ＭＳ 明朝" w:hAnsi="Times New Roman" w:cs="Times New Roman"/>
      <w:sz w:val="18"/>
      <w:szCs w:val="24"/>
    </w:rPr>
  </w:style>
  <w:style w:type="paragraph" w:styleId="10">
    <w:name w:val="heading 1"/>
    <w:basedOn w:val="a0"/>
    <w:next w:val="a0"/>
    <w:link w:val="11"/>
    <w:uiPriority w:val="9"/>
    <w:qFormat/>
    <w:rsid w:val="00D839C6"/>
    <w:pPr>
      <w:keepNext/>
      <w:outlineLvl w:val="0"/>
    </w:pPr>
    <w:rPr>
      <w:rFonts w:asciiTheme="majorHAnsi" w:eastAsiaTheme="majorEastAsia" w:hAnsiTheme="majorHAnsi" w:cstheme="majorBidi"/>
      <w:sz w:val="24"/>
    </w:rPr>
  </w:style>
  <w:style w:type="paragraph" w:styleId="20">
    <w:name w:val="heading 2"/>
    <w:basedOn w:val="a0"/>
    <w:next w:val="a0"/>
    <w:link w:val="21"/>
    <w:uiPriority w:val="9"/>
    <w:semiHidden/>
    <w:unhideWhenUsed/>
    <w:qFormat/>
    <w:rsid w:val="005425E4"/>
    <w:pPr>
      <w:keepNext/>
      <w:outlineLvl w:val="1"/>
    </w:pPr>
    <w:rPr>
      <w:rFonts w:asciiTheme="majorHAnsi" w:eastAsiaTheme="majorEastAsia" w:hAnsiTheme="majorHAnsi" w:cstheme="majorBidi"/>
    </w:rPr>
  </w:style>
  <w:style w:type="paragraph" w:styleId="30">
    <w:name w:val="heading 3"/>
    <w:basedOn w:val="a0"/>
    <w:next w:val="a0"/>
    <w:link w:val="31"/>
    <w:uiPriority w:val="9"/>
    <w:semiHidden/>
    <w:unhideWhenUsed/>
    <w:qFormat/>
    <w:rsid w:val="005425E4"/>
    <w:pPr>
      <w:keepNext/>
      <w:ind w:leftChars="400" w:left="400"/>
      <w:outlineLvl w:val="2"/>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D839C6"/>
    <w:pPr>
      <w:tabs>
        <w:tab w:val="center" w:pos="4252"/>
        <w:tab w:val="right" w:pos="8504"/>
      </w:tabs>
      <w:snapToGrid w:val="0"/>
    </w:pPr>
  </w:style>
  <w:style w:type="character" w:customStyle="1" w:styleId="a5">
    <w:name w:val="ヘッダー (文字)"/>
    <w:basedOn w:val="a1"/>
    <w:link w:val="a4"/>
    <w:uiPriority w:val="99"/>
    <w:rsid w:val="00D839C6"/>
    <w:rPr>
      <w:rFonts w:ascii="Times New Roman" w:eastAsia="ＭＳ 明朝" w:hAnsi="Times New Roman" w:cs="Times New Roman"/>
      <w:sz w:val="18"/>
      <w:szCs w:val="24"/>
    </w:rPr>
  </w:style>
  <w:style w:type="paragraph" w:styleId="a6">
    <w:name w:val="footer"/>
    <w:basedOn w:val="a0"/>
    <w:link w:val="a7"/>
    <w:uiPriority w:val="99"/>
    <w:rsid w:val="00D839C6"/>
    <w:pPr>
      <w:tabs>
        <w:tab w:val="center" w:pos="4252"/>
        <w:tab w:val="right" w:pos="8504"/>
      </w:tabs>
      <w:snapToGrid w:val="0"/>
    </w:pPr>
  </w:style>
  <w:style w:type="character" w:customStyle="1" w:styleId="a7">
    <w:name w:val="フッター (文字)"/>
    <w:basedOn w:val="a1"/>
    <w:link w:val="a6"/>
    <w:uiPriority w:val="99"/>
    <w:rsid w:val="00D839C6"/>
    <w:rPr>
      <w:rFonts w:ascii="Times New Roman" w:eastAsia="ＭＳ 明朝" w:hAnsi="Times New Roman" w:cs="Times New Roman"/>
      <w:sz w:val="18"/>
      <w:szCs w:val="24"/>
    </w:rPr>
  </w:style>
  <w:style w:type="paragraph" w:customStyle="1" w:styleId="a8">
    <w:name w:val="タイトル"/>
    <w:basedOn w:val="10"/>
    <w:rsid w:val="00D839C6"/>
    <w:pPr>
      <w:spacing w:beforeLines="20" w:line="440" w:lineRule="exact"/>
      <w:ind w:firstLineChars="0" w:firstLine="0"/>
      <w:jc w:val="center"/>
    </w:pPr>
    <w:rPr>
      <w:rFonts w:ascii="Times New Roman" w:eastAsia="ＭＳ 明朝" w:hAnsi="Times New Roman" w:cs="Times New Roman"/>
      <w:sz w:val="32"/>
    </w:rPr>
  </w:style>
  <w:style w:type="paragraph" w:customStyle="1" w:styleId="a9">
    <w:name w:val="サブタイトル"/>
    <w:basedOn w:val="a0"/>
    <w:next w:val="aa"/>
    <w:rsid w:val="00D839C6"/>
    <w:pPr>
      <w:keepNext/>
      <w:spacing w:line="360" w:lineRule="exact"/>
      <w:ind w:firstLineChars="0" w:firstLine="0"/>
      <w:jc w:val="center"/>
      <w:outlineLvl w:val="0"/>
    </w:pPr>
    <w:rPr>
      <w:sz w:val="28"/>
    </w:rPr>
  </w:style>
  <w:style w:type="paragraph" w:customStyle="1" w:styleId="aa">
    <w:name w:val="著者"/>
    <w:basedOn w:val="a0"/>
    <w:next w:val="ab"/>
    <w:rsid w:val="00D839C6"/>
    <w:pPr>
      <w:keepNext/>
      <w:spacing w:beforeLines="30" w:line="360" w:lineRule="exact"/>
      <w:ind w:firstLineChars="0" w:firstLine="0"/>
      <w:jc w:val="center"/>
      <w:outlineLvl w:val="0"/>
    </w:pPr>
    <w:rPr>
      <w:sz w:val="24"/>
    </w:rPr>
  </w:style>
  <w:style w:type="paragraph" w:customStyle="1" w:styleId="ab">
    <w:name w:val="所属"/>
    <w:basedOn w:val="a0"/>
    <w:next w:val="ac"/>
    <w:rsid w:val="00D839C6"/>
    <w:pPr>
      <w:keepNext/>
      <w:spacing w:beforeLines="30" w:line="320" w:lineRule="exact"/>
      <w:ind w:firstLineChars="0" w:firstLine="0"/>
      <w:jc w:val="center"/>
      <w:outlineLvl w:val="0"/>
    </w:pPr>
    <w:rPr>
      <w:sz w:val="21"/>
    </w:rPr>
  </w:style>
  <w:style w:type="paragraph" w:customStyle="1" w:styleId="ac">
    <w:name w:val="メールアドレス"/>
    <w:basedOn w:val="ab"/>
    <w:rsid w:val="00D839C6"/>
    <w:pPr>
      <w:spacing w:beforeLines="10" w:afterLines="50" w:line="280" w:lineRule="exact"/>
    </w:pPr>
  </w:style>
  <w:style w:type="paragraph" w:customStyle="1" w:styleId="1">
    <w:name w:val="段落番号1"/>
    <w:basedOn w:val="10"/>
    <w:next w:val="a0"/>
    <w:rsid w:val="00D839C6"/>
    <w:pPr>
      <w:numPr>
        <w:numId w:val="1"/>
      </w:numPr>
      <w:spacing w:line="320" w:lineRule="exact"/>
      <w:ind w:left="100" w:hangingChars="100" w:hanging="100"/>
    </w:pPr>
    <w:rPr>
      <w:rFonts w:ascii="Times New Roman" w:eastAsia="ＭＳ 明朝" w:hAnsi="Times New Roman" w:cs="Times New Roman"/>
      <w:b/>
      <w:sz w:val="21"/>
    </w:rPr>
  </w:style>
  <w:style w:type="paragraph" w:customStyle="1" w:styleId="2">
    <w:name w:val="段落番号2"/>
    <w:basedOn w:val="1"/>
    <w:next w:val="a0"/>
    <w:rsid w:val="00D839C6"/>
    <w:pPr>
      <w:numPr>
        <w:ilvl w:val="1"/>
      </w:numPr>
      <w:ind w:left="200" w:hangingChars="200" w:hanging="200"/>
    </w:pPr>
    <w:rPr>
      <w:rFonts w:eastAsia="ＭＳ Ｐ明朝"/>
    </w:rPr>
  </w:style>
  <w:style w:type="paragraph" w:customStyle="1" w:styleId="3">
    <w:name w:val="段落番号3"/>
    <w:basedOn w:val="1"/>
    <w:next w:val="a0"/>
    <w:rsid w:val="00D839C6"/>
    <w:pPr>
      <w:numPr>
        <w:ilvl w:val="2"/>
      </w:numPr>
      <w:ind w:left="250" w:hangingChars="250" w:hanging="250"/>
    </w:pPr>
  </w:style>
  <w:style w:type="character" w:styleId="ad">
    <w:name w:val="Hyperlink"/>
    <w:basedOn w:val="a1"/>
    <w:rsid w:val="00D839C6"/>
    <w:rPr>
      <w:color w:val="0000FF"/>
      <w:u w:val="single"/>
    </w:rPr>
  </w:style>
  <w:style w:type="paragraph" w:customStyle="1" w:styleId="a">
    <w:name w:val="文献"/>
    <w:basedOn w:val="ae"/>
    <w:rsid w:val="00D839C6"/>
    <w:pPr>
      <w:numPr>
        <w:numId w:val="2"/>
      </w:numPr>
      <w:snapToGrid w:val="0"/>
      <w:spacing w:afterLines="20" w:line="200" w:lineRule="exact"/>
      <w:ind w:left="426" w:firstLineChars="0" w:hanging="369"/>
    </w:pPr>
  </w:style>
  <w:style w:type="paragraph" w:styleId="af">
    <w:name w:val="List Paragraph"/>
    <w:basedOn w:val="a0"/>
    <w:uiPriority w:val="34"/>
    <w:qFormat/>
    <w:rsid w:val="00D839C6"/>
    <w:pPr>
      <w:ind w:leftChars="400" w:left="840" w:firstLineChars="0" w:firstLine="0"/>
    </w:pPr>
    <w:rPr>
      <w:rFonts w:ascii="Century" w:hAnsi="Century"/>
      <w:sz w:val="21"/>
      <w:szCs w:val="20"/>
    </w:rPr>
  </w:style>
  <w:style w:type="character" w:customStyle="1" w:styleId="11">
    <w:name w:val="見出し 1 (文字)"/>
    <w:basedOn w:val="a1"/>
    <w:link w:val="10"/>
    <w:uiPriority w:val="9"/>
    <w:rsid w:val="00D839C6"/>
    <w:rPr>
      <w:rFonts w:asciiTheme="majorHAnsi" w:eastAsiaTheme="majorEastAsia" w:hAnsiTheme="majorHAnsi" w:cstheme="majorBidi"/>
      <w:sz w:val="24"/>
      <w:szCs w:val="24"/>
    </w:rPr>
  </w:style>
  <w:style w:type="paragraph" w:styleId="ae">
    <w:name w:val="Body Text"/>
    <w:basedOn w:val="a0"/>
    <w:link w:val="af0"/>
    <w:uiPriority w:val="99"/>
    <w:semiHidden/>
    <w:unhideWhenUsed/>
    <w:rsid w:val="00D839C6"/>
  </w:style>
  <w:style w:type="character" w:customStyle="1" w:styleId="af0">
    <w:name w:val="本文 (文字)"/>
    <w:basedOn w:val="a1"/>
    <w:link w:val="ae"/>
    <w:uiPriority w:val="99"/>
    <w:semiHidden/>
    <w:rsid w:val="00D839C6"/>
    <w:rPr>
      <w:rFonts w:ascii="Times New Roman" w:eastAsia="ＭＳ 明朝" w:hAnsi="Times New Roman" w:cs="Times New Roman"/>
      <w:sz w:val="18"/>
      <w:szCs w:val="24"/>
    </w:rPr>
  </w:style>
  <w:style w:type="paragraph" w:styleId="af1">
    <w:name w:val="Balloon Text"/>
    <w:basedOn w:val="a0"/>
    <w:link w:val="af2"/>
    <w:uiPriority w:val="99"/>
    <w:semiHidden/>
    <w:unhideWhenUsed/>
    <w:rsid w:val="00AE0EDE"/>
    <w:rPr>
      <w:rFonts w:asciiTheme="majorHAnsi" w:eastAsiaTheme="majorEastAsia" w:hAnsiTheme="majorHAnsi" w:cstheme="majorBidi"/>
      <w:szCs w:val="18"/>
    </w:rPr>
  </w:style>
  <w:style w:type="character" w:customStyle="1" w:styleId="af2">
    <w:name w:val="吹き出し (文字)"/>
    <w:basedOn w:val="a1"/>
    <w:link w:val="af1"/>
    <w:uiPriority w:val="99"/>
    <w:semiHidden/>
    <w:rsid w:val="00AE0EDE"/>
    <w:rPr>
      <w:rFonts w:asciiTheme="majorHAnsi" w:eastAsiaTheme="majorEastAsia" w:hAnsiTheme="majorHAnsi" w:cstheme="majorBidi"/>
      <w:sz w:val="18"/>
      <w:szCs w:val="18"/>
    </w:rPr>
  </w:style>
  <w:style w:type="character" w:styleId="af3">
    <w:name w:val="Placeholder Text"/>
    <w:basedOn w:val="a1"/>
    <w:uiPriority w:val="99"/>
    <w:semiHidden/>
    <w:rsid w:val="00B9748D"/>
    <w:rPr>
      <w:color w:val="808080"/>
    </w:rPr>
  </w:style>
  <w:style w:type="character" w:styleId="af4">
    <w:name w:val="Unresolved Mention"/>
    <w:basedOn w:val="a1"/>
    <w:uiPriority w:val="99"/>
    <w:semiHidden/>
    <w:unhideWhenUsed/>
    <w:rsid w:val="00424C72"/>
    <w:rPr>
      <w:color w:val="605E5C"/>
      <w:shd w:val="clear" w:color="auto" w:fill="E1DFDD"/>
    </w:rPr>
  </w:style>
  <w:style w:type="paragraph" w:styleId="af5">
    <w:name w:val="Bibliography"/>
    <w:basedOn w:val="a0"/>
    <w:next w:val="a0"/>
    <w:uiPriority w:val="37"/>
    <w:semiHidden/>
    <w:unhideWhenUsed/>
    <w:rsid w:val="009E22FB"/>
  </w:style>
  <w:style w:type="character" w:customStyle="1" w:styleId="31">
    <w:name w:val="見出し 3 (文字)"/>
    <w:basedOn w:val="a1"/>
    <w:link w:val="30"/>
    <w:uiPriority w:val="9"/>
    <w:semiHidden/>
    <w:rsid w:val="005425E4"/>
    <w:rPr>
      <w:rFonts w:asciiTheme="majorHAnsi" w:eastAsiaTheme="majorEastAsia" w:hAnsiTheme="majorHAnsi" w:cstheme="majorBidi"/>
      <w:sz w:val="18"/>
      <w:szCs w:val="24"/>
    </w:rPr>
  </w:style>
  <w:style w:type="character" w:customStyle="1" w:styleId="21">
    <w:name w:val="見出し 2 (文字)"/>
    <w:basedOn w:val="a1"/>
    <w:link w:val="20"/>
    <w:uiPriority w:val="9"/>
    <w:semiHidden/>
    <w:rsid w:val="005425E4"/>
    <w:rPr>
      <w:rFonts w:asciiTheme="majorHAnsi" w:eastAsiaTheme="majorEastAsia" w:hAnsiTheme="majorHAnsi" w:cstheme="majorBidi"/>
      <w:sz w:val="18"/>
      <w:szCs w:val="24"/>
    </w:rPr>
  </w:style>
  <w:style w:type="character" w:styleId="af6">
    <w:name w:val="annotation reference"/>
    <w:basedOn w:val="a1"/>
    <w:uiPriority w:val="99"/>
    <w:semiHidden/>
    <w:unhideWhenUsed/>
    <w:rsid w:val="00335B60"/>
    <w:rPr>
      <w:sz w:val="18"/>
      <w:szCs w:val="18"/>
    </w:rPr>
  </w:style>
  <w:style w:type="paragraph" w:styleId="af7">
    <w:name w:val="annotation text"/>
    <w:basedOn w:val="a0"/>
    <w:link w:val="af8"/>
    <w:uiPriority w:val="99"/>
    <w:unhideWhenUsed/>
    <w:rsid w:val="00335B60"/>
    <w:pPr>
      <w:jc w:val="left"/>
    </w:pPr>
  </w:style>
  <w:style w:type="character" w:customStyle="1" w:styleId="af8">
    <w:name w:val="コメント文字列 (文字)"/>
    <w:basedOn w:val="a1"/>
    <w:link w:val="af7"/>
    <w:uiPriority w:val="99"/>
    <w:rsid w:val="00335B60"/>
    <w:rPr>
      <w:rFonts w:ascii="Times New Roman" w:eastAsia="ＭＳ 明朝" w:hAnsi="Times New Roman" w:cs="Times New Roman"/>
      <w:sz w:val="18"/>
      <w:szCs w:val="24"/>
    </w:rPr>
  </w:style>
  <w:style w:type="paragraph" w:styleId="af9">
    <w:name w:val="annotation subject"/>
    <w:basedOn w:val="af7"/>
    <w:next w:val="af7"/>
    <w:link w:val="afa"/>
    <w:uiPriority w:val="99"/>
    <w:semiHidden/>
    <w:unhideWhenUsed/>
    <w:rsid w:val="00335B60"/>
    <w:rPr>
      <w:b/>
      <w:bCs/>
    </w:rPr>
  </w:style>
  <w:style w:type="character" w:customStyle="1" w:styleId="afa">
    <w:name w:val="コメント内容 (文字)"/>
    <w:basedOn w:val="af8"/>
    <w:link w:val="af9"/>
    <w:uiPriority w:val="99"/>
    <w:semiHidden/>
    <w:rsid w:val="00335B60"/>
    <w:rPr>
      <w:rFonts w:ascii="Times New Roman" w:eastAsia="ＭＳ 明朝" w:hAnsi="Times New Roman" w:cs="Times New Roman"/>
      <w:b/>
      <w:bCs/>
      <w:sz w:val="18"/>
      <w:szCs w:val="24"/>
    </w:rPr>
  </w:style>
  <w:style w:type="paragraph" w:styleId="Web">
    <w:name w:val="Normal (Web)"/>
    <w:basedOn w:val="a0"/>
    <w:uiPriority w:val="99"/>
    <w:semiHidden/>
    <w:unhideWhenUsed/>
    <w:rsid w:val="00954BEC"/>
    <w:rPr>
      <w:sz w:val="24"/>
    </w:rPr>
  </w:style>
  <w:style w:type="paragraph" w:styleId="afb">
    <w:name w:val="No Spacing"/>
    <w:uiPriority w:val="1"/>
    <w:qFormat/>
    <w:rsid w:val="00EC3030"/>
    <w:pPr>
      <w:widowControl w:val="0"/>
      <w:ind w:firstLineChars="100" w:firstLine="100"/>
      <w:jc w:val="both"/>
    </w:pPr>
    <w:rPr>
      <w:rFonts w:ascii="Times New Roman" w:eastAsia="ＭＳ 明朝" w:hAnsi="Times New Roman"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133897">
      <w:bodyDiv w:val="1"/>
      <w:marLeft w:val="0"/>
      <w:marRight w:val="0"/>
      <w:marTop w:val="0"/>
      <w:marBottom w:val="0"/>
      <w:divBdr>
        <w:top w:val="none" w:sz="0" w:space="0" w:color="auto"/>
        <w:left w:val="none" w:sz="0" w:space="0" w:color="auto"/>
        <w:bottom w:val="none" w:sz="0" w:space="0" w:color="auto"/>
        <w:right w:val="none" w:sz="0" w:space="0" w:color="auto"/>
      </w:divBdr>
    </w:div>
    <w:div w:id="195227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32B64-1B28-4316-932A-24A43833C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Pages>
  <Words>1253</Words>
  <Characters>7143</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fmv23</dc:creator>
  <cp:keywords/>
  <dc:description/>
  <cp:lastModifiedBy>inoue</cp:lastModifiedBy>
  <cp:revision>33</cp:revision>
  <cp:lastPrinted>2026-09-26T16:14:00Z</cp:lastPrinted>
  <dcterms:created xsi:type="dcterms:W3CDTF">2026-09-11T21:22:00Z</dcterms:created>
  <dcterms:modified xsi:type="dcterms:W3CDTF">2026-09-28T03:05:00Z</dcterms:modified>
</cp:coreProperties>
</file>