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75FC" w14:textId="77777777" w:rsidR="00F305E7" w:rsidRDefault="00F305E7">
      <w:pPr>
        <w:rPr>
          <w:rFonts w:hint="eastAsia"/>
          <w:lang w:eastAsia="ja-JP"/>
        </w:rPr>
      </w:pPr>
    </w:p>
    <w:p w14:paraId="315A1FA9" w14:textId="77777777" w:rsidR="00F305E7" w:rsidRDefault="00F305E7">
      <w:pPr>
        <w:rPr>
          <w:rFonts w:hint="eastAsia"/>
          <w:lang w:eastAsia="ja-JP"/>
        </w:rPr>
      </w:pPr>
    </w:p>
    <w:p w14:paraId="697D6B70" w14:textId="77777777" w:rsidR="00F305E7" w:rsidRDefault="00F305E7">
      <w:pPr>
        <w:rPr>
          <w:rFonts w:hint="eastAsia"/>
          <w:lang w:eastAsia="ja-JP"/>
        </w:rPr>
      </w:pPr>
    </w:p>
    <w:p w14:paraId="0B8F87C0" w14:textId="77777777" w:rsidR="00F305E7" w:rsidRDefault="00F305E7">
      <w:pPr>
        <w:rPr>
          <w:rFonts w:hint="eastAsia"/>
          <w:lang w:eastAsia="ja-JP"/>
        </w:rPr>
      </w:pPr>
    </w:p>
    <w:p w14:paraId="1C577EFC" w14:textId="77777777" w:rsidR="00F305E7" w:rsidRDefault="00F305E7">
      <w:pPr>
        <w:rPr>
          <w:rFonts w:hint="eastAsia"/>
          <w:lang w:eastAsia="ja-JP"/>
        </w:rPr>
      </w:pPr>
    </w:p>
    <w:p w14:paraId="63AF3FCB" w14:textId="77777777" w:rsidR="00F305E7" w:rsidRDefault="00F305E7">
      <w:pPr>
        <w:rPr>
          <w:rFonts w:hint="eastAsia"/>
          <w:lang w:eastAsia="ja-JP"/>
        </w:rPr>
      </w:pPr>
    </w:p>
    <w:p w14:paraId="552F3C11" w14:textId="77777777" w:rsidR="00F305E7" w:rsidRDefault="00F305E7">
      <w:pPr>
        <w:rPr>
          <w:rFonts w:hint="eastAsia"/>
          <w:lang w:eastAsia="ja-JP"/>
        </w:rPr>
      </w:pPr>
    </w:p>
    <w:p w14:paraId="1020328B" w14:textId="77777777" w:rsidR="00F305E7" w:rsidRDefault="00F305E7">
      <w:pPr>
        <w:rPr>
          <w:rFonts w:hint="eastAsia"/>
          <w:lang w:eastAsia="ja-JP"/>
        </w:rPr>
      </w:pPr>
    </w:p>
    <w:p w14:paraId="3E3FB438" w14:textId="77777777" w:rsidR="00F305E7" w:rsidRDefault="00000000">
      <w:pPr>
        <w:jc w:val="center"/>
        <w:rPr>
          <w:rFonts w:hint="eastAsia"/>
          <w:lang w:eastAsia="ja-JP"/>
        </w:rPr>
      </w:pPr>
      <w:proofErr w:type="spellStart"/>
      <w:r>
        <w:rPr>
          <w:rFonts w:hint="eastAsia"/>
          <w:b/>
          <w:color w:val="193950"/>
          <w:sz w:val="56"/>
          <w:lang w:eastAsia="ja-JP"/>
        </w:rPr>
        <w:t>SuMPO</w:t>
      </w:r>
      <w:proofErr w:type="spellEnd"/>
      <w:r>
        <w:rPr>
          <w:rFonts w:hint="eastAsia"/>
          <w:b/>
          <w:color w:val="193950"/>
          <w:sz w:val="56"/>
          <w:lang w:eastAsia="ja-JP"/>
        </w:rPr>
        <w:t xml:space="preserve"> </w:t>
      </w:r>
      <w:r>
        <w:rPr>
          <w:rFonts w:hint="eastAsia"/>
          <w:b/>
          <w:color w:val="193950"/>
          <w:sz w:val="56"/>
          <w:lang w:eastAsia="ja-JP"/>
        </w:rPr>
        <w:t>動的</w:t>
      </w:r>
      <w:r>
        <w:rPr>
          <w:rFonts w:hint="eastAsia"/>
          <w:b/>
          <w:color w:val="193950"/>
          <w:sz w:val="56"/>
          <w:lang w:eastAsia="ja-JP"/>
        </w:rPr>
        <w:t>LCA</w:t>
      </w:r>
      <w:r>
        <w:rPr>
          <w:rFonts w:hint="eastAsia"/>
          <w:b/>
          <w:color w:val="193950"/>
          <w:sz w:val="56"/>
          <w:lang w:eastAsia="ja-JP"/>
        </w:rPr>
        <w:t>調査報告書</w:t>
      </w:r>
    </w:p>
    <w:p w14:paraId="2CF1AB40" w14:textId="77777777" w:rsidR="00F305E7" w:rsidRDefault="00F305E7">
      <w:pPr>
        <w:rPr>
          <w:rFonts w:hint="eastAsia"/>
          <w:lang w:eastAsia="ja-JP"/>
        </w:rPr>
      </w:pPr>
    </w:p>
    <w:p w14:paraId="4E438719" w14:textId="110CC6E6" w:rsidR="00F305E7" w:rsidRDefault="00000000">
      <w:pPr>
        <w:jc w:val="center"/>
        <w:rPr>
          <w:rFonts w:hint="eastAsia"/>
          <w:lang w:eastAsia="ja-JP"/>
        </w:rPr>
      </w:pPr>
      <w:r>
        <w:rPr>
          <w:rFonts w:hint="eastAsia"/>
          <w:color w:val="125486"/>
          <w:sz w:val="28"/>
          <w:lang w:eastAsia="ja-JP"/>
        </w:rPr>
        <w:t>フランス</w:t>
      </w:r>
      <w:r>
        <w:rPr>
          <w:rFonts w:hint="eastAsia"/>
          <w:color w:val="125486"/>
          <w:sz w:val="28"/>
          <w:lang w:eastAsia="ja-JP"/>
        </w:rPr>
        <w:t>RE2020</w:t>
      </w:r>
      <w:r>
        <w:rPr>
          <w:rFonts w:hint="eastAsia"/>
          <w:color w:val="125486"/>
          <w:sz w:val="28"/>
          <w:lang w:eastAsia="ja-JP"/>
        </w:rPr>
        <w:t>における動的</w:t>
      </w:r>
      <w:r>
        <w:rPr>
          <w:rFonts w:hint="eastAsia"/>
          <w:color w:val="125486"/>
          <w:sz w:val="28"/>
          <w:lang w:eastAsia="ja-JP"/>
        </w:rPr>
        <w:t>LCA</w:t>
      </w:r>
      <w:r>
        <w:rPr>
          <w:rFonts w:hint="eastAsia"/>
          <w:color w:val="125486"/>
          <w:sz w:val="28"/>
          <w:lang w:eastAsia="ja-JP"/>
        </w:rPr>
        <w:t>手法の調査・分析</w:t>
      </w:r>
    </w:p>
    <w:p w14:paraId="0FA2A38D" w14:textId="77777777" w:rsidR="00F305E7" w:rsidRDefault="00F305E7">
      <w:pPr>
        <w:rPr>
          <w:rFonts w:hint="eastAsia"/>
          <w:lang w:eastAsia="ja-JP"/>
        </w:rPr>
      </w:pPr>
    </w:p>
    <w:p w14:paraId="6D69070D" w14:textId="77777777" w:rsidR="00F305E7" w:rsidRDefault="00F305E7">
      <w:pPr>
        <w:rPr>
          <w:rFonts w:hint="eastAsia"/>
          <w:lang w:eastAsia="ja-JP"/>
        </w:rPr>
      </w:pPr>
    </w:p>
    <w:p w14:paraId="71406BB7" w14:textId="77777777" w:rsidR="00F305E7" w:rsidRDefault="00F305E7">
      <w:pPr>
        <w:rPr>
          <w:rFonts w:hint="eastAsia"/>
          <w:lang w:eastAsia="ja-JP"/>
        </w:rPr>
      </w:pPr>
    </w:p>
    <w:p w14:paraId="4F713E32" w14:textId="77777777" w:rsidR="00F305E7" w:rsidRDefault="00F305E7">
      <w:pPr>
        <w:rPr>
          <w:rFonts w:hint="eastAsia"/>
          <w:lang w:eastAsia="ja-JP"/>
        </w:rPr>
      </w:pPr>
    </w:p>
    <w:p w14:paraId="466BE199" w14:textId="7B536EED" w:rsidR="00F305E7" w:rsidRDefault="00907EAB">
      <w:pPr>
        <w:jc w:val="center"/>
        <w:rPr>
          <w:rFonts w:hint="eastAsia"/>
          <w:lang w:eastAsia="ja-JP"/>
        </w:rPr>
      </w:pPr>
      <w:r>
        <w:rPr>
          <w:rFonts w:hint="eastAsia"/>
          <w:lang w:eastAsia="ja-JP"/>
        </w:rPr>
        <w:t>根岸光司</w:t>
      </w:r>
    </w:p>
    <w:p w14:paraId="33BA97D4" w14:textId="77777777" w:rsidR="00F305E7" w:rsidRDefault="00000000">
      <w:pPr>
        <w:jc w:val="center"/>
        <w:rPr>
          <w:rFonts w:hint="eastAsia"/>
          <w:lang w:eastAsia="ja-JP"/>
        </w:rPr>
      </w:pPr>
      <w:r>
        <w:rPr>
          <w:rFonts w:hint="eastAsia"/>
          <w:sz w:val="24"/>
          <w:lang w:eastAsia="ja-JP"/>
        </w:rPr>
        <w:t>2026</w:t>
      </w:r>
      <w:r>
        <w:rPr>
          <w:rFonts w:hint="eastAsia"/>
          <w:sz w:val="24"/>
          <w:lang w:eastAsia="ja-JP"/>
        </w:rPr>
        <w:t>年</w:t>
      </w:r>
      <w:r>
        <w:rPr>
          <w:rFonts w:hint="eastAsia"/>
          <w:sz w:val="24"/>
          <w:lang w:eastAsia="ja-JP"/>
        </w:rPr>
        <w:t>6</w:t>
      </w:r>
      <w:r>
        <w:rPr>
          <w:rFonts w:hint="eastAsia"/>
          <w:sz w:val="24"/>
          <w:lang w:eastAsia="ja-JP"/>
        </w:rPr>
        <w:t>月</w:t>
      </w:r>
    </w:p>
    <w:p w14:paraId="185F736A" w14:textId="3F00C95C" w:rsidR="00B43840" w:rsidRDefault="00B43840">
      <w:pPr>
        <w:spacing w:after="200"/>
        <w:rPr>
          <w:rFonts w:hint="eastAsia"/>
          <w:lang w:eastAsia="ja-JP"/>
        </w:rPr>
      </w:pPr>
    </w:p>
    <w:p w14:paraId="6D182B91" w14:textId="2A57545A" w:rsidR="00B43840" w:rsidRDefault="00B43840">
      <w:pPr>
        <w:spacing w:after="200"/>
        <w:rPr>
          <w:rFonts w:hint="eastAsia"/>
          <w:lang w:val="en-GB" w:eastAsia="ja-JP"/>
        </w:rPr>
      </w:pPr>
      <w:r>
        <w:rPr>
          <w:rFonts w:hint="eastAsia"/>
          <w:lang w:val="en-GB" w:eastAsia="ja-JP"/>
        </w:rPr>
        <w:br/>
      </w:r>
    </w:p>
    <w:p w14:paraId="00E52F86" w14:textId="77777777" w:rsidR="00B43840" w:rsidRDefault="00B43840">
      <w:pPr>
        <w:spacing w:after="200"/>
        <w:rPr>
          <w:rFonts w:hint="eastAsia"/>
          <w:lang w:val="en-GB" w:eastAsia="ja-JP"/>
        </w:rPr>
      </w:pPr>
    </w:p>
    <w:p w14:paraId="734BC3FA" w14:textId="77777777" w:rsidR="00B43840" w:rsidRDefault="00B43840">
      <w:pPr>
        <w:spacing w:after="200"/>
        <w:rPr>
          <w:rFonts w:hint="eastAsia"/>
          <w:lang w:val="en-GB" w:eastAsia="ja-JP"/>
        </w:rPr>
      </w:pPr>
      <w:r>
        <w:rPr>
          <w:rFonts w:hint="eastAsia"/>
          <w:lang w:val="en-GB" w:eastAsia="ja-JP"/>
        </w:rPr>
        <w:br w:type="page"/>
      </w:r>
    </w:p>
    <w:p w14:paraId="71981F3E" w14:textId="0948D1E6" w:rsidR="002973AC" w:rsidRDefault="00B43840">
      <w:pPr>
        <w:pStyle w:val="18"/>
        <w:tabs>
          <w:tab w:val="right" w:leader="dot" w:pos="9062"/>
        </w:tabs>
        <w:rPr>
          <w:noProof/>
          <w:kern w:val="2"/>
          <w:szCs w:val="24"/>
          <w:lang w:eastAsia="ja-JP"/>
          <w14:ligatures w14:val="standardContextual"/>
        </w:rPr>
      </w:pPr>
      <w:r>
        <w:rPr>
          <w:rFonts w:hint="eastAsia"/>
          <w:b/>
          <w:color w:val="193950"/>
          <w:sz w:val="36"/>
          <w:lang w:eastAsia="ja-JP"/>
        </w:rPr>
        <w:lastRenderedPageBreak/>
        <w:fldChar w:fldCharType="begin"/>
      </w:r>
      <w:r>
        <w:rPr>
          <w:rFonts w:hint="eastAsia"/>
          <w:b/>
          <w:color w:val="193950"/>
          <w:sz w:val="36"/>
          <w:lang w:eastAsia="ja-JP"/>
        </w:rPr>
        <w:instrText xml:space="preserve"> TOC \o "1-2" \h \z \u </w:instrText>
      </w:r>
      <w:r>
        <w:rPr>
          <w:rFonts w:hint="eastAsia"/>
          <w:b/>
          <w:color w:val="193950"/>
          <w:sz w:val="36"/>
          <w:lang w:eastAsia="ja-JP"/>
        </w:rPr>
        <w:fldChar w:fldCharType="separate"/>
      </w:r>
      <w:hyperlink w:anchor="_Toc231982691" w:history="1">
        <w:r w:rsidR="002973AC" w:rsidRPr="005538FA">
          <w:rPr>
            <w:rStyle w:val="aff"/>
            <w:noProof/>
            <w:lang w:eastAsia="ja-JP"/>
          </w:rPr>
          <w:t>調査報告書：調査項目</w:t>
        </w:r>
        <w:r w:rsidR="002973AC" w:rsidRPr="005538FA">
          <w:rPr>
            <w:rStyle w:val="aff"/>
            <w:noProof/>
            <w:lang w:eastAsia="ja-JP"/>
          </w:rPr>
          <w:t xml:space="preserve">① </w:t>
        </w:r>
        <w:r w:rsidR="002973AC" w:rsidRPr="005538FA">
          <w:rPr>
            <w:rStyle w:val="aff"/>
            <w:noProof/>
            <w:lang w:eastAsia="ja-JP"/>
          </w:rPr>
          <w:t>建築環境性能評価制度（建築物</w:t>
        </w:r>
        <w:r w:rsidR="002973AC" w:rsidRPr="005538FA">
          <w:rPr>
            <w:rStyle w:val="aff"/>
            <w:noProof/>
            <w:lang w:eastAsia="ja-JP"/>
          </w:rPr>
          <w:t>LCA</w:t>
        </w:r>
        <w:r w:rsidR="002973AC" w:rsidRPr="005538FA">
          <w:rPr>
            <w:rStyle w:val="aff"/>
            <w:noProof/>
            <w:lang w:eastAsia="ja-JP"/>
          </w:rPr>
          <w:t>）の全体構造</w:t>
        </w:r>
        <w:r w:rsidR="002973AC">
          <w:rPr>
            <w:noProof/>
            <w:webHidden/>
          </w:rPr>
          <w:tab/>
        </w:r>
        <w:r w:rsidR="002973AC">
          <w:rPr>
            <w:noProof/>
            <w:webHidden/>
          </w:rPr>
          <w:fldChar w:fldCharType="begin"/>
        </w:r>
        <w:r w:rsidR="002973AC">
          <w:rPr>
            <w:noProof/>
            <w:webHidden/>
          </w:rPr>
          <w:instrText xml:space="preserve"> PAGEREF _Toc231982691 \h </w:instrText>
        </w:r>
        <w:r w:rsidR="002973AC">
          <w:rPr>
            <w:noProof/>
            <w:webHidden/>
          </w:rPr>
        </w:r>
        <w:r w:rsidR="002973AC">
          <w:rPr>
            <w:noProof/>
            <w:webHidden/>
          </w:rPr>
          <w:fldChar w:fldCharType="separate"/>
        </w:r>
        <w:r w:rsidR="002973AC">
          <w:rPr>
            <w:noProof/>
            <w:webHidden/>
          </w:rPr>
          <w:t>3</w:t>
        </w:r>
        <w:r w:rsidR="002973AC">
          <w:rPr>
            <w:noProof/>
            <w:webHidden/>
          </w:rPr>
          <w:fldChar w:fldCharType="end"/>
        </w:r>
      </w:hyperlink>
    </w:p>
    <w:p w14:paraId="73F380E9" w14:textId="759EAD00" w:rsidR="002973AC" w:rsidRDefault="002973AC">
      <w:pPr>
        <w:pStyle w:val="2f2"/>
        <w:tabs>
          <w:tab w:val="right" w:leader="dot" w:pos="9062"/>
        </w:tabs>
        <w:rPr>
          <w:noProof/>
          <w:kern w:val="2"/>
          <w:szCs w:val="24"/>
          <w:lang w:eastAsia="ja-JP"/>
          <w14:ligatures w14:val="standardContextual"/>
        </w:rPr>
      </w:pPr>
      <w:hyperlink w:anchor="_Toc231982692" w:history="1">
        <w:r w:rsidRPr="005538FA">
          <w:rPr>
            <w:rStyle w:val="aff"/>
            <w:noProof/>
            <w:lang w:eastAsia="ja-JP"/>
          </w:rPr>
          <w:t>エグゼクティブサマリー（</w:t>
        </w:r>
        <w:r w:rsidRPr="005538FA">
          <w:rPr>
            <w:rStyle w:val="aff"/>
            <w:noProof/>
            <w:lang w:eastAsia="ja-JP"/>
          </w:rPr>
          <w:t>Key Findings</w:t>
        </w:r>
        <w:r w:rsidRPr="005538FA">
          <w:rPr>
            <w:rStyle w:val="aff"/>
            <w:noProof/>
            <w:lang w:eastAsia="ja-JP"/>
          </w:rPr>
          <w:t>）</w:t>
        </w:r>
        <w:r>
          <w:rPr>
            <w:noProof/>
            <w:webHidden/>
          </w:rPr>
          <w:tab/>
        </w:r>
        <w:r>
          <w:rPr>
            <w:noProof/>
            <w:webHidden/>
          </w:rPr>
          <w:fldChar w:fldCharType="begin"/>
        </w:r>
        <w:r>
          <w:rPr>
            <w:noProof/>
            <w:webHidden/>
          </w:rPr>
          <w:instrText xml:space="preserve"> PAGEREF _Toc231982692 \h </w:instrText>
        </w:r>
        <w:r>
          <w:rPr>
            <w:noProof/>
            <w:webHidden/>
          </w:rPr>
        </w:r>
        <w:r>
          <w:rPr>
            <w:noProof/>
            <w:webHidden/>
          </w:rPr>
          <w:fldChar w:fldCharType="separate"/>
        </w:r>
        <w:r>
          <w:rPr>
            <w:noProof/>
            <w:webHidden/>
          </w:rPr>
          <w:t>3</w:t>
        </w:r>
        <w:r>
          <w:rPr>
            <w:noProof/>
            <w:webHidden/>
          </w:rPr>
          <w:fldChar w:fldCharType="end"/>
        </w:r>
      </w:hyperlink>
    </w:p>
    <w:p w14:paraId="5FA5605B" w14:textId="6CFD2A01" w:rsidR="002973AC" w:rsidRDefault="002973AC">
      <w:pPr>
        <w:pStyle w:val="2f2"/>
        <w:tabs>
          <w:tab w:val="right" w:leader="dot" w:pos="9062"/>
        </w:tabs>
        <w:rPr>
          <w:noProof/>
          <w:kern w:val="2"/>
          <w:szCs w:val="24"/>
          <w:lang w:eastAsia="ja-JP"/>
          <w14:ligatures w14:val="standardContextual"/>
        </w:rPr>
      </w:pPr>
      <w:hyperlink w:anchor="_Toc231982693" w:history="1">
        <w:r w:rsidRPr="005538FA">
          <w:rPr>
            <w:rStyle w:val="aff"/>
            <w:noProof/>
            <w:lang w:eastAsia="ja-JP"/>
          </w:rPr>
          <w:t>1. RE2020</w:t>
        </w:r>
        <w:r w:rsidRPr="005538FA">
          <w:rPr>
            <w:rStyle w:val="aff"/>
            <w:noProof/>
            <w:lang w:eastAsia="ja-JP"/>
          </w:rPr>
          <w:t>における建築物</w:t>
        </w:r>
        <w:r w:rsidRPr="005538FA">
          <w:rPr>
            <w:rStyle w:val="aff"/>
            <w:noProof/>
            <w:lang w:eastAsia="ja-JP"/>
          </w:rPr>
          <w:t>LCA</w:t>
        </w:r>
        <w:r w:rsidRPr="005538FA">
          <w:rPr>
            <w:rStyle w:val="aff"/>
            <w:noProof/>
            <w:lang w:eastAsia="ja-JP"/>
          </w:rPr>
          <w:t>の位置付け</w:t>
        </w:r>
        <w:r>
          <w:rPr>
            <w:noProof/>
            <w:webHidden/>
          </w:rPr>
          <w:tab/>
        </w:r>
        <w:r>
          <w:rPr>
            <w:noProof/>
            <w:webHidden/>
          </w:rPr>
          <w:fldChar w:fldCharType="begin"/>
        </w:r>
        <w:r>
          <w:rPr>
            <w:noProof/>
            <w:webHidden/>
          </w:rPr>
          <w:instrText xml:space="preserve"> PAGEREF _Toc231982693 \h </w:instrText>
        </w:r>
        <w:r>
          <w:rPr>
            <w:noProof/>
            <w:webHidden/>
          </w:rPr>
        </w:r>
        <w:r>
          <w:rPr>
            <w:noProof/>
            <w:webHidden/>
          </w:rPr>
          <w:fldChar w:fldCharType="separate"/>
        </w:r>
        <w:r>
          <w:rPr>
            <w:noProof/>
            <w:webHidden/>
          </w:rPr>
          <w:t>4</w:t>
        </w:r>
        <w:r>
          <w:rPr>
            <w:noProof/>
            <w:webHidden/>
          </w:rPr>
          <w:fldChar w:fldCharType="end"/>
        </w:r>
      </w:hyperlink>
    </w:p>
    <w:p w14:paraId="666E6AAF" w14:textId="2F41E34B" w:rsidR="002973AC" w:rsidRDefault="002973AC">
      <w:pPr>
        <w:pStyle w:val="2f2"/>
        <w:tabs>
          <w:tab w:val="right" w:leader="dot" w:pos="9062"/>
        </w:tabs>
        <w:rPr>
          <w:noProof/>
          <w:kern w:val="2"/>
          <w:szCs w:val="24"/>
          <w:lang w:eastAsia="ja-JP"/>
          <w14:ligatures w14:val="standardContextual"/>
        </w:rPr>
      </w:pPr>
      <w:hyperlink w:anchor="_Toc231982694" w:history="1">
        <w:r w:rsidRPr="005538FA">
          <w:rPr>
            <w:rStyle w:val="aff"/>
            <w:noProof/>
            <w:lang w:eastAsia="ja-JP"/>
          </w:rPr>
          <w:t xml:space="preserve">2. </w:t>
        </w:r>
        <w:r w:rsidRPr="005538FA">
          <w:rPr>
            <w:rStyle w:val="aff"/>
            <w:noProof/>
            <w:lang w:eastAsia="ja-JP"/>
          </w:rPr>
          <w:t>環境性能評価方法</w:t>
        </w:r>
        <w:r>
          <w:rPr>
            <w:noProof/>
            <w:webHidden/>
          </w:rPr>
          <w:tab/>
        </w:r>
        <w:r>
          <w:rPr>
            <w:noProof/>
            <w:webHidden/>
          </w:rPr>
          <w:fldChar w:fldCharType="begin"/>
        </w:r>
        <w:r>
          <w:rPr>
            <w:noProof/>
            <w:webHidden/>
          </w:rPr>
          <w:instrText xml:space="preserve"> PAGEREF _Toc231982694 \h </w:instrText>
        </w:r>
        <w:r>
          <w:rPr>
            <w:noProof/>
            <w:webHidden/>
          </w:rPr>
        </w:r>
        <w:r>
          <w:rPr>
            <w:noProof/>
            <w:webHidden/>
          </w:rPr>
          <w:fldChar w:fldCharType="separate"/>
        </w:r>
        <w:r>
          <w:rPr>
            <w:noProof/>
            <w:webHidden/>
          </w:rPr>
          <w:t>9</w:t>
        </w:r>
        <w:r>
          <w:rPr>
            <w:noProof/>
            <w:webHidden/>
          </w:rPr>
          <w:fldChar w:fldCharType="end"/>
        </w:r>
      </w:hyperlink>
    </w:p>
    <w:p w14:paraId="34FF9D6E" w14:textId="2272D4D5" w:rsidR="002973AC" w:rsidRDefault="002973AC">
      <w:pPr>
        <w:pStyle w:val="2f2"/>
        <w:tabs>
          <w:tab w:val="right" w:leader="dot" w:pos="9062"/>
        </w:tabs>
        <w:rPr>
          <w:noProof/>
          <w:kern w:val="2"/>
          <w:szCs w:val="24"/>
          <w:lang w:eastAsia="ja-JP"/>
          <w14:ligatures w14:val="standardContextual"/>
        </w:rPr>
      </w:pPr>
      <w:hyperlink w:anchor="_Toc231982695" w:history="1">
        <w:r w:rsidRPr="005538FA">
          <w:rPr>
            <w:rStyle w:val="aff"/>
            <w:noProof/>
            <w:lang w:eastAsia="ja-JP"/>
          </w:rPr>
          <w:t>3. Level(s)</w:t>
        </w:r>
        <w:r w:rsidRPr="005538FA">
          <w:rPr>
            <w:rStyle w:val="aff"/>
            <w:noProof/>
            <w:lang w:eastAsia="ja-JP"/>
          </w:rPr>
          <w:t>及び</w:t>
        </w:r>
        <w:r w:rsidRPr="005538FA">
          <w:rPr>
            <w:rStyle w:val="aff"/>
            <w:noProof/>
            <w:lang w:eastAsia="ja-JP"/>
          </w:rPr>
          <w:t>EN 15978</w:t>
        </w:r>
        <w:r w:rsidRPr="005538FA">
          <w:rPr>
            <w:rStyle w:val="aff"/>
            <w:noProof/>
            <w:lang w:eastAsia="ja-JP"/>
          </w:rPr>
          <w:t>との関係性</w:t>
        </w:r>
        <w:r>
          <w:rPr>
            <w:noProof/>
            <w:webHidden/>
          </w:rPr>
          <w:tab/>
        </w:r>
        <w:r>
          <w:rPr>
            <w:noProof/>
            <w:webHidden/>
          </w:rPr>
          <w:fldChar w:fldCharType="begin"/>
        </w:r>
        <w:r>
          <w:rPr>
            <w:noProof/>
            <w:webHidden/>
          </w:rPr>
          <w:instrText xml:space="preserve"> PAGEREF _Toc231982695 \h </w:instrText>
        </w:r>
        <w:r>
          <w:rPr>
            <w:noProof/>
            <w:webHidden/>
          </w:rPr>
        </w:r>
        <w:r>
          <w:rPr>
            <w:noProof/>
            <w:webHidden/>
          </w:rPr>
          <w:fldChar w:fldCharType="separate"/>
        </w:r>
        <w:r>
          <w:rPr>
            <w:noProof/>
            <w:webHidden/>
          </w:rPr>
          <w:t>11</w:t>
        </w:r>
        <w:r>
          <w:rPr>
            <w:noProof/>
            <w:webHidden/>
          </w:rPr>
          <w:fldChar w:fldCharType="end"/>
        </w:r>
      </w:hyperlink>
    </w:p>
    <w:p w14:paraId="4D476757" w14:textId="18416035" w:rsidR="002973AC" w:rsidRDefault="002973AC">
      <w:pPr>
        <w:pStyle w:val="2f2"/>
        <w:tabs>
          <w:tab w:val="right" w:leader="dot" w:pos="9062"/>
        </w:tabs>
        <w:rPr>
          <w:noProof/>
          <w:kern w:val="2"/>
          <w:szCs w:val="24"/>
          <w:lang w:eastAsia="ja-JP"/>
          <w14:ligatures w14:val="standardContextual"/>
        </w:rPr>
      </w:pPr>
      <w:hyperlink w:anchor="_Toc231982696" w:history="1">
        <w:r w:rsidRPr="005538FA">
          <w:rPr>
            <w:rStyle w:val="aff"/>
            <w:noProof/>
            <w:lang w:eastAsia="ja-JP"/>
          </w:rPr>
          <w:t xml:space="preserve">4. </w:t>
        </w:r>
        <w:r w:rsidRPr="005538FA">
          <w:rPr>
            <w:rStyle w:val="aff"/>
            <w:noProof/>
            <w:lang w:eastAsia="ja-JP"/>
          </w:rPr>
          <w:t>サーキュラーエコノミー施策との関係性</w:t>
        </w:r>
        <w:r>
          <w:rPr>
            <w:noProof/>
            <w:webHidden/>
          </w:rPr>
          <w:tab/>
        </w:r>
        <w:r>
          <w:rPr>
            <w:noProof/>
            <w:webHidden/>
          </w:rPr>
          <w:fldChar w:fldCharType="begin"/>
        </w:r>
        <w:r>
          <w:rPr>
            <w:noProof/>
            <w:webHidden/>
          </w:rPr>
          <w:instrText xml:space="preserve"> PAGEREF _Toc231982696 \h </w:instrText>
        </w:r>
        <w:r>
          <w:rPr>
            <w:noProof/>
            <w:webHidden/>
          </w:rPr>
        </w:r>
        <w:r>
          <w:rPr>
            <w:noProof/>
            <w:webHidden/>
          </w:rPr>
          <w:fldChar w:fldCharType="separate"/>
        </w:r>
        <w:r>
          <w:rPr>
            <w:noProof/>
            <w:webHidden/>
          </w:rPr>
          <w:t>13</w:t>
        </w:r>
        <w:r>
          <w:rPr>
            <w:noProof/>
            <w:webHidden/>
          </w:rPr>
          <w:fldChar w:fldCharType="end"/>
        </w:r>
      </w:hyperlink>
    </w:p>
    <w:p w14:paraId="47546167" w14:textId="73D84D36" w:rsidR="002973AC" w:rsidRDefault="002973AC">
      <w:pPr>
        <w:pStyle w:val="2f2"/>
        <w:tabs>
          <w:tab w:val="right" w:leader="dot" w:pos="9062"/>
        </w:tabs>
        <w:rPr>
          <w:noProof/>
          <w:kern w:val="2"/>
          <w:szCs w:val="24"/>
          <w:lang w:eastAsia="ja-JP"/>
          <w14:ligatures w14:val="standardContextual"/>
        </w:rPr>
      </w:pPr>
      <w:hyperlink w:anchor="_Toc231982697" w:history="1">
        <w:r w:rsidRPr="005538FA">
          <w:rPr>
            <w:rStyle w:val="aff"/>
            <w:noProof/>
            <w:lang w:eastAsia="ja-JP"/>
          </w:rPr>
          <w:t xml:space="preserve">5. </w:t>
        </w:r>
        <w:r w:rsidRPr="005538FA">
          <w:rPr>
            <w:rStyle w:val="aff"/>
            <w:noProof/>
            <w:lang w:eastAsia="ja-JP"/>
          </w:rPr>
          <w:t>考察</w:t>
        </w:r>
        <w:r>
          <w:rPr>
            <w:noProof/>
            <w:webHidden/>
          </w:rPr>
          <w:tab/>
        </w:r>
        <w:r>
          <w:rPr>
            <w:noProof/>
            <w:webHidden/>
          </w:rPr>
          <w:fldChar w:fldCharType="begin"/>
        </w:r>
        <w:r>
          <w:rPr>
            <w:noProof/>
            <w:webHidden/>
          </w:rPr>
          <w:instrText xml:space="preserve"> PAGEREF _Toc231982697 \h </w:instrText>
        </w:r>
        <w:r>
          <w:rPr>
            <w:noProof/>
            <w:webHidden/>
          </w:rPr>
        </w:r>
        <w:r>
          <w:rPr>
            <w:noProof/>
            <w:webHidden/>
          </w:rPr>
          <w:fldChar w:fldCharType="separate"/>
        </w:r>
        <w:r>
          <w:rPr>
            <w:noProof/>
            <w:webHidden/>
          </w:rPr>
          <w:t>14</w:t>
        </w:r>
        <w:r>
          <w:rPr>
            <w:noProof/>
            <w:webHidden/>
          </w:rPr>
          <w:fldChar w:fldCharType="end"/>
        </w:r>
      </w:hyperlink>
    </w:p>
    <w:p w14:paraId="0B297C5F" w14:textId="2A748AE7" w:rsidR="002973AC" w:rsidRDefault="002973AC">
      <w:pPr>
        <w:pStyle w:val="2f2"/>
        <w:tabs>
          <w:tab w:val="right" w:leader="dot" w:pos="9062"/>
        </w:tabs>
        <w:rPr>
          <w:noProof/>
          <w:kern w:val="2"/>
          <w:szCs w:val="24"/>
          <w:lang w:eastAsia="ja-JP"/>
          <w14:ligatures w14:val="standardContextual"/>
        </w:rPr>
      </w:pPr>
      <w:hyperlink w:anchor="_Toc231982698" w:history="1">
        <w:r w:rsidRPr="005538FA">
          <w:rPr>
            <w:rStyle w:val="aff"/>
            <w:noProof/>
            <w:lang w:eastAsia="ja-JP"/>
          </w:rPr>
          <w:t xml:space="preserve">6. </w:t>
        </w:r>
        <w:r w:rsidRPr="005538FA">
          <w:rPr>
            <w:rStyle w:val="aff"/>
            <w:noProof/>
            <w:lang w:eastAsia="ja-JP"/>
          </w:rPr>
          <w:t>参考文献</w:t>
        </w:r>
        <w:r>
          <w:rPr>
            <w:noProof/>
            <w:webHidden/>
          </w:rPr>
          <w:tab/>
        </w:r>
        <w:r>
          <w:rPr>
            <w:noProof/>
            <w:webHidden/>
          </w:rPr>
          <w:fldChar w:fldCharType="begin"/>
        </w:r>
        <w:r>
          <w:rPr>
            <w:noProof/>
            <w:webHidden/>
          </w:rPr>
          <w:instrText xml:space="preserve"> PAGEREF _Toc231982698 \h </w:instrText>
        </w:r>
        <w:r>
          <w:rPr>
            <w:noProof/>
            <w:webHidden/>
          </w:rPr>
        </w:r>
        <w:r>
          <w:rPr>
            <w:noProof/>
            <w:webHidden/>
          </w:rPr>
          <w:fldChar w:fldCharType="separate"/>
        </w:r>
        <w:r>
          <w:rPr>
            <w:noProof/>
            <w:webHidden/>
          </w:rPr>
          <w:t>15</w:t>
        </w:r>
        <w:r>
          <w:rPr>
            <w:noProof/>
            <w:webHidden/>
          </w:rPr>
          <w:fldChar w:fldCharType="end"/>
        </w:r>
      </w:hyperlink>
    </w:p>
    <w:p w14:paraId="5194F4B8" w14:textId="5CCD9523" w:rsidR="002973AC" w:rsidRDefault="002973AC">
      <w:pPr>
        <w:pStyle w:val="18"/>
        <w:tabs>
          <w:tab w:val="right" w:leader="dot" w:pos="9062"/>
        </w:tabs>
        <w:rPr>
          <w:noProof/>
          <w:kern w:val="2"/>
          <w:szCs w:val="24"/>
          <w:lang w:eastAsia="ja-JP"/>
          <w14:ligatures w14:val="standardContextual"/>
        </w:rPr>
      </w:pPr>
      <w:hyperlink w:anchor="_Toc231982699" w:history="1">
        <w:r w:rsidRPr="005538FA">
          <w:rPr>
            <w:rStyle w:val="aff"/>
            <w:noProof/>
            <w:lang w:eastAsia="ja-JP"/>
          </w:rPr>
          <w:t>ダイナミック</w:t>
        </w:r>
        <w:r w:rsidRPr="005538FA">
          <w:rPr>
            <w:rStyle w:val="aff"/>
            <w:noProof/>
            <w:lang w:eastAsia="ja-JP"/>
          </w:rPr>
          <w:t>LCA</w:t>
        </w:r>
        <w:r w:rsidRPr="005538FA">
          <w:rPr>
            <w:rStyle w:val="aff"/>
            <w:noProof/>
            <w:lang w:eastAsia="ja-JP"/>
          </w:rPr>
          <w:t>の要件整理</w:t>
        </w:r>
        <w:r>
          <w:rPr>
            <w:noProof/>
            <w:webHidden/>
          </w:rPr>
          <w:tab/>
        </w:r>
        <w:r>
          <w:rPr>
            <w:noProof/>
            <w:webHidden/>
          </w:rPr>
          <w:fldChar w:fldCharType="begin"/>
        </w:r>
        <w:r>
          <w:rPr>
            <w:noProof/>
            <w:webHidden/>
          </w:rPr>
          <w:instrText xml:space="preserve"> PAGEREF _Toc231982699 \h </w:instrText>
        </w:r>
        <w:r>
          <w:rPr>
            <w:noProof/>
            <w:webHidden/>
          </w:rPr>
        </w:r>
        <w:r>
          <w:rPr>
            <w:noProof/>
            <w:webHidden/>
          </w:rPr>
          <w:fldChar w:fldCharType="separate"/>
        </w:r>
        <w:r>
          <w:rPr>
            <w:noProof/>
            <w:webHidden/>
          </w:rPr>
          <w:t>17</w:t>
        </w:r>
        <w:r>
          <w:rPr>
            <w:noProof/>
            <w:webHidden/>
          </w:rPr>
          <w:fldChar w:fldCharType="end"/>
        </w:r>
      </w:hyperlink>
    </w:p>
    <w:p w14:paraId="5A7D1720" w14:textId="737882AC" w:rsidR="002973AC" w:rsidRDefault="002973AC">
      <w:pPr>
        <w:pStyle w:val="2f2"/>
        <w:tabs>
          <w:tab w:val="right" w:leader="dot" w:pos="9062"/>
        </w:tabs>
        <w:rPr>
          <w:noProof/>
          <w:kern w:val="2"/>
          <w:szCs w:val="24"/>
          <w:lang w:eastAsia="ja-JP"/>
          <w14:ligatures w14:val="standardContextual"/>
        </w:rPr>
      </w:pPr>
      <w:hyperlink w:anchor="_Toc231982700" w:history="1">
        <w:r w:rsidRPr="005538FA">
          <w:rPr>
            <w:rStyle w:val="aff"/>
            <w:noProof/>
            <w:lang w:eastAsia="ja-JP"/>
          </w:rPr>
          <w:t>エグゼクティブサマリー（</w:t>
        </w:r>
        <w:r w:rsidRPr="005538FA">
          <w:rPr>
            <w:rStyle w:val="aff"/>
            <w:noProof/>
            <w:lang w:eastAsia="ja-JP"/>
          </w:rPr>
          <w:t>Key Findings</w:t>
        </w:r>
        <w:r w:rsidRPr="005538FA">
          <w:rPr>
            <w:rStyle w:val="aff"/>
            <w:noProof/>
            <w:lang w:eastAsia="ja-JP"/>
          </w:rPr>
          <w:t>）</w:t>
        </w:r>
        <w:r>
          <w:rPr>
            <w:noProof/>
            <w:webHidden/>
          </w:rPr>
          <w:tab/>
        </w:r>
        <w:r>
          <w:rPr>
            <w:noProof/>
            <w:webHidden/>
          </w:rPr>
          <w:fldChar w:fldCharType="begin"/>
        </w:r>
        <w:r>
          <w:rPr>
            <w:noProof/>
            <w:webHidden/>
          </w:rPr>
          <w:instrText xml:space="preserve"> PAGEREF _Toc231982700 \h </w:instrText>
        </w:r>
        <w:r>
          <w:rPr>
            <w:noProof/>
            <w:webHidden/>
          </w:rPr>
        </w:r>
        <w:r>
          <w:rPr>
            <w:noProof/>
            <w:webHidden/>
          </w:rPr>
          <w:fldChar w:fldCharType="separate"/>
        </w:r>
        <w:r>
          <w:rPr>
            <w:noProof/>
            <w:webHidden/>
          </w:rPr>
          <w:t>17</w:t>
        </w:r>
        <w:r>
          <w:rPr>
            <w:noProof/>
            <w:webHidden/>
          </w:rPr>
          <w:fldChar w:fldCharType="end"/>
        </w:r>
      </w:hyperlink>
    </w:p>
    <w:p w14:paraId="0BED1021" w14:textId="57FFDFB4" w:rsidR="002973AC" w:rsidRDefault="002973AC">
      <w:pPr>
        <w:pStyle w:val="2f2"/>
        <w:tabs>
          <w:tab w:val="right" w:leader="dot" w:pos="9062"/>
        </w:tabs>
        <w:rPr>
          <w:noProof/>
          <w:kern w:val="2"/>
          <w:szCs w:val="24"/>
          <w:lang w:eastAsia="ja-JP"/>
          <w14:ligatures w14:val="standardContextual"/>
        </w:rPr>
      </w:pPr>
      <w:hyperlink w:anchor="_Toc231982701" w:history="1">
        <w:r w:rsidRPr="005538FA">
          <w:rPr>
            <w:rStyle w:val="aff"/>
            <w:noProof/>
            <w:lang w:eastAsia="ja-JP"/>
          </w:rPr>
          <w:t xml:space="preserve">1. </w:t>
        </w:r>
        <w:r w:rsidRPr="005538FA">
          <w:rPr>
            <w:rStyle w:val="aff"/>
            <w:noProof/>
            <w:lang w:eastAsia="ja-JP"/>
          </w:rPr>
          <w:t>対象建築物の種別・範囲・段階適用内容（</w:t>
        </w:r>
        <w:r w:rsidRPr="005538FA">
          <w:rPr>
            <w:rStyle w:val="aff"/>
            <w:noProof/>
            <w:lang w:eastAsia="ja-JP"/>
          </w:rPr>
          <w:t>No.9</w:t>
        </w:r>
        <w:r w:rsidRPr="005538FA">
          <w:rPr>
            <w:rStyle w:val="aff"/>
            <w:noProof/>
            <w:lang w:eastAsia="ja-JP"/>
          </w:rPr>
          <w:t>）</w:t>
        </w:r>
        <w:r>
          <w:rPr>
            <w:noProof/>
            <w:webHidden/>
          </w:rPr>
          <w:tab/>
        </w:r>
        <w:r>
          <w:rPr>
            <w:noProof/>
            <w:webHidden/>
          </w:rPr>
          <w:fldChar w:fldCharType="begin"/>
        </w:r>
        <w:r>
          <w:rPr>
            <w:noProof/>
            <w:webHidden/>
          </w:rPr>
          <w:instrText xml:space="preserve"> PAGEREF _Toc231982701 \h </w:instrText>
        </w:r>
        <w:r>
          <w:rPr>
            <w:noProof/>
            <w:webHidden/>
          </w:rPr>
        </w:r>
        <w:r>
          <w:rPr>
            <w:noProof/>
            <w:webHidden/>
          </w:rPr>
          <w:fldChar w:fldCharType="separate"/>
        </w:r>
        <w:r>
          <w:rPr>
            <w:noProof/>
            <w:webHidden/>
          </w:rPr>
          <w:t>17</w:t>
        </w:r>
        <w:r>
          <w:rPr>
            <w:noProof/>
            <w:webHidden/>
          </w:rPr>
          <w:fldChar w:fldCharType="end"/>
        </w:r>
      </w:hyperlink>
    </w:p>
    <w:p w14:paraId="20906BE0" w14:textId="466D78CF" w:rsidR="002973AC" w:rsidRDefault="002973AC">
      <w:pPr>
        <w:pStyle w:val="2f2"/>
        <w:tabs>
          <w:tab w:val="right" w:leader="dot" w:pos="9062"/>
        </w:tabs>
        <w:rPr>
          <w:noProof/>
          <w:kern w:val="2"/>
          <w:szCs w:val="24"/>
          <w:lang w:eastAsia="ja-JP"/>
          <w14:ligatures w14:val="standardContextual"/>
        </w:rPr>
      </w:pPr>
      <w:hyperlink w:anchor="_Toc231982702" w:history="1">
        <w:r w:rsidRPr="005538FA">
          <w:rPr>
            <w:rStyle w:val="aff"/>
            <w:noProof/>
            <w:lang w:eastAsia="ja-JP"/>
          </w:rPr>
          <w:t xml:space="preserve">2. </w:t>
        </w:r>
        <w:r w:rsidRPr="005538FA">
          <w:rPr>
            <w:rStyle w:val="aff"/>
            <w:noProof/>
            <w:lang w:eastAsia="ja-JP"/>
          </w:rPr>
          <w:t>遅延排出の評価根拠（</w:t>
        </w:r>
        <w:r w:rsidRPr="005538FA">
          <w:rPr>
            <w:rStyle w:val="aff"/>
            <w:noProof/>
            <w:lang w:eastAsia="ja-JP"/>
          </w:rPr>
          <w:t>No.10</w:t>
        </w:r>
        <w:r w:rsidRPr="005538FA">
          <w:rPr>
            <w:rStyle w:val="aff"/>
            <w:noProof/>
            <w:lang w:eastAsia="ja-JP"/>
          </w:rPr>
          <w:t>）</w:t>
        </w:r>
        <w:r>
          <w:rPr>
            <w:noProof/>
            <w:webHidden/>
          </w:rPr>
          <w:tab/>
        </w:r>
        <w:r>
          <w:rPr>
            <w:noProof/>
            <w:webHidden/>
          </w:rPr>
          <w:fldChar w:fldCharType="begin"/>
        </w:r>
        <w:r>
          <w:rPr>
            <w:noProof/>
            <w:webHidden/>
          </w:rPr>
          <w:instrText xml:space="preserve"> PAGEREF _Toc231982702 \h </w:instrText>
        </w:r>
        <w:r>
          <w:rPr>
            <w:noProof/>
            <w:webHidden/>
          </w:rPr>
        </w:r>
        <w:r>
          <w:rPr>
            <w:noProof/>
            <w:webHidden/>
          </w:rPr>
          <w:fldChar w:fldCharType="separate"/>
        </w:r>
        <w:r>
          <w:rPr>
            <w:noProof/>
            <w:webHidden/>
          </w:rPr>
          <w:t>19</w:t>
        </w:r>
        <w:r>
          <w:rPr>
            <w:noProof/>
            <w:webHidden/>
          </w:rPr>
          <w:fldChar w:fldCharType="end"/>
        </w:r>
      </w:hyperlink>
    </w:p>
    <w:p w14:paraId="5F873874" w14:textId="1FF1AB58" w:rsidR="002973AC" w:rsidRDefault="002973AC">
      <w:pPr>
        <w:pStyle w:val="2f2"/>
        <w:tabs>
          <w:tab w:val="right" w:leader="dot" w:pos="9062"/>
        </w:tabs>
        <w:rPr>
          <w:noProof/>
          <w:kern w:val="2"/>
          <w:szCs w:val="24"/>
          <w:lang w:eastAsia="ja-JP"/>
          <w14:ligatures w14:val="standardContextual"/>
        </w:rPr>
      </w:pPr>
      <w:hyperlink w:anchor="_Toc231982703" w:history="1">
        <w:r w:rsidRPr="005538FA">
          <w:rPr>
            <w:rStyle w:val="aff"/>
            <w:noProof/>
            <w:lang w:eastAsia="ja-JP"/>
          </w:rPr>
          <w:t xml:space="preserve">3. </w:t>
        </w:r>
        <w:r w:rsidRPr="005538FA">
          <w:rPr>
            <w:rStyle w:val="aff"/>
            <w:noProof/>
            <w:lang w:eastAsia="ja-JP"/>
          </w:rPr>
          <w:t>参考文献</w:t>
        </w:r>
        <w:r>
          <w:rPr>
            <w:noProof/>
            <w:webHidden/>
          </w:rPr>
          <w:tab/>
        </w:r>
        <w:r>
          <w:rPr>
            <w:noProof/>
            <w:webHidden/>
          </w:rPr>
          <w:fldChar w:fldCharType="begin"/>
        </w:r>
        <w:r>
          <w:rPr>
            <w:noProof/>
            <w:webHidden/>
          </w:rPr>
          <w:instrText xml:space="preserve"> PAGEREF _Toc231982703 \h </w:instrText>
        </w:r>
        <w:r>
          <w:rPr>
            <w:noProof/>
            <w:webHidden/>
          </w:rPr>
        </w:r>
        <w:r>
          <w:rPr>
            <w:noProof/>
            <w:webHidden/>
          </w:rPr>
          <w:fldChar w:fldCharType="separate"/>
        </w:r>
        <w:r>
          <w:rPr>
            <w:noProof/>
            <w:webHidden/>
          </w:rPr>
          <w:t>21</w:t>
        </w:r>
        <w:r>
          <w:rPr>
            <w:noProof/>
            <w:webHidden/>
          </w:rPr>
          <w:fldChar w:fldCharType="end"/>
        </w:r>
      </w:hyperlink>
    </w:p>
    <w:p w14:paraId="6D26C66C" w14:textId="618DB04D" w:rsidR="00B43840" w:rsidRDefault="00B43840">
      <w:pPr>
        <w:spacing w:after="200"/>
        <w:rPr>
          <w:rFonts w:hint="eastAsia"/>
          <w:b/>
          <w:color w:val="193950"/>
          <w:sz w:val="36"/>
          <w:lang w:eastAsia="ja-JP"/>
        </w:rPr>
      </w:pPr>
      <w:r>
        <w:rPr>
          <w:rFonts w:hint="eastAsia"/>
          <w:b/>
          <w:color w:val="193950"/>
          <w:sz w:val="36"/>
          <w:lang w:eastAsia="ja-JP"/>
        </w:rPr>
        <w:fldChar w:fldCharType="end"/>
      </w:r>
    </w:p>
    <w:p w14:paraId="3C301233" w14:textId="77777777" w:rsidR="00B43840" w:rsidRDefault="00B43840">
      <w:pPr>
        <w:spacing w:after="200"/>
        <w:rPr>
          <w:rFonts w:hint="eastAsia"/>
          <w:b/>
          <w:color w:val="193950"/>
          <w:sz w:val="36"/>
          <w:lang w:eastAsia="ja-JP"/>
        </w:rPr>
      </w:pPr>
      <w:r>
        <w:rPr>
          <w:rFonts w:hint="eastAsia"/>
          <w:b/>
          <w:color w:val="193950"/>
          <w:sz w:val="36"/>
          <w:lang w:eastAsia="ja-JP"/>
        </w:rPr>
        <w:br w:type="page"/>
      </w:r>
    </w:p>
    <w:p w14:paraId="20DB635B" w14:textId="4E054B8C" w:rsidR="00F305E7" w:rsidRDefault="00000000">
      <w:pPr>
        <w:spacing w:after="240"/>
        <w:rPr>
          <w:rFonts w:hint="eastAsia"/>
          <w:lang w:eastAsia="ja-JP"/>
        </w:rPr>
      </w:pPr>
      <w:r>
        <w:rPr>
          <w:rFonts w:hint="eastAsia"/>
          <w:b/>
          <w:color w:val="193950"/>
          <w:sz w:val="36"/>
          <w:lang w:eastAsia="ja-JP"/>
        </w:rPr>
        <w:lastRenderedPageBreak/>
        <w:t>調査ブロック①　政策及び制度調査</w:t>
      </w:r>
    </w:p>
    <w:p w14:paraId="1B7F563B" w14:textId="77777777" w:rsidR="00F305E7" w:rsidRDefault="00000000">
      <w:pPr>
        <w:pStyle w:val="1"/>
        <w:rPr>
          <w:rFonts w:hint="eastAsia"/>
          <w:lang w:eastAsia="ja-JP"/>
        </w:rPr>
      </w:pPr>
      <w:bookmarkStart w:id="0" w:name="_Toc231982691"/>
      <w:r>
        <w:rPr>
          <w:rFonts w:hint="eastAsia"/>
          <w:lang w:eastAsia="ja-JP"/>
        </w:rPr>
        <w:t>調査報告書：調査項目①</w:t>
      </w:r>
      <w:r>
        <w:rPr>
          <w:rFonts w:hint="eastAsia"/>
          <w:lang w:eastAsia="ja-JP"/>
        </w:rPr>
        <w:t xml:space="preserve"> </w:t>
      </w:r>
      <w:r>
        <w:rPr>
          <w:rFonts w:hint="eastAsia"/>
          <w:lang w:eastAsia="ja-JP"/>
        </w:rPr>
        <w:t>建築環境性能評価制度（建築物</w:t>
      </w:r>
      <w:r>
        <w:rPr>
          <w:rFonts w:hint="eastAsia"/>
          <w:lang w:eastAsia="ja-JP"/>
        </w:rPr>
        <w:t>LCA</w:t>
      </w:r>
      <w:r>
        <w:rPr>
          <w:rFonts w:hint="eastAsia"/>
          <w:lang w:eastAsia="ja-JP"/>
        </w:rPr>
        <w:t>）の全体構造</w:t>
      </w:r>
      <w:bookmarkEnd w:id="0"/>
    </w:p>
    <w:p w14:paraId="67258DC1" w14:textId="77777777" w:rsidR="00F305E7" w:rsidRDefault="00000000">
      <w:pPr>
        <w:pStyle w:val="21"/>
        <w:rPr>
          <w:rFonts w:hint="eastAsia"/>
          <w:lang w:eastAsia="ja-JP"/>
        </w:rPr>
      </w:pPr>
      <w:bookmarkStart w:id="1" w:name="_Toc231982692"/>
      <w:r>
        <w:rPr>
          <w:rFonts w:hint="eastAsia"/>
          <w:lang w:eastAsia="ja-JP"/>
        </w:rPr>
        <w:t>エグゼクティブサマリー（</w:t>
      </w:r>
      <w:r>
        <w:rPr>
          <w:rFonts w:hint="eastAsia"/>
          <w:lang w:eastAsia="ja-JP"/>
        </w:rPr>
        <w:t>Key Findings</w:t>
      </w:r>
      <w:r>
        <w:rPr>
          <w:rFonts w:hint="eastAsia"/>
          <w:lang w:eastAsia="ja-JP"/>
        </w:rPr>
        <w:t>）</w:t>
      </w:r>
      <w:bookmarkEnd w:id="1"/>
    </w:p>
    <w:p w14:paraId="19F93139" w14:textId="77777777" w:rsidR="00F305E7" w:rsidRDefault="00000000">
      <w:pPr>
        <w:rPr>
          <w:rFonts w:hint="eastAsia"/>
          <w:lang w:eastAsia="ja-JP"/>
        </w:rPr>
      </w:pPr>
      <w:r>
        <w:rPr>
          <w:rFonts w:hint="eastAsia"/>
          <w:lang w:eastAsia="ja-JP"/>
        </w:rPr>
        <w:t>本調査（調査項目①）は、フランス</w:t>
      </w:r>
      <w:r>
        <w:rPr>
          <w:rFonts w:hint="eastAsia"/>
          <w:lang w:eastAsia="ja-JP"/>
        </w:rPr>
        <w:t>RE2020</w:t>
      </w:r>
      <w:r>
        <w:rPr>
          <w:rFonts w:hint="eastAsia"/>
          <w:lang w:eastAsia="ja-JP"/>
        </w:rPr>
        <w:t>が「建築物のライフサイクル全体の炭素排出を法律で評価・管理する世界初の制度」であることを確認し、その構造・評価方法・国際規格との関係・サーキュラーエコノミー政策との接続を体系的に整理したものである。</w:t>
      </w:r>
    </w:p>
    <w:p w14:paraId="07E213E1" w14:textId="77777777" w:rsidR="00F305E7" w:rsidRDefault="00000000">
      <w:pPr>
        <w:pStyle w:val="31"/>
        <w:rPr>
          <w:rFonts w:hint="eastAsia"/>
          <w:lang w:eastAsia="ja-JP"/>
        </w:rPr>
      </w:pPr>
      <w:r>
        <w:rPr>
          <w:rFonts w:hint="eastAsia"/>
          <w:lang w:eastAsia="ja-JP"/>
        </w:rPr>
        <w:t>【中心命題】なぜフランスは動的</w:t>
      </w:r>
      <w:r>
        <w:rPr>
          <w:rFonts w:hint="eastAsia"/>
          <w:lang w:eastAsia="ja-JP"/>
        </w:rPr>
        <w:t>LCA</w:t>
      </w:r>
      <w:r>
        <w:rPr>
          <w:rFonts w:hint="eastAsia"/>
          <w:lang w:eastAsia="ja-JP"/>
        </w:rPr>
        <w:t>でなければならなかったのか</w:t>
      </w:r>
    </w:p>
    <w:p w14:paraId="238A0318" w14:textId="6CD05B8D" w:rsidR="00F305E7" w:rsidRDefault="00000000" w:rsidP="007C74D9">
      <w:pPr>
        <w:rPr>
          <w:rFonts w:hint="eastAsia"/>
          <w:lang w:eastAsia="ja-JP"/>
        </w:rPr>
      </w:pPr>
      <w:r w:rsidRPr="007C74D9">
        <w:rPr>
          <w:rFonts w:hint="eastAsia"/>
          <w:b/>
          <w:lang w:eastAsia="ja-JP"/>
        </w:rPr>
        <w:t>静的</w:t>
      </w:r>
      <w:r w:rsidRPr="007C74D9">
        <w:rPr>
          <w:rFonts w:hint="eastAsia"/>
          <w:b/>
          <w:lang w:eastAsia="ja-JP"/>
        </w:rPr>
        <w:t>GWP100</w:t>
      </w:r>
      <w:r w:rsidRPr="007C74D9">
        <w:rPr>
          <w:rFonts w:hint="eastAsia"/>
          <w:b/>
          <w:lang w:eastAsia="ja-JP"/>
        </w:rPr>
        <w:t>の構造</w:t>
      </w:r>
      <w:r w:rsidR="007C74D9">
        <w:rPr>
          <w:rFonts w:hint="eastAsia"/>
          <w:b/>
          <w:lang w:eastAsia="ja-JP"/>
        </w:rPr>
        <w:t>的性質によって、動的側面を考慮するのが困難</w:t>
      </w:r>
      <w:r w:rsidRPr="007C74D9">
        <w:rPr>
          <w:rFonts w:hint="eastAsia"/>
          <w:b/>
          <w:lang w:eastAsia="ja-JP"/>
        </w:rPr>
        <w:t>:</w:t>
      </w:r>
    </w:p>
    <w:p w14:paraId="00A5830B" w14:textId="77777777" w:rsidR="00F305E7" w:rsidRDefault="00000000">
      <w:pPr>
        <w:rPr>
          <w:rFonts w:hint="eastAsia"/>
          <w:lang w:eastAsia="ja-JP"/>
        </w:rPr>
      </w:pPr>
      <w:r>
        <w:rPr>
          <w:rFonts w:hint="eastAsia"/>
          <w:lang w:eastAsia="ja-JP"/>
        </w:rPr>
        <w:t>静的</w:t>
      </w:r>
      <w:r>
        <w:rPr>
          <w:rFonts w:hint="eastAsia"/>
          <w:lang w:eastAsia="ja-JP"/>
        </w:rPr>
        <w:t>LCA</w:t>
      </w:r>
      <w:r>
        <w:rPr>
          <w:rFonts w:hint="eastAsia"/>
          <w:lang w:eastAsia="ja-JP"/>
        </w:rPr>
        <w:t>は「今日の</w:t>
      </w:r>
      <w:r>
        <w:rPr>
          <w:rFonts w:hint="eastAsia"/>
          <w:lang w:eastAsia="ja-JP"/>
        </w:rPr>
        <w:t>1kgCO</w:t>
      </w:r>
      <w:r>
        <w:rPr>
          <w:rFonts w:hint="eastAsia"/>
          <w:lang w:eastAsia="ja-JP"/>
        </w:rPr>
        <w:t>₂</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年後の</w:t>
      </w:r>
      <w:r>
        <w:rPr>
          <w:rFonts w:hint="eastAsia"/>
          <w:lang w:eastAsia="ja-JP"/>
        </w:rPr>
        <w:t>1kgCO</w:t>
      </w:r>
      <w:r>
        <w:rPr>
          <w:rFonts w:hint="eastAsia"/>
          <w:lang w:eastAsia="ja-JP"/>
        </w:rPr>
        <w:t>₂」という前提に立つ。この前提のもとでは、木材建材は吸収（</w:t>
      </w:r>
      <w:r>
        <w:rPr>
          <w:rFonts w:hint="eastAsia"/>
          <w:lang w:eastAsia="ja-JP"/>
        </w:rPr>
        <w:t>t=0</w:t>
      </w:r>
      <w:r>
        <w:rPr>
          <w:rFonts w:hint="eastAsia"/>
          <w:lang w:eastAsia="ja-JP"/>
        </w:rPr>
        <w:t>）と排出（</w:t>
      </w:r>
      <w:r>
        <w:rPr>
          <w:rFonts w:hint="eastAsia"/>
          <w:lang w:eastAsia="ja-JP"/>
        </w:rPr>
        <w:t>t=50</w:t>
      </w:r>
      <w:r>
        <w:rPr>
          <w:rFonts w:hint="eastAsia"/>
          <w:lang w:eastAsia="ja-JP"/>
        </w:rPr>
        <w:t>年）が打ち消し合い</w:t>
      </w:r>
      <w:r>
        <w:rPr>
          <w:rFonts w:hint="eastAsia"/>
          <w:b/>
          <w:lang w:eastAsia="ja-JP"/>
        </w:rPr>
        <w:t>正味ゼロ</w:t>
      </w:r>
      <w:r>
        <w:rPr>
          <w:rFonts w:hint="eastAsia"/>
          <w:lang w:eastAsia="ja-JP"/>
        </w:rPr>
        <w:t>と評価される。</w:t>
      </w:r>
    </w:p>
    <w:p w14:paraId="68A0EFDF" w14:textId="283A9BD8" w:rsidR="00F305E7" w:rsidRDefault="00000000">
      <w:pPr>
        <w:rPr>
          <w:rFonts w:hint="eastAsia"/>
          <w:lang w:eastAsia="ja-JP"/>
        </w:rPr>
      </w:pPr>
      <w:r>
        <w:rPr>
          <w:rFonts w:hint="eastAsia"/>
          <w:lang w:eastAsia="ja-JP"/>
        </w:rPr>
        <w:t>しかし</w:t>
      </w:r>
      <w:r>
        <w:rPr>
          <w:rFonts w:hint="eastAsia"/>
          <w:lang w:eastAsia="ja-JP"/>
        </w:rPr>
        <w:t>,</w:t>
      </w:r>
      <w:r>
        <w:rPr>
          <w:rFonts w:hint="eastAsia"/>
          <w:lang w:eastAsia="ja-JP"/>
        </w:rPr>
        <w:t>排出や吸収のタイミングによって「１</w:t>
      </w:r>
      <w:proofErr w:type="spellStart"/>
      <w:r>
        <w:rPr>
          <w:rFonts w:hint="eastAsia"/>
          <w:lang w:eastAsia="ja-JP"/>
        </w:rPr>
        <w:t>kgCO</w:t>
      </w:r>
      <w:proofErr w:type="spellEnd"/>
      <w:r>
        <w:rPr>
          <w:rFonts w:hint="eastAsia"/>
          <w:lang w:eastAsia="ja-JP"/>
        </w:rPr>
        <w:t>₂」の影響は異なるはずと提唱した動的</w:t>
      </w:r>
      <w:r>
        <w:rPr>
          <w:rFonts w:hint="eastAsia"/>
          <w:lang w:eastAsia="ja-JP"/>
        </w:rPr>
        <w:t>LCA</w:t>
      </w:r>
      <w:r>
        <w:rPr>
          <w:rFonts w:hint="eastAsia"/>
          <w:lang w:eastAsia="ja-JP"/>
        </w:rPr>
        <w:t>手法の先行研究によると：</w:t>
      </w:r>
      <w:r>
        <w:rPr>
          <w:rFonts w:hint="eastAsia"/>
          <w:lang w:eastAsia="ja-JP"/>
        </w:rPr>
        <w:t>50</w:t>
      </w:r>
      <w:r>
        <w:rPr>
          <w:rFonts w:hint="eastAsia"/>
          <w:lang w:eastAsia="ja-JP"/>
        </w:rPr>
        <w:t>年後に放出した</w:t>
      </w:r>
      <w:r>
        <w:rPr>
          <w:rFonts w:hint="eastAsia"/>
          <w:lang w:eastAsia="ja-JP"/>
        </w:rPr>
        <w:t>CO</w:t>
      </w:r>
      <w:r>
        <w:rPr>
          <w:rFonts w:hint="eastAsia"/>
          <w:lang w:eastAsia="ja-JP"/>
        </w:rPr>
        <w:t>₂は、今日放出した</w:t>
      </w:r>
      <w:r>
        <w:rPr>
          <w:rFonts w:hint="eastAsia"/>
          <w:lang w:eastAsia="ja-JP"/>
        </w:rPr>
        <w:t>CO</w:t>
      </w:r>
      <w:r>
        <w:rPr>
          <w:rFonts w:hint="eastAsia"/>
          <w:lang w:eastAsia="ja-JP"/>
        </w:rPr>
        <w:t>₂より</w:t>
      </w:r>
      <w:r>
        <w:rPr>
          <w:rFonts w:hint="eastAsia"/>
          <w:b/>
          <w:lang w:eastAsia="ja-JP"/>
        </w:rPr>
        <w:t>42%</w:t>
      </w:r>
      <w:r>
        <w:rPr>
          <w:rFonts w:hint="eastAsia"/>
          <w:b/>
          <w:lang w:eastAsia="ja-JP"/>
        </w:rPr>
        <w:t>少ない累積気候影響</w:t>
      </w:r>
      <w:r>
        <w:rPr>
          <w:rFonts w:hint="eastAsia"/>
          <w:lang w:eastAsia="ja-JP"/>
        </w:rPr>
        <w:t>しか与えない（</w:t>
      </w:r>
      <w:r>
        <w:rPr>
          <w:rFonts w:hint="eastAsia"/>
          <w:lang w:eastAsia="ja-JP"/>
        </w:rPr>
        <w:t>IPCC AR4 Bern2.5CC</w:t>
      </w:r>
      <w:r>
        <w:rPr>
          <w:rFonts w:hint="eastAsia"/>
          <w:lang w:eastAsia="ja-JP"/>
        </w:rPr>
        <w:t>モデル</w:t>
      </w:r>
      <w:r w:rsidR="007C74D9">
        <w:rPr>
          <w:rFonts w:hint="eastAsia"/>
          <w:lang w:eastAsia="ja-JP"/>
        </w:rPr>
        <w:t>をベースとした</w:t>
      </w:r>
      <w:r w:rsidR="007C74D9">
        <w:rPr>
          <w:rFonts w:hint="eastAsia"/>
          <w:lang w:eastAsia="ja-JP"/>
        </w:rPr>
        <w:t>Levasseur</w:t>
      </w:r>
      <w:r w:rsidR="007C74D9">
        <w:rPr>
          <w:rFonts w:hint="eastAsia"/>
          <w:lang w:eastAsia="ja-JP"/>
        </w:rPr>
        <w:t>の動的手法による</w:t>
      </w:r>
      <w:r>
        <w:rPr>
          <w:rFonts w:hint="eastAsia"/>
          <w:lang w:eastAsia="ja-JP"/>
        </w:rPr>
        <w:t>）。木材の</w:t>
      </w:r>
      <w:r>
        <w:rPr>
          <w:rFonts w:hint="eastAsia"/>
          <w:lang w:eastAsia="ja-JP"/>
        </w:rPr>
        <w:t>50</w:t>
      </w:r>
      <w:r>
        <w:rPr>
          <w:rFonts w:hint="eastAsia"/>
          <w:lang w:eastAsia="ja-JP"/>
        </w:rPr>
        <w:t>年間の炭素貯蔵は</w:t>
      </w:r>
      <w:r>
        <w:rPr>
          <w:rFonts w:hint="eastAsia"/>
          <w:b/>
          <w:lang w:eastAsia="ja-JP"/>
        </w:rPr>
        <w:t>実在する気候便益</w:t>
      </w:r>
      <w:r>
        <w:rPr>
          <w:rFonts w:hint="eastAsia"/>
          <w:lang w:eastAsia="ja-JP"/>
        </w:rPr>
        <w:t>であり、静的</w:t>
      </w:r>
      <w:r>
        <w:rPr>
          <w:rFonts w:hint="eastAsia"/>
          <w:lang w:eastAsia="ja-JP"/>
        </w:rPr>
        <w:t>LCA</w:t>
      </w:r>
      <w:r>
        <w:rPr>
          <w:rFonts w:hint="eastAsia"/>
          <w:lang w:eastAsia="ja-JP"/>
        </w:rPr>
        <w:t>はそれを計測できないツールであった。</w:t>
      </w:r>
    </w:p>
    <w:p w14:paraId="011F24AB" w14:textId="3759CCBC" w:rsidR="00F305E7" w:rsidRDefault="00000000">
      <w:pPr>
        <w:rPr>
          <w:rFonts w:hint="eastAsia"/>
          <w:lang w:eastAsia="ja-JP"/>
        </w:rPr>
      </w:pPr>
      <w:r>
        <w:rPr>
          <w:rFonts w:hint="eastAsia"/>
          <w:lang w:eastAsia="ja-JP"/>
        </w:rPr>
        <w:t>RE2020</w:t>
      </w:r>
      <w:r>
        <w:rPr>
          <w:rFonts w:hint="eastAsia"/>
          <w:lang w:eastAsia="ja-JP"/>
        </w:rPr>
        <w:t>が採用した動的</w:t>
      </w:r>
      <w:r>
        <w:rPr>
          <w:rFonts w:hint="eastAsia"/>
          <w:lang w:eastAsia="ja-JP"/>
        </w:rPr>
        <w:t>LCA</w:t>
      </w:r>
      <w:r>
        <w:rPr>
          <w:rFonts w:hint="eastAsia"/>
          <w:lang w:eastAsia="ja-JP"/>
        </w:rPr>
        <w:t>手法を用いることで、</w:t>
      </w:r>
      <w:r>
        <w:rPr>
          <w:rFonts w:hint="eastAsia"/>
          <w:lang w:eastAsia="ja-JP"/>
        </w:rPr>
        <w:t>CLT</w:t>
      </w:r>
      <w:r>
        <w:rPr>
          <w:rFonts w:hint="eastAsia"/>
          <w:lang w:eastAsia="ja-JP"/>
        </w:rPr>
        <w:t>の評価は</w:t>
      </w:r>
      <w:r>
        <w:rPr>
          <w:rFonts w:hint="eastAsia"/>
          <w:lang w:eastAsia="ja-JP"/>
        </w:rPr>
        <w:t xml:space="preserve"> +98</w:t>
      </w:r>
      <w:r>
        <w:rPr>
          <w:rFonts w:hint="eastAsia"/>
          <w:lang w:eastAsia="ja-JP"/>
        </w:rPr>
        <w:t>（</w:t>
      </w:r>
      <w:r>
        <w:rPr>
          <w:rFonts w:hint="eastAsia"/>
          <w:lang w:eastAsia="ja-JP"/>
        </w:rPr>
        <w:t>EPD</w:t>
      </w:r>
      <w:r>
        <w:rPr>
          <w:rFonts w:hint="eastAsia"/>
          <w:lang w:eastAsia="ja-JP"/>
        </w:rPr>
        <w:t>からの一例）</w:t>
      </w:r>
      <w:r>
        <w:rPr>
          <w:rFonts w:hint="eastAsia"/>
          <w:lang w:eastAsia="ja-JP"/>
        </w:rPr>
        <w:t xml:space="preserve"> </w:t>
      </w:r>
      <w:r>
        <w:rPr>
          <w:rFonts w:hint="eastAsia"/>
          <w:lang w:eastAsia="ja-JP"/>
        </w:rPr>
        <w:t>→</w:t>
      </w:r>
      <w:r>
        <w:rPr>
          <w:rFonts w:hint="eastAsia"/>
          <w:lang w:eastAsia="ja-JP"/>
        </w:rPr>
        <w:t xml:space="preserve"> </w:t>
      </w:r>
      <w:r>
        <w:rPr>
          <w:rFonts w:hint="eastAsia"/>
          <w:b/>
          <w:lang w:eastAsia="ja-JP"/>
        </w:rPr>
        <w:t>−</w:t>
      </w:r>
      <w:r>
        <w:rPr>
          <w:rFonts w:hint="eastAsia"/>
          <w:b/>
          <w:lang w:eastAsia="ja-JP"/>
        </w:rPr>
        <w:t xml:space="preserve">171 </w:t>
      </w:r>
      <w:proofErr w:type="spellStart"/>
      <w:r>
        <w:rPr>
          <w:rFonts w:hint="eastAsia"/>
          <w:b/>
          <w:lang w:eastAsia="ja-JP"/>
        </w:rPr>
        <w:t>kgCO</w:t>
      </w:r>
      <w:proofErr w:type="spellEnd"/>
      <w:r>
        <w:rPr>
          <w:rFonts w:hint="eastAsia"/>
          <w:b/>
          <w:lang w:eastAsia="ja-JP"/>
        </w:rPr>
        <w:t>₂</w:t>
      </w:r>
      <w:r>
        <w:rPr>
          <w:rFonts w:hint="eastAsia"/>
          <w:b/>
          <w:lang w:eastAsia="ja-JP"/>
        </w:rPr>
        <w:t>eq/m</w:t>
      </w:r>
      <w:r>
        <w:rPr>
          <w:rFonts w:hint="eastAsia"/>
          <w:b/>
          <w:lang w:eastAsia="ja-JP"/>
        </w:rPr>
        <w:t>³</w:t>
      </w:r>
      <w:r>
        <w:rPr>
          <w:rFonts w:hint="eastAsia"/>
          <w:lang w:eastAsia="ja-JP"/>
        </w:rPr>
        <w:t>（排出→吸収）へと逆転する。これが「なぜ動的</w:t>
      </w:r>
      <w:r>
        <w:rPr>
          <w:rFonts w:hint="eastAsia"/>
          <w:lang w:eastAsia="ja-JP"/>
        </w:rPr>
        <w:t>LCA</w:t>
      </w:r>
      <w:r>
        <w:rPr>
          <w:rFonts w:hint="eastAsia"/>
          <w:lang w:eastAsia="ja-JP"/>
        </w:rPr>
        <w:t>か」の核心。</w:t>
      </w:r>
    </w:p>
    <w:p w14:paraId="22CE6D38" w14:textId="3D68676F" w:rsidR="00F305E7" w:rsidRDefault="00000000" w:rsidP="007C74D9">
      <w:pPr>
        <w:pStyle w:val="ad"/>
        <w:numPr>
          <w:ilvl w:val="0"/>
          <w:numId w:val="11"/>
        </w:numPr>
        <w:rPr>
          <w:rFonts w:hint="eastAsia"/>
          <w:lang w:eastAsia="ja-JP"/>
        </w:rPr>
      </w:pPr>
      <w:r w:rsidRPr="007C74D9">
        <w:rPr>
          <w:rFonts w:hint="eastAsia"/>
          <w:b/>
          <w:lang w:eastAsia="ja-JP"/>
        </w:rPr>
        <w:t xml:space="preserve">Key Finding 1 </w:t>
      </w:r>
      <w:r w:rsidRPr="007C74D9">
        <w:rPr>
          <w:rFonts w:hint="eastAsia"/>
          <w:b/>
          <w:lang w:eastAsia="ja-JP"/>
        </w:rPr>
        <w:t>—</w:t>
      </w:r>
      <w:r w:rsidRPr="007C74D9">
        <w:rPr>
          <w:rFonts w:hint="eastAsia"/>
          <w:b/>
          <w:lang w:eastAsia="ja-JP"/>
        </w:rPr>
        <w:t xml:space="preserve"> RE2020</w:t>
      </w:r>
      <w:r w:rsidRPr="007C74D9">
        <w:rPr>
          <w:rFonts w:hint="eastAsia"/>
          <w:b/>
          <w:lang w:eastAsia="ja-JP"/>
        </w:rPr>
        <w:t>は「炭素指標</w:t>
      </w:r>
      <w:proofErr w:type="spellStart"/>
      <w:r w:rsidRPr="007C74D9">
        <w:rPr>
          <w:rFonts w:hint="eastAsia"/>
          <w:b/>
          <w:lang w:eastAsia="ja-JP"/>
        </w:rPr>
        <w:t>Ic</w:t>
      </w:r>
      <w:proofErr w:type="spellEnd"/>
      <w:r w:rsidRPr="007C74D9">
        <w:rPr>
          <w:rFonts w:hint="eastAsia"/>
          <w:b/>
          <w:lang w:eastAsia="ja-JP"/>
        </w:rPr>
        <w:t>」を新設し、動的</w:t>
      </w:r>
      <w:r w:rsidRPr="007C74D9">
        <w:rPr>
          <w:rFonts w:hint="eastAsia"/>
          <w:b/>
          <w:lang w:eastAsia="ja-JP"/>
        </w:rPr>
        <w:t>LCA</w:t>
      </w:r>
      <w:r w:rsidRPr="007C74D9">
        <w:rPr>
          <w:rFonts w:hint="eastAsia"/>
          <w:b/>
          <w:lang w:eastAsia="ja-JP"/>
        </w:rPr>
        <w:t>を世界初めて規制化</w:t>
      </w:r>
      <w:r>
        <w:rPr>
          <w:rFonts w:hint="eastAsia"/>
          <w:lang w:eastAsia="ja-JP"/>
        </w:rPr>
        <w:br/>
      </w:r>
      <w:r>
        <w:rPr>
          <w:rFonts w:hint="eastAsia"/>
          <w:lang w:eastAsia="ja-JP"/>
        </w:rPr>
        <w:t>従来の熱性能規制（</w:t>
      </w:r>
      <w:r>
        <w:rPr>
          <w:rFonts w:hint="eastAsia"/>
          <w:lang w:eastAsia="ja-JP"/>
        </w:rPr>
        <w:t>RT2012</w:t>
      </w:r>
      <w:r>
        <w:rPr>
          <w:rFonts w:hint="eastAsia"/>
          <w:lang w:eastAsia="ja-JP"/>
        </w:rPr>
        <w:t>）にライフサイクル</w:t>
      </w:r>
      <w:r>
        <w:rPr>
          <w:rFonts w:hint="eastAsia"/>
          <w:lang w:eastAsia="ja-JP"/>
        </w:rPr>
        <w:t>GHG</w:t>
      </w:r>
      <w:r>
        <w:rPr>
          <w:rFonts w:hint="eastAsia"/>
          <w:lang w:eastAsia="ja-JP"/>
        </w:rPr>
        <w:t>指標（</w:t>
      </w:r>
      <w:proofErr w:type="spellStart"/>
      <w:r w:rsidRPr="007C74D9">
        <w:rPr>
          <w:rFonts w:ascii="Courier New" w:hAnsi="Courier New" w:hint="eastAsia"/>
          <w:sz w:val="18"/>
          <w:lang w:eastAsia="ja-JP"/>
        </w:rPr>
        <w:t>Ic</w:t>
      </w:r>
      <w:proofErr w:type="spellEnd"/>
      <w:r>
        <w:rPr>
          <w:rFonts w:hint="eastAsia"/>
          <w:lang w:eastAsia="ja-JP"/>
        </w:rPr>
        <w:t>）を追加。排出タイミングに応じた割引係数を適用し、木材の炭素貯蔵を定量的に制度評価に組み込んだ。これは「補助金」ではなく「正確な計測への移行」としてフランスは制度化した。</w:t>
      </w:r>
    </w:p>
    <w:p w14:paraId="4D118B9C" w14:textId="77777777" w:rsidR="007C74D9" w:rsidRPr="007C74D9" w:rsidRDefault="007C74D9" w:rsidP="007C74D9">
      <w:pPr>
        <w:pStyle w:val="ad"/>
        <w:ind w:left="440"/>
        <w:rPr>
          <w:rFonts w:hint="eastAsia"/>
          <w:lang w:eastAsia="ja-JP"/>
        </w:rPr>
      </w:pPr>
    </w:p>
    <w:p w14:paraId="1507B92A" w14:textId="2A6C2A0D" w:rsidR="007C74D9" w:rsidRDefault="00000000" w:rsidP="007C74D9">
      <w:pPr>
        <w:pStyle w:val="ad"/>
        <w:numPr>
          <w:ilvl w:val="0"/>
          <w:numId w:val="11"/>
        </w:numPr>
        <w:rPr>
          <w:rFonts w:hint="eastAsia"/>
          <w:lang w:eastAsia="ja-JP"/>
        </w:rPr>
      </w:pPr>
      <w:r w:rsidRPr="007C74D9">
        <w:rPr>
          <w:rFonts w:hint="eastAsia"/>
          <w:b/>
          <w:lang w:eastAsia="ja-JP"/>
        </w:rPr>
        <w:t xml:space="preserve">Key Finding 2 </w:t>
      </w:r>
      <w:r w:rsidRPr="007C74D9">
        <w:rPr>
          <w:rFonts w:hint="eastAsia"/>
          <w:b/>
          <w:lang w:eastAsia="ja-JP"/>
        </w:rPr>
        <w:t>—</w:t>
      </w:r>
      <w:r w:rsidRPr="007C74D9">
        <w:rPr>
          <w:rFonts w:hint="eastAsia"/>
          <w:b/>
          <w:lang w:eastAsia="ja-JP"/>
        </w:rPr>
        <w:t xml:space="preserve"> </w:t>
      </w:r>
      <w:r w:rsidRPr="007C74D9">
        <w:rPr>
          <w:rFonts w:hint="eastAsia"/>
          <w:b/>
          <w:lang w:eastAsia="ja-JP"/>
        </w:rPr>
        <w:t>住宅・非住宅を段階的に義務化。</w:t>
      </w:r>
      <w:r w:rsidRPr="007C74D9">
        <w:rPr>
          <w:rFonts w:hint="eastAsia"/>
          <w:b/>
          <w:lang w:eastAsia="ja-JP"/>
        </w:rPr>
        <w:t>2031</w:t>
      </w:r>
      <w:r w:rsidRPr="007C74D9">
        <w:rPr>
          <w:rFonts w:hint="eastAsia"/>
          <w:b/>
          <w:lang w:eastAsia="ja-JP"/>
        </w:rPr>
        <w:t>年まで</w:t>
      </w:r>
      <w:r w:rsidRPr="007C74D9">
        <w:rPr>
          <w:rFonts w:hint="eastAsia"/>
          <w:b/>
          <w:lang w:eastAsia="ja-JP"/>
        </w:rPr>
        <w:t>4</w:t>
      </w:r>
      <w:r w:rsidRPr="007C74D9">
        <w:rPr>
          <w:rFonts w:hint="eastAsia"/>
          <w:b/>
          <w:lang w:eastAsia="ja-JP"/>
        </w:rPr>
        <w:t>フェーズで厳格化</w:t>
      </w:r>
      <w:r>
        <w:rPr>
          <w:rFonts w:hint="eastAsia"/>
          <w:lang w:eastAsia="ja-JP"/>
        </w:rPr>
        <w:br/>
        <w:t>2022</w:t>
      </w:r>
      <w:r>
        <w:rPr>
          <w:rFonts w:hint="eastAsia"/>
          <w:lang w:eastAsia="ja-JP"/>
        </w:rPr>
        <w:t>年</w:t>
      </w:r>
      <w:r>
        <w:rPr>
          <w:rFonts w:hint="eastAsia"/>
          <w:lang w:eastAsia="ja-JP"/>
        </w:rPr>
        <w:t>1</w:t>
      </w:r>
      <w:r>
        <w:rPr>
          <w:rFonts w:hint="eastAsia"/>
          <w:lang w:eastAsia="ja-JP"/>
        </w:rPr>
        <w:t>月の住宅施行から始まり、</w:t>
      </w:r>
      <w:r>
        <w:rPr>
          <w:rFonts w:hint="eastAsia"/>
          <w:lang w:eastAsia="ja-JP"/>
        </w:rPr>
        <w:t>2031</w:t>
      </w:r>
      <w:r>
        <w:rPr>
          <w:rFonts w:hint="eastAsia"/>
          <w:lang w:eastAsia="ja-JP"/>
        </w:rPr>
        <w:t>年には現状比</w:t>
      </w:r>
      <w:r>
        <w:rPr>
          <w:rFonts w:hint="eastAsia"/>
          <w:lang w:eastAsia="ja-JP"/>
        </w:rPr>
        <w:t>30</w:t>
      </w:r>
      <w:r>
        <w:rPr>
          <w:rFonts w:hint="eastAsia"/>
          <w:lang w:eastAsia="ja-JP"/>
        </w:rPr>
        <w:t>〜</w:t>
      </w:r>
      <w:r>
        <w:rPr>
          <w:rFonts w:hint="eastAsia"/>
          <w:lang w:eastAsia="ja-JP"/>
        </w:rPr>
        <w:t>40%</w:t>
      </w:r>
      <w:r>
        <w:rPr>
          <w:rFonts w:hint="eastAsia"/>
          <w:lang w:eastAsia="ja-JP"/>
        </w:rPr>
        <w:t>削減を目標とする段階的制度設計を採用。実証プログラム（</w:t>
      </w:r>
      <w:r>
        <w:rPr>
          <w:rFonts w:hint="eastAsia"/>
          <w:lang w:eastAsia="ja-JP"/>
        </w:rPr>
        <w:t>E+C-</w:t>
      </w:r>
      <w:r>
        <w:rPr>
          <w:rFonts w:hint="eastAsia"/>
          <w:lang w:eastAsia="ja-JP"/>
        </w:rPr>
        <w:t>）の</w:t>
      </w:r>
      <w:r>
        <w:rPr>
          <w:rFonts w:hint="eastAsia"/>
          <w:lang w:eastAsia="ja-JP"/>
        </w:rPr>
        <w:t>2,200</w:t>
      </w:r>
      <w:r>
        <w:rPr>
          <w:rFonts w:hint="eastAsia"/>
          <w:lang w:eastAsia="ja-JP"/>
        </w:rPr>
        <w:t>棟データが基盤となった。</w:t>
      </w:r>
      <w:proofErr w:type="spellStart"/>
      <w:r w:rsidRPr="007C74D9">
        <w:rPr>
          <w:rFonts w:hint="eastAsia"/>
          <w:b/>
          <w:lang w:eastAsia="ja-JP"/>
        </w:rPr>
        <w:t>seuil</w:t>
      </w:r>
      <w:proofErr w:type="spellEnd"/>
      <w:r w:rsidRPr="007C74D9">
        <w:rPr>
          <w:rFonts w:hint="eastAsia"/>
          <w:b/>
          <w:lang w:eastAsia="ja-JP"/>
        </w:rPr>
        <w:t>値（例：戸建住宅</w:t>
      </w:r>
      <w:r w:rsidRPr="007C74D9">
        <w:rPr>
          <w:rFonts w:hint="eastAsia"/>
          <w:b/>
          <w:lang w:eastAsia="ja-JP"/>
        </w:rPr>
        <w:t xml:space="preserve"> 640 </w:t>
      </w:r>
      <w:proofErr w:type="spellStart"/>
      <w:r w:rsidRPr="007C74D9">
        <w:rPr>
          <w:rFonts w:hint="eastAsia"/>
          <w:b/>
          <w:lang w:eastAsia="ja-JP"/>
        </w:rPr>
        <w:t>kgCO</w:t>
      </w:r>
      <w:proofErr w:type="spellEnd"/>
      <w:r w:rsidRPr="007C74D9">
        <w:rPr>
          <w:rFonts w:hint="eastAsia"/>
          <w:b/>
          <w:lang w:eastAsia="ja-JP"/>
        </w:rPr>
        <w:t>₂</w:t>
      </w:r>
      <w:r w:rsidRPr="007C74D9">
        <w:rPr>
          <w:rFonts w:hint="eastAsia"/>
          <w:b/>
          <w:lang w:eastAsia="ja-JP"/>
        </w:rPr>
        <w:t>eq/m</w:t>
      </w:r>
      <w:r w:rsidRPr="007C74D9">
        <w:rPr>
          <w:rFonts w:hint="eastAsia"/>
          <w:b/>
          <w:lang w:eastAsia="ja-JP"/>
        </w:rPr>
        <w:t>²、集合住宅</w:t>
      </w:r>
      <w:r w:rsidRPr="007C74D9">
        <w:rPr>
          <w:rFonts w:hint="eastAsia"/>
          <w:b/>
          <w:lang w:eastAsia="ja-JP"/>
        </w:rPr>
        <w:t xml:space="preserve"> 840 </w:t>
      </w:r>
      <w:proofErr w:type="spellStart"/>
      <w:r w:rsidRPr="007C74D9">
        <w:rPr>
          <w:rFonts w:hint="eastAsia"/>
          <w:b/>
          <w:lang w:eastAsia="ja-JP"/>
        </w:rPr>
        <w:t>kgCO</w:t>
      </w:r>
      <w:proofErr w:type="spellEnd"/>
      <w:r w:rsidRPr="007C74D9">
        <w:rPr>
          <w:rFonts w:hint="eastAsia"/>
          <w:b/>
          <w:lang w:eastAsia="ja-JP"/>
        </w:rPr>
        <w:t>₂</w:t>
      </w:r>
      <w:r w:rsidRPr="007C74D9">
        <w:rPr>
          <w:rFonts w:hint="eastAsia"/>
          <w:b/>
          <w:lang w:eastAsia="ja-JP"/>
        </w:rPr>
        <w:t>eq/m</w:t>
      </w:r>
      <w:r w:rsidRPr="007C74D9">
        <w:rPr>
          <w:rFonts w:hint="eastAsia"/>
          <w:b/>
          <w:lang w:eastAsia="ja-JP"/>
        </w:rPr>
        <w:t>²）は実証データから科学的に導出された。</w:t>
      </w:r>
    </w:p>
    <w:p w14:paraId="25A06321" w14:textId="77777777" w:rsidR="007C74D9" w:rsidRDefault="007C74D9" w:rsidP="007C74D9">
      <w:pPr>
        <w:pStyle w:val="ad"/>
        <w:ind w:left="440"/>
        <w:rPr>
          <w:rFonts w:hint="eastAsia"/>
          <w:lang w:eastAsia="ja-JP"/>
        </w:rPr>
      </w:pPr>
    </w:p>
    <w:p w14:paraId="3312E346" w14:textId="7E312EC9" w:rsidR="007C74D9" w:rsidRDefault="00000000" w:rsidP="007C74D9">
      <w:pPr>
        <w:pStyle w:val="ad"/>
        <w:numPr>
          <w:ilvl w:val="0"/>
          <w:numId w:val="11"/>
        </w:numPr>
        <w:rPr>
          <w:rFonts w:hint="eastAsia"/>
          <w:lang w:eastAsia="ja-JP"/>
        </w:rPr>
      </w:pPr>
      <w:r w:rsidRPr="007C74D9">
        <w:rPr>
          <w:rFonts w:hint="eastAsia"/>
          <w:b/>
          <w:lang w:eastAsia="ja-JP"/>
        </w:rPr>
        <w:t xml:space="preserve">Key Finding 3 </w:t>
      </w:r>
      <w:r w:rsidRPr="007C74D9">
        <w:rPr>
          <w:rFonts w:hint="eastAsia"/>
          <w:b/>
          <w:lang w:eastAsia="ja-JP"/>
        </w:rPr>
        <w:t>—</w:t>
      </w:r>
      <w:r w:rsidRPr="007C74D9">
        <w:rPr>
          <w:rFonts w:hint="eastAsia"/>
          <w:b/>
          <w:lang w:eastAsia="ja-JP"/>
        </w:rPr>
        <w:t xml:space="preserve"> EU</w:t>
      </w:r>
      <w:r w:rsidRPr="007C74D9">
        <w:rPr>
          <w:rFonts w:hint="eastAsia"/>
          <w:b/>
          <w:lang w:eastAsia="ja-JP"/>
        </w:rPr>
        <w:t>標準（</w:t>
      </w:r>
      <w:r w:rsidRPr="007C74D9">
        <w:rPr>
          <w:rFonts w:hint="eastAsia"/>
          <w:b/>
          <w:lang w:eastAsia="ja-JP"/>
        </w:rPr>
        <w:t>Level(s)/EN 15978</w:t>
      </w:r>
      <w:r w:rsidRPr="007C74D9">
        <w:rPr>
          <w:rFonts w:hint="eastAsia"/>
          <w:b/>
          <w:lang w:eastAsia="ja-JP"/>
        </w:rPr>
        <w:t>）の「先行実装」として国際的に機能</w:t>
      </w:r>
      <w:r>
        <w:rPr>
          <w:rFonts w:hint="eastAsia"/>
          <w:lang w:eastAsia="ja-JP"/>
        </w:rPr>
        <w:br/>
      </w:r>
      <w:r w:rsidR="007C74D9">
        <w:rPr>
          <w:rFonts w:hint="eastAsia"/>
          <w:lang w:eastAsia="ja-JP"/>
        </w:rPr>
        <w:t>他国に先駆けて動的手法の策定と導入をフランスが行った。法律化・制度化するのが欧州の他国と比べても早いのがフランスの特徴だが、それに他国が連なるかはまた別の問題。現状動的</w:t>
      </w:r>
      <w:r w:rsidR="007C74D9">
        <w:rPr>
          <w:rFonts w:hint="eastAsia"/>
          <w:lang w:eastAsia="ja-JP"/>
        </w:rPr>
        <w:t>LCA</w:t>
      </w:r>
      <w:r w:rsidR="007C74D9">
        <w:rPr>
          <w:rFonts w:hint="eastAsia"/>
          <w:lang w:eastAsia="ja-JP"/>
        </w:rPr>
        <w:t>導入から４年が経つが、同じレベルで導入している国や制度はない。</w:t>
      </w:r>
    </w:p>
    <w:p w14:paraId="76A5B1B8" w14:textId="77777777" w:rsidR="007C74D9" w:rsidRDefault="007C74D9" w:rsidP="007C74D9">
      <w:pPr>
        <w:pStyle w:val="ad"/>
        <w:rPr>
          <w:rFonts w:hint="eastAsia"/>
          <w:lang w:eastAsia="ja-JP"/>
        </w:rPr>
      </w:pPr>
    </w:p>
    <w:p w14:paraId="3E7E786F" w14:textId="167FC1BE" w:rsidR="00F305E7" w:rsidRDefault="00000000" w:rsidP="007C74D9">
      <w:pPr>
        <w:pStyle w:val="ad"/>
        <w:numPr>
          <w:ilvl w:val="0"/>
          <w:numId w:val="11"/>
        </w:numPr>
        <w:rPr>
          <w:rFonts w:hint="eastAsia"/>
          <w:lang w:eastAsia="ja-JP"/>
        </w:rPr>
      </w:pPr>
      <w:r w:rsidRPr="007C74D9">
        <w:rPr>
          <w:rFonts w:hint="eastAsia"/>
          <w:b/>
          <w:lang w:eastAsia="ja-JP"/>
        </w:rPr>
        <w:t xml:space="preserve">Key Finding 4 </w:t>
      </w:r>
      <w:r w:rsidRPr="007C74D9">
        <w:rPr>
          <w:rFonts w:hint="eastAsia"/>
          <w:b/>
          <w:lang w:eastAsia="ja-JP"/>
        </w:rPr>
        <w:t>—</w:t>
      </w:r>
      <w:r w:rsidRPr="007C74D9">
        <w:rPr>
          <w:rFonts w:hint="eastAsia"/>
          <w:b/>
          <w:lang w:eastAsia="ja-JP"/>
        </w:rPr>
        <w:t xml:space="preserve"> </w:t>
      </w:r>
      <w:r w:rsidRPr="007C74D9">
        <w:rPr>
          <w:rFonts w:hint="eastAsia"/>
          <w:b/>
          <w:lang w:eastAsia="ja-JP"/>
        </w:rPr>
        <w:t>制度設計に向けた最優先課題は「</w:t>
      </w:r>
      <w:r w:rsidR="007C74D9">
        <w:rPr>
          <w:rFonts w:hint="eastAsia"/>
          <w:b/>
          <w:lang w:eastAsia="ja-JP"/>
        </w:rPr>
        <w:t>評価期間</w:t>
      </w:r>
      <w:r w:rsidRPr="007C74D9">
        <w:rPr>
          <w:rFonts w:hint="eastAsia"/>
          <w:b/>
          <w:lang w:eastAsia="ja-JP"/>
        </w:rPr>
        <w:t>の合意」「データ基盤整備」</w:t>
      </w:r>
      <w:r>
        <w:rPr>
          <w:rFonts w:hint="eastAsia"/>
          <w:lang w:eastAsia="ja-JP"/>
        </w:rPr>
        <w:br/>
      </w:r>
      <w:r>
        <w:rPr>
          <w:rFonts w:hint="eastAsia"/>
          <w:lang w:eastAsia="ja-JP"/>
        </w:rPr>
        <w:t>これらが未整備なまま「動的</w:t>
      </w:r>
      <w:r>
        <w:rPr>
          <w:rFonts w:hint="eastAsia"/>
          <w:lang w:eastAsia="ja-JP"/>
        </w:rPr>
        <w:t>LCA</w:t>
      </w:r>
      <w:r>
        <w:rPr>
          <w:rFonts w:hint="eastAsia"/>
          <w:lang w:eastAsia="ja-JP"/>
        </w:rPr>
        <w:t>導入」を語ることはできない。フランスは</w:t>
      </w:r>
      <w:r w:rsidR="007C74D9">
        <w:rPr>
          <w:rFonts w:hint="eastAsia"/>
          <w:lang w:eastAsia="ja-JP"/>
        </w:rPr>
        <w:t>実質２０１０</w:t>
      </w:r>
      <w:r w:rsidR="007C74D9">
        <w:rPr>
          <w:rFonts w:hint="eastAsia"/>
          <w:lang w:eastAsia="ja-JP"/>
        </w:rPr>
        <w:lastRenderedPageBreak/>
        <w:t>年代から動的</w:t>
      </w:r>
      <w:r w:rsidR="007C74D9">
        <w:rPr>
          <w:rFonts w:hint="eastAsia"/>
          <w:lang w:eastAsia="ja-JP"/>
        </w:rPr>
        <w:t>LCA</w:t>
      </w:r>
      <w:r w:rsidR="007C74D9">
        <w:rPr>
          <w:rFonts w:hint="eastAsia"/>
          <w:lang w:eastAsia="ja-JP"/>
        </w:rPr>
        <w:t>手法に関する分析や開発している。それを経て</w:t>
      </w:r>
      <w:r>
        <w:rPr>
          <w:rFonts w:hint="eastAsia"/>
          <w:lang w:eastAsia="ja-JP"/>
        </w:rPr>
        <w:t>規制化したこと</w:t>
      </w:r>
      <w:r w:rsidR="007C74D9">
        <w:rPr>
          <w:rFonts w:hint="eastAsia"/>
          <w:lang w:eastAsia="ja-JP"/>
        </w:rPr>
        <w:t>は特筆すべきで、そのために</w:t>
      </w:r>
      <w:r w:rsidR="007C74D9">
        <w:rPr>
          <w:rFonts w:hint="eastAsia"/>
          <w:lang w:eastAsia="ja-JP"/>
        </w:rPr>
        <w:t>EPD</w:t>
      </w:r>
      <w:r w:rsidR="007C74D9">
        <w:rPr>
          <w:rFonts w:hint="eastAsia"/>
          <w:lang w:eastAsia="ja-JP"/>
        </w:rPr>
        <w:t>整備や動的</w:t>
      </w:r>
      <w:r w:rsidR="007C74D9">
        <w:rPr>
          <w:rFonts w:hint="eastAsia"/>
          <w:lang w:eastAsia="ja-JP"/>
        </w:rPr>
        <w:t>LCA</w:t>
      </w:r>
      <w:r w:rsidR="007C74D9">
        <w:rPr>
          <w:rFonts w:hint="eastAsia"/>
          <w:lang w:eastAsia="ja-JP"/>
        </w:rPr>
        <w:t>計算の科学的根拠の整理を行なってきた。</w:t>
      </w:r>
    </w:p>
    <w:p w14:paraId="33EEDF00" w14:textId="77777777" w:rsidR="007C74D9" w:rsidRDefault="007C74D9" w:rsidP="007C74D9">
      <w:pPr>
        <w:pStyle w:val="ad"/>
        <w:rPr>
          <w:rFonts w:hint="eastAsia"/>
          <w:lang w:eastAsia="ja-JP"/>
        </w:rPr>
      </w:pPr>
    </w:p>
    <w:p w14:paraId="2C4A280A" w14:textId="40129F51" w:rsidR="007C74D9" w:rsidRDefault="007C74D9" w:rsidP="007C74D9">
      <w:pPr>
        <w:rPr>
          <w:rFonts w:hint="eastAsia"/>
          <w:lang w:eastAsia="ja-JP"/>
        </w:rPr>
      </w:pPr>
      <w:r>
        <w:rPr>
          <w:rFonts w:hint="eastAsia"/>
          <w:lang w:eastAsia="ja-JP"/>
        </w:rPr>
        <w:t>以下、調査ブロック①に沿って、次の項目についての調査及ぶ分析結果を報告する。</w:t>
      </w:r>
    </w:p>
    <w:p w14:paraId="14DF1FB5" w14:textId="0D11BA26" w:rsidR="00F305E7" w:rsidRDefault="00000000" w:rsidP="002973AC">
      <w:pPr>
        <w:pStyle w:val="af1"/>
        <w:numPr>
          <w:ilvl w:val="0"/>
          <w:numId w:val="17"/>
        </w:numPr>
        <w:rPr>
          <w:rFonts w:hint="eastAsia"/>
          <w:lang w:eastAsia="ja-JP"/>
        </w:rPr>
      </w:pPr>
      <w:r>
        <w:rPr>
          <w:rFonts w:hint="eastAsia"/>
          <w:lang w:eastAsia="ja-JP"/>
        </w:rPr>
        <w:t>RE2020</w:t>
      </w:r>
      <w:r>
        <w:rPr>
          <w:rFonts w:hint="eastAsia"/>
          <w:lang w:eastAsia="ja-JP"/>
        </w:rPr>
        <w:t>における建築物</w:t>
      </w:r>
      <w:r>
        <w:rPr>
          <w:rFonts w:hint="eastAsia"/>
          <w:lang w:eastAsia="ja-JP"/>
        </w:rPr>
        <w:t>LCA</w:t>
      </w:r>
      <w:r>
        <w:rPr>
          <w:rFonts w:hint="eastAsia"/>
          <w:lang w:eastAsia="ja-JP"/>
        </w:rPr>
        <w:t>の位置付け</w:t>
      </w:r>
    </w:p>
    <w:p w14:paraId="4ED00D03" w14:textId="77777777" w:rsidR="00F305E7" w:rsidRDefault="00000000" w:rsidP="002973AC">
      <w:pPr>
        <w:pStyle w:val="af1"/>
        <w:numPr>
          <w:ilvl w:val="0"/>
          <w:numId w:val="17"/>
        </w:numPr>
        <w:rPr>
          <w:rFonts w:hint="eastAsia"/>
          <w:lang w:eastAsia="ja-JP"/>
        </w:rPr>
      </w:pPr>
      <w:r>
        <w:rPr>
          <w:rFonts w:hint="eastAsia"/>
          <w:lang w:eastAsia="ja-JP"/>
        </w:rPr>
        <w:t>環境性能評価方法（</w:t>
      </w:r>
      <w:r>
        <w:rPr>
          <w:rFonts w:hint="eastAsia"/>
          <w:lang w:eastAsia="ja-JP"/>
        </w:rPr>
        <w:t>No.2</w:t>
      </w:r>
      <w:r>
        <w:rPr>
          <w:rFonts w:hint="eastAsia"/>
          <w:lang w:eastAsia="ja-JP"/>
        </w:rPr>
        <w:t>）</w:t>
      </w:r>
    </w:p>
    <w:p w14:paraId="1E901704" w14:textId="77777777" w:rsidR="00F305E7" w:rsidRDefault="00000000" w:rsidP="002973AC">
      <w:pPr>
        <w:pStyle w:val="af1"/>
        <w:numPr>
          <w:ilvl w:val="0"/>
          <w:numId w:val="17"/>
        </w:numPr>
        <w:rPr>
          <w:rFonts w:hint="eastAsia"/>
          <w:lang w:eastAsia="ja-JP"/>
        </w:rPr>
      </w:pPr>
      <w:r>
        <w:rPr>
          <w:rFonts w:hint="eastAsia"/>
          <w:lang w:eastAsia="ja-JP"/>
        </w:rPr>
        <w:t>Level(s)</w:t>
      </w:r>
      <w:r>
        <w:rPr>
          <w:rFonts w:hint="eastAsia"/>
          <w:lang w:eastAsia="ja-JP"/>
        </w:rPr>
        <w:t>及び</w:t>
      </w:r>
      <w:r>
        <w:rPr>
          <w:rFonts w:hint="eastAsia"/>
          <w:lang w:eastAsia="ja-JP"/>
        </w:rPr>
        <w:t>EN 15978</w:t>
      </w:r>
      <w:r>
        <w:rPr>
          <w:rFonts w:hint="eastAsia"/>
          <w:lang w:eastAsia="ja-JP"/>
        </w:rPr>
        <w:t>との関係性（</w:t>
      </w:r>
      <w:r>
        <w:rPr>
          <w:rFonts w:hint="eastAsia"/>
          <w:lang w:eastAsia="ja-JP"/>
        </w:rPr>
        <w:t>No.3</w:t>
      </w:r>
      <w:r>
        <w:rPr>
          <w:rFonts w:hint="eastAsia"/>
          <w:lang w:eastAsia="ja-JP"/>
        </w:rPr>
        <w:t>）</w:t>
      </w:r>
    </w:p>
    <w:p w14:paraId="18CFAFA6" w14:textId="77777777" w:rsidR="00F305E7" w:rsidRDefault="00000000" w:rsidP="002973AC">
      <w:pPr>
        <w:pStyle w:val="af1"/>
        <w:numPr>
          <w:ilvl w:val="0"/>
          <w:numId w:val="17"/>
        </w:numPr>
        <w:rPr>
          <w:rFonts w:hint="eastAsia"/>
          <w:lang w:eastAsia="ja-JP"/>
        </w:rPr>
      </w:pPr>
      <w:r>
        <w:rPr>
          <w:rFonts w:hint="eastAsia"/>
          <w:lang w:eastAsia="ja-JP"/>
        </w:rPr>
        <w:t>サーキュラーエコノミー施策との関係性（</w:t>
      </w:r>
      <w:r>
        <w:rPr>
          <w:rFonts w:hint="eastAsia"/>
          <w:lang w:eastAsia="ja-JP"/>
        </w:rPr>
        <w:t>No.8</w:t>
      </w:r>
      <w:r>
        <w:rPr>
          <w:rFonts w:hint="eastAsia"/>
          <w:lang w:eastAsia="ja-JP"/>
        </w:rPr>
        <w:t>）</w:t>
      </w:r>
    </w:p>
    <w:p w14:paraId="0D6DB059" w14:textId="77777777" w:rsidR="002973AC" w:rsidRDefault="002973AC">
      <w:pPr>
        <w:spacing w:after="200"/>
        <w:rPr>
          <w:rFonts w:asciiTheme="majorHAnsi" w:hAnsiTheme="majorHAnsi" w:cstheme="majorBidi"/>
          <w:b/>
          <w:bCs/>
          <w:color w:val="125486"/>
          <w:sz w:val="26"/>
          <w:szCs w:val="26"/>
          <w:lang w:eastAsia="ja-JP"/>
        </w:rPr>
      </w:pPr>
      <w:bookmarkStart w:id="2" w:name="_Toc231982693"/>
      <w:r>
        <w:rPr>
          <w:lang w:eastAsia="ja-JP"/>
        </w:rPr>
        <w:br w:type="page"/>
      </w:r>
    </w:p>
    <w:p w14:paraId="724BB821" w14:textId="76CC0F23" w:rsidR="00F305E7" w:rsidRDefault="00000000">
      <w:pPr>
        <w:pStyle w:val="21"/>
        <w:rPr>
          <w:rFonts w:hint="eastAsia"/>
          <w:lang w:eastAsia="ja-JP"/>
        </w:rPr>
      </w:pPr>
      <w:r>
        <w:rPr>
          <w:rFonts w:hint="eastAsia"/>
          <w:lang w:eastAsia="ja-JP"/>
        </w:rPr>
        <w:lastRenderedPageBreak/>
        <w:t>1. RE2020</w:t>
      </w:r>
      <w:r>
        <w:rPr>
          <w:rFonts w:hint="eastAsia"/>
          <w:lang w:eastAsia="ja-JP"/>
        </w:rPr>
        <w:t>における建築物</w:t>
      </w:r>
      <w:r>
        <w:rPr>
          <w:rFonts w:hint="eastAsia"/>
          <w:lang w:eastAsia="ja-JP"/>
        </w:rPr>
        <w:t>LCA</w:t>
      </w:r>
      <w:r>
        <w:rPr>
          <w:rFonts w:hint="eastAsia"/>
          <w:lang w:eastAsia="ja-JP"/>
        </w:rPr>
        <w:t>の位置付け</w:t>
      </w:r>
      <w:bookmarkEnd w:id="2"/>
    </w:p>
    <w:p w14:paraId="5DE3D115" w14:textId="171A2590" w:rsidR="00F305E7" w:rsidRDefault="00000000">
      <w:pPr>
        <w:pStyle w:val="27"/>
        <w:rPr>
          <w:rFonts w:hint="eastAsia"/>
          <w:lang w:eastAsia="ja-JP"/>
        </w:rPr>
      </w:pPr>
      <w:r>
        <w:rPr>
          <w:rFonts w:hint="eastAsia"/>
          <w:b w:val="0"/>
          <w:lang w:eastAsia="ja-JP"/>
        </w:rPr>
        <w:t>RE2020</w:t>
      </w:r>
      <w:r>
        <w:rPr>
          <w:rFonts w:hint="eastAsia"/>
          <w:b w:val="0"/>
          <w:lang w:eastAsia="ja-JP"/>
        </w:rPr>
        <w:t>が</w:t>
      </w:r>
      <w:r>
        <w:rPr>
          <w:rFonts w:hint="eastAsia"/>
          <w:b w:val="0"/>
          <w:lang w:eastAsia="ja-JP"/>
        </w:rPr>
        <w:t>RT2012</w:t>
      </w:r>
      <w:r>
        <w:rPr>
          <w:rFonts w:hint="eastAsia"/>
          <w:b w:val="0"/>
          <w:lang w:eastAsia="ja-JP"/>
        </w:rPr>
        <w:t>から何を追加し、誰が所管し、なぜ「炭素指標</w:t>
      </w:r>
      <w:proofErr w:type="spellStart"/>
      <w:r>
        <w:rPr>
          <w:rFonts w:hint="eastAsia"/>
          <w:b w:val="0"/>
          <w:lang w:eastAsia="ja-JP"/>
        </w:rPr>
        <w:t>Ic</w:t>
      </w:r>
      <w:proofErr w:type="spellEnd"/>
      <w:r>
        <w:rPr>
          <w:rFonts w:hint="eastAsia"/>
          <w:b w:val="0"/>
          <w:lang w:eastAsia="ja-JP"/>
        </w:rPr>
        <w:t>」が世界初なのか。</w:t>
      </w:r>
    </w:p>
    <w:p w14:paraId="07D8FFA7" w14:textId="77777777" w:rsidR="00F305E7" w:rsidRDefault="00000000">
      <w:pPr>
        <w:pStyle w:val="31"/>
        <w:rPr>
          <w:rFonts w:hint="eastAsia"/>
          <w:lang w:eastAsia="ja-JP"/>
        </w:rPr>
      </w:pPr>
      <w:r>
        <w:rPr>
          <w:rFonts w:hint="eastAsia"/>
          <w:lang w:eastAsia="ja-JP"/>
        </w:rPr>
        <w:t>1.1 RE2020</w:t>
      </w:r>
      <w:r>
        <w:rPr>
          <w:rFonts w:hint="eastAsia"/>
          <w:lang w:eastAsia="ja-JP"/>
        </w:rPr>
        <w:t>の法的・制度的位置づけ</w:t>
      </w:r>
    </w:p>
    <w:p w14:paraId="2AD46829" w14:textId="77777777" w:rsidR="00F305E7" w:rsidRDefault="00000000" w:rsidP="008C2FC4">
      <w:pPr>
        <w:jc w:val="both"/>
        <w:rPr>
          <w:rFonts w:hint="eastAsia"/>
          <w:lang w:eastAsia="ja-JP"/>
        </w:rPr>
      </w:pPr>
      <w:r>
        <w:rPr>
          <w:rFonts w:hint="eastAsia"/>
          <w:b/>
          <w:lang w:eastAsia="ja-JP"/>
        </w:rPr>
        <w:t>RE2020</w:t>
      </w:r>
      <w:r>
        <w:rPr>
          <w:rFonts w:hint="eastAsia"/>
          <w:b/>
          <w:lang w:eastAsia="ja-JP"/>
        </w:rPr>
        <w:t>（</w:t>
      </w:r>
      <w:proofErr w:type="spellStart"/>
      <w:r>
        <w:rPr>
          <w:rFonts w:hint="eastAsia"/>
          <w:b/>
          <w:lang w:eastAsia="ja-JP"/>
        </w:rPr>
        <w:t>Réglementation</w:t>
      </w:r>
      <w:proofErr w:type="spellEnd"/>
      <w:r>
        <w:rPr>
          <w:rFonts w:hint="eastAsia"/>
          <w:b/>
          <w:lang w:eastAsia="ja-JP"/>
        </w:rPr>
        <w:t xml:space="preserve"> </w:t>
      </w:r>
      <w:proofErr w:type="spellStart"/>
      <w:r>
        <w:rPr>
          <w:rFonts w:hint="eastAsia"/>
          <w:b/>
          <w:lang w:eastAsia="ja-JP"/>
        </w:rPr>
        <w:t>Environnementale</w:t>
      </w:r>
      <w:proofErr w:type="spellEnd"/>
      <w:r>
        <w:rPr>
          <w:rFonts w:hint="eastAsia"/>
          <w:b/>
          <w:lang w:eastAsia="ja-JP"/>
        </w:rPr>
        <w:t xml:space="preserve"> 2020</w:t>
      </w:r>
      <w:r>
        <w:rPr>
          <w:rFonts w:hint="eastAsia"/>
          <w:b/>
          <w:lang w:eastAsia="ja-JP"/>
        </w:rPr>
        <w:t>）</w:t>
      </w:r>
      <w:r>
        <w:rPr>
          <w:rFonts w:hint="eastAsia"/>
          <w:lang w:eastAsia="ja-JP"/>
        </w:rPr>
        <w:t>は、</w:t>
      </w:r>
      <w:r>
        <w:rPr>
          <w:rFonts w:hint="eastAsia"/>
          <w:lang w:eastAsia="ja-JP"/>
        </w:rPr>
        <w:t>2021</w:t>
      </w:r>
      <w:r>
        <w:rPr>
          <w:rFonts w:hint="eastAsia"/>
          <w:lang w:eastAsia="ja-JP"/>
        </w:rPr>
        <w:t>年</w:t>
      </w:r>
      <w:r>
        <w:rPr>
          <w:rFonts w:hint="eastAsia"/>
          <w:lang w:eastAsia="ja-JP"/>
        </w:rPr>
        <w:t>7</w:t>
      </w:r>
      <w:r>
        <w:rPr>
          <w:rFonts w:hint="eastAsia"/>
          <w:lang w:eastAsia="ja-JP"/>
        </w:rPr>
        <w:t>月</w:t>
      </w:r>
      <w:r>
        <w:rPr>
          <w:rFonts w:hint="eastAsia"/>
          <w:lang w:eastAsia="ja-JP"/>
        </w:rPr>
        <w:t>29</w:t>
      </w:r>
      <w:r>
        <w:rPr>
          <w:rFonts w:hint="eastAsia"/>
          <w:lang w:eastAsia="ja-JP"/>
        </w:rPr>
        <w:t>日付フランス政令（</w:t>
      </w:r>
      <w:proofErr w:type="spellStart"/>
      <w:r>
        <w:rPr>
          <w:rFonts w:hint="eastAsia"/>
          <w:lang w:eastAsia="ja-JP"/>
        </w:rPr>
        <w:t>Décret</w:t>
      </w:r>
      <w:proofErr w:type="spellEnd"/>
      <w:r>
        <w:rPr>
          <w:rFonts w:hint="eastAsia"/>
          <w:lang w:eastAsia="ja-JP"/>
        </w:rPr>
        <w:t xml:space="preserve"> n</w:t>
      </w:r>
      <w:r>
        <w:rPr>
          <w:rFonts w:hint="eastAsia"/>
          <w:lang w:eastAsia="ja-JP"/>
        </w:rPr>
        <w:t>°</w:t>
      </w:r>
      <w:r>
        <w:rPr>
          <w:rFonts w:hint="eastAsia"/>
          <w:lang w:eastAsia="ja-JP"/>
        </w:rPr>
        <w:t>2021-1004</w:t>
      </w:r>
      <w:r>
        <w:rPr>
          <w:rFonts w:hint="eastAsia"/>
          <w:lang w:eastAsia="ja-JP"/>
        </w:rPr>
        <w:t>）および施行令（</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w:t>
      </w:r>
      <w:r>
        <w:rPr>
          <w:rFonts w:hint="eastAsia"/>
          <w:lang w:eastAsia="ja-JP"/>
        </w:rPr>
        <w:t>）に基づき、フランス国内の新築建築物に対して</w:t>
      </w:r>
      <w:r>
        <w:rPr>
          <w:rFonts w:hint="eastAsia"/>
          <w:b/>
          <w:lang w:eastAsia="ja-JP"/>
        </w:rPr>
        <w:t>エネルギー性能と環境性能の双方を法的に義務づける</w:t>
      </w:r>
      <w:r>
        <w:rPr>
          <w:rFonts w:hint="eastAsia"/>
          <w:lang w:eastAsia="ja-JP"/>
        </w:rPr>
        <w:t>世界初の総合建築環境規制である。</w:t>
      </w:r>
      <w:r>
        <w:rPr>
          <w:rFonts w:hint="eastAsia"/>
          <w:lang w:eastAsia="ja-JP"/>
        </w:rPr>
        <w:t>RT2012</w:t>
      </w:r>
      <w:r>
        <w:rPr>
          <w:rFonts w:hint="eastAsia"/>
          <w:lang w:eastAsia="ja-JP"/>
        </w:rPr>
        <w:t>（熱性能規制）の後継として施行された。</w:t>
      </w:r>
    </w:p>
    <w:p w14:paraId="31ACB31B" w14:textId="77777777" w:rsidR="00F305E7" w:rsidRDefault="00000000" w:rsidP="008C2FC4">
      <w:pPr>
        <w:jc w:val="both"/>
        <w:rPr>
          <w:rFonts w:hint="eastAsia"/>
          <w:lang w:eastAsia="ja-JP"/>
        </w:rPr>
      </w:pPr>
      <w:r>
        <w:rPr>
          <w:rFonts w:hint="eastAsia"/>
          <w:lang w:eastAsia="ja-JP"/>
        </w:rPr>
        <w:t>所管省庁は</w:t>
      </w:r>
      <w:r>
        <w:rPr>
          <w:rFonts w:hint="eastAsia"/>
          <w:b/>
          <w:lang w:eastAsia="ja-JP"/>
        </w:rPr>
        <w:t>フランス環境・住宅省（</w:t>
      </w:r>
      <w:r>
        <w:rPr>
          <w:rFonts w:hint="eastAsia"/>
          <w:b/>
          <w:lang w:eastAsia="ja-JP"/>
        </w:rPr>
        <w:t>DHUP</w:t>
      </w:r>
      <w:r>
        <w:rPr>
          <w:rFonts w:hint="eastAsia"/>
          <w:b/>
          <w:lang w:eastAsia="ja-JP"/>
        </w:rPr>
        <w:t>：</w:t>
      </w:r>
      <w:r>
        <w:rPr>
          <w:rFonts w:hint="eastAsia"/>
          <w:b/>
          <w:lang w:eastAsia="ja-JP"/>
        </w:rPr>
        <w:t xml:space="preserve">Direction de </w:t>
      </w:r>
      <w:proofErr w:type="spellStart"/>
      <w:r>
        <w:rPr>
          <w:rFonts w:hint="eastAsia"/>
          <w:b/>
          <w:lang w:eastAsia="ja-JP"/>
        </w:rPr>
        <w:t>l'Habitat</w:t>
      </w:r>
      <w:proofErr w:type="spellEnd"/>
      <w:r>
        <w:rPr>
          <w:rFonts w:hint="eastAsia"/>
          <w:b/>
          <w:lang w:eastAsia="ja-JP"/>
        </w:rPr>
        <w:t xml:space="preserve">, de </w:t>
      </w:r>
      <w:proofErr w:type="spellStart"/>
      <w:r>
        <w:rPr>
          <w:rFonts w:hint="eastAsia"/>
          <w:b/>
          <w:lang w:eastAsia="ja-JP"/>
        </w:rPr>
        <w:t>l'Urbanisme</w:t>
      </w:r>
      <w:proofErr w:type="spellEnd"/>
      <w:r>
        <w:rPr>
          <w:rFonts w:hint="eastAsia"/>
          <w:b/>
          <w:lang w:eastAsia="ja-JP"/>
        </w:rPr>
        <w:t xml:space="preserve"> et des </w:t>
      </w:r>
      <w:proofErr w:type="spellStart"/>
      <w:r>
        <w:rPr>
          <w:rFonts w:hint="eastAsia"/>
          <w:b/>
          <w:lang w:eastAsia="ja-JP"/>
        </w:rPr>
        <w:t>Paysages</w:t>
      </w:r>
      <w:proofErr w:type="spellEnd"/>
      <w:r>
        <w:rPr>
          <w:rFonts w:hint="eastAsia"/>
          <w:b/>
          <w:lang w:eastAsia="ja-JP"/>
        </w:rPr>
        <w:t>）</w:t>
      </w:r>
      <w:r>
        <w:rPr>
          <w:rFonts w:hint="eastAsia"/>
          <w:lang w:eastAsia="ja-JP"/>
        </w:rPr>
        <w:t>傘下の</w:t>
      </w:r>
      <w:r>
        <w:rPr>
          <w:rFonts w:hint="eastAsia"/>
          <w:lang w:eastAsia="ja-JP"/>
        </w:rPr>
        <w:t>DGALN</w:t>
      </w:r>
      <w:r>
        <w:rPr>
          <w:rFonts w:hint="eastAsia"/>
          <w:lang w:eastAsia="ja-JP"/>
        </w:rPr>
        <w:t>（自然・建築・土地整備総局）であり、技術的根拠の整備は</w:t>
      </w:r>
      <w:r>
        <w:rPr>
          <w:rFonts w:hint="eastAsia"/>
          <w:lang w:eastAsia="ja-JP"/>
        </w:rPr>
        <w:t>CSTB</w:t>
      </w:r>
      <w:r>
        <w:rPr>
          <w:rFonts w:hint="eastAsia"/>
          <w:lang w:eastAsia="ja-JP"/>
        </w:rPr>
        <w:t>（建築科学技術センター）と</w:t>
      </w:r>
      <w:proofErr w:type="spellStart"/>
      <w:r>
        <w:rPr>
          <w:rFonts w:hint="eastAsia"/>
          <w:lang w:eastAsia="ja-JP"/>
        </w:rPr>
        <w:t>Cerema</w:t>
      </w:r>
      <w:proofErr w:type="spellEnd"/>
      <w:r>
        <w:rPr>
          <w:rFonts w:hint="eastAsia"/>
          <w:lang w:eastAsia="ja-JP"/>
        </w:rPr>
        <w:t>（環境・都市計画研究センター）が担った（</w:t>
      </w:r>
      <w:r>
        <w:rPr>
          <w:rFonts w:hint="eastAsia"/>
          <w:lang w:eastAsia="ja-JP"/>
        </w:rPr>
        <w:t xml:space="preserve">DHUP, 2021; </w:t>
      </w:r>
      <w:proofErr w:type="spellStart"/>
      <w:r>
        <w:rPr>
          <w:rFonts w:hint="eastAsia"/>
          <w:lang w:eastAsia="ja-JP"/>
        </w:rPr>
        <w:t>Cerema</w:t>
      </w:r>
      <w:proofErr w:type="spellEnd"/>
      <w:r>
        <w:rPr>
          <w:rFonts w:hint="eastAsia"/>
          <w:lang w:eastAsia="ja-JP"/>
        </w:rPr>
        <w:t>, 2024</w:t>
      </w:r>
      <w:r>
        <w:rPr>
          <w:rFonts w:hint="eastAsia"/>
          <w:lang w:eastAsia="ja-JP"/>
        </w:rPr>
        <w:t>）。</w:t>
      </w:r>
    </w:p>
    <w:p w14:paraId="495FCDDA" w14:textId="77777777" w:rsidR="00F305E7" w:rsidRDefault="00000000" w:rsidP="008C2FC4">
      <w:pPr>
        <w:jc w:val="both"/>
        <w:rPr>
          <w:rFonts w:hint="eastAsia"/>
          <w:lang w:eastAsia="ja-JP"/>
        </w:rPr>
      </w:pPr>
      <w:r>
        <w:rPr>
          <w:rFonts w:hint="eastAsia"/>
          <w:lang w:eastAsia="ja-JP"/>
        </w:rPr>
        <w:t>従来の</w:t>
      </w:r>
      <w:r>
        <w:rPr>
          <w:rFonts w:hint="eastAsia"/>
          <w:lang w:eastAsia="ja-JP"/>
        </w:rPr>
        <w:t>RT2012</w:t>
      </w:r>
      <w:r>
        <w:rPr>
          <w:rFonts w:hint="eastAsia"/>
          <w:lang w:eastAsia="ja-JP"/>
        </w:rPr>
        <w:t>が</w:t>
      </w:r>
      <w:r>
        <w:rPr>
          <w:rFonts w:hint="eastAsia"/>
          <w:b/>
          <w:lang w:eastAsia="ja-JP"/>
        </w:rPr>
        <w:t>エネルギー消費のみ</w:t>
      </w:r>
      <w:r>
        <w:rPr>
          <w:rFonts w:hint="eastAsia"/>
          <w:lang w:eastAsia="ja-JP"/>
        </w:rPr>
        <w:t>を評価対象としていたのに対し、</w:t>
      </w:r>
      <w:r>
        <w:rPr>
          <w:rFonts w:hint="eastAsia"/>
          <w:lang w:eastAsia="ja-JP"/>
        </w:rPr>
        <w:t>RE2020</w:t>
      </w:r>
      <w:r>
        <w:rPr>
          <w:rFonts w:hint="eastAsia"/>
          <w:lang w:eastAsia="ja-JP"/>
        </w:rPr>
        <w:t>では建物の</w:t>
      </w:r>
      <w:r>
        <w:rPr>
          <w:rFonts w:hint="eastAsia"/>
          <w:b/>
          <w:lang w:eastAsia="ja-JP"/>
        </w:rPr>
        <w:t>ライフサイクル全体の</w:t>
      </w:r>
      <w:r>
        <w:rPr>
          <w:rFonts w:hint="eastAsia"/>
          <w:b/>
          <w:lang w:eastAsia="ja-JP"/>
        </w:rPr>
        <w:t>GHG</w:t>
      </w:r>
      <w:r>
        <w:rPr>
          <w:rFonts w:hint="eastAsia"/>
          <w:b/>
          <w:lang w:eastAsia="ja-JP"/>
        </w:rPr>
        <w:t>排出量（炭素指標</w:t>
      </w:r>
      <w:r>
        <w:rPr>
          <w:rFonts w:hint="eastAsia"/>
          <w:b/>
          <w:lang w:eastAsia="ja-JP"/>
        </w:rPr>
        <w:t xml:space="preserve"> </w:t>
      </w:r>
      <w:proofErr w:type="spellStart"/>
      <w:r>
        <w:rPr>
          <w:rFonts w:ascii="Courier New" w:hAnsi="Courier New" w:hint="eastAsia"/>
          <w:sz w:val="18"/>
          <w:lang w:eastAsia="ja-JP"/>
        </w:rPr>
        <w:t>Ic</w:t>
      </w:r>
      <w:proofErr w:type="spellEnd"/>
      <w:r>
        <w:rPr>
          <w:rFonts w:hint="eastAsia"/>
          <w:b/>
          <w:lang w:eastAsia="ja-JP"/>
        </w:rPr>
        <w:t>）</w:t>
      </w:r>
      <w:r>
        <w:rPr>
          <w:rFonts w:hint="eastAsia"/>
          <w:lang w:eastAsia="ja-JP"/>
        </w:rPr>
        <w:t>が初めて法的拘束力を持つ性能指標に加えられた。これにより、運用エネルギー効率と</w:t>
      </w:r>
      <w:r>
        <w:rPr>
          <w:rFonts w:hint="eastAsia"/>
          <w:b/>
          <w:lang w:eastAsia="ja-JP"/>
        </w:rPr>
        <w:t>エンボディド炭素（建材・施工・解体等に起因する</w:t>
      </w:r>
      <w:r>
        <w:rPr>
          <w:rFonts w:hint="eastAsia"/>
          <w:b/>
          <w:lang w:eastAsia="ja-JP"/>
        </w:rPr>
        <w:t>GHG</w:t>
      </w:r>
      <w:r>
        <w:rPr>
          <w:rFonts w:hint="eastAsia"/>
          <w:b/>
          <w:lang w:eastAsia="ja-JP"/>
        </w:rPr>
        <w:t>）</w:t>
      </w:r>
      <w:r>
        <w:rPr>
          <w:rFonts w:hint="eastAsia"/>
          <w:lang w:eastAsia="ja-JP"/>
        </w:rPr>
        <w:t>の同時最適化が設計者・施主の義務となった。</w:t>
      </w:r>
    </w:p>
    <w:p w14:paraId="7B690320" w14:textId="77777777" w:rsidR="00F305E7" w:rsidRDefault="00000000">
      <w:pPr>
        <w:pStyle w:val="31"/>
        <w:rPr>
          <w:rFonts w:hint="eastAsia"/>
          <w:lang w:eastAsia="ja-JP"/>
        </w:rPr>
      </w:pPr>
      <w:r>
        <w:rPr>
          <w:rFonts w:hint="eastAsia"/>
          <w:lang w:eastAsia="ja-JP"/>
        </w:rPr>
        <w:t>1.2 3</w:t>
      </w:r>
      <w:r>
        <w:rPr>
          <w:rFonts w:hint="eastAsia"/>
          <w:lang w:eastAsia="ja-JP"/>
        </w:rPr>
        <w:t>つの性能指標とその法的意味</w:t>
      </w:r>
    </w:p>
    <w:p w14:paraId="06A9E827" w14:textId="77777777" w:rsidR="00F305E7" w:rsidRDefault="00000000">
      <w:pPr>
        <w:rPr>
          <w:rFonts w:hint="eastAsia"/>
          <w:lang w:eastAsia="ja-JP"/>
        </w:rPr>
      </w:pPr>
      <w:r>
        <w:rPr>
          <w:rFonts w:hint="eastAsia"/>
          <w:b/>
          <w:lang w:eastAsia="ja-JP"/>
        </w:rPr>
        <w:t>なぜ</w:t>
      </w:r>
      <w:r>
        <w:rPr>
          <w:rFonts w:hint="eastAsia"/>
          <w:b/>
          <w:lang w:eastAsia="ja-JP"/>
        </w:rPr>
        <w:t>3</w:t>
      </w:r>
      <w:r>
        <w:rPr>
          <w:rFonts w:hint="eastAsia"/>
          <w:b/>
          <w:lang w:eastAsia="ja-JP"/>
        </w:rPr>
        <w:t>指標が必要なのか—問題証明の構造</w:t>
      </w:r>
      <w:r>
        <w:rPr>
          <w:rFonts w:hint="eastAsia"/>
          <w:b/>
          <w:lang w:eastAsia="ja-JP"/>
        </w:rPr>
        <w:t>:</w:t>
      </w:r>
      <w:r>
        <w:rPr>
          <w:rFonts w:hint="eastAsia"/>
          <w:lang w:eastAsia="ja-JP"/>
        </w:rPr>
        <w:t xml:space="preserve"> RT2012</w:t>
      </w:r>
      <w:r>
        <w:rPr>
          <w:rFonts w:hint="eastAsia"/>
          <w:lang w:eastAsia="ja-JP"/>
        </w:rPr>
        <w:t>は暗戻り・断熱（</w:t>
      </w:r>
      <w:proofErr w:type="spellStart"/>
      <w:r>
        <w:rPr>
          <w:rFonts w:hint="eastAsia"/>
          <w:lang w:eastAsia="ja-JP"/>
        </w:rPr>
        <w:t>Bbio</w:t>
      </w:r>
      <w:proofErr w:type="spellEnd"/>
      <w:r>
        <w:rPr>
          <w:rFonts w:hint="eastAsia"/>
          <w:lang w:eastAsia="ja-JP"/>
        </w:rPr>
        <w:t>）と計算エネルギー（</w:t>
      </w:r>
      <w:r>
        <w:rPr>
          <w:rFonts w:hint="eastAsia"/>
          <w:lang w:eastAsia="ja-JP"/>
        </w:rPr>
        <w:t>Cep</w:t>
      </w:r>
      <w:r>
        <w:rPr>
          <w:rFonts w:hint="eastAsia"/>
          <w:lang w:eastAsia="ja-JP"/>
        </w:rPr>
        <w:t>）しか規制していなかったため、山大な建材起因の炭素排出（エンボディド炭素）が規制の外にあった。例えば、断熱材を大量に使って適合した建物が</w:t>
      </w:r>
      <w:r>
        <w:rPr>
          <w:rFonts w:hint="eastAsia"/>
          <w:lang w:eastAsia="ja-JP"/>
        </w:rPr>
        <w:t>Cep</w:t>
      </w:r>
      <w:r>
        <w:rPr>
          <w:rFonts w:hint="eastAsia"/>
          <w:lang w:eastAsia="ja-JP"/>
        </w:rPr>
        <w:t>は改善するものの、断熱材貣で大量の</w:t>
      </w:r>
      <w:r>
        <w:rPr>
          <w:rFonts w:hint="eastAsia"/>
          <w:lang w:eastAsia="ja-JP"/>
        </w:rPr>
        <w:t>GHG</w:t>
      </w:r>
      <w:r>
        <w:rPr>
          <w:rFonts w:hint="eastAsia"/>
          <w:lang w:eastAsia="ja-JP"/>
        </w:rPr>
        <w:t>を発生させるというトレードオフが見えなかった。</w:t>
      </w:r>
      <w:r>
        <w:rPr>
          <w:rFonts w:hint="eastAsia"/>
          <w:lang w:eastAsia="ja-JP"/>
        </w:rPr>
        <w:t>RE2020</w:t>
      </w:r>
      <w:r>
        <w:rPr>
          <w:rFonts w:hint="eastAsia"/>
          <w:lang w:eastAsia="ja-JP"/>
        </w:rPr>
        <w:t>の</w:t>
      </w:r>
      <w:r>
        <w:rPr>
          <w:rFonts w:hint="eastAsia"/>
          <w:lang w:eastAsia="ja-JP"/>
        </w:rPr>
        <w:t>3</w:t>
      </w:r>
      <w:r>
        <w:rPr>
          <w:rFonts w:hint="eastAsia"/>
          <w:lang w:eastAsia="ja-JP"/>
        </w:rPr>
        <w:t>指標はこの盲点を補完し、建物の熱設計・エネルギー・材料炭素を同時に最適化することを設計者に求める。</w:t>
      </w:r>
    </w:p>
    <w:p w14:paraId="3F3BC781" w14:textId="77777777" w:rsidR="00F305E7" w:rsidRDefault="00000000">
      <w:pPr>
        <w:rPr>
          <w:rFonts w:hint="eastAsia"/>
          <w:lang w:eastAsia="ja-JP"/>
        </w:rPr>
      </w:pPr>
      <w:r>
        <w:rPr>
          <w:rFonts w:hint="eastAsia"/>
          <w:lang w:eastAsia="ja-JP"/>
        </w:rPr>
        <w:t>RE2020</w:t>
      </w:r>
      <w:r>
        <w:rPr>
          <w:rFonts w:hint="eastAsia"/>
          <w:lang w:eastAsia="ja-JP"/>
        </w:rPr>
        <w:t>は建物の性能を下表の</w:t>
      </w:r>
      <w:r>
        <w:rPr>
          <w:rFonts w:hint="eastAsia"/>
          <w:lang w:eastAsia="ja-JP"/>
        </w:rPr>
        <w:t>3</w:t>
      </w:r>
      <w:r>
        <w:rPr>
          <w:rFonts w:hint="eastAsia"/>
          <w:lang w:eastAsia="ja-JP"/>
        </w:rPr>
        <w:t>指標で評価し、各指標に対して用途区分・規模別の上限基準値（</w:t>
      </w:r>
      <w:proofErr w:type="spellStart"/>
      <w:r>
        <w:rPr>
          <w:rFonts w:hint="eastAsia"/>
          <w:lang w:eastAsia="ja-JP"/>
        </w:rPr>
        <w:t>seuil</w:t>
      </w:r>
      <w:proofErr w:type="spellEnd"/>
      <w:r>
        <w:rPr>
          <w:rFonts w:hint="eastAsia"/>
          <w:lang w:eastAsia="ja-JP"/>
        </w:rPr>
        <w:t>）が法令上定められている（</w:t>
      </w:r>
      <w:proofErr w:type="spellStart"/>
      <w:r>
        <w:rPr>
          <w:rFonts w:hint="eastAsia"/>
          <w:lang w:eastAsia="ja-JP"/>
        </w:rPr>
        <w:t>Arrêté</w:t>
      </w:r>
      <w:proofErr w:type="spellEnd"/>
      <w:r>
        <w:rPr>
          <w:rFonts w:hint="eastAsia"/>
          <w:lang w:eastAsia="ja-JP"/>
        </w:rPr>
        <w:t xml:space="preserve"> 2021; </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7A3FB2DC" w14:textId="77777777" w:rsidR="00951857" w:rsidRDefault="00951857">
      <w:pPr>
        <w:rPr>
          <w:rFonts w:hint="eastAsia"/>
          <w:lang w:eastAsia="ja-JP"/>
        </w:rPr>
      </w:pPr>
    </w:p>
    <w:p w14:paraId="11600D86" w14:textId="3E3E38E6" w:rsidR="008C2FC4" w:rsidRDefault="008C2FC4">
      <w:pPr>
        <w:rPr>
          <w:rFonts w:hint="eastAsia"/>
          <w:lang w:eastAsia="ja-JP"/>
        </w:rPr>
      </w:pPr>
      <w:r>
        <w:rPr>
          <w:rFonts w:hint="eastAsia"/>
          <w:lang w:eastAsia="ja-JP"/>
        </w:rPr>
        <w:t xml:space="preserve">表１　</w:t>
      </w:r>
      <w:r>
        <w:rPr>
          <w:rFonts w:hint="eastAsia"/>
          <w:lang w:eastAsia="ja-JP"/>
        </w:rPr>
        <w:t>RE2020</w:t>
      </w:r>
      <w:r>
        <w:rPr>
          <w:rFonts w:hint="eastAsia"/>
          <w:lang w:eastAsia="ja-JP"/>
        </w:rPr>
        <w:t>による建物性能を評価するための３指標</w:t>
      </w:r>
    </w:p>
    <w:tbl>
      <w:tblPr>
        <w:tblStyle w:val="afe"/>
        <w:tblW w:w="0" w:type="auto"/>
        <w:tblLook w:val="04A0" w:firstRow="1" w:lastRow="0" w:firstColumn="1" w:lastColumn="0" w:noHBand="0" w:noVBand="1"/>
      </w:tblPr>
      <w:tblGrid>
        <w:gridCol w:w="2266"/>
        <w:gridCol w:w="2265"/>
        <w:gridCol w:w="2265"/>
        <w:gridCol w:w="2266"/>
      </w:tblGrid>
      <w:tr w:rsidR="00F305E7" w14:paraId="33E503AD" w14:textId="77777777">
        <w:tc>
          <w:tcPr>
            <w:tcW w:w="2268" w:type="dxa"/>
            <w:shd w:val="clear" w:color="auto" w:fill="193950"/>
          </w:tcPr>
          <w:p w14:paraId="73618790" w14:textId="77777777" w:rsidR="00F305E7" w:rsidRDefault="00000000">
            <w:pPr>
              <w:rPr>
                <w:rFonts w:hint="eastAsia"/>
                <w:lang w:eastAsia="ja-JP"/>
              </w:rPr>
            </w:pPr>
            <w:r>
              <w:rPr>
                <w:rFonts w:hint="eastAsia"/>
                <w:b/>
                <w:color w:val="FFFFFF"/>
                <w:lang w:eastAsia="ja-JP"/>
              </w:rPr>
              <w:t>指標</w:t>
            </w:r>
          </w:p>
        </w:tc>
        <w:tc>
          <w:tcPr>
            <w:tcW w:w="2268" w:type="dxa"/>
            <w:shd w:val="clear" w:color="auto" w:fill="193950"/>
          </w:tcPr>
          <w:p w14:paraId="7F9A8822" w14:textId="77777777" w:rsidR="00F305E7" w:rsidRDefault="00000000">
            <w:pPr>
              <w:rPr>
                <w:rFonts w:hint="eastAsia"/>
                <w:lang w:eastAsia="ja-JP"/>
              </w:rPr>
            </w:pPr>
            <w:r>
              <w:rPr>
                <w:rFonts w:hint="eastAsia"/>
                <w:b/>
                <w:color w:val="FFFFFF"/>
                <w:lang w:eastAsia="ja-JP"/>
              </w:rPr>
              <w:t>単位</w:t>
            </w:r>
          </w:p>
        </w:tc>
        <w:tc>
          <w:tcPr>
            <w:tcW w:w="2268" w:type="dxa"/>
            <w:shd w:val="clear" w:color="auto" w:fill="193950"/>
          </w:tcPr>
          <w:p w14:paraId="6665850C" w14:textId="77777777" w:rsidR="00F305E7" w:rsidRDefault="00000000">
            <w:pPr>
              <w:rPr>
                <w:rFonts w:hint="eastAsia"/>
                <w:lang w:eastAsia="ja-JP"/>
              </w:rPr>
            </w:pPr>
            <w:r>
              <w:rPr>
                <w:rFonts w:hint="eastAsia"/>
                <w:b/>
                <w:color w:val="FFFFFF"/>
                <w:lang w:eastAsia="ja-JP"/>
              </w:rPr>
              <w:t>評価対象</w:t>
            </w:r>
          </w:p>
        </w:tc>
        <w:tc>
          <w:tcPr>
            <w:tcW w:w="2268" w:type="dxa"/>
            <w:shd w:val="clear" w:color="auto" w:fill="193950"/>
          </w:tcPr>
          <w:p w14:paraId="5FAE1192" w14:textId="77777777" w:rsidR="00F305E7" w:rsidRDefault="00000000">
            <w:pPr>
              <w:rPr>
                <w:rFonts w:hint="eastAsia"/>
                <w:lang w:eastAsia="ja-JP"/>
              </w:rPr>
            </w:pPr>
            <w:r>
              <w:rPr>
                <w:rFonts w:hint="eastAsia"/>
                <w:b/>
                <w:color w:val="FFFFFF"/>
                <w:lang w:eastAsia="ja-JP"/>
              </w:rPr>
              <w:t>前規制（</w:t>
            </w:r>
            <w:r>
              <w:rPr>
                <w:rFonts w:hint="eastAsia"/>
                <w:b/>
                <w:color w:val="FFFFFF"/>
                <w:lang w:eastAsia="ja-JP"/>
              </w:rPr>
              <w:t>RT2012</w:t>
            </w:r>
            <w:r>
              <w:rPr>
                <w:rFonts w:hint="eastAsia"/>
                <w:b/>
                <w:color w:val="FFFFFF"/>
                <w:lang w:eastAsia="ja-JP"/>
              </w:rPr>
              <w:t>）との関係</w:t>
            </w:r>
          </w:p>
        </w:tc>
      </w:tr>
      <w:tr w:rsidR="00F305E7" w14:paraId="2AB0D299" w14:textId="77777777">
        <w:tc>
          <w:tcPr>
            <w:tcW w:w="2268" w:type="dxa"/>
            <w:shd w:val="clear" w:color="auto" w:fill="F4F6F8"/>
          </w:tcPr>
          <w:p w14:paraId="73CAE46D" w14:textId="77777777" w:rsidR="00F305E7" w:rsidRDefault="00000000">
            <w:pPr>
              <w:rPr>
                <w:rFonts w:hint="eastAsia"/>
                <w:lang w:eastAsia="ja-JP"/>
              </w:rPr>
            </w:pPr>
            <w:proofErr w:type="spellStart"/>
            <w:r>
              <w:rPr>
                <w:rFonts w:hint="eastAsia"/>
                <w:b/>
                <w:lang w:eastAsia="ja-JP"/>
              </w:rPr>
              <w:t>Bbio</w:t>
            </w:r>
            <w:proofErr w:type="spellEnd"/>
          </w:p>
        </w:tc>
        <w:tc>
          <w:tcPr>
            <w:tcW w:w="2268" w:type="dxa"/>
            <w:shd w:val="clear" w:color="auto" w:fill="F4F6F8"/>
          </w:tcPr>
          <w:p w14:paraId="49AA2EF8" w14:textId="459CF5B2" w:rsidR="00F305E7" w:rsidRDefault="008C2FC4">
            <w:pPr>
              <w:rPr>
                <w:rFonts w:hint="eastAsia"/>
                <w:lang w:eastAsia="ja-JP"/>
              </w:rPr>
            </w:pPr>
            <w:r>
              <w:rPr>
                <w:rFonts w:hint="eastAsia"/>
                <w:lang w:eastAsia="ja-JP"/>
              </w:rPr>
              <w:t>なし</w:t>
            </w:r>
          </w:p>
        </w:tc>
        <w:tc>
          <w:tcPr>
            <w:tcW w:w="2268" w:type="dxa"/>
            <w:shd w:val="clear" w:color="auto" w:fill="F4F6F8"/>
          </w:tcPr>
          <w:p w14:paraId="20D8C639" w14:textId="77777777" w:rsidR="00F305E7" w:rsidRDefault="00000000">
            <w:pPr>
              <w:rPr>
                <w:rFonts w:hint="eastAsia"/>
                <w:lang w:eastAsia="ja-JP"/>
              </w:rPr>
            </w:pPr>
            <w:r>
              <w:rPr>
                <w:rFonts w:hint="eastAsia"/>
                <w:lang w:eastAsia="ja-JP"/>
              </w:rPr>
              <w:t>建物の断熱・日照・通風設計に起因する冷暖房需要。高いほど気候負荷大</w:t>
            </w:r>
          </w:p>
        </w:tc>
        <w:tc>
          <w:tcPr>
            <w:tcW w:w="2268" w:type="dxa"/>
            <w:shd w:val="clear" w:color="auto" w:fill="F4F6F8"/>
          </w:tcPr>
          <w:p w14:paraId="3739424A" w14:textId="77777777" w:rsidR="00F305E7" w:rsidRDefault="00000000">
            <w:pPr>
              <w:rPr>
                <w:rFonts w:hint="eastAsia"/>
                <w:lang w:eastAsia="ja-JP"/>
              </w:rPr>
            </w:pPr>
            <w:r>
              <w:rPr>
                <w:rFonts w:hint="eastAsia"/>
                <w:lang w:eastAsia="ja-JP"/>
              </w:rPr>
              <w:t>RT2012</w:t>
            </w:r>
            <w:r>
              <w:rPr>
                <w:rFonts w:hint="eastAsia"/>
                <w:lang w:eastAsia="ja-JP"/>
              </w:rPr>
              <w:t>より基準値を強化（約</w:t>
            </w:r>
            <w:r>
              <w:rPr>
                <w:rFonts w:hint="eastAsia"/>
                <w:lang w:eastAsia="ja-JP"/>
              </w:rPr>
              <w:t>30%</w:t>
            </w:r>
            <w:r>
              <w:rPr>
                <w:rFonts w:hint="eastAsia"/>
                <w:lang w:eastAsia="ja-JP"/>
              </w:rPr>
              <w:t>削減）</w:t>
            </w:r>
          </w:p>
        </w:tc>
      </w:tr>
      <w:tr w:rsidR="00F305E7" w14:paraId="41A301DD" w14:textId="77777777">
        <w:tc>
          <w:tcPr>
            <w:tcW w:w="2268" w:type="dxa"/>
          </w:tcPr>
          <w:p w14:paraId="5C8BF685" w14:textId="77777777" w:rsidR="00F305E7" w:rsidRDefault="00000000">
            <w:pPr>
              <w:rPr>
                <w:rFonts w:hint="eastAsia"/>
                <w:lang w:eastAsia="ja-JP"/>
              </w:rPr>
            </w:pPr>
            <w:proofErr w:type="spellStart"/>
            <w:proofErr w:type="gramStart"/>
            <w:r>
              <w:rPr>
                <w:rFonts w:hint="eastAsia"/>
                <w:b/>
                <w:lang w:eastAsia="ja-JP"/>
              </w:rPr>
              <w:t>Cep,nr</w:t>
            </w:r>
            <w:proofErr w:type="spellEnd"/>
            <w:proofErr w:type="gramEnd"/>
          </w:p>
        </w:tc>
        <w:tc>
          <w:tcPr>
            <w:tcW w:w="2268" w:type="dxa"/>
          </w:tcPr>
          <w:p w14:paraId="007D3C57" w14:textId="77777777" w:rsidR="00F305E7" w:rsidRDefault="00000000">
            <w:pPr>
              <w:rPr>
                <w:rFonts w:hint="eastAsia"/>
                <w:lang w:eastAsia="ja-JP"/>
              </w:rPr>
            </w:pPr>
            <w:r>
              <w:rPr>
                <w:rFonts w:hint="eastAsia"/>
                <w:lang w:eastAsia="ja-JP"/>
              </w:rPr>
              <w:t>kWh/m</w:t>
            </w:r>
            <w:r>
              <w:rPr>
                <w:rFonts w:hint="eastAsia"/>
                <w:lang w:eastAsia="ja-JP"/>
              </w:rPr>
              <w:t>²</w:t>
            </w:r>
            <w:r>
              <w:rPr>
                <w:rFonts w:hint="eastAsia"/>
                <w:lang w:eastAsia="ja-JP"/>
              </w:rPr>
              <w:t>/yr</w:t>
            </w:r>
          </w:p>
        </w:tc>
        <w:tc>
          <w:tcPr>
            <w:tcW w:w="2268" w:type="dxa"/>
          </w:tcPr>
          <w:p w14:paraId="5F8077EC" w14:textId="77777777" w:rsidR="00F305E7" w:rsidRDefault="00000000">
            <w:pPr>
              <w:rPr>
                <w:rFonts w:hint="eastAsia"/>
                <w:lang w:eastAsia="ja-JP"/>
              </w:rPr>
            </w:pPr>
            <w:r>
              <w:rPr>
                <w:rFonts w:hint="eastAsia"/>
                <w:lang w:eastAsia="ja-JP"/>
              </w:rPr>
              <w:t>非再生可能一次エネルギーの年間消費量（運用段階）</w:t>
            </w:r>
          </w:p>
        </w:tc>
        <w:tc>
          <w:tcPr>
            <w:tcW w:w="2268" w:type="dxa"/>
          </w:tcPr>
          <w:p w14:paraId="5E8579EA" w14:textId="77777777" w:rsidR="00F305E7" w:rsidRDefault="00000000">
            <w:pPr>
              <w:rPr>
                <w:rFonts w:hint="eastAsia"/>
                <w:lang w:eastAsia="ja-JP"/>
              </w:rPr>
            </w:pPr>
            <w:r>
              <w:rPr>
                <w:rFonts w:hint="eastAsia"/>
                <w:lang w:eastAsia="ja-JP"/>
              </w:rPr>
              <w:t>RT2012</w:t>
            </w:r>
            <w:r>
              <w:rPr>
                <w:rFonts w:hint="eastAsia"/>
                <w:lang w:eastAsia="ja-JP"/>
              </w:rPr>
              <w:t>と同系統の継続指標</w:t>
            </w:r>
          </w:p>
        </w:tc>
      </w:tr>
      <w:tr w:rsidR="00F305E7" w14:paraId="6161346C" w14:textId="77777777">
        <w:tc>
          <w:tcPr>
            <w:tcW w:w="2268" w:type="dxa"/>
            <w:shd w:val="clear" w:color="auto" w:fill="F4F6F8"/>
          </w:tcPr>
          <w:p w14:paraId="258B5ECB" w14:textId="77777777" w:rsidR="00F305E7" w:rsidRDefault="00000000">
            <w:pPr>
              <w:rPr>
                <w:rFonts w:hint="eastAsia"/>
                <w:lang w:eastAsia="ja-JP"/>
              </w:rPr>
            </w:pPr>
            <w:proofErr w:type="spellStart"/>
            <w:r>
              <w:rPr>
                <w:rFonts w:hint="eastAsia"/>
                <w:b/>
                <w:lang w:eastAsia="ja-JP"/>
              </w:rPr>
              <w:t>Ic</w:t>
            </w:r>
            <w:proofErr w:type="spellEnd"/>
          </w:p>
        </w:tc>
        <w:tc>
          <w:tcPr>
            <w:tcW w:w="2268" w:type="dxa"/>
            <w:shd w:val="clear" w:color="auto" w:fill="F4F6F8"/>
          </w:tcPr>
          <w:p w14:paraId="6EC04D9C" w14:textId="77777777" w:rsidR="00F305E7" w:rsidRDefault="00000000">
            <w:pPr>
              <w:rPr>
                <w:rFonts w:hint="eastAsia"/>
                <w:lang w:eastAsia="ja-JP"/>
              </w:rPr>
            </w:pP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2268" w:type="dxa"/>
            <w:shd w:val="clear" w:color="auto" w:fill="F4F6F8"/>
          </w:tcPr>
          <w:p w14:paraId="626E5EE5" w14:textId="77777777" w:rsidR="00F305E7" w:rsidRDefault="00000000">
            <w:pPr>
              <w:rPr>
                <w:rFonts w:hint="eastAsia"/>
                <w:lang w:eastAsia="ja-JP"/>
              </w:rPr>
            </w:pPr>
            <w:r>
              <w:rPr>
                <w:rFonts w:hint="eastAsia"/>
                <w:lang w:eastAsia="ja-JP"/>
              </w:rPr>
              <w:t>建設から解体までのライフサイクル</w:t>
            </w:r>
            <w:r>
              <w:rPr>
                <w:rFonts w:hint="eastAsia"/>
                <w:lang w:eastAsia="ja-JP"/>
              </w:rPr>
              <w:t>GHG</w:t>
            </w:r>
            <w:r>
              <w:rPr>
                <w:rFonts w:hint="eastAsia"/>
                <w:lang w:eastAsia="ja-JP"/>
              </w:rPr>
              <w:t>（動的</w:t>
            </w:r>
            <w:r>
              <w:rPr>
                <w:rFonts w:hint="eastAsia"/>
                <w:lang w:eastAsia="ja-JP"/>
              </w:rPr>
              <w:t>LCA</w:t>
            </w:r>
            <w:r>
              <w:rPr>
                <w:rFonts w:hint="eastAsia"/>
                <w:lang w:eastAsia="ja-JP"/>
              </w:rPr>
              <w:t>補正込</w:t>
            </w:r>
            <w:r>
              <w:rPr>
                <w:rFonts w:hint="eastAsia"/>
                <w:lang w:eastAsia="ja-JP"/>
              </w:rPr>
              <w:lastRenderedPageBreak/>
              <w:t>み）</w:t>
            </w:r>
          </w:p>
        </w:tc>
        <w:tc>
          <w:tcPr>
            <w:tcW w:w="2268" w:type="dxa"/>
            <w:shd w:val="clear" w:color="auto" w:fill="F4F6F8"/>
          </w:tcPr>
          <w:p w14:paraId="3F3B4F62" w14:textId="77777777" w:rsidR="00F305E7" w:rsidRDefault="00000000">
            <w:pPr>
              <w:rPr>
                <w:rFonts w:hint="eastAsia"/>
                <w:lang w:eastAsia="ja-JP"/>
              </w:rPr>
            </w:pPr>
            <w:r>
              <w:rPr>
                <w:rFonts w:hint="eastAsia"/>
                <w:b/>
                <w:lang w:eastAsia="ja-JP"/>
              </w:rPr>
              <w:lastRenderedPageBreak/>
              <w:t>新設指標</w:t>
            </w:r>
            <w:r>
              <w:rPr>
                <w:rFonts w:hint="eastAsia"/>
                <w:lang w:eastAsia="ja-JP"/>
              </w:rPr>
              <w:t>。世界初の建築物</w:t>
            </w:r>
            <w:r>
              <w:rPr>
                <w:rFonts w:hint="eastAsia"/>
                <w:lang w:eastAsia="ja-JP"/>
              </w:rPr>
              <w:t>LCA</w:t>
            </w:r>
            <w:r>
              <w:rPr>
                <w:rFonts w:hint="eastAsia"/>
                <w:lang w:eastAsia="ja-JP"/>
              </w:rPr>
              <w:t>法定義務化</w:t>
            </w:r>
          </w:p>
        </w:tc>
      </w:tr>
    </w:tbl>
    <w:p w14:paraId="6924FA8F" w14:textId="77777777" w:rsidR="00F305E7" w:rsidRDefault="00F305E7">
      <w:pPr>
        <w:rPr>
          <w:rFonts w:hint="eastAsia"/>
          <w:lang w:eastAsia="ja-JP"/>
        </w:rPr>
      </w:pPr>
    </w:p>
    <w:p w14:paraId="4AAD2C4C" w14:textId="77777777" w:rsidR="00F305E7" w:rsidRDefault="00000000">
      <w:pPr>
        <w:rPr>
          <w:rFonts w:hint="eastAsia"/>
          <w:lang w:eastAsia="ja-JP"/>
        </w:rPr>
      </w:pPr>
      <w:r>
        <w:rPr>
          <w:rFonts w:hint="eastAsia"/>
          <w:lang w:eastAsia="ja-JP"/>
        </w:rPr>
        <w:t>炭素指標</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lang w:eastAsia="ja-JP"/>
        </w:rPr>
        <w:t xml:space="preserve"> </w:t>
      </w:r>
      <w:r>
        <w:rPr>
          <w:rFonts w:hint="eastAsia"/>
          <w:lang w:eastAsia="ja-JP"/>
        </w:rPr>
        <w:t>は次の式で構成される：</w:t>
      </w:r>
    </w:p>
    <w:p w14:paraId="70892C1C" w14:textId="77777777" w:rsidR="00F305E7" w:rsidRDefault="00000000">
      <w:pPr>
        <w:spacing w:before="120"/>
        <w:ind w:left="850"/>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 xml:space="preserve"> = </w:t>
      </w:r>
      <w:proofErr w:type="spellStart"/>
      <w:r>
        <w:rPr>
          <w:rFonts w:ascii="Courier New" w:hAnsi="Courier New" w:hint="eastAsia"/>
          <w:sz w:val="18"/>
          <w:lang w:eastAsia="ja-JP"/>
        </w:rPr>
        <w:t>Ic</w:t>
      </w:r>
      <w:proofErr w:type="spellEnd"/>
      <w:r>
        <w:rPr>
          <w:rFonts w:ascii="Courier New" w:hAnsi="Courier New" w:hint="eastAsia"/>
          <w:sz w:val="18"/>
          <w:lang w:eastAsia="ja-JP"/>
        </w:rPr>
        <w:t xml:space="preserve">_{\text{construction}} + </w:t>
      </w: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 xml:space="preserve">}} - </w:t>
      </w:r>
      <w:proofErr w:type="spellStart"/>
      <w:r>
        <w:rPr>
          <w:rFonts w:ascii="Courier New" w:hAnsi="Courier New" w:hint="eastAsia"/>
          <w:sz w:val="18"/>
          <w:lang w:eastAsia="ja-JP"/>
        </w:rPr>
        <w:t>StockC</w:t>
      </w:r>
      <w:proofErr w:type="spellEnd"/>
    </w:p>
    <w:p w14:paraId="596E1978" w14:textId="77777777" w:rsidR="00F305E7" w:rsidRDefault="00000000">
      <w:pPr>
        <w:pStyle w:val="a"/>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_{\text{construction}}</w:t>
      </w:r>
      <w:r>
        <w:rPr>
          <w:rFonts w:hint="eastAsia"/>
          <w:lang w:eastAsia="ja-JP"/>
        </w:rPr>
        <w:t>：建材・施工段階（モジュール</w:t>
      </w:r>
      <w:r>
        <w:rPr>
          <w:rFonts w:hint="eastAsia"/>
          <w:lang w:eastAsia="ja-JP"/>
        </w:rPr>
        <w:t>A1</w:t>
      </w:r>
      <w:r>
        <w:rPr>
          <w:rFonts w:hint="eastAsia"/>
          <w:lang w:eastAsia="ja-JP"/>
        </w:rPr>
        <w:t>–</w:t>
      </w:r>
      <w:r>
        <w:rPr>
          <w:rFonts w:hint="eastAsia"/>
          <w:lang w:eastAsia="ja-JP"/>
        </w:rPr>
        <w:t>A5 + B1</w:t>
      </w:r>
      <w:r>
        <w:rPr>
          <w:rFonts w:hint="eastAsia"/>
          <w:lang w:eastAsia="ja-JP"/>
        </w:rPr>
        <w:t>–</w:t>
      </w:r>
      <w:r>
        <w:rPr>
          <w:rFonts w:hint="eastAsia"/>
          <w:lang w:eastAsia="ja-JP"/>
        </w:rPr>
        <w:t>B5 + C1</w:t>
      </w:r>
      <w:r>
        <w:rPr>
          <w:rFonts w:hint="eastAsia"/>
          <w:lang w:eastAsia="ja-JP"/>
        </w:rPr>
        <w:t>–</w:t>
      </w:r>
      <w:r>
        <w:rPr>
          <w:rFonts w:hint="eastAsia"/>
          <w:lang w:eastAsia="ja-JP"/>
        </w:rPr>
        <w:t>C4</w:t>
      </w:r>
      <w:r>
        <w:rPr>
          <w:rFonts w:hint="eastAsia"/>
          <w:lang w:eastAsia="ja-JP"/>
        </w:rPr>
        <w:t>）の炭素排出量</w:t>
      </w:r>
    </w:p>
    <w:p w14:paraId="6FD3EEA0" w14:textId="77777777" w:rsidR="00F305E7" w:rsidRDefault="00000000">
      <w:pPr>
        <w:pStyle w:val="a"/>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w:t>
      </w:r>
      <w:r>
        <w:rPr>
          <w:rFonts w:hint="eastAsia"/>
          <w:lang w:eastAsia="ja-JP"/>
        </w:rPr>
        <w:t>：運用エネルギー（モジュール</w:t>
      </w:r>
      <w:r>
        <w:rPr>
          <w:rFonts w:hint="eastAsia"/>
          <w:lang w:eastAsia="ja-JP"/>
        </w:rPr>
        <w:t>B6</w:t>
      </w:r>
      <w:r>
        <w:rPr>
          <w:rFonts w:hint="eastAsia"/>
          <w:lang w:eastAsia="ja-JP"/>
        </w:rPr>
        <w:t>）の炭素排出量</w:t>
      </w:r>
    </w:p>
    <w:p w14:paraId="30766EC1" w14:textId="77777777" w:rsidR="00F305E7" w:rsidRDefault="00000000">
      <w:pPr>
        <w:pStyle w:val="a"/>
        <w:rPr>
          <w:rFonts w:hint="eastAsia"/>
          <w:lang w:eastAsia="ja-JP"/>
        </w:rPr>
      </w:pPr>
      <w:proofErr w:type="spellStart"/>
      <w:r>
        <w:rPr>
          <w:rFonts w:ascii="Courier New" w:hAnsi="Courier New" w:hint="eastAsia"/>
          <w:sz w:val="18"/>
          <w:lang w:eastAsia="ja-JP"/>
        </w:rPr>
        <w:t>StockC</w:t>
      </w:r>
      <w:proofErr w:type="spellEnd"/>
      <w:r>
        <w:rPr>
          <w:rFonts w:hint="eastAsia"/>
          <w:lang w:eastAsia="ja-JP"/>
        </w:rPr>
        <w:t>：バイオジェニック炭素貯蔵クレジット（動的</w:t>
      </w:r>
      <w:r>
        <w:rPr>
          <w:rFonts w:hint="eastAsia"/>
          <w:lang w:eastAsia="ja-JP"/>
        </w:rPr>
        <w:t>LCA</w:t>
      </w:r>
      <w:r>
        <w:rPr>
          <w:rFonts w:hint="eastAsia"/>
          <w:lang w:eastAsia="ja-JP"/>
        </w:rPr>
        <w:t>時間補正込み。詳細は§</w:t>
      </w:r>
      <w:r>
        <w:rPr>
          <w:rFonts w:hint="eastAsia"/>
          <w:lang w:eastAsia="ja-JP"/>
        </w:rPr>
        <w:t>1.5</w:t>
      </w:r>
      <w:r>
        <w:rPr>
          <w:rFonts w:hint="eastAsia"/>
          <w:lang w:eastAsia="ja-JP"/>
        </w:rPr>
        <w:t>）</w:t>
      </w:r>
    </w:p>
    <w:p w14:paraId="365359B7" w14:textId="77777777" w:rsidR="008C2FC4" w:rsidRDefault="008C2FC4">
      <w:pPr>
        <w:rPr>
          <w:rFonts w:hint="eastAsia"/>
          <w:b/>
          <w:lang w:eastAsia="ja-JP"/>
        </w:rPr>
      </w:pPr>
    </w:p>
    <w:p w14:paraId="4A83BAE7" w14:textId="1B480E25" w:rsidR="00F305E7" w:rsidRDefault="008C2FC4">
      <w:pPr>
        <w:rPr>
          <w:rFonts w:hint="eastAsia"/>
          <w:lang w:eastAsia="ja-JP"/>
        </w:rPr>
      </w:pPr>
      <w:r>
        <w:rPr>
          <w:rFonts w:hint="eastAsia"/>
          <w:b/>
          <w:lang w:eastAsia="ja-JP"/>
        </w:rPr>
        <w:t xml:space="preserve">表２　</w:t>
      </w:r>
      <w:r w:rsidR="00000000">
        <w:rPr>
          <w:rFonts w:hint="eastAsia"/>
          <w:b/>
          <w:lang w:eastAsia="ja-JP"/>
        </w:rPr>
        <w:t>建物種類別・フェーズ別</w:t>
      </w:r>
      <w:r w:rsidR="00000000">
        <w:rPr>
          <w:rFonts w:hint="eastAsia"/>
          <w:b/>
          <w:lang w:eastAsia="ja-JP"/>
        </w:rPr>
        <w:t xml:space="preserve"> </w:t>
      </w:r>
      <w:proofErr w:type="spellStart"/>
      <w:r w:rsidR="00000000">
        <w:rPr>
          <w:rFonts w:ascii="Courier New" w:hAnsi="Courier New" w:hint="eastAsia"/>
          <w:sz w:val="18"/>
          <w:lang w:eastAsia="ja-JP"/>
        </w:rPr>
        <w:t>Ic</w:t>
      </w:r>
      <w:proofErr w:type="spellEnd"/>
      <w:r w:rsidR="00000000">
        <w:rPr>
          <w:rFonts w:ascii="Courier New" w:hAnsi="Courier New" w:hint="eastAsia"/>
          <w:sz w:val="18"/>
          <w:lang w:eastAsia="ja-JP"/>
        </w:rPr>
        <w:t>_{\text{construction}}</w:t>
      </w:r>
      <w:r w:rsidR="00000000">
        <w:rPr>
          <w:rFonts w:hint="eastAsia"/>
          <w:b/>
          <w:lang w:eastAsia="ja-JP"/>
        </w:rPr>
        <w:t xml:space="preserve"> </w:t>
      </w:r>
      <w:r w:rsidR="00000000">
        <w:rPr>
          <w:rFonts w:hint="eastAsia"/>
          <w:b/>
          <w:lang w:eastAsia="ja-JP"/>
        </w:rPr>
        <w:t>上限値（</w:t>
      </w:r>
      <w:proofErr w:type="spellStart"/>
      <w:r w:rsidR="00000000">
        <w:rPr>
          <w:rFonts w:hint="eastAsia"/>
          <w:b/>
          <w:lang w:eastAsia="ja-JP"/>
        </w:rPr>
        <w:t>seuil</w:t>
      </w:r>
      <w:proofErr w:type="spellEnd"/>
      <w:r w:rsidR="00000000">
        <w:rPr>
          <w:rFonts w:hint="eastAsia"/>
          <w:b/>
          <w:lang w:eastAsia="ja-JP"/>
        </w:rPr>
        <w:t>）の具体値</w:t>
      </w:r>
      <w:r w:rsidR="00000000">
        <w:rPr>
          <w:rFonts w:hint="eastAsia"/>
          <w:lang w:eastAsia="ja-JP"/>
        </w:rPr>
        <w:t>（単位：</w:t>
      </w:r>
      <w:proofErr w:type="spellStart"/>
      <w:r w:rsidR="00000000">
        <w:rPr>
          <w:rFonts w:hint="eastAsia"/>
          <w:lang w:eastAsia="ja-JP"/>
        </w:rPr>
        <w:t>kgCO</w:t>
      </w:r>
      <w:proofErr w:type="spellEnd"/>
      <w:r w:rsidR="00000000">
        <w:rPr>
          <w:rFonts w:hint="eastAsia"/>
          <w:lang w:eastAsia="ja-JP"/>
        </w:rPr>
        <w:t>₂</w:t>
      </w:r>
      <w:r w:rsidR="00000000">
        <w:rPr>
          <w:rFonts w:hint="eastAsia"/>
          <w:lang w:eastAsia="ja-JP"/>
        </w:rPr>
        <w:t>eq/m</w:t>
      </w:r>
      <w:r w:rsidR="00000000">
        <w:rPr>
          <w:rFonts w:hint="eastAsia"/>
          <w:lang w:eastAsia="ja-JP"/>
        </w:rPr>
        <w:t>²、床面積あたり）：</w:t>
      </w:r>
    </w:p>
    <w:tbl>
      <w:tblPr>
        <w:tblStyle w:val="afe"/>
        <w:tblW w:w="0" w:type="auto"/>
        <w:tblLook w:val="04A0" w:firstRow="1" w:lastRow="0" w:firstColumn="1" w:lastColumn="0" w:noHBand="0" w:noVBand="1"/>
      </w:tblPr>
      <w:tblGrid>
        <w:gridCol w:w="1897"/>
        <w:gridCol w:w="1795"/>
        <w:gridCol w:w="1790"/>
        <w:gridCol w:w="1790"/>
        <w:gridCol w:w="1790"/>
      </w:tblGrid>
      <w:tr w:rsidR="00F305E7" w14:paraId="560820E9" w14:textId="77777777">
        <w:tc>
          <w:tcPr>
            <w:tcW w:w="1814" w:type="dxa"/>
            <w:shd w:val="clear" w:color="auto" w:fill="193950"/>
          </w:tcPr>
          <w:p w14:paraId="3AA61320" w14:textId="77777777" w:rsidR="00F305E7" w:rsidRDefault="00000000">
            <w:pPr>
              <w:rPr>
                <w:rFonts w:hint="eastAsia"/>
                <w:lang w:eastAsia="ja-JP"/>
              </w:rPr>
            </w:pPr>
            <w:r>
              <w:rPr>
                <w:rFonts w:hint="eastAsia"/>
                <w:b/>
                <w:color w:val="FFFFFF"/>
                <w:lang w:eastAsia="ja-JP"/>
              </w:rPr>
              <w:t>建物種別</w:t>
            </w:r>
          </w:p>
        </w:tc>
        <w:tc>
          <w:tcPr>
            <w:tcW w:w="1814" w:type="dxa"/>
            <w:shd w:val="clear" w:color="auto" w:fill="193950"/>
          </w:tcPr>
          <w:p w14:paraId="103878FC"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1</w:t>
            </w:r>
            <w:r>
              <w:rPr>
                <w:rFonts w:hint="eastAsia"/>
                <w:b/>
                <w:color w:val="FFFFFF"/>
                <w:lang w:eastAsia="ja-JP"/>
              </w:rPr>
              <w:t>（</w:t>
            </w:r>
            <w:r>
              <w:rPr>
                <w:rFonts w:hint="eastAsia"/>
                <w:b/>
                <w:color w:val="FFFFFF"/>
                <w:lang w:eastAsia="ja-JP"/>
              </w:rPr>
              <w:t>2022</w:t>
            </w:r>
            <w:r>
              <w:rPr>
                <w:rFonts w:hint="eastAsia"/>
                <w:b/>
                <w:color w:val="FFFFFF"/>
                <w:lang w:eastAsia="ja-JP"/>
              </w:rPr>
              <w:t>）</w:t>
            </w:r>
          </w:p>
        </w:tc>
        <w:tc>
          <w:tcPr>
            <w:tcW w:w="1814" w:type="dxa"/>
            <w:shd w:val="clear" w:color="auto" w:fill="193950"/>
          </w:tcPr>
          <w:p w14:paraId="61862486"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2</w:t>
            </w:r>
            <w:r>
              <w:rPr>
                <w:rFonts w:hint="eastAsia"/>
                <w:b/>
                <w:color w:val="FFFFFF"/>
                <w:lang w:eastAsia="ja-JP"/>
              </w:rPr>
              <w:t>（</w:t>
            </w:r>
            <w:r>
              <w:rPr>
                <w:rFonts w:hint="eastAsia"/>
                <w:b/>
                <w:color w:val="FFFFFF"/>
                <w:lang w:eastAsia="ja-JP"/>
              </w:rPr>
              <w:t xml:space="preserve">2025, </w:t>
            </w:r>
            <w:r>
              <w:rPr>
                <w:rFonts w:hint="eastAsia"/>
                <w:b/>
                <w:color w:val="FFFFFF"/>
                <w:lang w:eastAsia="ja-JP"/>
              </w:rPr>
              <w:t>−</w:t>
            </w:r>
            <w:r>
              <w:rPr>
                <w:rFonts w:hint="eastAsia"/>
                <w:b/>
                <w:color w:val="FFFFFF"/>
                <w:lang w:eastAsia="ja-JP"/>
              </w:rPr>
              <w:t>15%</w:t>
            </w:r>
            <w:r>
              <w:rPr>
                <w:rFonts w:hint="eastAsia"/>
                <w:b/>
                <w:color w:val="FFFFFF"/>
                <w:lang w:eastAsia="ja-JP"/>
              </w:rPr>
              <w:t>）</w:t>
            </w:r>
          </w:p>
        </w:tc>
        <w:tc>
          <w:tcPr>
            <w:tcW w:w="1814" w:type="dxa"/>
            <w:shd w:val="clear" w:color="auto" w:fill="193950"/>
          </w:tcPr>
          <w:p w14:paraId="723425BB"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3</w:t>
            </w:r>
            <w:r>
              <w:rPr>
                <w:rFonts w:hint="eastAsia"/>
                <w:b/>
                <w:color w:val="FFFFFF"/>
                <w:lang w:eastAsia="ja-JP"/>
              </w:rPr>
              <w:t>（</w:t>
            </w:r>
            <w:r>
              <w:rPr>
                <w:rFonts w:hint="eastAsia"/>
                <w:b/>
                <w:color w:val="FFFFFF"/>
                <w:lang w:eastAsia="ja-JP"/>
              </w:rPr>
              <w:t xml:space="preserve">2028, </w:t>
            </w:r>
            <w:r>
              <w:rPr>
                <w:rFonts w:hint="eastAsia"/>
                <w:b/>
                <w:color w:val="FFFFFF"/>
                <w:lang w:eastAsia="ja-JP"/>
              </w:rPr>
              <w:t>−</w:t>
            </w:r>
            <w:r>
              <w:rPr>
                <w:rFonts w:hint="eastAsia"/>
                <w:b/>
                <w:color w:val="FFFFFF"/>
                <w:lang w:eastAsia="ja-JP"/>
              </w:rPr>
              <w:t>25%</w:t>
            </w:r>
            <w:r>
              <w:rPr>
                <w:rFonts w:hint="eastAsia"/>
                <w:b/>
                <w:color w:val="FFFFFF"/>
                <w:lang w:eastAsia="ja-JP"/>
              </w:rPr>
              <w:t>）</w:t>
            </w:r>
          </w:p>
        </w:tc>
        <w:tc>
          <w:tcPr>
            <w:tcW w:w="1814" w:type="dxa"/>
            <w:shd w:val="clear" w:color="auto" w:fill="193950"/>
          </w:tcPr>
          <w:p w14:paraId="55987D34"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4</w:t>
            </w:r>
            <w:r>
              <w:rPr>
                <w:rFonts w:hint="eastAsia"/>
                <w:b/>
                <w:color w:val="FFFFFF"/>
                <w:lang w:eastAsia="ja-JP"/>
              </w:rPr>
              <w:t>（</w:t>
            </w:r>
            <w:r>
              <w:rPr>
                <w:rFonts w:hint="eastAsia"/>
                <w:b/>
                <w:color w:val="FFFFFF"/>
                <w:lang w:eastAsia="ja-JP"/>
              </w:rPr>
              <w:t xml:space="preserve">2031, </w:t>
            </w:r>
            <w:r>
              <w:rPr>
                <w:rFonts w:hint="eastAsia"/>
                <w:b/>
                <w:color w:val="FFFFFF"/>
                <w:lang w:eastAsia="ja-JP"/>
              </w:rPr>
              <w:t>−</w:t>
            </w:r>
            <w:r>
              <w:rPr>
                <w:rFonts w:hint="eastAsia"/>
                <w:b/>
                <w:color w:val="FFFFFF"/>
                <w:lang w:eastAsia="ja-JP"/>
              </w:rPr>
              <w:t>30</w:t>
            </w:r>
            <w:r>
              <w:rPr>
                <w:rFonts w:hint="eastAsia"/>
                <w:b/>
                <w:color w:val="FFFFFF"/>
                <w:lang w:eastAsia="ja-JP"/>
              </w:rPr>
              <w:t>〜</w:t>
            </w:r>
            <w:r>
              <w:rPr>
                <w:rFonts w:hint="eastAsia"/>
                <w:b/>
                <w:color w:val="FFFFFF"/>
                <w:lang w:eastAsia="ja-JP"/>
              </w:rPr>
              <w:t>40%</w:t>
            </w:r>
            <w:r>
              <w:rPr>
                <w:rFonts w:hint="eastAsia"/>
                <w:b/>
                <w:color w:val="FFFFFF"/>
                <w:lang w:eastAsia="ja-JP"/>
              </w:rPr>
              <w:t>）</w:t>
            </w:r>
          </w:p>
        </w:tc>
      </w:tr>
      <w:tr w:rsidR="00F305E7" w14:paraId="5AD35E37" w14:textId="77777777">
        <w:tc>
          <w:tcPr>
            <w:tcW w:w="1814" w:type="dxa"/>
            <w:shd w:val="clear" w:color="auto" w:fill="F4F6F8"/>
          </w:tcPr>
          <w:p w14:paraId="10E36F80" w14:textId="77777777" w:rsidR="00F305E7" w:rsidRDefault="00000000">
            <w:pPr>
              <w:rPr>
                <w:rFonts w:hint="eastAsia"/>
                <w:lang w:eastAsia="ja-JP"/>
              </w:rPr>
            </w:pPr>
            <w:r>
              <w:rPr>
                <w:rFonts w:hint="eastAsia"/>
                <w:b/>
                <w:lang w:eastAsia="ja-JP"/>
              </w:rPr>
              <w:t>戸建住宅</w:t>
            </w:r>
            <w:r>
              <w:rPr>
                <w:rFonts w:hint="eastAsia"/>
                <w:lang w:eastAsia="ja-JP"/>
              </w:rPr>
              <w:t>（</w:t>
            </w:r>
            <w:r>
              <w:rPr>
                <w:rFonts w:hint="eastAsia"/>
                <w:lang w:eastAsia="ja-JP"/>
              </w:rPr>
              <w:t>MI</w:t>
            </w:r>
            <w:r>
              <w:rPr>
                <w:rFonts w:hint="eastAsia"/>
                <w:lang w:eastAsia="ja-JP"/>
              </w:rPr>
              <w:t>）</w:t>
            </w:r>
          </w:p>
        </w:tc>
        <w:tc>
          <w:tcPr>
            <w:tcW w:w="1814" w:type="dxa"/>
            <w:shd w:val="clear" w:color="auto" w:fill="F4F6F8"/>
          </w:tcPr>
          <w:p w14:paraId="003947B6" w14:textId="77777777" w:rsidR="00F305E7" w:rsidRDefault="00000000">
            <w:pPr>
              <w:rPr>
                <w:rFonts w:hint="eastAsia"/>
                <w:lang w:eastAsia="ja-JP"/>
              </w:rPr>
            </w:pPr>
            <w:r>
              <w:rPr>
                <w:rFonts w:hint="eastAsia"/>
                <w:b/>
                <w:lang w:eastAsia="ja-JP"/>
              </w:rPr>
              <w:t>640</w:t>
            </w:r>
          </w:p>
        </w:tc>
        <w:tc>
          <w:tcPr>
            <w:tcW w:w="1814" w:type="dxa"/>
            <w:shd w:val="clear" w:color="auto" w:fill="F4F6F8"/>
          </w:tcPr>
          <w:p w14:paraId="3080CC29" w14:textId="77777777" w:rsidR="00F305E7" w:rsidRDefault="00000000">
            <w:pPr>
              <w:rPr>
                <w:rFonts w:hint="eastAsia"/>
                <w:lang w:eastAsia="ja-JP"/>
              </w:rPr>
            </w:pPr>
            <w:r>
              <w:rPr>
                <w:rFonts w:hint="eastAsia"/>
                <w:lang w:eastAsia="ja-JP"/>
              </w:rPr>
              <w:t>約</w:t>
            </w:r>
            <w:r>
              <w:rPr>
                <w:rFonts w:hint="eastAsia"/>
                <w:lang w:eastAsia="ja-JP"/>
              </w:rPr>
              <w:t xml:space="preserve"> 545</w:t>
            </w:r>
          </w:p>
        </w:tc>
        <w:tc>
          <w:tcPr>
            <w:tcW w:w="1814" w:type="dxa"/>
            <w:shd w:val="clear" w:color="auto" w:fill="F4F6F8"/>
          </w:tcPr>
          <w:p w14:paraId="58251FD4" w14:textId="77777777" w:rsidR="00F305E7" w:rsidRDefault="00000000">
            <w:pPr>
              <w:rPr>
                <w:rFonts w:hint="eastAsia"/>
                <w:lang w:eastAsia="ja-JP"/>
              </w:rPr>
            </w:pPr>
            <w:r>
              <w:rPr>
                <w:rFonts w:hint="eastAsia"/>
                <w:lang w:eastAsia="ja-JP"/>
              </w:rPr>
              <w:t>約</w:t>
            </w:r>
            <w:r>
              <w:rPr>
                <w:rFonts w:hint="eastAsia"/>
                <w:lang w:eastAsia="ja-JP"/>
              </w:rPr>
              <w:t xml:space="preserve"> 480</w:t>
            </w:r>
          </w:p>
        </w:tc>
        <w:tc>
          <w:tcPr>
            <w:tcW w:w="1814" w:type="dxa"/>
            <w:shd w:val="clear" w:color="auto" w:fill="F4F6F8"/>
          </w:tcPr>
          <w:p w14:paraId="2342F590" w14:textId="77777777" w:rsidR="00F305E7" w:rsidRDefault="00000000">
            <w:pPr>
              <w:rPr>
                <w:rFonts w:hint="eastAsia"/>
                <w:lang w:eastAsia="ja-JP"/>
              </w:rPr>
            </w:pPr>
            <w:r>
              <w:rPr>
                <w:rFonts w:hint="eastAsia"/>
                <w:lang w:eastAsia="ja-JP"/>
              </w:rPr>
              <w:t>約</w:t>
            </w:r>
            <w:r>
              <w:rPr>
                <w:rFonts w:hint="eastAsia"/>
                <w:lang w:eastAsia="ja-JP"/>
              </w:rPr>
              <w:t xml:space="preserve"> 420</w:t>
            </w:r>
            <w:r>
              <w:rPr>
                <w:rFonts w:hint="eastAsia"/>
                <w:lang w:eastAsia="ja-JP"/>
              </w:rPr>
              <w:t>〜</w:t>
            </w:r>
            <w:r>
              <w:rPr>
                <w:rFonts w:hint="eastAsia"/>
                <w:lang w:eastAsia="ja-JP"/>
              </w:rPr>
              <w:t>448</w:t>
            </w:r>
          </w:p>
        </w:tc>
      </w:tr>
      <w:tr w:rsidR="00F305E7" w14:paraId="0306405B" w14:textId="77777777">
        <w:tc>
          <w:tcPr>
            <w:tcW w:w="1814" w:type="dxa"/>
          </w:tcPr>
          <w:p w14:paraId="79D25A10" w14:textId="77777777" w:rsidR="00F305E7" w:rsidRDefault="00000000">
            <w:pPr>
              <w:rPr>
                <w:rFonts w:hint="eastAsia"/>
                <w:lang w:eastAsia="ja-JP"/>
              </w:rPr>
            </w:pPr>
            <w:r>
              <w:rPr>
                <w:rFonts w:hint="eastAsia"/>
                <w:b/>
                <w:lang w:eastAsia="ja-JP"/>
              </w:rPr>
              <w:t>集合住宅</w:t>
            </w:r>
            <w:r>
              <w:rPr>
                <w:rFonts w:hint="eastAsia"/>
                <w:lang w:eastAsia="ja-JP"/>
              </w:rPr>
              <w:t>（</w:t>
            </w:r>
            <w:r>
              <w:rPr>
                <w:rFonts w:hint="eastAsia"/>
                <w:lang w:eastAsia="ja-JP"/>
              </w:rPr>
              <w:t>LC</w:t>
            </w:r>
            <w:r>
              <w:rPr>
                <w:rFonts w:hint="eastAsia"/>
                <w:lang w:eastAsia="ja-JP"/>
              </w:rPr>
              <w:t>）</w:t>
            </w:r>
          </w:p>
        </w:tc>
        <w:tc>
          <w:tcPr>
            <w:tcW w:w="1814" w:type="dxa"/>
          </w:tcPr>
          <w:p w14:paraId="15D62235" w14:textId="77777777" w:rsidR="00F305E7" w:rsidRDefault="00000000">
            <w:pPr>
              <w:rPr>
                <w:rFonts w:hint="eastAsia"/>
                <w:lang w:eastAsia="ja-JP"/>
              </w:rPr>
            </w:pPr>
            <w:r>
              <w:rPr>
                <w:rFonts w:hint="eastAsia"/>
                <w:b/>
                <w:lang w:eastAsia="ja-JP"/>
              </w:rPr>
              <w:t>840</w:t>
            </w:r>
          </w:p>
        </w:tc>
        <w:tc>
          <w:tcPr>
            <w:tcW w:w="1814" w:type="dxa"/>
          </w:tcPr>
          <w:p w14:paraId="52EB119C" w14:textId="77777777" w:rsidR="00F305E7" w:rsidRDefault="00000000">
            <w:pPr>
              <w:rPr>
                <w:rFonts w:hint="eastAsia"/>
                <w:lang w:eastAsia="ja-JP"/>
              </w:rPr>
            </w:pPr>
            <w:r>
              <w:rPr>
                <w:rFonts w:hint="eastAsia"/>
                <w:lang w:eastAsia="ja-JP"/>
              </w:rPr>
              <w:t>約</w:t>
            </w:r>
            <w:r>
              <w:rPr>
                <w:rFonts w:hint="eastAsia"/>
                <w:lang w:eastAsia="ja-JP"/>
              </w:rPr>
              <w:t xml:space="preserve"> 715</w:t>
            </w:r>
          </w:p>
        </w:tc>
        <w:tc>
          <w:tcPr>
            <w:tcW w:w="1814" w:type="dxa"/>
          </w:tcPr>
          <w:p w14:paraId="1F0F7D05" w14:textId="77777777" w:rsidR="00F305E7" w:rsidRDefault="00000000">
            <w:pPr>
              <w:rPr>
                <w:rFonts w:hint="eastAsia"/>
                <w:lang w:eastAsia="ja-JP"/>
              </w:rPr>
            </w:pPr>
            <w:r>
              <w:rPr>
                <w:rFonts w:hint="eastAsia"/>
                <w:lang w:eastAsia="ja-JP"/>
              </w:rPr>
              <w:t>約</w:t>
            </w:r>
            <w:r>
              <w:rPr>
                <w:rFonts w:hint="eastAsia"/>
                <w:lang w:eastAsia="ja-JP"/>
              </w:rPr>
              <w:t xml:space="preserve"> 630</w:t>
            </w:r>
          </w:p>
        </w:tc>
        <w:tc>
          <w:tcPr>
            <w:tcW w:w="1814" w:type="dxa"/>
          </w:tcPr>
          <w:p w14:paraId="303BD925" w14:textId="77777777" w:rsidR="00F305E7" w:rsidRDefault="00000000">
            <w:pPr>
              <w:rPr>
                <w:rFonts w:hint="eastAsia"/>
                <w:lang w:eastAsia="ja-JP"/>
              </w:rPr>
            </w:pPr>
            <w:r>
              <w:rPr>
                <w:rFonts w:hint="eastAsia"/>
                <w:lang w:eastAsia="ja-JP"/>
              </w:rPr>
              <w:t>約</w:t>
            </w:r>
            <w:r>
              <w:rPr>
                <w:rFonts w:hint="eastAsia"/>
                <w:lang w:eastAsia="ja-JP"/>
              </w:rPr>
              <w:t xml:space="preserve"> 505</w:t>
            </w:r>
            <w:r>
              <w:rPr>
                <w:rFonts w:hint="eastAsia"/>
                <w:lang w:eastAsia="ja-JP"/>
              </w:rPr>
              <w:t>〜</w:t>
            </w:r>
            <w:r>
              <w:rPr>
                <w:rFonts w:hint="eastAsia"/>
                <w:lang w:eastAsia="ja-JP"/>
              </w:rPr>
              <w:t>588</w:t>
            </w:r>
          </w:p>
        </w:tc>
      </w:tr>
      <w:tr w:rsidR="00F305E7" w14:paraId="1446340A" w14:textId="77777777">
        <w:tc>
          <w:tcPr>
            <w:tcW w:w="1814" w:type="dxa"/>
            <w:shd w:val="clear" w:color="auto" w:fill="F4F6F8"/>
          </w:tcPr>
          <w:p w14:paraId="21DF835B" w14:textId="77777777" w:rsidR="00F305E7" w:rsidRDefault="00000000">
            <w:pPr>
              <w:rPr>
                <w:rFonts w:hint="eastAsia"/>
                <w:lang w:eastAsia="ja-JP"/>
              </w:rPr>
            </w:pPr>
            <w:r>
              <w:rPr>
                <w:rFonts w:hint="eastAsia"/>
                <w:b/>
                <w:lang w:eastAsia="ja-JP"/>
              </w:rPr>
              <w:t>事務所</w:t>
            </w:r>
            <w:r>
              <w:rPr>
                <w:rFonts w:hint="eastAsia"/>
                <w:lang w:eastAsia="ja-JP"/>
              </w:rPr>
              <w:t>（</w:t>
            </w:r>
            <w:proofErr w:type="spellStart"/>
            <w:r>
              <w:rPr>
                <w:rFonts w:hint="eastAsia"/>
                <w:lang w:eastAsia="ja-JP"/>
              </w:rPr>
              <w:t>bureaux</w:t>
            </w:r>
            <w:proofErr w:type="spellEnd"/>
            <w:r>
              <w:rPr>
                <w:rFonts w:hint="eastAsia"/>
                <w:lang w:eastAsia="ja-JP"/>
              </w:rPr>
              <w:t>）</w:t>
            </w:r>
          </w:p>
        </w:tc>
        <w:tc>
          <w:tcPr>
            <w:tcW w:w="1814" w:type="dxa"/>
            <w:shd w:val="clear" w:color="auto" w:fill="F4F6F8"/>
          </w:tcPr>
          <w:p w14:paraId="16BEF88E" w14:textId="77777777" w:rsidR="00F305E7" w:rsidRDefault="00000000">
            <w:pPr>
              <w:rPr>
                <w:rFonts w:hint="eastAsia"/>
                <w:lang w:eastAsia="ja-JP"/>
              </w:rPr>
            </w:pPr>
            <w:r>
              <w:rPr>
                <w:rFonts w:hint="eastAsia"/>
                <w:b/>
                <w:lang w:eastAsia="ja-JP"/>
              </w:rPr>
              <w:t>740</w:t>
            </w:r>
          </w:p>
        </w:tc>
        <w:tc>
          <w:tcPr>
            <w:tcW w:w="1814" w:type="dxa"/>
            <w:shd w:val="clear" w:color="auto" w:fill="F4F6F8"/>
          </w:tcPr>
          <w:p w14:paraId="3752166F" w14:textId="77777777" w:rsidR="00F305E7" w:rsidRDefault="00000000">
            <w:pPr>
              <w:rPr>
                <w:rFonts w:hint="eastAsia"/>
                <w:lang w:eastAsia="ja-JP"/>
              </w:rPr>
            </w:pPr>
            <w:r>
              <w:rPr>
                <w:rFonts w:hint="eastAsia"/>
                <w:lang w:eastAsia="ja-JP"/>
              </w:rPr>
              <w:t>約</w:t>
            </w:r>
            <w:r>
              <w:rPr>
                <w:rFonts w:hint="eastAsia"/>
                <w:lang w:eastAsia="ja-JP"/>
              </w:rPr>
              <w:t xml:space="preserve"> 630</w:t>
            </w:r>
          </w:p>
        </w:tc>
        <w:tc>
          <w:tcPr>
            <w:tcW w:w="1814" w:type="dxa"/>
            <w:shd w:val="clear" w:color="auto" w:fill="F4F6F8"/>
          </w:tcPr>
          <w:p w14:paraId="633378AA" w14:textId="77777777" w:rsidR="00F305E7" w:rsidRDefault="00000000">
            <w:pPr>
              <w:rPr>
                <w:rFonts w:hint="eastAsia"/>
                <w:lang w:eastAsia="ja-JP"/>
              </w:rPr>
            </w:pPr>
            <w:r>
              <w:rPr>
                <w:rFonts w:hint="eastAsia"/>
                <w:lang w:eastAsia="ja-JP"/>
              </w:rPr>
              <w:t>約</w:t>
            </w:r>
            <w:r>
              <w:rPr>
                <w:rFonts w:hint="eastAsia"/>
                <w:lang w:eastAsia="ja-JP"/>
              </w:rPr>
              <w:t xml:space="preserve"> 555</w:t>
            </w:r>
          </w:p>
        </w:tc>
        <w:tc>
          <w:tcPr>
            <w:tcW w:w="1814" w:type="dxa"/>
            <w:shd w:val="clear" w:color="auto" w:fill="F4F6F8"/>
          </w:tcPr>
          <w:p w14:paraId="48A8F184" w14:textId="77777777" w:rsidR="00F305E7" w:rsidRDefault="00000000">
            <w:pPr>
              <w:rPr>
                <w:rFonts w:hint="eastAsia"/>
                <w:lang w:eastAsia="ja-JP"/>
              </w:rPr>
            </w:pPr>
            <w:r>
              <w:rPr>
                <w:rFonts w:hint="eastAsia"/>
                <w:lang w:eastAsia="ja-JP"/>
              </w:rPr>
              <w:t>約</w:t>
            </w:r>
            <w:r>
              <w:rPr>
                <w:rFonts w:hint="eastAsia"/>
                <w:lang w:eastAsia="ja-JP"/>
              </w:rPr>
              <w:t xml:space="preserve"> 444</w:t>
            </w:r>
            <w:r>
              <w:rPr>
                <w:rFonts w:hint="eastAsia"/>
                <w:lang w:eastAsia="ja-JP"/>
              </w:rPr>
              <w:t>〜</w:t>
            </w:r>
            <w:r>
              <w:rPr>
                <w:rFonts w:hint="eastAsia"/>
                <w:lang w:eastAsia="ja-JP"/>
              </w:rPr>
              <w:t>518</w:t>
            </w:r>
          </w:p>
        </w:tc>
      </w:tr>
      <w:tr w:rsidR="00F305E7" w14:paraId="67D614E1" w14:textId="77777777">
        <w:tc>
          <w:tcPr>
            <w:tcW w:w="1814" w:type="dxa"/>
          </w:tcPr>
          <w:p w14:paraId="64472A5D" w14:textId="77777777" w:rsidR="00F305E7" w:rsidRDefault="00000000">
            <w:pPr>
              <w:rPr>
                <w:rFonts w:hint="eastAsia"/>
                <w:lang w:eastAsia="ja-JP"/>
              </w:rPr>
            </w:pPr>
            <w:r>
              <w:rPr>
                <w:rFonts w:hint="eastAsia"/>
                <w:b/>
                <w:lang w:eastAsia="ja-JP"/>
              </w:rPr>
              <w:t>教育施設</w:t>
            </w:r>
            <w:r>
              <w:rPr>
                <w:rFonts w:hint="eastAsia"/>
                <w:lang w:eastAsia="ja-JP"/>
              </w:rPr>
              <w:t>（</w:t>
            </w:r>
            <w:proofErr w:type="spellStart"/>
            <w:r>
              <w:rPr>
                <w:rFonts w:hint="eastAsia"/>
                <w:lang w:eastAsia="ja-JP"/>
              </w:rPr>
              <w:t>enseignement</w:t>
            </w:r>
            <w:proofErr w:type="spellEnd"/>
            <w:r>
              <w:rPr>
                <w:rFonts w:hint="eastAsia"/>
                <w:lang w:eastAsia="ja-JP"/>
              </w:rPr>
              <w:t>）</w:t>
            </w:r>
          </w:p>
        </w:tc>
        <w:tc>
          <w:tcPr>
            <w:tcW w:w="1814" w:type="dxa"/>
          </w:tcPr>
          <w:p w14:paraId="19311D9C" w14:textId="77777777" w:rsidR="00F305E7" w:rsidRDefault="00000000">
            <w:pPr>
              <w:rPr>
                <w:rFonts w:hint="eastAsia"/>
                <w:lang w:eastAsia="ja-JP"/>
              </w:rPr>
            </w:pPr>
            <w:r>
              <w:rPr>
                <w:rFonts w:hint="eastAsia"/>
                <w:b/>
                <w:lang w:eastAsia="ja-JP"/>
              </w:rPr>
              <w:t>660</w:t>
            </w:r>
          </w:p>
        </w:tc>
        <w:tc>
          <w:tcPr>
            <w:tcW w:w="1814" w:type="dxa"/>
          </w:tcPr>
          <w:p w14:paraId="0C49ABC3" w14:textId="77777777" w:rsidR="00F305E7" w:rsidRDefault="00000000">
            <w:pPr>
              <w:rPr>
                <w:rFonts w:hint="eastAsia"/>
                <w:lang w:eastAsia="ja-JP"/>
              </w:rPr>
            </w:pPr>
            <w:r>
              <w:rPr>
                <w:rFonts w:hint="eastAsia"/>
                <w:lang w:eastAsia="ja-JP"/>
              </w:rPr>
              <w:t>約</w:t>
            </w:r>
            <w:r>
              <w:rPr>
                <w:rFonts w:hint="eastAsia"/>
                <w:lang w:eastAsia="ja-JP"/>
              </w:rPr>
              <w:t xml:space="preserve"> 560</w:t>
            </w:r>
          </w:p>
        </w:tc>
        <w:tc>
          <w:tcPr>
            <w:tcW w:w="1814" w:type="dxa"/>
          </w:tcPr>
          <w:p w14:paraId="014F1343" w14:textId="77777777" w:rsidR="00F305E7" w:rsidRDefault="00000000">
            <w:pPr>
              <w:rPr>
                <w:rFonts w:hint="eastAsia"/>
                <w:lang w:eastAsia="ja-JP"/>
              </w:rPr>
            </w:pPr>
            <w:r>
              <w:rPr>
                <w:rFonts w:hint="eastAsia"/>
                <w:lang w:eastAsia="ja-JP"/>
              </w:rPr>
              <w:t>約</w:t>
            </w:r>
            <w:r>
              <w:rPr>
                <w:rFonts w:hint="eastAsia"/>
                <w:lang w:eastAsia="ja-JP"/>
              </w:rPr>
              <w:t xml:space="preserve"> 495</w:t>
            </w:r>
          </w:p>
        </w:tc>
        <w:tc>
          <w:tcPr>
            <w:tcW w:w="1814" w:type="dxa"/>
          </w:tcPr>
          <w:p w14:paraId="51A2A663" w14:textId="77777777" w:rsidR="00F305E7" w:rsidRDefault="00000000">
            <w:pPr>
              <w:rPr>
                <w:rFonts w:hint="eastAsia"/>
                <w:lang w:eastAsia="ja-JP"/>
              </w:rPr>
            </w:pPr>
            <w:r>
              <w:rPr>
                <w:rFonts w:hint="eastAsia"/>
                <w:lang w:eastAsia="ja-JP"/>
              </w:rPr>
              <w:t>約</w:t>
            </w:r>
            <w:r>
              <w:rPr>
                <w:rFonts w:hint="eastAsia"/>
                <w:lang w:eastAsia="ja-JP"/>
              </w:rPr>
              <w:t xml:space="preserve"> 396</w:t>
            </w:r>
            <w:r>
              <w:rPr>
                <w:rFonts w:hint="eastAsia"/>
                <w:lang w:eastAsia="ja-JP"/>
              </w:rPr>
              <w:t>〜</w:t>
            </w:r>
            <w:r>
              <w:rPr>
                <w:rFonts w:hint="eastAsia"/>
                <w:lang w:eastAsia="ja-JP"/>
              </w:rPr>
              <w:t>462</w:t>
            </w:r>
          </w:p>
        </w:tc>
      </w:tr>
      <w:tr w:rsidR="00F305E7" w14:paraId="0C0B5DA0" w14:textId="77777777">
        <w:tc>
          <w:tcPr>
            <w:tcW w:w="1814" w:type="dxa"/>
            <w:shd w:val="clear" w:color="auto" w:fill="F4F6F8"/>
          </w:tcPr>
          <w:p w14:paraId="1AEBFD24" w14:textId="77777777" w:rsidR="00F305E7" w:rsidRDefault="00000000">
            <w:pPr>
              <w:rPr>
                <w:rFonts w:hint="eastAsia"/>
                <w:lang w:eastAsia="ja-JP"/>
              </w:rPr>
            </w:pPr>
            <w:r>
              <w:rPr>
                <w:rFonts w:hint="eastAsia"/>
                <w:b/>
                <w:lang w:eastAsia="ja-JP"/>
              </w:rPr>
              <w:t>ホテル</w:t>
            </w:r>
            <w:r>
              <w:rPr>
                <w:rFonts w:hint="eastAsia"/>
                <w:lang w:eastAsia="ja-JP"/>
              </w:rPr>
              <w:t>（</w:t>
            </w:r>
            <w:proofErr w:type="spellStart"/>
            <w:r>
              <w:rPr>
                <w:rFonts w:hint="eastAsia"/>
                <w:lang w:eastAsia="ja-JP"/>
              </w:rPr>
              <w:t>hébergement</w:t>
            </w:r>
            <w:proofErr w:type="spellEnd"/>
            <w:r>
              <w:rPr>
                <w:rFonts w:hint="eastAsia"/>
                <w:lang w:eastAsia="ja-JP"/>
              </w:rPr>
              <w:t>）</w:t>
            </w:r>
          </w:p>
        </w:tc>
        <w:tc>
          <w:tcPr>
            <w:tcW w:w="1814" w:type="dxa"/>
            <w:shd w:val="clear" w:color="auto" w:fill="F4F6F8"/>
          </w:tcPr>
          <w:p w14:paraId="6A5B1C27" w14:textId="77777777" w:rsidR="00F305E7" w:rsidRDefault="00000000">
            <w:pPr>
              <w:rPr>
                <w:rFonts w:hint="eastAsia"/>
                <w:lang w:eastAsia="ja-JP"/>
              </w:rPr>
            </w:pPr>
            <w:r>
              <w:rPr>
                <w:rFonts w:hint="eastAsia"/>
                <w:b/>
                <w:lang w:eastAsia="ja-JP"/>
              </w:rPr>
              <w:t>770</w:t>
            </w:r>
          </w:p>
        </w:tc>
        <w:tc>
          <w:tcPr>
            <w:tcW w:w="1814" w:type="dxa"/>
            <w:shd w:val="clear" w:color="auto" w:fill="F4F6F8"/>
          </w:tcPr>
          <w:p w14:paraId="4453E859" w14:textId="77777777" w:rsidR="00F305E7" w:rsidRDefault="00000000">
            <w:pPr>
              <w:rPr>
                <w:rFonts w:hint="eastAsia"/>
                <w:lang w:eastAsia="ja-JP"/>
              </w:rPr>
            </w:pPr>
            <w:r>
              <w:rPr>
                <w:rFonts w:hint="eastAsia"/>
                <w:lang w:eastAsia="ja-JP"/>
              </w:rPr>
              <w:t>約</w:t>
            </w:r>
            <w:r>
              <w:rPr>
                <w:rFonts w:hint="eastAsia"/>
                <w:lang w:eastAsia="ja-JP"/>
              </w:rPr>
              <w:t xml:space="preserve"> 655</w:t>
            </w:r>
          </w:p>
        </w:tc>
        <w:tc>
          <w:tcPr>
            <w:tcW w:w="1814" w:type="dxa"/>
            <w:shd w:val="clear" w:color="auto" w:fill="F4F6F8"/>
          </w:tcPr>
          <w:p w14:paraId="6205728D" w14:textId="77777777" w:rsidR="00F305E7" w:rsidRDefault="00000000">
            <w:pPr>
              <w:rPr>
                <w:rFonts w:hint="eastAsia"/>
                <w:lang w:eastAsia="ja-JP"/>
              </w:rPr>
            </w:pPr>
            <w:r>
              <w:rPr>
                <w:rFonts w:hint="eastAsia"/>
                <w:lang w:eastAsia="ja-JP"/>
              </w:rPr>
              <w:t>約</w:t>
            </w:r>
            <w:r>
              <w:rPr>
                <w:rFonts w:hint="eastAsia"/>
                <w:lang w:eastAsia="ja-JP"/>
              </w:rPr>
              <w:t xml:space="preserve"> 578</w:t>
            </w:r>
          </w:p>
        </w:tc>
        <w:tc>
          <w:tcPr>
            <w:tcW w:w="1814" w:type="dxa"/>
            <w:shd w:val="clear" w:color="auto" w:fill="F4F6F8"/>
          </w:tcPr>
          <w:p w14:paraId="06086B5C" w14:textId="77777777" w:rsidR="00F305E7" w:rsidRDefault="00000000">
            <w:pPr>
              <w:rPr>
                <w:rFonts w:hint="eastAsia"/>
                <w:lang w:eastAsia="ja-JP"/>
              </w:rPr>
            </w:pPr>
            <w:r>
              <w:rPr>
                <w:rFonts w:hint="eastAsia"/>
                <w:lang w:eastAsia="ja-JP"/>
              </w:rPr>
              <w:t>約</w:t>
            </w:r>
            <w:r>
              <w:rPr>
                <w:rFonts w:hint="eastAsia"/>
                <w:lang w:eastAsia="ja-JP"/>
              </w:rPr>
              <w:t xml:space="preserve"> 462</w:t>
            </w:r>
            <w:r>
              <w:rPr>
                <w:rFonts w:hint="eastAsia"/>
                <w:lang w:eastAsia="ja-JP"/>
              </w:rPr>
              <w:t>〜</w:t>
            </w:r>
            <w:r>
              <w:rPr>
                <w:rFonts w:hint="eastAsia"/>
                <w:lang w:eastAsia="ja-JP"/>
              </w:rPr>
              <w:t>539</w:t>
            </w:r>
          </w:p>
        </w:tc>
      </w:tr>
    </w:tbl>
    <w:p w14:paraId="2B137541" w14:textId="77777777" w:rsidR="00F305E7" w:rsidRDefault="00F305E7">
      <w:pPr>
        <w:rPr>
          <w:rFonts w:hint="eastAsia"/>
          <w:lang w:eastAsia="ja-JP"/>
        </w:rPr>
      </w:pPr>
    </w:p>
    <w:p w14:paraId="248605F2" w14:textId="1DFBB7A2" w:rsidR="00F305E7" w:rsidRDefault="00000000">
      <w:pPr>
        <w:pStyle w:val="27"/>
        <w:rPr>
          <w:rFonts w:hint="eastAsia"/>
          <w:lang w:eastAsia="ja-JP"/>
        </w:rPr>
      </w:pPr>
      <w:r>
        <w:rPr>
          <w:rFonts w:hint="eastAsia"/>
          <w:lang w:eastAsia="ja-JP"/>
        </w:rPr>
        <w:t>⚠</w:t>
      </w:r>
      <w:r>
        <w:rPr>
          <w:rFonts w:hint="eastAsia"/>
          <w:lang w:eastAsia="ja-JP"/>
        </w:rPr>
        <w:t xml:space="preserve">️ </w:t>
      </w:r>
      <w:r>
        <w:rPr>
          <w:rFonts w:hint="eastAsia"/>
          <w:b w:val="0"/>
          <w:lang w:eastAsia="ja-JP"/>
        </w:rPr>
        <w:t>上記はフランス中央値ゾーン（</w:t>
      </w:r>
      <w:r>
        <w:rPr>
          <w:rFonts w:hint="eastAsia"/>
          <w:b w:val="0"/>
          <w:lang w:eastAsia="ja-JP"/>
        </w:rPr>
        <w:t>H2b</w:t>
      </w:r>
      <w:r>
        <w:rPr>
          <w:rFonts w:hint="eastAsia"/>
          <w:b w:val="0"/>
          <w:lang w:eastAsia="ja-JP"/>
        </w:rPr>
        <w:t>）・標準規模を前提とした代表値（</w:t>
      </w:r>
      <w:proofErr w:type="spellStart"/>
      <w:r>
        <w:rPr>
          <w:rFonts w:hint="eastAsia"/>
          <w:b w:val="0"/>
          <w:lang w:eastAsia="ja-JP"/>
        </w:rPr>
        <w:t>Arrêté</w:t>
      </w:r>
      <w:proofErr w:type="spellEnd"/>
      <w:r>
        <w:rPr>
          <w:rFonts w:hint="eastAsia"/>
          <w:b w:val="0"/>
          <w:lang w:eastAsia="ja-JP"/>
        </w:rPr>
        <w:t xml:space="preserve"> du 4 </w:t>
      </w:r>
      <w:proofErr w:type="spellStart"/>
      <w:r>
        <w:rPr>
          <w:rFonts w:hint="eastAsia"/>
          <w:b w:val="0"/>
          <w:lang w:eastAsia="ja-JP"/>
        </w:rPr>
        <w:t>août</w:t>
      </w:r>
      <w:proofErr w:type="spellEnd"/>
      <w:r>
        <w:rPr>
          <w:rFonts w:hint="eastAsia"/>
          <w:b w:val="0"/>
          <w:lang w:eastAsia="ja-JP"/>
        </w:rPr>
        <w:t xml:space="preserve"> 2021, </w:t>
      </w:r>
      <w:proofErr w:type="spellStart"/>
      <w:r>
        <w:rPr>
          <w:rFonts w:hint="eastAsia"/>
          <w:b w:val="0"/>
          <w:lang w:eastAsia="ja-JP"/>
        </w:rPr>
        <w:t>Annexe</w:t>
      </w:r>
      <w:proofErr w:type="spellEnd"/>
      <w:r>
        <w:rPr>
          <w:rFonts w:hint="eastAsia"/>
          <w:b w:val="0"/>
          <w:lang w:eastAsia="ja-JP"/>
        </w:rPr>
        <w:t xml:space="preserve"> II, Tableau 4</w:t>
      </w:r>
      <w:r>
        <w:rPr>
          <w:rFonts w:hint="eastAsia"/>
          <w:b w:val="0"/>
          <w:lang w:eastAsia="ja-JP"/>
        </w:rPr>
        <w:t>〜</w:t>
      </w:r>
      <w:r>
        <w:rPr>
          <w:rFonts w:hint="eastAsia"/>
          <w:b w:val="0"/>
          <w:lang w:eastAsia="ja-JP"/>
        </w:rPr>
        <w:t xml:space="preserve">6; </w:t>
      </w:r>
      <w:proofErr w:type="spellStart"/>
      <w:r>
        <w:rPr>
          <w:rFonts w:hint="eastAsia"/>
          <w:b w:val="0"/>
          <w:lang w:eastAsia="ja-JP"/>
        </w:rPr>
        <w:t>Cerema</w:t>
      </w:r>
      <w:proofErr w:type="spellEnd"/>
      <w:r>
        <w:rPr>
          <w:rFonts w:hint="eastAsia"/>
          <w:b w:val="0"/>
          <w:lang w:eastAsia="ja-JP"/>
        </w:rPr>
        <w:t xml:space="preserve">, 2024, </w:t>
      </w:r>
      <w:r>
        <w:rPr>
          <w:rFonts w:hint="eastAsia"/>
          <w:b w:val="0"/>
          <w:lang w:eastAsia="ja-JP"/>
        </w:rPr>
        <w:t>§</w:t>
      </w:r>
      <w:r>
        <w:rPr>
          <w:rFonts w:hint="eastAsia"/>
          <w:b w:val="0"/>
          <w:lang w:eastAsia="ja-JP"/>
        </w:rPr>
        <w:t xml:space="preserve">4.2 </w:t>
      </w:r>
      <w:r>
        <w:rPr>
          <w:rFonts w:hint="eastAsia"/>
          <w:b w:val="0"/>
          <w:lang w:eastAsia="ja-JP"/>
        </w:rPr>
        <w:t>より整理）。実際の</w:t>
      </w:r>
      <w:r>
        <w:rPr>
          <w:rFonts w:hint="eastAsia"/>
          <w:b w:val="0"/>
          <w:lang w:eastAsia="ja-JP"/>
        </w:rPr>
        <w:t xml:space="preserve"> </w:t>
      </w:r>
      <w:proofErr w:type="spellStart"/>
      <w:r>
        <w:rPr>
          <w:rFonts w:hint="eastAsia"/>
          <w:b w:val="0"/>
          <w:lang w:eastAsia="ja-JP"/>
        </w:rPr>
        <w:t>seuil</w:t>
      </w:r>
      <w:proofErr w:type="spellEnd"/>
      <w:r>
        <w:rPr>
          <w:rFonts w:hint="eastAsia"/>
          <w:b w:val="0"/>
          <w:lang w:eastAsia="ja-JP"/>
        </w:rPr>
        <w:t xml:space="preserve"> </w:t>
      </w:r>
      <w:r>
        <w:rPr>
          <w:rFonts w:hint="eastAsia"/>
          <w:b w:val="0"/>
          <w:lang w:eastAsia="ja-JP"/>
        </w:rPr>
        <w:t>は</w:t>
      </w:r>
      <w:r>
        <w:rPr>
          <w:rFonts w:hint="eastAsia"/>
          <w:lang w:eastAsia="ja-JP"/>
        </w:rPr>
        <w:t>気候ゾーン・延床面積・階数・構造種別</w:t>
      </w:r>
      <w:r>
        <w:rPr>
          <w:rFonts w:hint="eastAsia"/>
          <w:b w:val="0"/>
          <w:lang w:eastAsia="ja-JP"/>
        </w:rPr>
        <w:t>により個別に定められており一律値ではない。</w:t>
      </w:r>
    </w:p>
    <w:p w14:paraId="449EEBC2" w14:textId="1A4D3FBE" w:rsidR="00F305E7" w:rsidRDefault="00000000">
      <w:pPr>
        <w:pStyle w:val="31"/>
        <w:rPr>
          <w:rFonts w:hint="eastAsia"/>
          <w:lang w:eastAsia="ja-JP"/>
        </w:rPr>
      </w:pPr>
      <w:r>
        <w:rPr>
          <w:rFonts w:hint="eastAsia"/>
          <w:lang w:eastAsia="ja-JP"/>
        </w:rPr>
        <w:t>1.3 LCA</w:t>
      </w:r>
      <w:r>
        <w:rPr>
          <w:rFonts w:hint="eastAsia"/>
          <w:lang w:eastAsia="ja-JP"/>
        </w:rPr>
        <w:t>の対象範囲と「建物引渡しを</w:t>
      </w:r>
      <w:r>
        <w:rPr>
          <w:rFonts w:hint="eastAsia"/>
          <w:lang w:eastAsia="ja-JP"/>
        </w:rPr>
        <w:t xml:space="preserve"> t=0</w:t>
      </w:r>
      <w:r>
        <w:rPr>
          <w:rFonts w:hint="eastAsia"/>
          <w:lang w:eastAsia="ja-JP"/>
        </w:rPr>
        <w:t>」とする時間設定</w:t>
      </w:r>
    </w:p>
    <w:p w14:paraId="1FC738F6" w14:textId="77777777" w:rsidR="00F305E7" w:rsidRDefault="00000000">
      <w:pPr>
        <w:rPr>
          <w:rFonts w:hint="eastAsia"/>
          <w:lang w:eastAsia="ja-JP"/>
        </w:rPr>
      </w:pPr>
      <w:r>
        <w:rPr>
          <w:rFonts w:hint="eastAsia"/>
          <w:lang w:eastAsia="ja-JP"/>
        </w:rPr>
        <w:t>RE2020</w:t>
      </w:r>
      <w:r>
        <w:rPr>
          <w:rFonts w:hint="eastAsia"/>
          <w:lang w:eastAsia="ja-JP"/>
        </w:rPr>
        <w:t>の建物</w:t>
      </w:r>
      <w:r>
        <w:rPr>
          <w:rFonts w:hint="eastAsia"/>
          <w:lang w:eastAsia="ja-JP"/>
        </w:rPr>
        <w:t>LCA</w:t>
      </w:r>
      <w:r>
        <w:rPr>
          <w:rFonts w:hint="eastAsia"/>
          <w:lang w:eastAsia="ja-JP"/>
        </w:rPr>
        <w:t>は</w:t>
      </w:r>
      <w:r>
        <w:rPr>
          <w:rFonts w:hint="eastAsia"/>
          <w:b/>
          <w:lang w:eastAsia="ja-JP"/>
        </w:rPr>
        <w:t>建物引渡し（</w:t>
      </w:r>
      <w:r>
        <w:rPr>
          <w:rFonts w:hint="eastAsia"/>
          <w:b/>
          <w:lang w:eastAsia="ja-JP"/>
        </w:rPr>
        <w:t>livraison</w:t>
      </w:r>
      <w:r>
        <w:rPr>
          <w:rFonts w:hint="eastAsia"/>
          <w:b/>
          <w:lang w:eastAsia="ja-JP"/>
        </w:rPr>
        <w:t>）を時刻</w:t>
      </w:r>
      <w:r>
        <w:rPr>
          <w:rFonts w:hint="eastAsia"/>
          <w:b/>
          <w:lang w:eastAsia="ja-JP"/>
        </w:rPr>
        <w:t xml:space="preserve"> </w:t>
      </w:r>
      <w:r>
        <w:rPr>
          <w:rFonts w:ascii="Courier New" w:hAnsi="Courier New" w:hint="eastAsia"/>
          <w:sz w:val="18"/>
          <w:lang w:eastAsia="ja-JP"/>
        </w:rPr>
        <w:t>t = 0</w:t>
      </w:r>
      <w:r>
        <w:rPr>
          <w:rFonts w:hint="eastAsia"/>
          <w:lang w:eastAsia="ja-JP"/>
        </w:rPr>
        <w:t>として設定する。これは動的</w:t>
      </w:r>
      <w:r>
        <w:rPr>
          <w:rFonts w:hint="eastAsia"/>
          <w:lang w:eastAsia="ja-JP"/>
        </w:rPr>
        <w:t>LCA</w:t>
      </w:r>
      <w:r>
        <w:rPr>
          <w:rFonts w:hint="eastAsia"/>
          <w:lang w:eastAsia="ja-JP"/>
        </w:rPr>
        <w:t>評価の時間起点として重要な設計決定である。実務上の意味を以下に示す：</w:t>
      </w:r>
    </w:p>
    <w:p w14:paraId="38E0F3C9" w14:textId="77777777" w:rsidR="00F305E7" w:rsidRDefault="00000000">
      <w:pPr>
        <w:pStyle w:val="a"/>
        <w:rPr>
          <w:rFonts w:hint="eastAsia"/>
          <w:lang w:eastAsia="ja-JP"/>
        </w:rPr>
      </w:pPr>
      <w:r>
        <w:rPr>
          <w:rFonts w:hint="eastAsia"/>
          <w:b/>
          <w:lang w:eastAsia="ja-JP"/>
        </w:rPr>
        <w:t>局面：</w:t>
      </w:r>
      <w:r>
        <w:rPr>
          <w:rFonts w:hint="eastAsia"/>
          <w:lang w:eastAsia="ja-JP"/>
        </w:rPr>
        <w:t xml:space="preserve"> </w:t>
      </w:r>
      <w:r>
        <w:rPr>
          <w:rFonts w:hint="eastAsia"/>
          <w:lang w:eastAsia="ja-JP"/>
        </w:rPr>
        <w:t>建物引渡しを</w:t>
      </w:r>
      <w:r>
        <w:rPr>
          <w:rFonts w:ascii="Courier New" w:hAnsi="Courier New" w:hint="eastAsia"/>
          <w:sz w:val="18"/>
          <w:lang w:eastAsia="ja-JP"/>
        </w:rPr>
        <w:t>t=0</w:t>
      </w:r>
      <w:r>
        <w:rPr>
          <w:rFonts w:hint="eastAsia"/>
          <w:lang w:eastAsia="ja-JP"/>
        </w:rPr>
        <w:t>と設定するため、動的</w:t>
      </w:r>
      <w:r>
        <w:rPr>
          <w:rFonts w:hint="eastAsia"/>
          <w:lang w:eastAsia="ja-JP"/>
        </w:rPr>
        <w:t>LCA</w:t>
      </w:r>
      <w:r>
        <w:rPr>
          <w:rFonts w:hint="eastAsia"/>
          <w:lang w:eastAsia="ja-JP"/>
        </w:rPr>
        <w:t>補正の時間に建設施工期間（</w:t>
      </w:r>
      <w:r>
        <w:rPr>
          <w:rFonts w:hint="eastAsia"/>
          <w:lang w:eastAsia="ja-JP"/>
        </w:rPr>
        <w:t>A4-A5</w:t>
      </w:r>
      <w:r>
        <w:rPr>
          <w:rFonts w:hint="eastAsia"/>
          <w:lang w:eastAsia="ja-JP"/>
        </w:rPr>
        <w:t>）は</w:t>
      </w:r>
      <w:r>
        <w:rPr>
          <w:rFonts w:hint="eastAsia"/>
          <w:b/>
          <w:lang w:eastAsia="ja-JP"/>
        </w:rPr>
        <w:t>含まれない</w:t>
      </w:r>
      <w:r>
        <w:rPr>
          <w:rFonts w:hint="eastAsia"/>
          <w:lang w:eastAsia="ja-JP"/>
        </w:rPr>
        <w:t>。すなわち、建設工事中の排出は動的割引なし（即時計上）となり、引渡後の排出のみ割引される。</w:t>
      </w:r>
    </w:p>
    <w:p w14:paraId="28F52543" w14:textId="77777777" w:rsidR="00F305E7" w:rsidRDefault="00000000">
      <w:pPr>
        <w:pStyle w:val="a"/>
        <w:rPr>
          <w:rFonts w:hint="eastAsia"/>
          <w:lang w:eastAsia="ja-JP"/>
        </w:rPr>
      </w:pPr>
      <w:r>
        <w:rPr>
          <w:rFonts w:hint="eastAsia"/>
          <w:b/>
          <w:lang w:eastAsia="ja-JP"/>
        </w:rPr>
        <w:t>全体の時間軍：</w:t>
      </w:r>
      <w:r>
        <w:rPr>
          <w:rFonts w:hint="eastAsia"/>
          <w:lang w:eastAsia="ja-JP"/>
        </w:rPr>
        <w:t xml:space="preserve"> </w:t>
      </w:r>
      <w:r>
        <w:rPr>
          <w:rFonts w:ascii="Courier New" w:hAnsi="Courier New" w:hint="eastAsia"/>
          <w:sz w:val="18"/>
          <w:lang w:eastAsia="ja-JP"/>
        </w:rPr>
        <w:t>t=0</w:t>
      </w:r>
      <w:r>
        <w:rPr>
          <w:rFonts w:hint="eastAsia"/>
          <w:lang w:eastAsia="ja-JP"/>
        </w:rPr>
        <w:t>（引渡し）から</w:t>
      </w:r>
      <w:r>
        <w:rPr>
          <w:rFonts w:hint="eastAsia"/>
          <w:lang w:eastAsia="ja-JP"/>
        </w:rPr>
        <w:t>DO=100</w:t>
      </w:r>
      <w:r>
        <w:rPr>
          <w:rFonts w:hint="eastAsia"/>
          <w:lang w:eastAsia="ja-JP"/>
        </w:rPr>
        <w:t>年（評価終年、すなわち建物山齠から</w:t>
      </w:r>
      <w:r>
        <w:rPr>
          <w:rFonts w:hint="eastAsia"/>
          <w:lang w:eastAsia="ja-JP"/>
        </w:rPr>
        <w:t>100</w:t>
      </w:r>
      <w:r>
        <w:rPr>
          <w:rFonts w:hint="eastAsia"/>
          <w:lang w:eastAsia="ja-JP"/>
        </w:rPr>
        <w:t>年後）までを観測期間とする。</w:t>
      </w:r>
    </w:p>
    <w:p w14:paraId="5FA33A81" w14:textId="77777777" w:rsidR="00F305E7" w:rsidRDefault="00000000">
      <w:pPr>
        <w:pStyle w:val="a"/>
        <w:rPr>
          <w:rFonts w:hint="eastAsia"/>
          <w:lang w:eastAsia="ja-JP"/>
        </w:rPr>
      </w:pPr>
      <w:r>
        <w:rPr>
          <w:rFonts w:hint="eastAsia"/>
          <w:b/>
          <w:lang w:eastAsia="ja-JP"/>
        </w:rPr>
        <w:t>設計对用年数：</w:t>
      </w:r>
      <w:r>
        <w:rPr>
          <w:rFonts w:hint="eastAsia"/>
          <w:lang w:eastAsia="ja-JP"/>
        </w:rPr>
        <w:t xml:space="preserve"> </w:t>
      </w:r>
      <w:r>
        <w:rPr>
          <w:rFonts w:hint="eastAsia"/>
          <w:lang w:eastAsia="ja-JP"/>
        </w:rPr>
        <w:t>標準的居住期間は</w:t>
      </w:r>
      <w:r>
        <w:rPr>
          <w:rFonts w:hint="eastAsia"/>
          <w:lang w:eastAsia="ja-JP"/>
        </w:rPr>
        <w:t>50</w:t>
      </w:r>
      <w:r>
        <w:rPr>
          <w:rFonts w:hint="eastAsia"/>
          <w:lang w:eastAsia="ja-JP"/>
        </w:rPr>
        <w:t>年と想定され、これがバイオジェニック炭素の放出タイミング</w:t>
      </w:r>
      <w:r>
        <w:rPr>
          <w:rFonts w:hint="eastAsia"/>
          <w:lang w:eastAsia="ja-JP"/>
        </w:rPr>
        <w:t xml:space="preserve"> </w:t>
      </w:r>
      <w:r>
        <w:rPr>
          <w:rFonts w:ascii="Courier New" w:hAnsi="Courier New" w:hint="eastAsia"/>
          <w:sz w:val="18"/>
          <w:lang w:eastAsia="ja-JP"/>
        </w:rPr>
        <w:t>t_{\text{</w:t>
      </w:r>
      <w:proofErr w:type="spellStart"/>
      <w:r>
        <w:rPr>
          <w:rFonts w:ascii="Courier New" w:hAnsi="Courier New" w:hint="eastAsia"/>
          <w:sz w:val="18"/>
          <w:lang w:eastAsia="ja-JP"/>
        </w:rPr>
        <w:t>EoL</w:t>
      </w:r>
      <w:proofErr w:type="spellEnd"/>
      <w:r>
        <w:rPr>
          <w:rFonts w:ascii="Courier New" w:hAnsi="Courier New" w:hint="eastAsia"/>
          <w:sz w:val="18"/>
          <w:lang w:eastAsia="ja-JP"/>
        </w:rPr>
        <w:t>}} = 50</w:t>
      </w:r>
      <w:r>
        <w:rPr>
          <w:rFonts w:hint="eastAsia"/>
          <w:lang w:eastAsia="ja-JP"/>
        </w:rPr>
        <w:t xml:space="preserve"> </w:t>
      </w:r>
      <w:r>
        <w:rPr>
          <w:rFonts w:hint="eastAsia"/>
          <w:lang w:eastAsia="ja-JP"/>
        </w:rPr>
        <w:t>年の標準設定となる。</w:t>
      </w:r>
    </w:p>
    <w:p w14:paraId="1408456D" w14:textId="77777777" w:rsidR="00F305E7" w:rsidRDefault="00000000">
      <w:pPr>
        <w:rPr>
          <w:rFonts w:hint="eastAsia"/>
          <w:lang w:eastAsia="ja-JP"/>
        </w:rPr>
      </w:pPr>
      <w:r>
        <w:rPr>
          <w:rFonts w:hint="eastAsia"/>
          <w:lang w:eastAsia="ja-JP"/>
        </w:rPr>
        <w:lastRenderedPageBreak/>
        <w:t>評価は</w:t>
      </w:r>
      <w:r>
        <w:rPr>
          <w:rFonts w:hint="eastAsia"/>
          <w:b/>
          <w:lang w:eastAsia="ja-JP"/>
        </w:rPr>
        <w:t>EN 15978</w:t>
      </w:r>
      <w:r>
        <w:rPr>
          <w:rFonts w:hint="eastAsia"/>
          <w:b/>
          <w:lang w:eastAsia="ja-JP"/>
        </w:rPr>
        <w:t>（建物ライフサイクル評価計算方法）</w:t>
      </w:r>
      <w:r>
        <w:rPr>
          <w:rFonts w:hint="eastAsia"/>
          <w:lang w:eastAsia="ja-JP"/>
        </w:rPr>
        <w:t>に準拠したモジュール構造を採用しており（詳細は</w:t>
      </w:r>
      <w:r>
        <w:rPr>
          <w:rFonts w:hint="eastAsia"/>
          <w:lang w:eastAsia="ja-JP"/>
        </w:rPr>
        <w:t xml:space="preserve"> </w:t>
      </w:r>
      <w:r>
        <w:rPr>
          <w:rFonts w:hint="eastAsia"/>
          <w:lang w:eastAsia="ja-JP"/>
        </w:rPr>
        <w:t>§</w:t>
      </w:r>
      <w:r>
        <w:rPr>
          <w:rFonts w:hint="eastAsia"/>
          <w:lang w:eastAsia="ja-JP"/>
        </w:rPr>
        <w:t>3</w:t>
      </w:r>
      <w:r>
        <w:rPr>
          <w:rFonts w:hint="eastAsia"/>
          <w:lang w:eastAsia="ja-JP"/>
        </w:rPr>
        <w:t>）、建物全体の機能的単位（</w:t>
      </w:r>
      <w:r>
        <w:rPr>
          <w:rFonts w:hint="eastAsia"/>
          <w:lang w:eastAsia="ja-JP"/>
        </w:rPr>
        <w:t>m</w:t>
      </w:r>
      <w:r>
        <w:rPr>
          <w:rFonts w:hint="eastAsia"/>
          <w:lang w:eastAsia="ja-JP"/>
        </w:rPr>
        <w:t>²・</w:t>
      </w:r>
      <w:r>
        <w:rPr>
          <w:rFonts w:hint="eastAsia"/>
          <w:lang w:eastAsia="ja-JP"/>
        </w:rPr>
        <w:t>50</w:t>
      </w:r>
      <w:r>
        <w:rPr>
          <w:rFonts w:hint="eastAsia"/>
          <w:lang w:eastAsia="ja-JP"/>
        </w:rPr>
        <w:t>年）を基準に算出される。</w:t>
      </w:r>
    </w:p>
    <w:p w14:paraId="1C5C22EB" w14:textId="77777777" w:rsidR="00F305E7" w:rsidRDefault="00000000">
      <w:pPr>
        <w:pStyle w:val="31"/>
        <w:rPr>
          <w:rFonts w:hint="eastAsia"/>
          <w:lang w:eastAsia="ja-JP"/>
        </w:rPr>
      </w:pPr>
      <w:r>
        <w:rPr>
          <w:rFonts w:hint="eastAsia"/>
          <w:lang w:eastAsia="ja-JP"/>
        </w:rPr>
        <w:t xml:space="preserve">1.4 </w:t>
      </w:r>
      <w:r>
        <w:rPr>
          <w:rFonts w:hint="eastAsia"/>
          <w:lang w:eastAsia="ja-JP"/>
        </w:rPr>
        <w:t>ライフサイクルモジュール構造（</w:t>
      </w:r>
      <w:r>
        <w:rPr>
          <w:rFonts w:hint="eastAsia"/>
          <w:lang w:eastAsia="ja-JP"/>
        </w:rPr>
        <w:t>EN 15978</w:t>
      </w:r>
      <w:r>
        <w:rPr>
          <w:rFonts w:hint="eastAsia"/>
          <w:lang w:eastAsia="ja-JP"/>
        </w:rPr>
        <w:t>準拠）</w:t>
      </w:r>
    </w:p>
    <w:p w14:paraId="15B44D51" w14:textId="77777777" w:rsidR="00F305E7" w:rsidRDefault="00000000">
      <w:pPr>
        <w:pStyle w:val="27"/>
        <w:rPr>
          <w:rFonts w:hint="eastAsia"/>
          <w:lang w:eastAsia="ja-JP"/>
        </w:rPr>
      </w:pPr>
      <w:r>
        <w:rPr>
          <w:rFonts w:hint="eastAsia"/>
          <w:lang w:eastAsia="ja-JP"/>
        </w:rPr>
        <w:t>なぜモジュール構造が必要か</w:t>
      </w:r>
      <w:r>
        <w:rPr>
          <w:rFonts w:hint="eastAsia"/>
          <w:lang w:eastAsia="ja-JP"/>
        </w:rPr>
        <w:t>:</w:t>
      </w:r>
      <w:r>
        <w:rPr>
          <w:rFonts w:hint="eastAsia"/>
          <w:b w:val="0"/>
          <w:lang w:eastAsia="ja-JP"/>
        </w:rPr>
        <w:t xml:space="preserve"> </w:t>
      </w:r>
      <w:r>
        <w:rPr>
          <w:rFonts w:hint="eastAsia"/>
          <w:b w:val="0"/>
          <w:lang w:eastAsia="ja-JP"/>
        </w:rPr>
        <w:t>建物の「いつ・どこで」炭素が排出・吸収されるかを正確に把握しなければ、動的</w:t>
      </w:r>
      <w:r>
        <w:rPr>
          <w:rFonts w:hint="eastAsia"/>
          <w:b w:val="0"/>
          <w:lang w:eastAsia="ja-JP"/>
        </w:rPr>
        <w:t>LCA</w:t>
      </w:r>
      <w:r>
        <w:rPr>
          <w:rFonts w:hint="eastAsia"/>
          <w:b w:val="0"/>
          <w:lang w:eastAsia="ja-JP"/>
        </w:rPr>
        <w:t>の「タイミング補正」は適用できない。</w:t>
      </w:r>
      <w:r>
        <w:rPr>
          <w:rFonts w:hint="eastAsia"/>
          <w:b w:val="0"/>
          <w:lang w:eastAsia="ja-JP"/>
        </w:rPr>
        <w:t>EN 15978</w:t>
      </w:r>
      <w:r>
        <w:rPr>
          <w:rFonts w:hint="eastAsia"/>
          <w:b w:val="0"/>
          <w:lang w:eastAsia="ja-JP"/>
        </w:rPr>
        <w:t>のモジュール構造はこの時系列マッピングの基盤となる。</w:t>
      </w:r>
    </w:p>
    <w:p w14:paraId="4106DBE4" w14:textId="4CE8D28E" w:rsidR="00F305E7" w:rsidRDefault="00951857">
      <w:pPr>
        <w:rPr>
          <w:rFonts w:hint="eastAsia"/>
          <w:lang w:eastAsia="ja-JP"/>
        </w:rPr>
      </w:pPr>
      <w:r>
        <w:rPr>
          <w:rFonts w:hint="eastAsia"/>
          <w:lang w:eastAsia="ja-JP"/>
        </w:rPr>
        <w:t xml:space="preserve">表３　</w:t>
      </w:r>
      <w:r w:rsidR="00000000">
        <w:rPr>
          <w:rFonts w:hint="eastAsia"/>
          <w:lang w:eastAsia="ja-JP"/>
        </w:rPr>
        <w:t>RE2020</w:t>
      </w:r>
      <w:r w:rsidR="00000000">
        <w:rPr>
          <w:rFonts w:hint="eastAsia"/>
          <w:lang w:eastAsia="ja-JP"/>
        </w:rPr>
        <w:t>において評価されるライフサイクルモジュール（</w:t>
      </w:r>
      <w:proofErr w:type="spellStart"/>
      <w:r w:rsidR="00000000">
        <w:rPr>
          <w:rFonts w:hint="eastAsia"/>
          <w:lang w:eastAsia="ja-JP"/>
        </w:rPr>
        <w:t>Cerema</w:t>
      </w:r>
      <w:proofErr w:type="spellEnd"/>
      <w:r w:rsidR="00000000">
        <w:rPr>
          <w:rFonts w:hint="eastAsia"/>
          <w:lang w:eastAsia="ja-JP"/>
        </w:rPr>
        <w:t xml:space="preserve">, 2024, </w:t>
      </w:r>
      <w:r w:rsidR="00000000">
        <w:rPr>
          <w:rFonts w:hint="eastAsia"/>
          <w:lang w:eastAsia="ja-JP"/>
        </w:rPr>
        <w:t>§</w:t>
      </w:r>
      <w:r w:rsidR="00000000">
        <w:rPr>
          <w:rFonts w:hint="eastAsia"/>
          <w:lang w:eastAsia="ja-JP"/>
        </w:rPr>
        <w:t>1.3; EN 15978, 2011</w:t>
      </w:r>
      <w:r w:rsidR="00000000">
        <w:rPr>
          <w:rFonts w:hint="eastAsia"/>
          <w:lang w:eastAsia="ja-JP"/>
        </w:rPr>
        <w:t>）</w:t>
      </w:r>
    </w:p>
    <w:tbl>
      <w:tblPr>
        <w:tblStyle w:val="afe"/>
        <w:tblW w:w="0" w:type="auto"/>
        <w:tblLook w:val="04A0" w:firstRow="1" w:lastRow="0" w:firstColumn="1" w:lastColumn="0" w:noHBand="0" w:noVBand="1"/>
      </w:tblPr>
      <w:tblGrid>
        <w:gridCol w:w="2264"/>
        <w:gridCol w:w="2265"/>
        <w:gridCol w:w="2264"/>
        <w:gridCol w:w="2269"/>
      </w:tblGrid>
      <w:tr w:rsidR="00F305E7" w14:paraId="4743E2E4" w14:textId="77777777">
        <w:tc>
          <w:tcPr>
            <w:tcW w:w="2268" w:type="dxa"/>
            <w:shd w:val="clear" w:color="auto" w:fill="193950"/>
          </w:tcPr>
          <w:p w14:paraId="3F2E8DE6" w14:textId="77777777" w:rsidR="00F305E7" w:rsidRDefault="00000000">
            <w:pPr>
              <w:rPr>
                <w:rFonts w:hint="eastAsia"/>
                <w:lang w:eastAsia="ja-JP"/>
              </w:rPr>
            </w:pPr>
            <w:r>
              <w:rPr>
                <w:rFonts w:hint="eastAsia"/>
                <w:b/>
                <w:color w:val="FFFFFF"/>
                <w:lang w:eastAsia="ja-JP"/>
              </w:rPr>
              <w:t>モジュール</w:t>
            </w:r>
          </w:p>
        </w:tc>
        <w:tc>
          <w:tcPr>
            <w:tcW w:w="2268" w:type="dxa"/>
            <w:shd w:val="clear" w:color="auto" w:fill="193950"/>
          </w:tcPr>
          <w:p w14:paraId="780682BF" w14:textId="77777777" w:rsidR="00F305E7" w:rsidRDefault="00000000">
            <w:pPr>
              <w:rPr>
                <w:rFonts w:hint="eastAsia"/>
                <w:lang w:eastAsia="ja-JP"/>
              </w:rPr>
            </w:pPr>
            <w:r>
              <w:rPr>
                <w:rFonts w:hint="eastAsia"/>
                <w:b/>
                <w:color w:val="FFFFFF"/>
                <w:lang w:eastAsia="ja-JP"/>
              </w:rPr>
              <w:t>ステージ</w:t>
            </w:r>
          </w:p>
        </w:tc>
        <w:tc>
          <w:tcPr>
            <w:tcW w:w="2268" w:type="dxa"/>
            <w:shd w:val="clear" w:color="auto" w:fill="193950"/>
          </w:tcPr>
          <w:p w14:paraId="2CD2E38E" w14:textId="77777777" w:rsidR="00F305E7" w:rsidRDefault="00000000">
            <w:pPr>
              <w:rPr>
                <w:rFonts w:hint="eastAsia"/>
                <w:lang w:eastAsia="ja-JP"/>
              </w:rPr>
            </w:pPr>
            <w:r>
              <w:rPr>
                <w:rFonts w:hint="eastAsia"/>
                <w:b/>
                <w:color w:val="FFFFFF"/>
                <w:lang w:eastAsia="ja-JP"/>
              </w:rPr>
              <w:t>主な算定対象</w:t>
            </w:r>
          </w:p>
        </w:tc>
        <w:tc>
          <w:tcPr>
            <w:tcW w:w="2268" w:type="dxa"/>
            <w:shd w:val="clear" w:color="auto" w:fill="193950"/>
          </w:tcPr>
          <w:p w14:paraId="31709654"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での取扱い</w:t>
            </w:r>
          </w:p>
        </w:tc>
      </w:tr>
      <w:tr w:rsidR="00F305E7" w14:paraId="12067692" w14:textId="77777777">
        <w:tc>
          <w:tcPr>
            <w:tcW w:w="2268" w:type="dxa"/>
            <w:shd w:val="clear" w:color="auto" w:fill="F4F6F8"/>
          </w:tcPr>
          <w:p w14:paraId="12641E85" w14:textId="77777777" w:rsidR="00F305E7" w:rsidRDefault="00000000">
            <w:pPr>
              <w:rPr>
                <w:rFonts w:hint="eastAsia"/>
                <w:lang w:eastAsia="ja-JP"/>
              </w:rPr>
            </w:pPr>
            <w:r>
              <w:rPr>
                <w:rFonts w:hint="eastAsia"/>
                <w:b/>
                <w:lang w:eastAsia="ja-JP"/>
              </w:rPr>
              <w:t>A1</w:t>
            </w:r>
            <w:r>
              <w:rPr>
                <w:rFonts w:hint="eastAsia"/>
                <w:b/>
                <w:lang w:eastAsia="ja-JP"/>
              </w:rPr>
              <w:t>–</w:t>
            </w:r>
            <w:r>
              <w:rPr>
                <w:rFonts w:hint="eastAsia"/>
                <w:b/>
                <w:lang w:eastAsia="ja-JP"/>
              </w:rPr>
              <w:t>A3</w:t>
            </w:r>
          </w:p>
        </w:tc>
        <w:tc>
          <w:tcPr>
            <w:tcW w:w="2268" w:type="dxa"/>
            <w:shd w:val="clear" w:color="auto" w:fill="F4F6F8"/>
          </w:tcPr>
          <w:p w14:paraId="25F3980E" w14:textId="77777777" w:rsidR="00F305E7" w:rsidRDefault="00000000">
            <w:pPr>
              <w:rPr>
                <w:rFonts w:hint="eastAsia"/>
                <w:lang w:eastAsia="ja-JP"/>
              </w:rPr>
            </w:pPr>
            <w:r>
              <w:rPr>
                <w:rFonts w:hint="eastAsia"/>
                <w:lang w:eastAsia="ja-JP"/>
              </w:rPr>
              <w:t>製品段階</w:t>
            </w:r>
          </w:p>
        </w:tc>
        <w:tc>
          <w:tcPr>
            <w:tcW w:w="2268" w:type="dxa"/>
            <w:shd w:val="clear" w:color="auto" w:fill="F4F6F8"/>
          </w:tcPr>
          <w:p w14:paraId="0D1D0C5C" w14:textId="77777777" w:rsidR="00F305E7" w:rsidRDefault="00000000">
            <w:pPr>
              <w:rPr>
                <w:rFonts w:hint="eastAsia"/>
                <w:lang w:eastAsia="ja-JP"/>
              </w:rPr>
            </w:pPr>
            <w:r>
              <w:rPr>
                <w:rFonts w:hint="eastAsia"/>
                <w:lang w:eastAsia="ja-JP"/>
              </w:rPr>
              <w:t>原材料採取・輸送・製造</w:t>
            </w:r>
          </w:p>
        </w:tc>
        <w:tc>
          <w:tcPr>
            <w:tcW w:w="2268" w:type="dxa"/>
            <w:shd w:val="clear" w:color="auto" w:fill="F4F6F8"/>
          </w:tcPr>
          <w:p w14:paraId="2E6FCC89" w14:textId="77777777" w:rsidR="00F305E7" w:rsidRDefault="00000000">
            <w:pPr>
              <w:rPr>
                <w:rFonts w:hint="eastAsia"/>
                <w:lang w:eastAsia="ja-JP"/>
              </w:rPr>
            </w:pPr>
            <w:r>
              <w:rPr>
                <w:rFonts w:hint="eastAsia"/>
                <w:lang w:eastAsia="ja-JP"/>
              </w:rPr>
              <w:t>必須計上（</w:t>
            </w:r>
            <w:r>
              <w:rPr>
                <w:rFonts w:hint="eastAsia"/>
                <w:lang w:eastAsia="ja-JP"/>
              </w:rPr>
              <w:t>EPD</w:t>
            </w:r>
            <w:r>
              <w:rPr>
                <w:rFonts w:hint="eastAsia"/>
                <w:lang w:eastAsia="ja-JP"/>
              </w:rPr>
              <w:t>または</w:t>
            </w:r>
            <w:r>
              <w:rPr>
                <w:rFonts w:hint="eastAsia"/>
                <w:lang w:eastAsia="ja-JP"/>
              </w:rPr>
              <w:t>FDES</w:t>
            </w:r>
            <w:r>
              <w:rPr>
                <w:rFonts w:hint="eastAsia"/>
                <w:lang w:eastAsia="ja-JP"/>
              </w:rPr>
              <w:t>参照）</w:t>
            </w:r>
          </w:p>
        </w:tc>
      </w:tr>
      <w:tr w:rsidR="00F305E7" w14:paraId="38183D39" w14:textId="77777777">
        <w:tc>
          <w:tcPr>
            <w:tcW w:w="2268" w:type="dxa"/>
          </w:tcPr>
          <w:p w14:paraId="1CFF6781" w14:textId="77777777" w:rsidR="00F305E7" w:rsidRDefault="00000000">
            <w:pPr>
              <w:rPr>
                <w:rFonts w:hint="eastAsia"/>
                <w:lang w:eastAsia="ja-JP"/>
              </w:rPr>
            </w:pPr>
            <w:r>
              <w:rPr>
                <w:rFonts w:hint="eastAsia"/>
                <w:b/>
                <w:lang w:eastAsia="ja-JP"/>
              </w:rPr>
              <w:t>A4</w:t>
            </w:r>
            <w:r>
              <w:rPr>
                <w:rFonts w:hint="eastAsia"/>
                <w:b/>
                <w:lang w:eastAsia="ja-JP"/>
              </w:rPr>
              <w:t>–</w:t>
            </w:r>
            <w:r>
              <w:rPr>
                <w:rFonts w:hint="eastAsia"/>
                <w:b/>
                <w:lang w:eastAsia="ja-JP"/>
              </w:rPr>
              <w:t>A5</w:t>
            </w:r>
          </w:p>
        </w:tc>
        <w:tc>
          <w:tcPr>
            <w:tcW w:w="2268" w:type="dxa"/>
          </w:tcPr>
          <w:p w14:paraId="0D3276A4" w14:textId="77777777" w:rsidR="00F305E7" w:rsidRDefault="00000000">
            <w:pPr>
              <w:rPr>
                <w:rFonts w:hint="eastAsia"/>
                <w:lang w:eastAsia="ja-JP"/>
              </w:rPr>
            </w:pPr>
            <w:r>
              <w:rPr>
                <w:rFonts w:hint="eastAsia"/>
                <w:lang w:eastAsia="ja-JP"/>
              </w:rPr>
              <w:t>建設段階</w:t>
            </w:r>
          </w:p>
        </w:tc>
        <w:tc>
          <w:tcPr>
            <w:tcW w:w="2268" w:type="dxa"/>
          </w:tcPr>
          <w:p w14:paraId="63FE1C96" w14:textId="77777777" w:rsidR="00F305E7" w:rsidRDefault="00000000">
            <w:pPr>
              <w:rPr>
                <w:rFonts w:hint="eastAsia"/>
                <w:lang w:eastAsia="ja-JP"/>
              </w:rPr>
            </w:pPr>
            <w:r>
              <w:rPr>
                <w:rFonts w:hint="eastAsia"/>
                <w:lang w:eastAsia="ja-JP"/>
              </w:rPr>
              <w:t>現場輸送・建設施工・廃棄</w:t>
            </w:r>
          </w:p>
        </w:tc>
        <w:tc>
          <w:tcPr>
            <w:tcW w:w="2268" w:type="dxa"/>
          </w:tcPr>
          <w:p w14:paraId="269B8A60" w14:textId="77777777" w:rsidR="00F305E7" w:rsidRDefault="00000000">
            <w:pPr>
              <w:rPr>
                <w:rFonts w:hint="eastAsia"/>
                <w:lang w:eastAsia="ja-JP"/>
              </w:rPr>
            </w:pPr>
            <w:r>
              <w:rPr>
                <w:rFonts w:hint="eastAsia"/>
                <w:lang w:eastAsia="ja-JP"/>
              </w:rPr>
              <w:t>必須計上</w:t>
            </w:r>
          </w:p>
        </w:tc>
      </w:tr>
      <w:tr w:rsidR="00F305E7" w14:paraId="1E4D353F" w14:textId="77777777">
        <w:tc>
          <w:tcPr>
            <w:tcW w:w="2268" w:type="dxa"/>
            <w:shd w:val="clear" w:color="auto" w:fill="F4F6F8"/>
          </w:tcPr>
          <w:p w14:paraId="14F17DF7" w14:textId="77777777" w:rsidR="00F305E7" w:rsidRDefault="00000000">
            <w:pPr>
              <w:rPr>
                <w:rFonts w:hint="eastAsia"/>
                <w:lang w:eastAsia="ja-JP"/>
              </w:rPr>
            </w:pPr>
            <w:r>
              <w:rPr>
                <w:rFonts w:hint="eastAsia"/>
                <w:b/>
                <w:lang w:eastAsia="ja-JP"/>
              </w:rPr>
              <w:t>B1</w:t>
            </w:r>
            <w:r>
              <w:rPr>
                <w:rFonts w:hint="eastAsia"/>
                <w:b/>
                <w:lang w:eastAsia="ja-JP"/>
              </w:rPr>
              <w:t>–</w:t>
            </w:r>
            <w:r>
              <w:rPr>
                <w:rFonts w:hint="eastAsia"/>
                <w:b/>
                <w:lang w:eastAsia="ja-JP"/>
              </w:rPr>
              <w:t>B5</w:t>
            </w:r>
          </w:p>
        </w:tc>
        <w:tc>
          <w:tcPr>
            <w:tcW w:w="2268" w:type="dxa"/>
            <w:shd w:val="clear" w:color="auto" w:fill="F4F6F8"/>
          </w:tcPr>
          <w:p w14:paraId="0F7A206F" w14:textId="77777777" w:rsidR="00F305E7" w:rsidRDefault="00000000">
            <w:pPr>
              <w:rPr>
                <w:rFonts w:hint="eastAsia"/>
                <w:lang w:eastAsia="ja-JP"/>
              </w:rPr>
            </w:pPr>
            <w:r>
              <w:rPr>
                <w:rFonts w:hint="eastAsia"/>
                <w:lang w:eastAsia="ja-JP"/>
              </w:rPr>
              <w:t>使用段階（材料）</w:t>
            </w:r>
          </w:p>
        </w:tc>
        <w:tc>
          <w:tcPr>
            <w:tcW w:w="2268" w:type="dxa"/>
            <w:shd w:val="clear" w:color="auto" w:fill="F4F6F8"/>
          </w:tcPr>
          <w:p w14:paraId="5B3B0289" w14:textId="77777777" w:rsidR="00F305E7" w:rsidRDefault="00000000">
            <w:pPr>
              <w:rPr>
                <w:rFonts w:hint="eastAsia"/>
                <w:lang w:eastAsia="ja-JP"/>
              </w:rPr>
            </w:pPr>
            <w:r>
              <w:rPr>
                <w:rFonts w:hint="eastAsia"/>
                <w:lang w:eastAsia="ja-JP"/>
              </w:rPr>
              <w:t>保守・修繕・改修・交換</w:t>
            </w:r>
          </w:p>
        </w:tc>
        <w:tc>
          <w:tcPr>
            <w:tcW w:w="2268" w:type="dxa"/>
            <w:shd w:val="clear" w:color="auto" w:fill="F4F6F8"/>
          </w:tcPr>
          <w:p w14:paraId="01DD352A" w14:textId="77777777" w:rsidR="00F305E7" w:rsidRDefault="00000000">
            <w:pPr>
              <w:rPr>
                <w:rFonts w:hint="eastAsia"/>
                <w:lang w:eastAsia="ja-JP"/>
              </w:rPr>
            </w:pPr>
            <w:r>
              <w:rPr>
                <w:rFonts w:hint="eastAsia"/>
                <w:lang w:eastAsia="ja-JP"/>
              </w:rPr>
              <w:t>必須計上（</w:t>
            </w:r>
            <w:r>
              <w:rPr>
                <w:rFonts w:hint="eastAsia"/>
                <w:lang w:eastAsia="ja-JP"/>
              </w:rPr>
              <w:t>B2~B5</w:t>
            </w:r>
            <w:r>
              <w:rPr>
                <w:rFonts w:hint="eastAsia"/>
                <w:lang w:eastAsia="ja-JP"/>
              </w:rPr>
              <w:t>）</w:t>
            </w:r>
          </w:p>
        </w:tc>
      </w:tr>
      <w:tr w:rsidR="00F305E7" w14:paraId="100D9D67" w14:textId="77777777">
        <w:tc>
          <w:tcPr>
            <w:tcW w:w="2268" w:type="dxa"/>
          </w:tcPr>
          <w:p w14:paraId="13007314" w14:textId="77777777" w:rsidR="00F305E7" w:rsidRDefault="00000000">
            <w:pPr>
              <w:rPr>
                <w:rFonts w:hint="eastAsia"/>
                <w:lang w:eastAsia="ja-JP"/>
              </w:rPr>
            </w:pPr>
            <w:r>
              <w:rPr>
                <w:rFonts w:hint="eastAsia"/>
                <w:b/>
                <w:lang w:eastAsia="ja-JP"/>
              </w:rPr>
              <w:t>B6</w:t>
            </w:r>
          </w:p>
        </w:tc>
        <w:tc>
          <w:tcPr>
            <w:tcW w:w="2268" w:type="dxa"/>
          </w:tcPr>
          <w:p w14:paraId="134B91CC" w14:textId="77777777" w:rsidR="00F305E7" w:rsidRDefault="00000000">
            <w:pPr>
              <w:rPr>
                <w:rFonts w:hint="eastAsia"/>
                <w:lang w:eastAsia="ja-JP"/>
              </w:rPr>
            </w:pPr>
            <w:r>
              <w:rPr>
                <w:rFonts w:hint="eastAsia"/>
                <w:lang w:eastAsia="ja-JP"/>
              </w:rPr>
              <w:t>使用段階（エネルギー）</w:t>
            </w:r>
          </w:p>
        </w:tc>
        <w:tc>
          <w:tcPr>
            <w:tcW w:w="2268" w:type="dxa"/>
          </w:tcPr>
          <w:p w14:paraId="5524F62E" w14:textId="77777777" w:rsidR="00F305E7" w:rsidRDefault="00000000">
            <w:pPr>
              <w:rPr>
                <w:rFonts w:hint="eastAsia"/>
                <w:lang w:eastAsia="ja-JP"/>
              </w:rPr>
            </w:pPr>
            <w:r>
              <w:rPr>
                <w:rFonts w:hint="eastAsia"/>
                <w:lang w:eastAsia="ja-JP"/>
              </w:rPr>
              <w:t>運用エネルギー消費</w:t>
            </w:r>
          </w:p>
        </w:tc>
        <w:tc>
          <w:tcPr>
            <w:tcW w:w="2268" w:type="dxa"/>
          </w:tcPr>
          <w:p w14:paraId="06052FF6" w14:textId="77777777" w:rsidR="00F305E7" w:rsidRDefault="00000000">
            <w:pPr>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w:t>
            </w:r>
            <w:r>
              <w:rPr>
                <w:rFonts w:hint="eastAsia"/>
                <w:lang w:eastAsia="ja-JP"/>
              </w:rPr>
              <w:t>として別途計上</w:t>
            </w:r>
          </w:p>
        </w:tc>
      </w:tr>
      <w:tr w:rsidR="00F305E7" w14:paraId="0F0E13C9" w14:textId="77777777">
        <w:tc>
          <w:tcPr>
            <w:tcW w:w="2268" w:type="dxa"/>
            <w:shd w:val="clear" w:color="auto" w:fill="F4F6F8"/>
          </w:tcPr>
          <w:p w14:paraId="755C3242" w14:textId="77777777" w:rsidR="00F305E7" w:rsidRDefault="00000000">
            <w:pPr>
              <w:rPr>
                <w:rFonts w:hint="eastAsia"/>
                <w:lang w:eastAsia="ja-JP"/>
              </w:rPr>
            </w:pPr>
            <w:r>
              <w:rPr>
                <w:rFonts w:hint="eastAsia"/>
                <w:b/>
                <w:lang w:eastAsia="ja-JP"/>
              </w:rPr>
              <w:t>B7</w:t>
            </w:r>
          </w:p>
        </w:tc>
        <w:tc>
          <w:tcPr>
            <w:tcW w:w="2268" w:type="dxa"/>
            <w:shd w:val="clear" w:color="auto" w:fill="F4F6F8"/>
          </w:tcPr>
          <w:p w14:paraId="6D0116DE" w14:textId="77777777" w:rsidR="00F305E7" w:rsidRDefault="00000000">
            <w:pPr>
              <w:rPr>
                <w:rFonts w:hint="eastAsia"/>
                <w:lang w:eastAsia="ja-JP"/>
              </w:rPr>
            </w:pPr>
            <w:r>
              <w:rPr>
                <w:rFonts w:hint="eastAsia"/>
                <w:lang w:eastAsia="ja-JP"/>
              </w:rPr>
              <w:t>使用段階（水）</w:t>
            </w:r>
          </w:p>
        </w:tc>
        <w:tc>
          <w:tcPr>
            <w:tcW w:w="2268" w:type="dxa"/>
            <w:shd w:val="clear" w:color="auto" w:fill="F4F6F8"/>
          </w:tcPr>
          <w:p w14:paraId="5DD73D74" w14:textId="77777777" w:rsidR="00F305E7" w:rsidRDefault="00000000">
            <w:pPr>
              <w:rPr>
                <w:rFonts w:hint="eastAsia"/>
                <w:lang w:eastAsia="ja-JP"/>
              </w:rPr>
            </w:pPr>
            <w:r>
              <w:rPr>
                <w:rFonts w:hint="eastAsia"/>
                <w:lang w:eastAsia="ja-JP"/>
              </w:rPr>
              <w:t>水消費</w:t>
            </w:r>
          </w:p>
        </w:tc>
        <w:tc>
          <w:tcPr>
            <w:tcW w:w="2268" w:type="dxa"/>
            <w:shd w:val="clear" w:color="auto" w:fill="F4F6F8"/>
          </w:tcPr>
          <w:p w14:paraId="255D8041" w14:textId="77777777" w:rsidR="00F305E7" w:rsidRDefault="00000000">
            <w:pPr>
              <w:rPr>
                <w:rFonts w:hint="eastAsia"/>
                <w:lang w:eastAsia="ja-JP"/>
              </w:rPr>
            </w:pPr>
            <w:r>
              <w:rPr>
                <w:rFonts w:hint="eastAsia"/>
                <w:lang w:eastAsia="ja-JP"/>
              </w:rPr>
              <w:t>RE2020</w:t>
            </w:r>
            <w:r>
              <w:rPr>
                <w:rFonts w:hint="eastAsia"/>
                <w:lang w:eastAsia="ja-JP"/>
              </w:rPr>
              <w:t>では対象外（環境指標の一部）</w:t>
            </w:r>
          </w:p>
        </w:tc>
      </w:tr>
      <w:tr w:rsidR="00F305E7" w14:paraId="2FE60CFB" w14:textId="77777777">
        <w:tc>
          <w:tcPr>
            <w:tcW w:w="2268" w:type="dxa"/>
          </w:tcPr>
          <w:p w14:paraId="2A19B527" w14:textId="77777777" w:rsidR="00F305E7" w:rsidRDefault="00000000">
            <w:pPr>
              <w:rPr>
                <w:rFonts w:hint="eastAsia"/>
                <w:lang w:eastAsia="ja-JP"/>
              </w:rPr>
            </w:pPr>
            <w:r>
              <w:rPr>
                <w:rFonts w:hint="eastAsia"/>
                <w:b/>
                <w:lang w:eastAsia="ja-JP"/>
              </w:rPr>
              <w:t>C1</w:t>
            </w:r>
            <w:r>
              <w:rPr>
                <w:rFonts w:hint="eastAsia"/>
                <w:b/>
                <w:lang w:eastAsia="ja-JP"/>
              </w:rPr>
              <w:t>–</w:t>
            </w:r>
            <w:r>
              <w:rPr>
                <w:rFonts w:hint="eastAsia"/>
                <w:b/>
                <w:lang w:eastAsia="ja-JP"/>
              </w:rPr>
              <w:t>C4</w:t>
            </w:r>
          </w:p>
        </w:tc>
        <w:tc>
          <w:tcPr>
            <w:tcW w:w="2268" w:type="dxa"/>
          </w:tcPr>
          <w:p w14:paraId="3747564F" w14:textId="77777777" w:rsidR="00F305E7" w:rsidRDefault="00000000">
            <w:pPr>
              <w:rPr>
                <w:rFonts w:hint="eastAsia"/>
                <w:lang w:eastAsia="ja-JP"/>
              </w:rPr>
            </w:pPr>
            <w:r>
              <w:rPr>
                <w:rFonts w:hint="eastAsia"/>
                <w:lang w:eastAsia="ja-JP"/>
              </w:rPr>
              <w:t>廃棄段階</w:t>
            </w:r>
          </w:p>
        </w:tc>
        <w:tc>
          <w:tcPr>
            <w:tcW w:w="2268" w:type="dxa"/>
          </w:tcPr>
          <w:p w14:paraId="46C6F6EE" w14:textId="77777777" w:rsidR="00F305E7" w:rsidRDefault="00000000">
            <w:pPr>
              <w:rPr>
                <w:rFonts w:hint="eastAsia"/>
                <w:lang w:eastAsia="ja-JP"/>
              </w:rPr>
            </w:pPr>
            <w:r>
              <w:rPr>
                <w:rFonts w:hint="eastAsia"/>
                <w:lang w:eastAsia="ja-JP"/>
              </w:rPr>
              <w:t>解体・輸送・廃棄物処理・最終処分</w:t>
            </w:r>
          </w:p>
        </w:tc>
        <w:tc>
          <w:tcPr>
            <w:tcW w:w="2268" w:type="dxa"/>
          </w:tcPr>
          <w:p w14:paraId="59FBE752" w14:textId="77777777" w:rsidR="00F305E7" w:rsidRDefault="00000000">
            <w:pPr>
              <w:rPr>
                <w:rFonts w:hint="eastAsia"/>
                <w:lang w:eastAsia="ja-JP"/>
              </w:rPr>
            </w:pPr>
            <w:r>
              <w:rPr>
                <w:rFonts w:hint="eastAsia"/>
                <w:lang w:eastAsia="ja-JP"/>
              </w:rPr>
              <w:t>必須計上</w:t>
            </w:r>
          </w:p>
        </w:tc>
      </w:tr>
      <w:tr w:rsidR="00F305E7" w14:paraId="41B9FC1D" w14:textId="77777777">
        <w:tc>
          <w:tcPr>
            <w:tcW w:w="2268" w:type="dxa"/>
            <w:shd w:val="clear" w:color="auto" w:fill="F4F6F8"/>
          </w:tcPr>
          <w:p w14:paraId="278CCB02" w14:textId="77777777" w:rsidR="00F305E7" w:rsidRDefault="00000000">
            <w:pPr>
              <w:rPr>
                <w:rFonts w:hint="eastAsia"/>
                <w:lang w:eastAsia="ja-JP"/>
              </w:rPr>
            </w:pPr>
            <w:r>
              <w:rPr>
                <w:rFonts w:hint="eastAsia"/>
                <w:b/>
                <w:lang w:eastAsia="ja-JP"/>
              </w:rPr>
              <w:t>D</w:t>
            </w:r>
          </w:p>
        </w:tc>
        <w:tc>
          <w:tcPr>
            <w:tcW w:w="2268" w:type="dxa"/>
            <w:shd w:val="clear" w:color="auto" w:fill="F4F6F8"/>
          </w:tcPr>
          <w:p w14:paraId="5F54CCB0" w14:textId="77777777" w:rsidR="00F305E7" w:rsidRDefault="00000000">
            <w:pPr>
              <w:rPr>
                <w:rFonts w:hint="eastAsia"/>
                <w:lang w:eastAsia="ja-JP"/>
              </w:rPr>
            </w:pPr>
            <w:r>
              <w:rPr>
                <w:rFonts w:hint="eastAsia"/>
                <w:lang w:eastAsia="ja-JP"/>
              </w:rPr>
              <w:t>システム境界外</w:t>
            </w:r>
          </w:p>
        </w:tc>
        <w:tc>
          <w:tcPr>
            <w:tcW w:w="2268" w:type="dxa"/>
            <w:shd w:val="clear" w:color="auto" w:fill="F4F6F8"/>
          </w:tcPr>
          <w:p w14:paraId="533D6848" w14:textId="77777777" w:rsidR="00F305E7" w:rsidRDefault="00000000">
            <w:pPr>
              <w:rPr>
                <w:rFonts w:hint="eastAsia"/>
                <w:lang w:eastAsia="ja-JP"/>
              </w:rPr>
            </w:pPr>
            <w:r>
              <w:rPr>
                <w:rFonts w:hint="eastAsia"/>
                <w:lang w:eastAsia="ja-JP"/>
              </w:rPr>
              <w:t>再利用・リサイクル・エネルギー回収</w:t>
            </w:r>
          </w:p>
        </w:tc>
        <w:tc>
          <w:tcPr>
            <w:tcW w:w="2268" w:type="dxa"/>
            <w:shd w:val="clear" w:color="auto" w:fill="F4F6F8"/>
          </w:tcPr>
          <w:p w14:paraId="75D68505" w14:textId="77777777" w:rsidR="00F305E7" w:rsidRDefault="00000000">
            <w:pPr>
              <w:rPr>
                <w:rFonts w:hint="eastAsia"/>
                <w:lang w:eastAsia="ja-JP"/>
              </w:rPr>
            </w:pPr>
            <w:r>
              <w:rPr>
                <w:rFonts w:hint="eastAsia"/>
                <w:lang w:eastAsia="ja-JP"/>
              </w:rPr>
              <w:t>任意計上（正値・負値ともに計上可）</w:t>
            </w:r>
          </w:p>
        </w:tc>
      </w:tr>
      <w:tr w:rsidR="00F305E7" w14:paraId="4A13579B" w14:textId="77777777">
        <w:tc>
          <w:tcPr>
            <w:tcW w:w="2268" w:type="dxa"/>
          </w:tcPr>
          <w:p w14:paraId="1709C293" w14:textId="77777777" w:rsidR="00F305E7" w:rsidRDefault="00000000">
            <w:pPr>
              <w:rPr>
                <w:rFonts w:hint="eastAsia"/>
                <w:lang w:eastAsia="ja-JP"/>
              </w:rPr>
            </w:pPr>
            <w:proofErr w:type="spellStart"/>
            <w:r>
              <w:rPr>
                <w:rFonts w:hint="eastAsia"/>
                <w:b/>
                <w:lang w:eastAsia="ja-JP"/>
              </w:rPr>
              <w:t>StockC</w:t>
            </w:r>
            <w:proofErr w:type="spellEnd"/>
          </w:p>
        </w:tc>
        <w:tc>
          <w:tcPr>
            <w:tcW w:w="2268" w:type="dxa"/>
          </w:tcPr>
          <w:p w14:paraId="6C7A334D" w14:textId="77777777" w:rsidR="00F305E7" w:rsidRDefault="00000000">
            <w:pPr>
              <w:rPr>
                <w:rFonts w:hint="eastAsia"/>
                <w:lang w:eastAsia="ja-JP"/>
              </w:rPr>
            </w:pPr>
            <w:r>
              <w:rPr>
                <w:rFonts w:hint="eastAsia"/>
                <w:lang w:eastAsia="ja-JP"/>
              </w:rPr>
              <w:t>炭素貯蔵クレジット（</w:t>
            </w:r>
            <w:r>
              <w:rPr>
                <w:rFonts w:hint="eastAsia"/>
                <w:lang w:eastAsia="ja-JP"/>
              </w:rPr>
              <w:t>RE2020</w:t>
            </w:r>
            <w:r>
              <w:rPr>
                <w:rFonts w:hint="eastAsia"/>
                <w:lang w:eastAsia="ja-JP"/>
              </w:rPr>
              <w:t>独自）</w:t>
            </w:r>
          </w:p>
        </w:tc>
        <w:tc>
          <w:tcPr>
            <w:tcW w:w="2268" w:type="dxa"/>
          </w:tcPr>
          <w:p w14:paraId="270F1021" w14:textId="77777777" w:rsidR="00F305E7" w:rsidRDefault="00000000">
            <w:pPr>
              <w:rPr>
                <w:rFonts w:hint="eastAsia"/>
                <w:lang w:eastAsia="ja-JP"/>
              </w:rPr>
            </w:pPr>
            <w:r>
              <w:rPr>
                <w:rFonts w:hint="eastAsia"/>
                <w:lang w:eastAsia="ja-JP"/>
              </w:rPr>
              <w:t>バイオジェニック炭素の一時貯蔵</w:t>
            </w:r>
          </w:p>
        </w:tc>
        <w:tc>
          <w:tcPr>
            <w:tcW w:w="2268" w:type="dxa"/>
          </w:tcPr>
          <w:p w14:paraId="07EA7EE9" w14:textId="77777777" w:rsidR="00F305E7" w:rsidRDefault="00000000">
            <w:pPr>
              <w:rPr>
                <w:rFonts w:hint="eastAsia"/>
                <w:lang w:eastAsia="ja-JP"/>
              </w:rPr>
            </w:pPr>
            <w:r>
              <w:rPr>
                <w:rFonts w:hint="eastAsia"/>
                <w:lang w:eastAsia="ja-JP"/>
              </w:rPr>
              <w:t>動的</w:t>
            </w:r>
            <w:r>
              <w:rPr>
                <w:rFonts w:hint="eastAsia"/>
                <w:lang w:eastAsia="ja-JP"/>
              </w:rPr>
              <w:t>LCA</w:t>
            </w:r>
            <w:r>
              <w:rPr>
                <w:rFonts w:hint="eastAsia"/>
                <w:lang w:eastAsia="ja-JP"/>
              </w:rPr>
              <w:t>補正係数を乗じてマイナス計上</w:t>
            </w:r>
          </w:p>
        </w:tc>
      </w:tr>
    </w:tbl>
    <w:p w14:paraId="6314C087" w14:textId="77777777" w:rsidR="00F305E7" w:rsidRDefault="00F305E7">
      <w:pPr>
        <w:rPr>
          <w:rFonts w:hint="eastAsia"/>
          <w:lang w:eastAsia="ja-JP"/>
        </w:rPr>
      </w:pPr>
    </w:p>
    <w:p w14:paraId="2E2AF879" w14:textId="77777777" w:rsidR="00F305E7" w:rsidRDefault="00000000">
      <w:pPr>
        <w:rPr>
          <w:rFonts w:hint="eastAsia"/>
          <w:lang w:eastAsia="ja-JP"/>
        </w:rPr>
      </w:pPr>
      <w:r>
        <w:rPr>
          <w:rFonts w:hint="eastAsia"/>
          <w:lang w:eastAsia="ja-JP"/>
        </w:rPr>
        <w:t>特筆すべきは</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モジュールが</w:t>
      </w:r>
      <w:r>
        <w:rPr>
          <w:rFonts w:hint="eastAsia"/>
          <w:lang w:eastAsia="ja-JP"/>
        </w:rPr>
        <w:t>EN 15978</w:t>
      </w:r>
      <w:r>
        <w:rPr>
          <w:rFonts w:hint="eastAsia"/>
          <w:lang w:eastAsia="ja-JP"/>
        </w:rPr>
        <w:t>の標準モジュール構造にない</w:t>
      </w:r>
      <w:r>
        <w:rPr>
          <w:rFonts w:hint="eastAsia"/>
          <w:b/>
          <w:lang w:eastAsia="ja-JP"/>
        </w:rPr>
        <w:t>RE2020</w:t>
      </w:r>
      <w:r>
        <w:rPr>
          <w:rFonts w:hint="eastAsia"/>
          <w:b/>
          <w:lang w:eastAsia="ja-JP"/>
        </w:rPr>
        <w:t>独自の拡張</w:t>
      </w:r>
      <w:r>
        <w:rPr>
          <w:rFonts w:hint="eastAsia"/>
          <w:lang w:eastAsia="ja-JP"/>
        </w:rPr>
        <w:t>である点である。この拡張が動的</w:t>
      </w:r>
      <w:r>
        <w:rPr>
          <w:rFonts w:hint="eastAsia"/>
          <w:lang w:eastAsia="ja-JP"/>
        </w:rPr>
        <w:t>LCA</w:t>
      </w:r>
      <w:r>
        <w:rPr>
          <w:rFonts w:hint="eastAsia"/>
          <w:lang w:eastAsia="ja-JP"/>
        </w:rPr>
        <w:t>をビルディングブロックとして統合する仕組みを可能にしている。</w:t>
      </w:r>
    </w:p>
    <w:p w14:paraId="418B1658" w14:textId="6F341EA1" w:rsidR="00F305E7" w:rsidRDefault="00000000">
      <w:pPr>
        <w:rPr>
          <w:rFonts w:hint="eastAsia"/>
          <w:lang w:eastAsia="ja-JP"/>
        </w:rPr>
      </w:pPr>
      <w:r>
        <w:rPr>
          <w:rFonts w:hint="eastAsia"/>
          <w:b/>
          <w:lang w:eastAsia="ja-JP"/>
        </w:rPr>
        <w:t>モジュール構造を踏まえると、なぜ動的補正</w:t>
      </w:r>
      <w:proofErr w:type="gramStart"/>
      <w:r>
        <w:rPr>
          <w:rFonts w:hint="eastAsia"/>
          <w:b/>
          <w:lang w:eastAsia="ja-JP"/>
        </w:rPr>
        <w:t>が</w:t>
      </w:r>
      <w:proofErr w:type="gramEnd"/>
      <w:r>
        <w:rPr>
          <w:rFonts w:hint="eastAsia"/>
          <w:b/>
          <w:lang w:eastAsia="ja-JP"/>
        </w:rPr>
        <w:t>必要か</w:t>
      </w:r>
      <w:proofErr w:type="gramStart"/>
      <w:r>
        <w:rPr>
          <w:rFonts w:hint="eastAsia"/>
          <w:b/>
          <w:lang w:eastAsia="ja-JP"/>
        </w:rPr>
        <w:t>が</w:t>
      </w:r>
      <w:proofErr w:type="gramEnd"/>
      <w:r>
        <w:rPr>
          <w:rFonts w:hint="eastAsia"/>
          <w:b/>
          <w:lang w:eastAsia="ja-JP"/>
        </w:rPr>
        <w:t>明確になる。</w:t>
      </w:r>
      <w:r>
        <w:rPr>
          <w:rFonts w:hint="eastAsia"/>
          <w:lang w:eastAsia="ja-JP"/>
        </w:rPr>
        <w:t xml:space="preserve"> A1-A3</w:t>
      </w:r>
      <w:r>
        <w:rPr>
          <w:rFonts w:hint="eastAsia"/>
          <w:lang w:eastAsia="ja-JP"/>
        </w:rPr>
        <w:t>で木材が炭素を固定する（即時クレジット）が、</w:t>
      </w:r>
      <w:r>
        <w:rPr>
          <w:rFonts w:hint="eastAsia"/>
          <w:lang w:eastAsia="ja-JP"/>
        </w:rPr>
        <w:t>C4</w:t>
      </w:r>
      <w:r>
        <w:rPr>
          <w:rFonts w:hint="eastAsia"/>
          <w:lang w:eastAsia="ja-JP"/>
        </w:rPr>
        <w:t>での焼却・分解時に炭素が放出される（</w:t>
      </w:r>
      <w:r>
        <w:rPr>
          <w:rFonts w:hint="eastAsia"/>
          <w:lang w:eastAsia="ja-JP"/>
        </w:rPr>
        <w:t>50</w:t>
      </w:r>
      <w:r>
        <w:rPr>
          <w:rFonts w:hint="eastAsia"/>
          <w:lang w:eastAsia="ja-JP"/>
        </w:rPr>
        <w:t>年後の排出）。この「固定は今、放出は</w:t>
      </w:r>
      <w:r>
        <w:rPr>
          <w:rFonts w:hint="eastAsia"/>
          <w:lang w:eastAsia="ja-JP"/>
        </w:rPr>
        <w:t>50</w:t>
      </w:r>
      <w:r>
        <w:rPr>
          <w:rFonts w:hint="eastAsia"/>
          <w:lang w:eastAsia="ja-JP"/>
        </w:rPr>
        <w:t>年後」という時間差は、全排出を</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に集約する静的</w:t>
      </w:r>
      <w:r>
        <w:rPr>
          <w:rFonts w:hint="eastAsia"/>
          <w:lang w:eastAsia="ja-JP"/>
        </w:rPr>
        <w:t>GWP100</w:t>
      </w:r>
      <w:r>
        <w:rPr>
          <w:rFonts w:hint="eastAsia"/>
          <w:lang w:eastAsia="ja-JP"/>
        </w:rPr>
        <w:t>では評価できない。次節の動的補正係数がこの時間差を定量化する。</w:t>
      </w:r>
    </w:p>
    <w:p w14:paraId="2F4B2C70" w14:textId="43DC739A" w:rsidR="00951857" w:rsidRDefault="00000000" w:rsidP="00951857">
      <w:pPr>
        <w:pStyle w:val="31"/>
        <w:rPr>
          <w:lang w:val="en-GB" w:eastAsia="ja-JP"/>
        </w:rPr>
      </w:pPr>
      <w:r>
        <w:rPr>
          <w:rFonts w:hint="eastAsia"/>
          <w:lang w:eastAsia="ja-JP"/>
        </w:rPr>
        <w:t xml:space="preserve">1.5 </w:t>
      </w:r>
      <w:r>
        <w:rPr>
          <w:rFonts w:hint="eastAsia"/>
          <w:lang w:eastAsia="ja-JP"/>
        </w:rPr>
        <w:t>動的</w:t>
      </w:r>
      <w:r>
        <w:rPr>
          <w:rFonts w:hint="eastAsia"/>
          <w:lang w:eastAsia="ja-JP"/>
        </w:rPr>
        <w:t>LCA</w:t>
      </w:r>
      <w:r>
        <w:rPr>
          <w:rFonts w:hint="eastAsia"/>
          <w:lang w:eastAsia="ja-JP"/>
        </w:rPr>
        <w:t>補正係数</w:t>
      </w:r>
    </w:p>
    <w:p w14:paraId="22801366" w14:textId="2B2B598C" w:rsidR="00951857" w:rsidRPr="00951857" w:rsidRDefault="00951857" w:rsidP="00951857">
      <w:pPr>
        <w:rPr>
          <w:rFonts w:hint="eastAsia"/>
          <w:lang w:val="en-GB" w:eastAsia="ja-JP"/>
        </w:rPr>
      </w:pPr>
      <w:r>
        <w:rPr>
          <w:rFonts w:hint="eastAsia"/>
          <w:lang w:val="en-GB" w:eastAsia="ja-JP"/>
        </w:rPr>
        <w:t>表４　動的</w:t>
      </w:r>
      <w:r>
        <w:rPr>
          <w:rFonts w:hint="eastAsia"/>
          <w:lang w:val="en-GB" w:eastAsia="ja-JP"/>
        </w:rPr>
        <w:t>LCA</w:t>
      </w:r>
      <w:r>
        <w:rPr>
          <w:rFonts w:hint="eastAsia"/>
          <w:lang w:val="en-GB" w:eastAsia="ja-JP"/>
        </w:rPr>
        <w:t>補正係数　（</w:t>
      </w:r>
      <w:r w:rsidRPr="00951857">
        <w:rPr>
          <w:lang w:val="en-GB" w:eastAsia="ja-JP"/>
        </w:rPr>
        <w:t>https://www.le</w:t>
      </w:r>
      <w:r w:rsidRPr="00951857">
        <w:rPr>
          <w:lang w:val="en-GB" w:eastAsia="ja-JP"/>
        </w:rPr>
        <w:t>g</w:t>
      </w:r>
      <w:r w:rsidRPr="00951857">
        <w:rPr>
          <w:lang w:val="en-GB" w:eastAsia="ja-JP"/>
        </w:rPr>
        <w:t>ifrance.gouv.fr/download/pdf?id=LBxKOX3Duk3h0j_ck_WBwvf9HBYDu3aSYhPKEIm97w4</w:t>
      </w:r>
      <w:r w:rsidRPr="00951857">
        <w:rPr>
          <w:lang w:val="en-GB" w:eastAsia="ja-JP"/>
        </w:rPr>
        <w:t>=</w:t>
      </w:r>
      <w:r>
        <w:rPr>
          <w:rFonts w:hint="eastAsia"/>
          <w:lang w:val="en-GB" w:eastAsia="ja-JP"/>
        </w:rPr>
        <w:t>）</w:t>
      </w:r>
    </w:p>
    <w:p w14:paraId="436527B4" w14:textId="6FC9E460" w:rsidR="00B914B1" w:rsidRPr="00951857" w:rsidRDefault="00951857" w:rsidP="00B914B1">
      <w:pPr>
        <w:rPr>
          <w:lang w:val="en-GB" w:eastAsia="ja-JP"/>
        </w:rPr>
      </w:pPr>
      <w:r w:rsidRPr="00951857">
        <w:rPr>
          <w:lang w:val="en-GB" w:eastAsia="ja-JP"/>
        </w:rPr>
        <w:lastRenderedPageBreak/>
        <w:drawing>
          <wp:inline distT="0" distB="0" distL="0" distR="0" wp14:anchorId="64578063" wp14:editId="43E62944">
            <wp:extent cx="3700651" cy="6760230"/>
            <wp:effectExtent l="0" t="0" r="0" b="0"/>
            <wp:docPr id="21086106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10668" name=""/>
                    <pic:cNvPicPr/>
                  </pic:nvPicPr>
                  <pic:blipFill>
                    <a:blip r:embed="rId6"/>
                    <a:stretch>
                      <a:fillRect/>
                    </a:stretch>
                  </pic:blipFill>
                  <pic:spPr>
                    <a:xfrm>
                      <a:off x="0" y="0"/>
                      <a:ext cx="3708857" cy="6775221"/>
                    </a:xfrm>
                    <a:prstGeom prst="rect">
                      <a:avLst/>
                    </a:prstGeom>
                  </pic:spPr>
                </pic:pic>
              </a:graphicData>
            </a:graphic>
          </wp:inline>
        </w:drawing>
      </w:r>
    </w:p>
    <w:p w14:paraId="46FB3CF8" w14:textId="77777777" w:rsidR="00951857" w:rsidRDefault="00951857">
      <w:pPr>
        <w:spacing w:after="200"/>
        <w:rPr>
          <w:rFonts w:asciiTheme="majorHAnsi" w:hAnsiTheme="majorHAnsi" w:cstheme="majorBidi"/>
          <w:b/>
          <w:bCs/>
          <w:color w:val="125486"/>
          <w:sz w:val="26"/>
          <w:szCs w:val="26"/>
          <w:lang w:eastAsia="ja-JP"/>
        </w:rPr>
      </w:pPr>
      <w:r>
        <w:rPr>
          <w:lang w:eastAsia="ja-JP"/>
        </w:rPr>
        <w:br w:type="page"/>
      </w:r>
    </w:p>
    <w:p w14:paraId="25F04B93" w14:textId="39171E89" w:rsidR="00F305E7" w:rsidRDefault="00000000">
      <w:pPr>
        <w:pStyle w:val="21"/>
        <w:rPr>
          <w:rFonts w:hint="eastAsia"/>
          <w:lang w:eastAsia="ja-JP"/>
        </w:rPr>
      </w:pPr>
      <w:bookmarkStart w:id="3" w:name="_Toc231982694"/>
      <w:r>
        <w:rPr>
          <w:rFonts w:hint="eastAsia"/>
          <w:lang w:eastAsia="ja-JP"/>
        </w:rPr>
        <w:lastRenderedPageBreak/>
        <w:t xml:space="preserve">2. </w:t>
      </w:r>
      <w:r>
        <w:rPr>
          <w:rFonts w:hint="eastAsia"/>
          <w:lang w:eastAsia="ja-JP"/>
        </w:rPr>
        <w:t>環境性能評価方法</w:t>
      </w:r>
      <w:bookmarkEnd w:id="3"/>
    </w:p>
    <w:p w14:paraId="0E901D3F" w14:textId="0EFC08B9" w:rsidR="00F305E7" w:rsidRDefault="00000000">
      <w:pPr>
        <w:pStyle w:val="27"/>
        <w:rPr>
          <w:rFonts w:hint="eastAsia"/>
          <w:lang w:eastAsia="ja-JP"/>
        </w:rPr>
      </w:pPr>
      <w:r>
        <w:rPr>
          <w:rFonts w:hint="eastAsia"/>
          <w:b w:val="0"/>
          <w:lang w:eastAsia="ja-JP"/>
        </w:rPr>
        <w:t>RE2020</w:t>
      </w:r>
      <w:r>
        <w:rPr>
          <w:rFonts w:hint="eastAsia"/>
          <w:b w:val="0"/>
          <w:lang w:eastAsia="ja-JP"/>
        </w:rPr>
        <w:t>はどの建物に、いつから、どのように適用されるか。住宅と非住宅の評価方法はどう異なるか。</w:t>
      </w:r>
    </w:p>
    <w:p w14:paraId="49BEC15E" w14:textId="77777777" w:rsidR="00F305E7" w:rsidRDefault="00000000">
      <w:pPr>
        <w:pStyle w:val="31"/>
        <w:rPr>
          <w:rFonts w:hint="eastAsia"/>
          <w:lang w:eastAsia="ja-JP"/>
        </w:rPr>
      </w:pPr>
      <w:r>
        <w:rPr>
          <w:rFonts w:hint="eastAsia"/>
          <w:lang w:eastAsia="ja-JP"/>
        </w:rPr>
        <w:t xml:space="preserve">2.1 </w:t>
      </w:r>
      <w:r>
        <w:rPr>
          <w:rFonts w:hint="eastAsia"/>
          <w:lang w:eastAsia="ja-JP"/>
        </w:rPr>
        <w:t>適用建物種別と段階施行スケジュール</w:t>
      </w:r>
    </w:p>
    <w:p w14:paraId="360D17EE" w14:textId="77777777" w:rsidR="00F305E7" w:rsidRDefault="00000000">
      <w:pPr>
        <w:rPr>
          <w:lang w:eastAsia="ja-JP"/>
        </w:rPr>
      </w:pPr>
      <w:r>
        <w:rPr>
          <w:rFonts w:hint="eastAsia"/>
          <w:lang w:eastAsia="ja-JP"/>
        </w:rPr>
        <w:t>RE2020</w:t>
      </w:r>
      <w:r>
        <w:rPr>
          <w:rFonts w:hint="eastAsia"/>
          <w:lang w:eastAsia="ja-JP"/>
        </w:rPr>
        <w:t>は新築建物を対象とし、用途・規模に応じた段階的施行が採られている。既存建物（改修）は対象外だが、将来的な適用拡大が議論されている（</w:t>
      </w:r>
      <w:proofErr w:type="spellStart"/>
      <w:r>
        <w:rPr>
          <w:rFonts w:hint="eastAsia"/>
          <w:lang w:eastAsia="ja-JP"/>
        </w:rPr>
        <w:t>Rivaton</w:t>
      </w:r>
      <w:proofErr w:type="spellEnd"/>
      <w:r>
        <w:rPr>
          <w:rFonts w:hint="eastAsia"/>
          <w:lang w:eastAsia="ja-JP"/>
        </w:rPr>
        <w:t>, 2025</w:t>
      </w:r>
      <w:r>
        <w:rPr>
          <w:rFonts w:hint="eastAsia"/>
          <w:lang w:eastAsia="ja-JP"/>
        </w:rPr>
        <w:t>）。</w:t>
      </w:r>
    </w:p>
    <w:p w14:paraId="4A1B078B" w14:textId="357B1648" w:rsidR="00951857" w:rsidRDefault="00951857">
      <w:pPr>
        <w:rPr>
          <w:rFonts w:hint="eastAsia"/>
          <w:lang w:eastAsia="ja-JP"/>
        </w:rPr>
      </w:pPr>
      <w:r>
        <w:rPr>
          <w:rFonts w:hint="eastAsia"/>
          <w:lang w:eastAsia="ja-JP"/>
        </w:rPr>
        <w:t xml:space="preserve">表５　</w:t>
      </w:r>
      <w:r>
        <w:rPr>
          <w:rFonts w:hint="eastAsia"/>
          <w:lang w:eastAsia="ja-JP"/>
        </w:rPr>
        <w:t>RE2020</w:t>
      </w:r>
      <w:r>
        <w:rPr>
          <w:rFonts w:hint="eastAsia"/>
          <w:lang w:eastAsia="ja-JP"/>
        </w:rPr>
        <w:t>適用建物種別とスケジュール</w:t>
      </w:r>
    </w:p>
    <w:tbl>
      <w:tblPr>
        <w:tblStyle w:val="afe"/>
        <w:tblW w:w="0" w:type="auto"/>
        <w:tblLook w:val="04A0" w:firstRow="1" w:lastRow="0" w:firstColumn="1" w:lastColumn="0" w:noHBand="0" w:noVBand="1"/>
      </w:tblPr>
      <w:tblGrid>
        <w:gridCol w:w="2266"/>
        <w:gridCol w:w="2265"/>
        <w:gridCol w:w="2265"/>
        <w:gridCol w:w="2266"/>
      </w:tblGrid>
      <w:tr w:rsidR="00F305E7" w14:paraId="5842EF91" w14:textId="77777777">
        <w:tc>
          <w:tcPr>
            <w:tcW w:w="2268" w:type="dxa"/>
            <w:shd w:val="clear" w:color="auto" w:fill="193950"/>
          </w:tcPr>
          <w:p w14:paraId="2F5BC4B4" w14:textId="77777777" w:rsidR="00F305E7" w:rsidRDefault="00000000">
            <w:pPr>
              <w:rPr>
                <w:rFonts w:hint="eastAsia"/>
                <w:lang w:eastAsia="ja-JP"/>
              </w:rPr>
            </w:pPr>
            <w:r>
              <w:rPr>
                <w:rFonts w:hint="eastAsia"/>
                <w:b/>
                <w:color w:val="FFFFFF"/>
                <w:lang w:eastAsia="ja-JP"/>
              </w:rPr>
              <w:t>建物用途</w:t>
            </w:r>
          </w:p>
        </w:tc>
        <w:tc>
          <w:tcPr>
            <w:tcW w:w="2268" w:type="dxa"/>
            <w:shd w:val="clear" w:color="auto" w:fill="193950"/>
          </w:tcPr>
          <w:p w14:paraId="6E95EC8D" w14:textId="77777777" w:rsidR="00F305E7" w:rsidRDefault="00000000">
            <w:pPr>
              <w:rPr>
                <w:rFonts w:hint="eastAsia"/>
                <w:lang w:eastAsia="ja-JP"/>
              </w:rPr>
            </w:pPr>
            <w:r>
              <w:rPr>
                <w:rFonts w:hint="eastAsia"/>
                <w:b/>
                <w:color w:val="FFFFFF"/>
                <w:lang w:eastAsia="ja-JP"/>
              </w:rPr>
              <w:t>施行日</w:t>
            </w:r>
          </w:p>
        </w:tc>
        <w:tc>
          <w:tcPr>
            <w:tcW w:w="2268" w:type="dxa"/>
            <w:shd w:val="clear" w:color="auto" w:fill="193950"/>
          </w:tcPr>
          <w:p w14:paraId="08A0E226" w14:textId="77777777" w:rsidR="00F305E7" w:rsidRDefault="00000000">
            <w:pPr>
              <w:rPr>
                <w:rFonts w:hint="eastAsia"/>
                <w:lang w:eastAsia="ja-JP"/>
              </w:rPr>
            </w:pPr>
            <w:r>
              <w:rPr>
                <w:rFonts w:hint="eastAsia"/>
                <w:b/>
                <w:color w:val="FFFFFF"/>
                <w:lang w:eastAsia="ja-JP"/>
              </w:rPr>
              <w:t>適用規模</w:t>
            </w:r>
          </w:p>
        </w:tc>
        <w:tc>
          <w:tcPr>
            <w:tcW w:w="2268" w:type="dxa"/>
            <w:shd w:val="clear" w:color="auto" w:fill="193950"/>
          </w:tcPr>
          <w:p w14:paraId="1F108820" w14:textId="77777777" w:rsidR="00F305E7" w:rsidRDefault="00000000">
            <w:pPr>
              <w:rPr>
                <w:rFonts w:hint="eastAsia"/>
                <w:lang w:eastAsia="ja-JP"/>
              </w:rPr>
            </w:pPr>
            <w:r>
              <w:rPr>
                <w:rFonts w:hint="eastAsia"/>
                <w:b/>
                <w:color w:val="FFFFFF"/>
                <w:lang w:eastAsia="ja-JP"/>
              </w:rPr>
              <w:t>備考</w:t>
            </w:r>
          </w:p>
        </w:tc>
      </w:tr>
      <w:tr w:rsidR="00F305E7" w14:paraId="57D28880" w14:textId="77777777">
        <w:tc>
          <w:tcPr>
            <w:tcW w:w="2268" w:type="dxa"/>
            <w:shd w:val="clear" w:color="auto" w:fill="F4F6F8"/>
          </w:tcPr>
          <w:p w14:paraId="1AED7382" w14:textId="77777777" w:rsidR="00F305E7" w:rsidRPr="00B43840" w:rsidRDefault="00000000">
            <w:pPr>
              <w:rPr>
                <w:rFonts w:hint="eastAsia"/>
                <w:lang w:val="fr-FR" w:eastAsia="ja-JP"/>
              </w:rPr>
            </w:pPr>
            <w:r>
              <w:rPr>
                <w:rFonts w:hint="eastAsia"/>
                <w:b/>
                <w:lang w:eastAsia="ja-JP"/>
              </w:rPr>
              <w:t>住宅</w:t>
            </w:r>
            <w:r w:rsidRPr="00B43840">
              <w:rPr>
                <w:rFonts w:hint="eastAsia"/>
                <w:b/>
                <w:lang w:val="fr-FR" w:eastAsia="ja-JP"/>
              </w:rPr>
              <w:t>（</w:t>
            </w:r>
            <w:r w:rsidRPr="00B43840">
              <w:rPr>
                <w:rFonts w:hint="eastAsia"/>
                <w:b/>
                <w:lang w:val="fr-FR" w:eastAsia="ja-JP"/>
              </w:rPr>
              <w:t>maisons individuelles</w:t>
            </w:r>
            <w:r w:rsidRPr="00B43840">
              <w:rPr>
                <w:rFonts w:hint="eastAsia"/>
                <w:b/>
                <w:lang w:val="fr-FR" w:eastAsia="ja-JP"/>
              </w:rPr>
              <w:t>）</w:t>
            </w:r>
          </w:p>
        </w:tc>
        <w:tc>
          <w:tcPr>
            <w:tcW w:w="2268" w:type="dxa"/>
            <w:shd w:val="clear" w:color="auto" w:fill="F4F6F8"/>
          </w:tcPr>
          <w:p w14:paraId="2274EFEF"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7B257604" w14:textId="77777777" w:rsidR="00F305E7" w:rsidRDefault="00000000">
            <w:pPr>
              <w:rPr>
                <w:rFonts w:hint="eastAsia"/>
                <w:lang w:eastAsia="ja-JP"/>
              </w:rPr>
            </w:pPr>
            <w:r>
              <w:rPr>
                <w:rFonts w:hint="eastAsia"/>
                <w:lang w:eastAsia="ja-JP"/>
              </w:rPr>
              <w:t>全規模</w:t>
            </w:r>
          </w:p>
        </w:tc>
        <w:tc>
          <w:tcPr>
            <w:tcW w:w="2268" w:type="dxa"/>
            <w:shd w:val="clear" w:color="auto" w:fill="F4F6F8"/>
          </w:tcPr>
          <w:p w14:paraId="672D819E" w14:textId="77777777" w:rsidR="00F305E7" w:rsidRDefault="00000000">
            <w:pPr>
              <w:rPr>
                <w:rFonts w:hint="eastAsia"/>
                <w:lang w:eastAsia="ja-JP"/>
              </w:rPr>
            </w:pPr>
            <w:r>
              <w:rPr>
                <w:rFonts w:hint="eastAsia"/>
                <w:lang w:eastAsia="ja-JP"/>
              </w:rPr>
              <w:t>世界初の動的</w:t>
            </w:r>
            <w:r>
              <w:rPr>
                <w:rFonts w:hint="eastAsia"/>
                <w:lang w:eastAsia="ja-JP"/>
              </w:rPr>
              <w:t>LCA</w:t>
            </w:r>
            <w:r>
              <w:rPr>
                <w:rFonts w:hint="eastAsia"/>
                <w:lang w:eastAsia="ja-JP"/>
              </w:rPr>
              <w:t>義務建築カテゴリ</w:t>
            </w:r>
          </w:p>
        </w:tc>
      </w:tr>
      <w:tr w:rsidR="00F305E7" w14:paraId="2C8C0C32" w14:textId="77777777">
        <w:tc>
          <w:tcPr>
            <w:tcW w:w="2268" w:type="dxa"/>
          </w:tcPr>
          <w:p w14:paraId="42CB8B3D" w14:textId="77777777" w:rsidR="00F305E7" w:rsidRPr="00B43840" w:rsidRDefault="00000000">
            <w:pPr>
              <w:rPr>
                <w:rFonts w:hint="eastAsia"/>
                <w:lang w:val="fr-FR" w:eastAsia="ja-JP"/>
              </w:rPr>
            </w:pPr>
            <w:r>
              <w:rPr>
                <w:rFonts w:hint="eastAsia"/>
                <w:b/>
                <w:lang w:eastAsia="ja-JP"/>
              </w:rPr>
              <w:t>集合住宅</w:t>
            </w:r>
            <w:r w:rsidRPr="00B43840">
              <w:rPr>
                <w:rFonts w:hint="eastAsia"/>
                <w:b/>
                <w:lang w:val="fr-FR" w:eastAsia="ja-JP"/>
              </w:rPr>
              <w:t>（</w:t>
            </w:r>
            <w:r w:rsidRPr="00B43840">
              <w:rPr>
                <w:rFonts w:hint="eastAsia"/>
                <w:b/>
                <w:lang w:val="fr-FR" w:eastAsia="ja-JP"/>
              </w:rPr>
              <w:t>logements collectifs</w:t>
            </w:r>
            <w:r w:rsidRPr="00B43840">
              <w:rPr>
                <w:rFonts w:hint="eastAsia"/>
                <w:b/>
                <w:lang w:val="fr-FR" w:eastAsia="ja-JP"/>
              </w:rPr>
              <w:t>）</w:t>
            </w:r>
          </w:p>
        </w:tc>
        <w:tc>
          <w:tcPr>
            <w:tcW w:w="2268" w:type="dxa"/>
          </w:tcPr>
          <w:p w14:paraId="15A97CDA"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22277AEF" w14:textId="77777777" w:rsidR="00F305E7" w:rsidRDefault="00000000">
            <w:pPr>
              <w:rPr>
                <w:rFonts w:hint="eastAsia"/>
                <w:lang w:eastAsia="ja-JP"/>
              </w:rPr>
            </w:pPr>
            <w:r>
              <w:rPr>
                <w:rFonts w:hint="eastAsia"/>
                <w:lang w:eastAsia="ja-JP"/>
              </w:rPr>
              <w:t>全規模</w:t>
            </w:r>
          </w:p>
        </w:tc>
        <w:tc>
          <w:tcPr>
            <w:tcW w:w="2268" w:type="dxa"/>
          </w:tcPr>
          <w:p w14:paraId="5FA3DE17" w14:textId="77777777" w:rsidR="00F305E7" w:rsidRDefault="00000000">
            <w:pPr>
              <w:rPr>
                <w:rFonts w:hint="eastAsia"/>
                <w:lang w:eastAsia="ja-JP"/>
              </w:rPr>
            </w:pPr>
            <w:r>
              <w:rPr>
                <w:rFonts w:hint="eastAsia"/>
                <w:lang w:eastAsia="ja-JP"/>
              </w:rPr>
              <w:t>住宅と同時施行</w:t>
            </w:r>
          </w:p>
        </w:tc>
      </w:tr>
      <w:tr w:rsidR="00F305E7" w14:paraId="536095D4" w14:textId="77777777">
        <w:tc>
          <w:tcPr>
            <w:tcW w:w="2268" w:type="dxa"/>
            <w:shd w:val="clear" w:color="auto" w:fill="F4F6F8"/>
          </w:tcPr>
          <w:p w14:paraId="13BCACF6" w14:textId="77777777" w:rsidR="00F305E7" w:rsidRDefault="00000000">
            <w:pPr>
              <w:rPr>
                <w:rFonts w:hint="eastAsia"/>
                <w:lang w:eastAsia="ja-JP"/>
              </w:rPr>
            </w:pPr>
            <w:r>
              <w:rPr>
                <w:rFonts w:hint="eastAsia"/>
                <w:b/>
                <w:lang w:eastAsia="ja-JP"/>
              </w:rPr>
              <w:t>事務所・学校等（</w:t>
            </w:r>
            <w:proofErr w:type="spellStart"/>
            <w:r>
              <w:rPr>
                <w:rFonts w:hint="eastAsia"/>
                <w:b/>
                <w:lang w:eastAsia="ja-JP"/>
              </w:rPr>
              <w:t>tertiaire</w:t>
            </w:r>
            <w:proofErr w:type="spellEnd"/>
            <w:r>
              <w:rPr>
                <w:rFonts w:hint="eastAsia"/>
                <w:b/>
                <w:lang w:eastAsia="ja-JP"/>
              </w:rPr>
              <w:t xml:space="preserve"> </w:t>
            </w:r>
            <w:proofErr w:type="spellStart"/>
            <w:r>
              <w:rPr>
                <w:rFonts w:hint="eastAsia"/>
                <w:b/>
                <w:lang w:eastAsia="ja-JP"/>
              </w:rPr>
              <w:t>neuf</w:t>
            </w:r>
            <w:proofErr w:type="spellEnd"/>
            <w:r>
              <w:rPr>
                <w:rFonts w:hint="eastAsia"/>
                <w:b/>
                <w:lang w:eastAsia="ja-JP"/>
              </w:rPr>
              <w:t>）</w:t>
            </w:r>
          </w:p>
        </w:tc>
        <w:tc>
          <w:tcPr>
            <w:tcW w:w="2268" w:type="dxa"/>
            <w:shd w:val="clear" w:color="auto" w:fill="F4F6F8"/>
          </w:tcPr>
          <w:p w14:paraId="48442831"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7</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79C6BCEF" w14:textId="77777777" w:rsidR="00F305E7" w:rsidRDefault="00000000">
            <w:pPr>
              <w:rPr>
                <w:rFonts w:hint="eastAsia"/>
                <w:lang w:eastAsia="ja-JP"/>
              </w:rPr>
            </w:pPr>
            <w:r>
              <w:rPr>
                <w:rFonts w:hint="eastAsia"/>
                <w:lang w:eastAsia="ja-JP"/>
              </w:rPr>
              <w:t>床面積≥</w:t>
            </w:r>
            <w:r>
              <w:rPr>
                <w:rFonts w:hint="eastAsia"/>
                <w:lang w:eastAsia="ja-JP"/>
              </w:rPr>
              <w:t>1,000 m</w:t>
            </w:r>
            <w:r>
              <w:rPr>
                <w:rFonts w:hint="eastAsia"/>
                <w:lang w:eastAsia="ja-JP"/>
              </w:rPr>
              <w:t>²</w:t>
            </w:r>
          </w:p>
        </w:tc>
        <w:tc>
          <w:tcPr>
            <w:tcW w:w="2268" w:type="dxa"/>
            <w:shd w:val="clear" w:color="auto" w:fill="F4F6F8"/>
          </w:tcPr>
          <w:p w14:paraId="584B148F" w14:textId="77777777" w:rsidR="00F305E7" w:rsidRDefault="00000000">
            <w:pPr>
              <w:rPr>
                <w:rFonts w:hint="eastAsia"/>
                <w:lang w:eastAsia="ja-JP"/>
              </w:rPr>
            </w:pPr>
            <w:r>
              <w:rPr>
                <w:rFonts w:hint="eastAsia"/>
                <w:lang w:eastAsia="ja-JP"/>
              </w:rPr>
              <w:t>段階適用開始</w:t>
            </w:r>
          </w:p>
        </w:tc>
      </w:tr>
      <w:tr w:rsidR="00F305E7" w14:paraId="2738BC7A" w14:textId="77777777">
        <w:tc>
          <w:tcPr>
            <w:tcW w:w="2268" w:type="dxa"/>
          </w:tcPr>
          <w:p w14:paraId="3B60C4BA" w14:textId="77777777" w:rsidR="00F305E7" w:rsidRDefault="00000000">
            <w:pPr>
              <w:rPr>
                <w:rFonts w:hint="eastAsia"/>
                <w:lang w:eastAsia="ja-JP"/>
              </w:rPr>
            </w:pPr>
            <w:r>
              <w:rPr>
                <w:rFonts w:hint="eastAsia"/>
                <w:b/>
                <w:lang w:eastAsia="ja-JP"/>
              </w:rPr>
              <w:t>小規模事務所等</w:t>
            </w:r>
          </w:p>
        </w:tc>
        <w:tc>
          <w:tcPr>
            <w:tcW w:w="2268" w:type="dxa"/>
          </w:tcPr>
          <w:p w14:paraId="0A67DDD4" w14:textId="77777777" w:rsidR="00F305E7" w:rsidRDefault="00000000">
            <w:pPr>
              <w:rPr>
                <w:rFonts w:hint="eastAsia"/>
                <w:lang w:eastAsia="ja-JP"/>
              </w:rPr>
            </w:pPr>
            <w:r>
              <w:rPr>
                <w:rFonts w:hint="eastAsia"/>
                <w:lang w:eastAsia="ja-JP"/>
              </w:rPr>
              <w:t>2023</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4DB5C1B7" w14:textId="77777777" w:rsidR="00F305E7" w:rsidRDefault="00000000">
            <w:pPr>
              <w:rPr>
                <w:rFonts w:hint="eastAsia"/>
                <w:lang w:eastAsia="ja-JP"/>
              </w:rPr>
            </w:pPr>
            <w:r>
              <w:rPr>
                <w:rFonts w:hint="eastAsia"/>
                <w:lang w:eastAsia="ja-JP"/>
              </w:rPr>
              <w:t>床面積</w:t>
            </w:r>
            <w:r>
              <w:rPr>
                <w:rFonts w:hint="eastAsia"/>
                <w:lang w:eastAsia="ja-JP"/>
              </w:rPr>
              <w:t>&lt;1,000 m</w:t>
            </w:r>
            <w:r>
              <w:rPr>
                <w:rFonts w:hint="eastAsia"/>
                <w:lang w:eastAsia="ja-JP"/>
              </w:rPr>
              <w:t>²等</w:t>
            </w:r>
          </w:p>
        </w:tc>
        <w:tc>
          <w:tcPr>
            <w:tcW w:w="2268" w:type="dxa"/>
          </w:tcPr>
          <w:p w14:paraId="50D5700E" w14:textId="77777777" w:rsidR="00F305E7" w:rsidRDefault="00000000">
            <w:pPr>
              <w:rPr>
                <w:rFonts w:hint="eastAsia"/>
                <w:lang w:eastAsia="ja-JP"/>
              </w:rPr>
            </w:pPr>
            <w:r>
              <w:rPr>
                <w:rFonts w:hint="eastAsia"/>
                <w:lang w:eastAsia="ja-JP"/>
              </w:rPr>
              <w:t>拡大適用</w:t>
            </w:r>
          </w:p>
        </w:tc>
      </w:tr>
      <w:tr w:rsidR="00F305E7" w14:paraId="1EBDF583" w14:textId="77777777">
        <w:tc>
          <w:tcPr>
            <w:tcW w:w="2268" w:type="dxa"/>
            <w:shd w:val="clear" w:color="auto" w:fill="F4F6F8"/>
          </w:tcPr>
          <w:p w14:paraId="46A363AB" w14:textId="77777777" w:rsidR="00F305E7" w:rsidRDefault="00000000">
            <w:pPr>
              <w:rPr>
                <w:rFonts w:hint="eastAsia"/>
                <w:lang w:eastAsia="ja-JP"/>
              </w:rPr>
            </w:pPr>
            <w:r>
              <w:rPr>
                <w:rFonts w:hint="eastAsia"/>
                <w:b/>
                <w:lang w:eastAsia="ja-JP"/>
              </w:rPr>
              <w:t>既存建物の大規模改修</w:t>
            </w:r>
          </w:p>
        </w:tc>
        <w:tc>
          <w:tcPr>
            <w:tcW w:w="2268" w:type="dxa"/>
            <w:shd w:val="clear" w:color="auto" w:fill="F4F6F8"/>
          </w:tcPr>
          <w:p w14:paraId="05337EAD" w14:textId="77777777" w:rsidR="00F305E7" w:rsidRDefault="00000000">
            <w:pPr>
              <w:rPr>
                <w:rFonts w:hint="eastAsia"/>
                <w:lang w:eastAsia="ja-JP"/>
              </w:rPr>
            </w:pPr>
            <w:r>
              <w:rPr>
                <w:rFonts w:hint="eastAsia"/>
                <w:lang w:eastAsia="ja-JP"/>
              </w:rPr>
              <w:t>検討中（</w:t>
            </w:r>
            <w:r>
              <w:rPr>
                <w:rFonts w:hint="eastAsia"/>
                <w:lang w:eastAsia="ja-JP"/>
              </w:rPr>
              <w:t>2026</w:t>
            </w:r>
            <w:r>
              <w:rPr>
                <w:rFonts w:hint="eastAsia"/>
                <w:lang w:eastAsia="ja-JP"/>
              </w:rPr>
              <w:t>〜）</w:t>
            </w:r>
          </w:p>
        </w:tc>
        <w:tc>
          <w:tcPr>
            <w:tcW w:w="2268" w:type="dxa"/>
            <w:shd w:val="clear" w:color="auto" w:fill="F4F6F8"/>
          </w:tcPr>
          <w:p w14:paraId="238F6760" w14:textId="77777777" w:rsidR="00F305E7" w:rsidRDefault="00000000">
            <w:pPr>
              <w:rPr>
                <w:rFonts w:hint="eastAsia"/>
                <w:lang w:eastAsia="ja-JP"/>
              </w:rPr>
            </w:pPr>
            <w:r>
              <w:rPr>
                <w:rFonts w:hint="eastAsia"/>
                <w:lang w:eastAsia="ja-JP"/>
              </w:rPr>
              <w:t>TBD</w:t>
            </w:r>
          </w:p>
        </w:tc>
        <w:tc>
          <w:tcPr>
            <w:tcW w:w="2268" w:type="dxa"/>
            <w:shd w:val="clear" w:color="auto" w:fill="F4F6F8"/>
          </w:tcPr>
          <w:p w14:paraId="4F7D8E03" w14:textId="77777777" w:rsidR="00F305E7" w:rsidRDefault="00000000">
            <w:pPr>
              <w:rPr>
                <w:rFonts w:hint="eastAsia"/>
                <w:lang w:eastAsia="ja-JP"/>
              </w:rPr>
            </w:pPr>
            <w:proofErr w:type="spellStart"/>
            <w:r>
              <w:rPr>
                <w:rFonts w:hint="eastAsia"/>
                <w:lang w:eastAsia="ja-JP"/>
              </w:rPr>
              <w:t>Rivaton</w:t>
            </w:r>
            <w:proofErr w:type="spellEnd"/>
            <w:r>
              <w:rPr>
                <w:rFonts w:hint="eastAsia"/>
                <w:lang w:eastAsia="ja-JP"/>
              </w:rPr>
              <w:t>(2025)</w:t>
            </w:r>
            <w:r>
              <w:rPr>
                <w:rFonts w:hint="eastAsia"/>
                <w:lang w:eastAsia="ja-JP"/>
              </w:rPr>
              <w:t>で必要性言及</w:t>
            </w:r>
          </w:p>
        </w:tc>
      </w:tr>
    </w:tbl>
    <w:p w14:paraId="733E049F" w14:textId="77777777" w:rsidR="00F305E7" w:rsidRPr="00B43840" w:rsidRDefault="00000000">
      <w:pPr>
        <w:pStyle w:val="27"/>
        <w:rPr>
          <w:rFonts w:hint="eastAsia"/>
          <w:lang w:val="fr-FR" w:eastAsia="ja-JP"/>
        </w:rPr>
      </w:pPr>
      <w:r>
        <w:rPr>
          <w:rFonts w:hint="eastAsia"/>
          <w:lang w:eastAsia="ja-JP"/>
        </w:rPr>
        <w:t>出典</w:t>
      </w:r>
      <w:r w:rsidRPr="00B43840">
        <w:rPr>
          <w:rFonts w:hint="eastAsia"/>
          <w:lang w:val="fr-FR" w:eastAsia="ja-JP"/>
        </w:rPr>
        <w:t>:</w:t>
      </w:r>
      <w:r w:rsidRPr="00B43840">
        <w:rPr>
          <w:rFonts w:hint="eastAsia"/>
          <w:b w:val="0"/>
          <w:lang w:val="fr-FR" w:eastAsia="ja-JP"/>
        </w:rPr>
        <w:t xml:space="preserve"> Arrêté du 4 août 2021, Article 1; Cerema (2024), </w:t>
      </w:r>
      <w:r w:rsidRPr="00B43840">
        <w:rPr>
          <w:rFonts w:hint="eastAsia"/>
          <w:b w:val="0"/>
          <w:lang w:val="fr-FR" w:eastAsia="ja-JP"/>
        </w:rPr>
        <w:t>§</w:t>
      </w:r>
      <w:r w:rsidRPr="00B43840">
        <w:rPr>
          <w:rFonts w:hint="eastAsia"/>
          <w:b w:val="0"/>
          <w:lang w:val="fr-FR" w:eastAsia="ja-JP"/>
        </w:rPr>
        <w:t xml:space="preserve">1.1; </w:t>
      </w:r>
      <w:proofErr w:type="spellStart"/>
      <w:r w:rsidRPr="00B43840">
        <w:rPr>
          <w:rFonts w:hint="eastAsia"/>
          <w:b w:val="0"/>
          <w:lang w:val="fr-FR" w:eastAsia="ja-JP"/>
        </w:rPr>
        <w:t>Rivaton</w:t>
      </w:r>
      <w:proofErr w:type="spellEnd"/>
      <w:r w:rsidRPr="00B43840">
        <w:rPr>
          <w:rFonts w:hint="eastAsia"/>
          <w:b w:val="0"/>
          <w:lang w:val="fr-FR" w:eastAsia="ja-JP"/>
        </w:rPr>
        <w:t xml:space="preserve"> (2025), p.3</w:t>
      </w:r>
    </w:p>
    <w:p w14:paraId="2D444C9C" w14:textId="77777777" w:rsidR="00F305E7" w:rsidRDefault="00000000">
      <w:pPr>
        <w:pStyle w:val="31"/>
        <w:rPr>
          <w:rFonts w:hint="eastAsia"/>
          <w:lang w:eastAsia="ja-JP"/>
        </w:rPr>
      </w:pPr>
      <w:r>
        <w:rPr>
          <w:rFonts w:hint="eastAsia"/>
          <w:lang w:eastAsia="ja-JP"/>
        </w:rPr>
        <w:t xml:space="preserve">2.2 </w:t>
      </w:r>
      <w:r>
        <w:rPr>
          <w:rFonts w:hint="eastAsia"/>
          <w:lang w:eastAsia="ja-JP"/>
        </w:rPr>
        <w:t>住宅と非住宅の評価方法の差異</w:t>
      </w:r>
    </w:p>
    <w:p w14:paraId="303BD876" w14:textId="2B713CBF" w:rsidR="00F305E7" w:rsidRDefault="00FD1B77">
      <w:pPr>
        <w:rPr>
          <w:rFonts w:hint="eastAsia"/>
          <w:lang w:eastAsia="ja-JP"/>
        </w:rPr>
      </w:pPr>
      <w:r>
        <w:rPr>
          <w:rFonts w:hint="eastAsia"/>
          <w:lang w:eastAsia="ja-JP"/>
        </w:rPr>
        <w:t xml:space="preserve">表６　</w:t>
      </w:r>
      <w:r w:rsidR="00000000">
        <w:rPr>
          <w:rFonts w:hint="eastAsia"/>
          <w:lang w:eastAsia="ja-JP"/>
        </w:rPr>
        <w:t>RE2020</w:t>
      </w:r>
      <w:r w:rsidR="00000000">
        <w:rPr>
          <w:rFonts w:hint="eastAsia"/>
          <w:lang w:eastAsia="ja-JP"/>
        </w:rPr>
        <w:t>は住宅（</w:t>
      </w:r>
      <w:proofErr w:type="spellStart"/>
      <w:r w:rsidR="00000000">
        <w:rPr>
          <w:rFonts w:hint="eastAsia"/>
          <w:lang w:eastAsia="ja-JP"/>
        </w:rPr>
        <w:t>résidentiel</w:t>
      </w:r>
      <w:proofErr w:type="spellEnd"/>
      <w:r w:rsidR="00000000">
        <w:rPr>
          <w:rFonts w:hint="eastAsia"/>
          <w:lang w:eastAsia="ja-JP"/>
        </w:rPr>
        <w:t>）と非住宅（</w:t>
      </w:r>
      <w:proofErr w:type="spellStart"/>
      <w:r w:rsidR="00000000">
        <w:rPr>
          <w:rFonts w:hint="eastAsia"/>
          <w:lang w:eastAsia="ja-JP"/>
        </w:rPr>
        <w:t>tertiaire</w:t>
      </w:r>
      <w:proofErr w:type="spellEnd"/>
      <w:r w:rsidR="00000000">
        <w:rPr>
          <w:rFonts w:hint="eastAsia"/>
          <w:lang w:eastAsia="ja-JP"/>
        </w:rPr>
        <w:t>）で一部異なる評価方法を</w:t>
      </w:r>
      <w:r>
        <w:rPr>
          <w:rFonts w:hint="eastAsia"/>
          <w:lang w:eastAsia="ja-JP"/>
        </w:rPr>
        <w:t>採用</w:t>
      </w:r>
    </w:p>
    <w:tbl>
      <w:tblPr>
        <w:tblStyle w:val="afe"/>
        <w:tblW w:w="0" w:type="auto"/>
        <w:tblLook w:val="04A0" w:firstRow="1" w:lastRow="0" w:firstColumn="1" w:lastColumn="0" w:noHBand="0" w:noVBand="1"/>
      </w:tblPr>
      <w:tblGrid>
        <w:gridCol w:w="3020"/>
        <w:gridCol w:w="3021"/>
        <w:gridCol w:w="3021"/>
      </w:tblGrid>
      <w:tr w:rsidR="00F305E7" w14:paraId="1AB31B3F" w14:textId="77777777">
        <w:tc>
          <w:tcPr>
            <w:tcW w:w="3024" w:type="dxa"/>
            <w:shd w:val="clear" w:color="auto" w:fill="193950"/>
          </w:tcPr>
          <w:p w14:paraId="02EBEDE7" w14:textId="77777777" w:rsidR="00F305E7" w:rsidRDefault="00000000">
            <w:pPr>
              <w:rPr>
                <w:rFonts w:hint="eastAsia"/>
                <w:lang w:eastAsia="ja-JP"/>
              </w:rPr>
            </w:pPr>
            <w:r>
              <w:rPr>
                <w:rFonts w:hint="eastAsia"/>
                <w:b/>
                <w:color w:val="FFFFFF"/>
                <w:lang w:eastAsia="ja-JP"/>
              </w:rPr>
              <w:t>評価項目</w:t>
            </w:r>
          </w:p>
        </w:tc>
        <w:tc>
          <w:tcPr>
            <w:tcW w:w="3024" w:type="dxa"/>
            <w:shd w:val="clear" w:color="auto" w:fill="193950"/>
          </w:tcPr>
          <w:p w14:paraId="301271E3" w14:textId="77777777" w:rsidR="00F305E7" w:rsidRDefault="00000000">
            <w:pPr>
              <w:rPr>
                <w:rFonts w:hint="eastAsia"/>
                <w:lang w:eastAsia="ja-JP"/>
              </w:rPr>
            </w:pPr>
            <w:r>
              <w:rPr>
                <w:rFonts w:hint="eastAsia"/>
                <w:b/>
                <w:color w:val="FFFFFF"/>
                <w:lang w:eastAsia="ja-JP"/>
              </w:rPr>
              <w:t>住宅</w:t>
            </w:r>
          </w:p>
        </w:tc>
        <w:tc>
          <w:tcPr>
            <w:tcW w:w="3024" w:type="dxa"/>
            <w:shd w:val="clear" w:color="auto" w:fill="193950"/>
          </w:tcPr>
          <w:p w14:paraId="4EA7E96F" w14:textId="77777777" w:rsidR="00F305E7" w:rsidRDefault="00000000">
            <w:pPr>
              <w:rPr>
                <w:rFonts w:hint="eastAsia"/>
                <w:lang w:eastAsia="ja-JP"/>
              </w:rPr>
            </w:pPr>
            <w:r>
              <w:rPr>
                <w:rFonts w:hint="eastAsia"/>
                <w:b/>
                <w:color w:val="FFFFFF"/>
                <w:lang w:eastAsia="ja-JP"/>
              </w:rPr>
              <w:t>非住宅</w:t>
            </w:r>
          </w:p>
        </w:tc>
      </w:tr>
      <w:tr w:rsidR="00F305E7" w14:paraId="1D87D1D7" w14:textId="77777777">
        <w:tc>
          <w:tcPr>
            <w:tcW w:w="3024" w:type="dxa"/>
            <w:shd w:val="clear" w:color="auto" w:fill="F4F6F8"/>
          </w:tcPr>
          <w:p w14:paraId="64290425" w14:textId="77777777" w:rsidR="00F305E7" w:rsidRDefault="00000000">
            <w:pPr>
              <w:rPr>
                <w:rFonts w:hint="eastAsia"/>
                <w:lang w:eastAsia="ja-JP"/>
              </w:rPr>
            </w:pPr>
            <w:r>
              <w:rPr>
                <w:rFonts w:hint="eastAsia"/>
                <w:b/>
                <w:lang w:eastAsia="ja-JP"/>
              </w:rPr>
              <w:t>基準面積</w:t>
            </w:r>
          </w:p>
        </w:tc>
        <w:tc>
          <w:tcPr>
            <w:tcW w:w="3024" w:type="dxa"/>
            <w:shd w:val="clear" w:color="auto" w:fill="F4F6F8"/>
          </w:tcPr>
          <w:p w14:paraId="1490EB7E" w14:textId="77777777" w:rsidR="00F305E7" w:rsidRDefault="00000000">
            <w:pPr>
              <w:rPr>
                <w:rFonts w:hint="eastAsia"/>
                <w:lang w:eastAsia="ja-JP"/>
              </w:rPr>
            </w:pPr>
            <w:r>
              <w:rPr>
                <w:rFonts w:hint="eastAsia"/>
                <w:lang w:eastAsia="ja-JP"/>
              </w:rPr>
              <w:t>居住面積（</w:t>
            </w:r>
            <w:r>
              <w:rPr>
                <w:rFonts w:hint="eastAsia"/>
                <w:lang w:eastAsia="ja-JP"/>
              </w:rPr>
              <w:t>SHAB</w:t>
            </w:r>
            <w:r>
              <w:rPr>
                <w:rFonts w:hint="eastAsia"/>
                <w:lang w:eastAsia="ja-JP"/>
              </w:rPr>
              <w:t>）</w:t>
            </w:r>
          </w:p>
        </w:tc>
        <w:tc>
          <w:tcPr>
            <w:tcW w:w="3024" w:type="dxa"/>
            <w:shd w:val="clear" w:color="auto" w:fill="F4F6F8"/>
          </w:tcPr>
          <w:p w14:paraId="16A6F168" w14:textId="77777777" w:rsidR="00F305E7" w:rsidRDefault="00000000">
            <w:pPr>
              <w:rPr>
                <w:rFonts w:hint="eastAsia"/>
                <w:lang w:eastAsia="ja-JP"/>
              </w:rPr>
            </w:pPr>
            <w:r>
              <w:rPr>
                <w:rFonts w:hint="eastAsia"/>
                <w:lang w:eastAsia="ja-JP"/>
              </w:rPr>
              <w:t>床面積（</w:t>
            </w:r>
            <w:r>
              <w:rPr>
                <w:rFonts w:hint="eastAsia"/>
                <w:lang w:eastAsia="ja-JP"/>
              </w:rPr>
              <w:t>SU</w:t>
            </w:r>
            <w:r>
              <w:rPr>
                <w:rFonts w:hint="eastAsia"/>
                <w:lang w:eastAsia="ja-JP"/>
              </w:rPr>
              <w:t>）または述べ床面積</w:t>
            </w:r>
          </w:p>
        </w:tc>
      </w:tr>
      <w:tr w:rsidR="00F305E7" w14:paraId="759D25CF" w14:textId="77777777">
        <w:tc>
          <w:tcPr>
            <w:tcW w:w="3024" w:type="dxa"/>
          </w:tcPr>
          <w:p w14:paraId="7E89DB46" w14:textId="77777777" w:rsidR="00F305E7" w:rsidRDefault="00000000">
            <w:pPr>
              <w:rPr>
                <w:rFonts w:hint="eastAsia"/>
                <w:lang w:eastAsia="ja-JP"/>
              </w:rPr>
            </w:pPr>
            <w:r>
              <w:rPr>
                <w:rFonts w:hint="eastAsia"/>
                <w:b/>
                <w:lang w:eastAsia="ja-JP"/>
              </w:rPr>
              <w:t>機能単位</w:t>
            </w:r>
          </w:p>
        </w:tc>
        <w:tc>
          <w:tcPr>
            <w:tcW w:w="3024" w:type="dxa"/>
          </w:tcPr>
          <w:p w14:paraId="09AE1926" w14:textId="77777777" w:rsidR="00F305E7" w:rsidRDefault="00000000">
            <w:pPr>
              <w:rPr>
                <w:rFonts w:hint="eastAsia"/>
                <w:lang w:eastAsia="ja-JP"/>
              </w:rPr>
            </w:pPr>
            <w:r>
              <w:rPr>
                <w:rFonts w:hint="eastAsia"/>
                <w:lang w:eastAsia="ja-JP"/>
              </w:rPr>
              <w:t>1 m</w:t>
            </w:r>
            <w:r>
              <w:rPr>
                <w:rFonts w:hint="eastAsia"/>
                <w:lang w:eastAsia="ja-JP"/>
              </w:rPr>
              <w:t>²</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w:t>
            </w:r>
          </w:p>
        </w:tc>
        <w:tc>
          <w:tcPr>
            <w:tcW w:w="3024" w:type="dxa"/>
          </w:tcPr>
          <w:p w14:paraId="77077EEC" w14:textId="77777777" w:rsidR="00F305E7" w:rsidRDefault="00000000">
            <w:pPr>
              <w:rPr>
                <w:rFonts w:hint="eastAsia"/>
                <w:lang w:eastAsia="ja-JP"/>
              </w:rPr>
            </w:pPr>
            <w:r>
              <w:rPr>
                <w:rFonts w:hint="eastAsia"/>
                <w:lang w:eastAsia="ja-JP"/>
              </w:rPr>
              <w:t>1 m</w:t>
            </w:r>
            <w:r>
              <w:rPr>
                <w:rFonts w:hint="eastAsia"/>
                <w:lang w:eastAsia="ja-JP"/>
              </w:rPr>
              <w:t>²</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年（または用途別）</w:t>
            </w:r>
          </w:p>
        </w:tc>
      </w:tr>
      <w:tr w:rsidR="00F305E7" w14:paraId="690FA7C0" w14:textId="77777777">
        <w:tc>
          <w:tcPr>
            <w:tcW w:w="3024" w:type="dxa"/>
            <w:shd w:val="clear" w:color="auto" w:fill="F4F6F8"/>
          </w:tcPr>
          <w:p w14:paraId="28C05CA1" w14:textId="77777777" w:rsidR="00F305E7" w:rsidRDefault="00000000">
            <w:pPr>
              <w:rPr>
                <w:rFonts w:hint="eastAsia"/>
                <w:lang w:eastAsia="ja-JP"/>
              </w:rPr>
            </w:pPr>
            <w:proofErr w:type="spellStart"/>
            <w:r>
              <w:rPr>
                <w:rFonts w:hint="eastAsia"/>
                <w:b/>
                <w:lang w:eastAsia="ja-JP"/>
              </w:rPr>
              <w:t>Bbio</w:t>
            </w:r>
            <w:proofErr w:type="spellEnd"/>
            <w:r>
              <w:rPr>
                <w:rFonts w:hint="eastAsia"/>
                <w:b/>
                <w:lang w:eastAsia="ja-JP"/>
              </w:rPr>
              <w:t>計算</w:t>
            </w:r>
          </w:p>
        </w:tc>
        <w:tc>
          <w:tcPr>
            <w:tcW w:w="3024" w:type="dxa"/>
            <w:shd w:val="clear" w:color="auto" w:fill="F4F6F8"/>
          </w:tcPr>
          <w:p w14:paraId="76AE4BA6" w14:textId="77777777" w:rsidR="00F305E7" w:rsidRDefault="00000000">
            <w:pPr>
              <w:rPr>
                <w:rFonts w:hint="eastAsia"/>
                <w:lang w:eastAsia="ja-JP"/>
              </w:rPr>
            </w:pPr>
            <w:r>
              <w:rPr>
                <w:rFonts w:hint="eastAsia"/>
                <w:lang w:eastAsia="ja-JP"/>
              </w:rPr>
              <w:t>単純化モデル可</w:t>
            </w:r>
          </w:p>
        </w:tc>
        <w:tc>
          <w:tcPr>
            <w:tcW w:w="3024" w:type="dxa"/>
            <w:shd w:val="clear" w:color="auto" w:fill="F4F6F8"/>
          </w:tcPr>
          <w:p w14:paraId="1799243B" w14:textId="77777777" w:rsidR="00F305E7" w:rsidRDefault="00000000">
            <w:pPr>
              <w:rPr>
                <w:rFonts w:hint="eastAsia"/>
                <w:lang w:eastAsia="ja-JP"/>
              </w:rPr>
            </w:pPr>
            <w:r>
              <w:rPr>
                <w:rFonts w:hint="eastAsia"/>
                <w:lang w:eastAsia="ja-JP"/>
              </w:rPr>
              <w:t>詳細シミュレーション推奨</w:t>
            </w:r>
          </w:p>
        </w:tc>
      </w:tr>
      <w:tr w:rsidR="00F305E7" w14:paraId="66C80F76" w14:textId="77777777">
        <w:tc>
          <w:tcPr>
            <w:tcW w:w="3024" w:type="dxa"/>
          </w:tcPr>
          <w:p w14:paraId="18A3530F" w14:textId="77777777" w:rsidR="00F305E7" w:rsidRDefault="00000000">
            <w:pPr>
              <w:rPr>
                <w:rFonts w:hint="eastAsia"/>
                <w:lang w:eastAsia="ja-JP"/>
              </w:rPr>
            </w:pPr>
            <w:r>
              <w:rPr>
                <w:rFonts w:hint="eastAsia"/>
                <w:b/>
                <w:lang w:eastAsia="ja-JP"/>
              </w:rPr>
              <w:t>用途別基準値</w:t>
            </w:r>
          </w:p>
        </w:tc>
        <w:tc>
          <w:tcPr>
            <w:tcW w:w="3024" w:type="dxa"/>
          </w:tcPr>
          <w:p w14:paraId="4CB625EA" w14:textId="77777777" w:rsidR="00F305E7" w:rsidRDefault="00000000">
            <w:pPr>
              <w:rPr>
                <w:rFonts w:hint="eastAsia"/>
                <w:lang w:eastAsia="ja-JP"/>
              </w:rPr>
            </w:pPr>
            <w:r>
              <w:rPr>
                <w:rFonts w:hint="eastAsia"/>
                <w:lang w:eastAsia="ja-JP"/>
              </w:rPr>
              <w:t>一戸建</w:t>
            </w:r>
            <w:r>
              <w:rPr>
                <w:rFonts w:hint="eastAsia"/>
                <w:lang w:eastAsia="ja-JP"/>
              </w:rPr>
              <w:t>/</w:t>
            </w:r>
            <w:r>
              <w:rPr>
                <w:rFonts w:hint="eastAsia"/>
                <w:lang w:eastAsia="ja-JP"/>
              </w:rPr>
              <w:t>集合別</w:t>
            </w:r>
          </w:p>
        </w:tc>
        <w:tc>
          <w:tcPr>
            <w:tcW w:w="3024" w:type="dxa"/>
          </w:tcPr>
          <w:p w14:paraId="02D95615" w14:textId="77777777" w:rsidR="00F305E7" w:rsidRDefault="00000000">
            <w:pPr>
              <w:rPr>
                <w:rFonts w:hint="eastAsia"/>
                <w:lang w:eastAsia="ja-JP"/>
              </w:rPr>
            </w:pPr>
            <w:r>
              <w:rPr>
                <w:rFonts w:hint="eastAsia"/>
                <w:lang w:eastAsia="ja-JP"/>
              </w:rPr>
              <w:t>用途別（事務所</w:t>
            </w:r>
            <w:r>
              <w:rPr>
                <w:rFonts w:hint="eastAsia"/>
                <w:lang w:eastAsia="ja-JP"/>
              </w:rPr>
              <w:t>/</w:t>
            </w:r>
            <w:r>
              <w:rPr>
                <w:rFonts w:hint="eastAsia"/>
                <w:lang w:eastAsia="ja-JP"/>
              </w:rPr>
              <w:t>教育</w:t>
            </w:r>
            <w:r>
              <w:rPr>
                <w:rFonts w:hint="eastAsia"/>
                <w:lang w:eastAsia="ja-JP"/>
              </w:rPr>
              <w:t>/</w:t>
            </w:r>
            <w:r>
              <w:rPr>
                <w:rFonts w:hint="eastAsia"/>
                <w:lang w:eastAsia="ja-JP"/>
              </w:rPr>
              <w:t>医療等）に細分化</w:t>
            </w:r>
          </w:p>
        </w:tc>
      </w:tr>
      <w:tr w:rsidR="00F305E7" w14:paraId="1E36358A" w14:textId="77777777">
        <w:tc>
          <w:tcPr>
            <w:tcW w:w="3024" w:type="dxa"/>
            <w:shd w:val="clear" w:color="auto" w:fill="F4F6F8"/>
          </w:tcPr>
          <w:p w14:paraId="240605AD" w14:textId="77777777" w:rsidR="00F305E7" w:rsidRDefault="00000000">
            <w:pPr>
              <w:rPr>
                <w:rFonts w:hint="eastAsia"/>
                <w:lang w:eastAsia="ja-JP"/>
              </w:rPr>
            </w:pPr>
            <w:r>
              <w:rPr>
                <w:rFonts w:hint="eastAsia"/>
                <w:b/>
                <w:lang w:eastAsia="ja-JP"/>
              </w:rPr>
              <w:t>データ源</w:t>
            </w:r>
          </w:p>
        </w:tc>
        <w:tc>
          <w:tcPr>
            <w:tcW w:w="3024" w:type="dxa"/>
            <w:shd w:val="clear" w:color="auto" w:fill="F4F6F8"/>
          </w:tcPr>
          <w:p w14:paraId="1614863B" w14:textId="77777777" w:rsidR="00F305E7" w:rsidRDefault="00000000">
            <w:pPr>
              <w:rPr>
                <w:rFonts w:hint="eastAsia"/>
                <w:lang w:eastAsia="ja-JP"/>
              </w:rPr>
            </w:pPr>
            <w:r>
              <w:rPr>
                <w:rFonts w:hint="eastAsia"/>
                <w:lang w:eastAsia="ja-JP"/>
              </w:rPr>
              <w:t>FDES/INIES</w:t>
            </w:r>
            <w:r>
              <w:rPr>
                <w:rFonts w:hint="eastAsia"/>
                <w:lang w:eastAsia="ja-JP"/>
              </w:rPr>
              <w:t>またはデフォルト値</w:t>
            </w:r>
          </w:p>
        </w:tc>
        <w:tc>
          <w:tcPr>
            <w:tcW w:w="3024" w:type="dxa"/>
            <w:shd w:val="clear" w:color="auto" w:fill="F4F6F8"/>
          </w:tcPr>
          <w:p w14:paraId="2C6E4ABE" w14:textId="77777777" w:rsidR="00F305E7" w:rsidRDefault="00000000">
            <w:pPr>
              <w:rPr>
                <w:rFonts w:hint="eastAsia"/>
                <w:lang w:eastAsia="ja-JP"/>
              </w:rPr>
            </w:pPr>
            <w:r>
              <w:rPr>
                <w:rFonts w:hint="eastAsia"/>
                <w:lang w:eastAsia="ja-JP"/>
              </w:rPr>
              <w:t>FDES/INIES</w:t>
            </w:r>
            <w:r>
              <w:rPr>
                <w:rFonts w:hint="eastAsia"/>
                <w:lang w:eastAsia="ja-JP"/>
              </w:rPr>
              <w:t>を原則</w:t>
            </w:r>
          </w:p>
        </w:tc>
      </w:tr>
    </w:tbl>
    <w:p w14:paraId="20B0B2CC" w14:textId="77777777" w:rsidR="00F305E7" w:rsidRDefault="00F305E7">
      <w:pPr>
        <w:rPr>
          <w:rFonts w:hint="eastAsia"/>
          <w:lang w:eastAsia="ja-JP"/>
        </w:rPr>
      </w:pPr>
    </w:p>
    <w:p w14:paraId="35C7F069" w14:textId="77777777" w:rsidR="00F305E7" w:rsidRDefault="00000000">
      <w:pPr>
        <w:rPr>
          <w:rFonts w:hint="eastAsia"/>
          <w:lang w:eastAsia="ja-JP"/>
        </w:rPr>
      </w:pPr>
      <w:r>
        <w:rPr>
          <w:rFonts w:hint="eastAsia"/>
          <w:lang w:eastAsia="ja-JP"/>
        </w:rPr>
        <w:t>非住宅（第三次産業）においては、</w:t>
      </w:r>
      <w:r>
        <w:rPr>
          <w:rFonts w:hint="eastAsia"/>
          <w:lang w:eastAsia="ja-JP"/>
        </w:rPr>
        <w:t>LCA</w:t>
      </w:r>
      <w:r>
        <w:rPr>
          <w:rFonts w:hint="eastAsia"/>
          <w:lang w:eastAsia="ja-JP"/>
        </w:rPr>
        <w:t>ソフトウェアによる詳細計算とともに、建物タイプ別の「デフォルトエミッション係数」（</w:t>
      </w:r>
      <w:proofErr w:type="spellStart"/>
      <w:r>
        <w:rPr>
          <w:rFonts w:hint="eastAsia"/>
          <w:lang w:eastAsia="ja-JP"/>
        </w:rPr>
        <w:t>valeurs</w:t>
      </w:r>
      <w:proofErr w:type="spellEnd"/>
      <w:r>
        <w:rPr>
          <w:rFonts w:hint="eastAsia"/>
          <w:lang w:eastAsia="ja-JP"/>
        </w:rPr>
        <w:t xml:space="preserve"> </w:t>
      </w:r>
      <w:proofErr w:type="spellStart"/>
      <w:r>
        <w:rPr>
          <w:rFonts w:hint="eastAsia"/>
          <w:lang w:eastAsia="ja-JP"/>
        </w:rPr>
        <w:t>forfaitaires</w:t>
      </w:r>
      <w:proofErr w:type="spellEnd"/>
      <w:r>
        <w:rPr>
          <w:rFonts w:hint="eastAsia"/>
          <w:lang w:eastAsia="ja-JP"/>
        </w:rPr>
        <w:t>）の使用も認められており、中小規模事業者の適用コストを抑える配慮がなされている（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525EBDBE" w14:textId="77777777" w:rsidR="00F305E7" w:rsidRDefault="00000000">
      <w:pPr>
        <w:pStyle w:val="31"/>
        <w:rPr>
          <w:rFonts w:hint="eastAsia"/>
          <w:lang w:eastAsia="ja-JP"/>
        </w:rPr>
      </w:pPr>
      <w:r>
        <w:rPr>
          <w:rFonts w:hint="eastAsia"/>
          <w:lang w:eastAsia="ja-JP"/>
        </w:rPr>
        <w:lastRenderedPageBreak/>
        <w:t xml:space="preserve">2.3 </w:t>
      </w:r>
      <w:r>
        <w:rPr>
          <w:rFonts w:hint="eastAsia"/>
          <w:lang w:eastAsia="ja-JP"/>
        </w:rPr>
        <w:t>評価の計算フロー</w:t>
      </w:r>
    </w:p>
    <w:p w14:paraId="17A1F473" w14:textId="77777777" w:rsidR="00F305E7" w:rsidRDefault="00000000">
      <w:pPr>
        <w:rPr>
          <w:rFonts w:hint="eastAsia"/>
          <w:lang w:eastAsia="ja-JP"/>
        </w:rPr>
      </w:pPr>
      <w:r>
        <w:rPr>
          <w:rFonts w:hint="eastAsia"/>
          <w:lang w:eastAsia="ja-JP"/>
        </w:rPr>
        <w:t>RE2020</w:t>
      </w:r>
      <w:r>
        <w:rPr>
          <w:rFonts w:hint="eastAsia"/>
          <w:lang w:eastAsia="ja-JP"/>
        </w:rPr>
        <w:t>の環境性能評価は下記の手順で実施される：</w:t>
      </w:r>
    </w:p>
    <w:p w14:paraId="1880E0EF"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 xml:space="preserve"> </w:t>
      </w:r>
      <w:r w:rsidRPr="00FD1B77">
        <w:rPr>
          <w:rFonts w:ascii="Courier New" w:hAnsi="Courier New" w:hint="eastAsia"/>
          <w:sz w:val="17"/>
          <w:lang w:eastAsia="ja-JP"/>
        </w:rPr>
        <w:t>建物設計情報（材料・設備・面積等）の入力</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000A0A8"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各建材の</w:t>
      </w:r>
      <w:r w:rsidRPr="00FD1B77">
        <w:rPr>
          <w:rFonts w:ascii="Courier New" w:hAnsi="Courier New" w:hint="eastAsia"/>
          <w:sz w:val="17"/>
          <w:lang w:eastAsia="ja-JP"/>
        </w:rPr>
        <w:t>FDES</w:t>
      </w:r>
      <w:r w:rsidRPr="00FD1B77">
        <w:rPr>
          <w:rFonts w:ascii="Courier New" w:hAnsi="Courier New" w:hint="eastAsia"/>
          <w:sz w:val="17"/>
          <w:lang w:eastAsia="ja-JP"/>
        </w:rPr>
        <w:t>（フランス</w:t>
      </w:r>
      <w:r w:rsidRPr="00FD1B77">
        <w:rPr>
          <w:rFonts w:ascii="Courier New" w:hAnsi="Courier New" w:hint="eastAsia"/>
          <w:sz w:val="17"/>
          <w:lang w:eastAsia="ja-JP"/>
        </w:rPr>
        <w:t>EPD</w:t>
      </w:r>
      <w:r w:rsidRPr="00FD1B77">
        <w:rPr>
          <w:rFonts w:ascii="Courier New" w:hAnsi="Courier New" w:hint="eastAsia"/>
          <w:sz w:val="17"/>
          <w:lang w:eastAsia="ja-JP"/>
        </w:rPr>
        <w:t>）または</w:t>
      </w:r>
      <w:r w:rsidRPr="00FD1B77">
        <w:rPr>
          <w:rFonts w:ascii="Courier New" w:hAnsi="Courier New" w:hint="eastAsia"/>
          <w:sz w:val="17"/>
          <w:lang w:eastAsia="ja-JP"/>
        </w:rPr>
        <w:t>INIES</w:t>
      </w:r>
      <w:r w:rsidRPr="00FD1B77">
        <w:rPr>
          <w:rFonts w:ascii="Courier New" w:hAnsi="Courier New" w:hint="eastAsia"/>
          <w:sz w:val="17"/>
          <w:lang w:eastAsia="ja-JP"/>
        </w:rPr>
        <w:t>データを参照</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2BC386E"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EN 15978</w:t>
      </w:r>
      <w:r w:rsidRPr="00FD1B77">
        <w:rPr>
          <w:rFonts w:ascii="Courier New" w:hAnsi="Courier New" w:hint="eastAsia"/>
          <w:sz w:val="17"/>
          <w:lang w:eastAsia="ja-JP"/>
        </w:rPr>
        <w:t>モジュール（</w:t>
      </w:r>
      <w:r w:rsidRPr="00FD1B77">
        <w:rPr>
          <w:rFonts w:ascii="Courier New" w:hAnsi="Courier New" w:hint="eastAsia"/>
          <w:sz w:val="17"/>
          <w:lang w:eastAsia="ja-JP"/>
        </w:rPr>
        <w:t>A1</w:t>
      </w:r>
      <w:r w:rsidRPr="00FD1B77">
        <w:rPr>
          <w:rFonts w:ascii="Courier New" w:hAnsi="Courier New" w:hint="eastAsia"/>
          <w:sz w:val="17"/>
          <w:lang w:eastAsia="ja-JP"/>
        </w:rPr>
        <w:t>〜</w:t>
      </w:r>
      <w:r w:rsidRPr="00FD1B77">
        <w:rPr>
          <w:rFonts w:ascii="Courier New" w:hAnsi="Courier New" w:hint="eastAsia"/>
          <w:sz w:val="17"/>
          <w:lang w:eastAsia="ja-JP"/>
        </w:rPr>
        <w:t>C4</w:t>
      </w:r>
      <w:r w:rsidRPr="00FD1B77">
        <w:rPr>
          <w:rFonts w:ascii="Courier New" w:hAnsi="Courier New" w:hint="eastAsia"/>
          <w:sz w:val="17"/>
          <w:lang w:eastAsia="ja-JP"/>
        </w:rPr>
        <w:t>）ごとの</w:t>
      </w:r>
      <w:r w:rsidRPr="00FD1B77">
        <w:rPr>
          <w:rFonts w:ascii="Courier New" w:hAnsi="Courier New" w:hint="eastAsia"/>
          <w:sz w:val="17"/>
          <w:lang w:eastAsia="ja-JP"/>
        </w:rPr>
        <w:t>GHG</w:t>
      </w:r>
      <w:r w:rsidRPr="00FD1B77">
        <w:rPr>
          <w:rFonts w:ascii="Courier New" w:hAnsi="Courier New" w:hint="eastAsia"/>
          <w:sz w:val="17"/>
          <w:lang w:eastAsia="ja-JP"/>
        </w:rPr>
        <w:t>排出量を集計</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0402E56B"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動的</w:t>
      </w:r>
      <w:r w:rsidRPr="00FD1B77">
        <w:rPr>
          <w:rFonts w:ascii="Courier New" w:hAnsi="Courier New" w:hint="eastAsia"/>
          <w:sz w:val="17"/>
          <w:lang w:eastAsia="ja-JP"/>
        </w:rPr>
        <w:t>LCA</w:t>
      </w:r>
      <w:r w:rsidRPr="00FD1B77">
        <w:rPr>
          <w:rFonts w:ascii="Courier New" w:hAnsi="Courier New" w:hint="eastAsia"/>
          <w:sz w:val="17"/>
          <w:lang w:eastAsia="ja-JP"/>
        </w:rPr>
        <w:t>補正係数を適用して</w:t>
      </w:r>
      <w:proofErr w:type="spellStart"/>
      <w:r w:rsidRPr="00FD1B77">
        <w:rPr>
          <w:rFonts w:ascii="Courier New" w:hAnsi="Courier New" w:hint="eastAsia"/>
          <w:sz w:val="17"/>
          <w:lang w:eastAsia="ja-JP"/>
        </w:rPr>
        <w:t>StockC</w:t>
      </w:r>
      <w:proofErr w:type="spellEnd"/>
      <w:r w:rsidRPr="00FD1B77">
        <w:rPr>
          <w:rFonts w:ascii="Courier New" w:hAnsi="Courier New" w:hint="eastAsia"/>
          <w:sz w:val="17"/>
          <w:lang w:eastAsia="ja-JP"/>
        </w:rPr>
        <w:t>を計算</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4302394E" w14:textId="77777777" w:rsidR="00FD1B77" w:rsidRPr="00FD1B77" w:rsidRDefault="00000000" w:rsidP="00FD1B77">
      <w:pPr>
        <w:pStyle w:val="ad"/>
        <w:numPr>
          <w:ilvl w:val="0"/>
          <w:numId w:val="15"/>
        </w:numPr>
        <w:spacing w:before="80" w:after="80"/>
        <w:rPr>
          <w:lang w:eastAsia="ja-JP"/>
        </w:rPr>
      </w:pPr>
      <w:proofErr w:type="spellStart"/>
      <w:r w:rsidRPr="00FD1B77">
        <w:rPr>
          <w:rFonts w:ascii="Courier New" w:hAnsi="Courier New" w:hint="eastAsia"/>
          <w:sz w:val="17"/>
          <w:lang w:eastAsia="ja-JP"/>
        </w:rPr>
        <w:t>Ic</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Ic_construction</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Ic_énergie</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StockC</w:t>
      </w:r>
      <w:proofErr w:type="spellEnd"/>
      <w:r w:rsidRPr="00FD1B77">
        <w:rPr>
          <w:rFonts w:ascii="Courier New" w:hAnsi="Courier New" w:hint="eastAsia"/>
          <w:sz w:val="17"/>
          <w:lang w:eastAsia="ja-JP"/>
        </w:rPr>
        <w:t xml:space="preserve"> </w:t>
      </w:r>
      <w:r w:rsidRPr="00FD1B77">
        <w:rPr>
          <w:rFonts w:ascii="Courier New" w:hAnsi="Courier New" w:hint="eastAsia"/>
          <w:sz w:val="17"/>
          <w:lang w:eastAsia="ja-JP"/>
        </w:rPr>
        <w:t>を算出</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B2B8BC3" w14:textId="0412097A" w:rsidR="00F305E7" w:rsidRDefault="00FD1B77" w:rsidP="00FD1B77">
      <w:pPr>
        <w:pStyle w:val="ad"/>
        <w:numPr>
          <w:ilvl w:val="0"/>
          <w:numId w:val="15"/>
        </w:numPr>
        <w:spacing w:before="80" w:after="80"/>
        <w:rPr>
          <w:rFonts w:hint="eastAsia"/>
          <w:lang w:eastAsia="ja-JP"/>
        </w:rPr>
      </w:pPr>
      <w:r w:rsidRPr="00FD1B77">
        <w:rPr>
          <w:rFonts w:ascii="Courier New" w:hAnsi="Courier New" w:hint="eastAsia"/>
          <w:sz w:val="17"/>
          <w:lang w:eastAsia="ja-JP"/>
        </w:rPr>
        <w:t>規制</w:t>
      </w:r>
      <w:r w:rsidR="00000000" w:rsidRPr="00FD1B77">
        <w:rPr>
          <w:rFonts w:ascii="Courier New" w:hAnsi="Courier New" w:hint="eastAsia"/>
          <w:sz w:val="17"/>
          <w:lang w:eastAsia="ja-JP"/>
        </w:rPr>
        <w:t>の基準値（</w:t>
      </w:r>
      <w:proofErr w:type="spellStart"/>
      <w:r w:rsidR="00000000" w:rsidRPr="00FD1B77">
        <w:rPr>
          <w:rFonts w:ascii="Courier New" w:hAnsi="Courier New" w:hint="eastAsia"/>
          <w:sz w:val="17"/>
          <w:lang w:eastAsia="ja-JP"/>
        </w:rPr>
        <w:t>seuil</w:t>
      </w:r>
      <w:proofErr w:type="spellEnd"/>
      <w:r w:rsidR="00000000" w:rsidRPr="00FD1B77">
        <w:rPr>
          <w:rFonts w:ascii="Courier New" w:hAnsi="Courier New" w:hint="eastAsia"/>
          <w:sz w:val="17"/>
          <w:lang w:eastAsia="ja-JP"/>
        </w:rPr>
        <w:t>）と照合して適合判定</w:t>
      </w:r>
      <w:r w:rsidR="00000000" w:rsidRPr="00FD1B77">
        <w:rPr>
          <w:rFonts w:ascii="Courier New" w:hAnsi="Courier New" w:hint="eastAsia"/>
          <w:sz w:val="17"/>
          <w:lang w:eastAsia="ja-JP"/>
        </w:rPr>
        <w:br/>
      </w:r>
    </w:p>
    <w:p w14:paraId="109D8339" w14:textId="5D22ABFA" w:rsidR="00F305E7" w:rsidRDefault="00000000">
      <w:pPr>
        <w:rPr>
          <w:rFonts w:hint="eastAsia"/>
          <w:lang w:eastAsia="ja-JP"/>
        </w:rPr>
      </w:pPr>
      <w:r>
        <w:rPr>
          <w:rFonts w:hint="eastAsia"/>
          <w:lang w:eastAsia="ja-JP"/>
        </w:rPr>
        <w:t>計算ツールとしては</w:t>
      </w:r>
      <w:r>
        <w:rPr>
          <w:rFonts w:hint="eastAsia"/>
          <w:lang w:eastAsia="ja-JP"/>
        </w:rPr>
        <w:t>Elodie</w:t>
      </w:r>
      <w:r>
        <w:rPr>
          <w:rFonts w:hint="eastAsia"/>
          <w:lang w:eastAsia="ja-JP"/>
        </w:rPr>
        <w:t>（</w:t>
      </w:r>
      <w:r>
        <w:rPr>
          <w:rFonts w:hint="eastAsia"/>
          <w:lang w:eastAsia="ja-JP"/>
        </w:rPr>
        <w:t>CSTB</w:t>
      </w:r>
      <w:r>
        <w:rPr>
          <w:rFonts w:hint="eastAsia"/>
          <w:lang w:eastAsia="ja-JP"/>
        </w:rPr>
        <w:t>）が最も普及しているが、民間の互換ツールも認定されている。</w:t>
      </w:r>
    </w:p>
    <w:p w14:paraId="05BFCAD9" w14:textId="77777777" w:rsidR="00F305E7" w:rsidRDefault="00000000">
      <w:pPr>
        <w:pStyle w:val="31"/>
        <w:rPr>
          <w:rFonts w:hint="eastAsia"/>
          <w:lang w:eastAsia="ja-JP"/>
        </w:rPr>
      </w:pPr>
      <w:r>
        <w:rPr>
          <w:rFonts w:hint="eastAsia"/>
          <w:lang w:eastAsia="ja-JP"/>
        </w:rPr>
        <w:t xml:space="preserve">2.4 </w:t>
      </w:r>
      <w:r>
        <w:rPr>
          <w:rFonts w:hint="eastAsia"/>
          <w:lang w:eastAsia="ja-JP"/>
        </w:rPr>
        <w:t>「デフォルト値」と「実測</w:t>
      </w:r>
      <w:r>
        <w:rPr>
          <w:rFonts w:hint="eastAsia"/>
          <w:lang w:eastAsia="ja-JP"/>
        </w:rPr>
        <w:t>EPD</w:t>
      </w:r>
      <w:r>
        <w:rPr>
          <w:rFonts w:hint="eastAsia"/>
          <w:lang w:eastAsia="ja-JP"/>
        </w:rPr>
        <w:t>」の使い分け</w:t>
      </w:r>
    </w:p>
    <w:p w14:paraId="29D58F98" w14:textId="77777777" w:rsidR="00F305E7" w:rsidRDefault="00000000">
      <w:pPr>
        <w:rPr>
          <w:rFonts w:hint="eastAsia"/>
          <w:lang w:eastAsia="ja-JP"/>
        </w:rPr>
      </w:pPr>
      <w:r>
        <w:rPr>
          <w:rFonts w:hint="eastAsia"/>
          <w:lang w:eastAsia="ja-JP"/>
        </w:rPr>
        <w:t>RE2020</w:t>
      </w:r>
      <w:r>
        <w:rPr>
          <w:rFonts w:hint="eastAsia"/>
          <w:lang w:eastAsia="ja-JP"/>
        </w:rPr>
        <w:t>では建材データの品質に関して</w:t>
      </w:r>
      <w:r>
        <w:rPr>
          <w:rFonts w:hint="eastAsia"/>
          <w:b/>
          <w:lang w:eastAsia="ja-JP"/>
        </w:rPr>
        <w:t>2</w:t>
      </w:r>
      <w:r>
        <w:rPr>
          <w:rFonts w:hint="eastAsia"/>
          <w:b/>
          <w:lang w:eastAsia="ja-JP"/>
        </w:rPr>
        <w:t>段階のヒエラルキー</w:t>
      </w:r>
      <w:r>
        <w:rPr>
          <w:rFonts w:hint="eastAsia"/>
          <w:lang w:eastAsia="ja-JP"/>
        </w:rPr>
        <w:t>が設けられている：</w:t>
      </w:r>
    </w:p>
    <w:p w14:paraId="00F28CDE" w14:textId="77777777" w:rsidR="00F305E7" w:rsidRDefault="00000000">
      <w:pPr>
        <w:pStyle w:val="af1"/>
        <w:rPr>
          <w:rFonts w:hint="eastAsia"/>
          <w:lang w:eastAsia="ja-JP"/>
        </w:rPr>
      </w:pPr>
      <w:r>
        <w:rPr>
          <w:rFonts w:hint="eastAsia"/>
          <w:b/>
          <w:lang w:eastAsia="ja-JP"/>
        </w:rPr>
        <w:t>FDES/EPD</w:t>
      </w:r>
      <w:r>
        <w:rPr>
          <w:rFonts w:hint="eastAsia"/>
          <w:b/>
          <w:lang w:eastAsia="ja-JP"/>
        </w:rPr>
        <w:t>（製品固有データ）：</w:t>
      </w:r>
      <w:r>
        <w:rPr>
          <w:rFonts w:hint="eastAsia"/>
          <w:lang w:eastAsia="ja-JP"/>
        </w:rPr>
        <w:t xml:space="preserve"> </w:t>
      </w:r>
      <w:r>
        <w:rPr>
          <w:rFonts w:hint="eastAsia"/>
          <w:lang w:eastAsia="ja-JP"/>
        </w:rPr>
        <w:t>製造者が第三者認証を取得した</w:t>
      </w:r>
      <w:r>
        <w:rPr>
          <w:rFonts w:hint="eastAsia"/>
          <w:lang w:eastAsia="ja-JP"/>
        </w:rPr>
        <w:t>EPD</w:t>
      </w:r>
      <w:r>
        <w:rPr>
          <w:rFonts w:hint="eastAsia"/>
          <w:lang w:eastAsia="ja-JP"/>
        </w:rPr>
        <w:t>。</w:t>
      </w:r>
      <w:r>
        <w:rPr>
          <w:rFonts w:hint="eastAsia"/>
          <w:lang w:eastAsia="ja-JP"/>
        </w:rPr>
        <w:t>INIES</w:t>
      </w:r>
      <w:r>
        <w:rPr>
          <w:rFonts w:hint="eastAsia"/>
          <w:lang w:eastAsia="ja-JP"/>
        </w:rPr>
        <w:t>データベースに登録済みのもの。最も精度が高い。</w:t>
      </w:r>
    </w:p>
    <w:p w14:paraId="7412E189" w14:textId="77777777" w:rsidR="00F305E7" w:rsidRDefault="00000000">
      <w:pPr>
        <w:pStyle w:val="af1"/>
        <w:rPr>
          <w:rFonts w:hint="eastAsia"/>
          <w:lang w:eastAsia="ja-JP"/>
        </w:rPr>
      </w:pPr>
      <w:r>
        <w:rPr>
          <w:rFonts w:hint="eastAsia"/>
          <w:b/>
          <w:lang w:eastAsia="ja-JP"/>
        </w:rPr>
        <w:t>デフォルト値（</w:t>
      </w:r>
      <w:proofErr w:type="spellStart"/>
      <w:r>
        <w:rPr>
          <w:rFonts w:hint="eastAsia"/>
          <w:b/>
          <w:lang w:eastAsia="ja-JP"/>
        </w:rPr>
        <w:t>valeurs</w:t>
      </w:r>
      <w:proofErr w:type="spellEnd"/>
      <w:r>
        <w:rPr>
          <w:rFonts w:hint="eastAsia"/>
          <w:b/>
          <w:lang w:eastAsia="ja-JP"/>
        </w:rPr>
        <w:t xml:space="preserve"> par </w:t>
      </w:r>
      <w:proofErr w:type="spellStart"/>
      <w:r>
        <w:rPr>
          <w:rFonts w:hint="eastAsia"/>
          <w:b/>
          <w:lang w:eastAsia="ja-JP"/>
        </w:rPr>
        <w:t>défaut</w:t>
      </w:r>
      <w:proofErr w:type="spellEnd"/>
      <w:r>
        <w:rPr>
          <w:rFonts w:hint="eastAsia"/>
          <w:b/>
          <w:lang w:eastAsia="ja-JP"/>
        </w:rPr>
        <w:t>）：</w:t>
      </w:r>
      <w:r>
        <w:rPr>
          <w:rFonts w:hint="eastAsia"/>
          <w:lang w:eastAsia="ja-JP"/>
        </w:rPr>
        <w:t xml:space="preserve"> </w:t>
      </w:r>
      <w:r>
        <w:rPr>
          <w:rFonts w:hint="eastAsia"/>
          <w:lang w:eastAsia="ja-JP"/>
        </w:rPr>
        <w:t>製造者固有の</w:t>
      </w:r>
      <w:r>
        <w:rPr>
          <w:rFonts w:hint="eastAsia"/>
          <w:lang w:eastAsia="ja-JP"/>
        </w:rPr>
        <w:t>EPD</w:t>
      </w:r>
      <w:r>
        <w:rPr>
          <w:rFonts w:hint="eastAsia"/>
          <w:lang w:eastAsia="ja-JP"/>
        </w:rPr>
        <w:t>がない建材に対して政府が定める保守的なデフォルト係数。</w:t>
      </w:r>
      <w:r>
        <w:rPr>
          <w:rFonts w:hint="eastAsia"/>
          <w:lang w:eastAsia="ja-JP"/>
        </w:rPr>
        <w:t>EPD</w:t>
      </w:r>
      <w:r>
        <w:rPr>
          <w:rFonts w:hint="eastAsia"/>
          <w:lang w:eastAsia="ja-JP"/>
        </w:rPr>
        <w:t>より不利な値が設定されることが多く、製造者の</w:t>
      </w:r>
      <w:r>
        <w:rPr>
          <w:rFonts w:hint="eastAsia"/>
          <w:lang w:eastAsia="ja-JP"/>
        </w:rPr>
        <w:t>EPD</w:t>
      </w:r>
      <w:r>
        <w:rPr>
          <w:rFonts w:hint="eastAsia"/>
          <w:lang w:eastAsia="ja-JP"/>
        </w:rPr>
        <w:t>取得を促すインセンティブとなっている。</w:t>
      </w:r>
    </w:p>
    <w:p w14:paraId="13632A27" w14:textId="45E92858" w:rsidR="00F305E7" w:rsidRDefault="00000000">
      <w:pPr>
        <w:rPr>
          <w:rFonts w:hint="eastAsia"/>
          <w:lang w:eastAsia="ja-JP"/>
        </w:rPr>
      </w:pPr>
      <w:r>
        <w:rPr>
          <w:rFonts w:hint="eastAsia"/>
          <w:lang w:eastAsia="ja-JP"/>
        </w:rPr>
        <w:t>この二段階制は、データ整備の段階的充実を見越した現実的な設計であると同時に、「デフォルト値の不利さ」が</w:t>
      </w:r>
      <w:r>
        <w:rPr>
          <w:rFonts w:hint="eastAsia"/>
          <w:lang w:eastAsia="ja-JP"/>
        </w:rPr>
        <w:t>FDES</w:t>
      </w:r>
      <w:r>
        <w:rPr>
          <w:rFonts w:hint="eastAsia"/>
          <w:lang w:eastAsia="ja-JP"/>
        </w:rPr>
        <w:t>登録を促進する政策効果を持つ（</w:t>
      </w:r>
      <w:proofErr w:type="spellStart"/>
      <w:r>
        <w:rPr>
          <w:rFonts w:hint="eastAsia"/>
          <w:lang w:eastAsia="ja-JP"/>
        </w:rPr>
        <w:t>Rivaton</w:t>
      </w:r>
      <w:proofErr w:type="spellEnd"/>
      <w:r>
        <w:rPr>
          <w:rFonts w:hint="eastAsia"/>
          <w:lang w:eastAsia="ja-JP"/>
        </w:rPr>
        <w:t>, 2025</w:t>
      </w:r>
      <w:r>
        <w:rPr>
          <w:rFonts w:hint="eastAsia"/>
          <w:lang w:eastAsia="ja-JP"/>
        </w:rPr>
        <w:t>）。</w:t>
      </w:r>
    </w:p>
    <w:p w14:paraId="41D7AB78" w14:textId="77777777" w:rsidR="00FD1B77" w:rsidRDefault="00FD1B77">
      <w:pPr>
        <w:spacing w:after="200"/>
        <w:rPr>
          <w:rFonts w:asciiTheme="majorHAnsi" w:hAnsiTheme="majorHAnsi" w:cstheme="majorBidi"/>
          <w:b/>
          <w:bCs/>
          <w:color w:val="125486"/>
          <w:sz w:val="26"/>
          <w:szCs w:val="26"/>
          <w:lang w:eastAsia="ja-JP"/>
        </w:rPr>
      </w:pPr>
      <w:r>
        <w:rPr>
          <w:lang w:eastAsia="ja-JP"/>
        </w:rPr>
        <w:br w:type="page"/>
      </w:r>
    </w:p>
    <w:p w14:paraId="5E54CFE4" w14:textId="177D6D52" w:rsidR="00F305E7" w:rsidRDefault="00000000">
      <w:pPr>
        <w:pStyle w:val="21"/>
        <w:rPr>
          <w:rFonts w:hint="eastAsia"/>
          <w:lang w:eastAsia="ja-JP"/>
        </w:rPr>
      </w:pPr>
      <w:bookmarkStart w:id="4" w:name="_Toc231982695"/>
      <w:r>
        <w:rPr>
          <w:rFonts w:hint="eastAsia"/>
          <w:lang w:eastAsia="ja-JP"/>
        </w:rPr>
        <w:lastRenderedPageBreak/>
        <w:t>3. Level(s)</w:t>
      </w:r>
      <w:r>
        <w:rPr>
          <w:rFonts w:hint="eastAsia"/>
          <w:lang w:eastAsia="ja-JP"/>
        </w:rPr>
        <w:t>及び</w:t>
      </w:r>
      <w:r>
        <w:rPr>
          <w:rFonts w:hint="eastAsia"/>
          <w:lang w:eastAsia="ja-JP"/>
        </w:rPr>
        <w:t>EN 15978</w:t>
      </w:r>
      <w:r>
        <w:rPr>
          <w:rFonts w:hint="eastAsia"/>
          <w:lang w:eastAsia="ja-JP"/>
        </w:rPr>
        <w:t>との関係性</w:t>
      </w:r>
      <w:bookmarkEnd w:id="4"/>
    </w:p>
    <w:p w14:paraId="76B840BB" w14:textId="4AFEE5D4" w:rsidR="00F305E7" w:rsidRDefault="00000000">
      <w:pPr>
        <w:pStyle w:val="27"/>
        <w:rPr>
          <w:rFonts w:hint="eastAsia"/>
          <w:lang w:eastAsia="ja-JP"/>
        </w:rPr>
      </w:pPr>
      <w:r>
        <w:rPr>
          <w:rFonts w:hint="eastAsia"/>
          <w:b w:val="0"/>
          <w:lang w:eastAsia="ja-JP"/>
        </w:rPr>
        <w:t>RE2020</w:t>
      </w:r>
      <w:r>
        <w:rPr>
          <w:rFonts w:hint="eastAsia"/>
          <w:b w:val="0"/>
          <w:lang w:eastAsia="ja-JP"/>
        </w:rPr>
        <w:t>は</w:t>
      </w:r>
      <w:r>
        <w:rPr>
          <w:rFonts w:hint="eastAsia"/>
          <w:b w:val="0"/>
          <w:lang w:eastAsia="ja-JP"/>
        </w:rPr>
        <w:t>EU</w:t>
      </w:r>
      <w:r>
        <w:rPr>
          <w:rFonts w:hint="eastAsia"/>
          <w:b w:val="0"/>
          <w:lang w:eastAsia="ja-JP"/>
        </w:rPr>
        <w:t>の共通評価枠組み（</w:t>
      </w:r>
      <w:r>
        <w:rPr>
          <w:rFonts w:hint="eastAsia"/>
          <w:b w:val="0"/>
          <w:lang w:eastAsia="ja-JP"/>
        </w:rPr>
        <w:t>Level(</w:t>
      </w:r>
      <w:proofErr w:type="gramStart"/>
      <w:r>
        <w:rPr>
          <w:rFonts w:hint="eastAsia"/>
          <w:b w:val="0"/>
          <w:lang w:eastAsia="ja-JP"/>
        </w:rPr>
        <w:t>s</w:t>
      </w:r>
      <w:proofErr w:type="gramEnd"/>
      <w:r>
        <w:rPr>
          <w:rFonts w:hint="eastAsia"/>
          <w:b w:val="0"/>
          <w:lang w:eastAsia="ja-JP"/>
        </w:rPr>
        <w:t>)</w:t>
      </w:r>
      <w:r>
        <w:rPr>
          <w:rFonts w:hint="eastAsia"/>
          <w:b w:val="0"/>
          <w:lang w:eastAsia="ja-JP"/>
        </w:rPr>
        <w:t>）および</w:t>
      </w:r>
      <w:r>
        <w:rPr>
          <w:rFonts w:hint="eastAsia"/>
          <w:b w:val="0"/>
          <w:lang w:eastAsia="ja-JP"/>
        </w:rPr>
        <w:t>EN 15978</w:t>
      </w:r>
      <w:r>
        <w:rPr>
          <w:rFonts w:hint="eastAsia"/>
          <w:b w:val="0"/>
          <w:lang w:eastAsia="ja-JP"/>
        </w:rPr>
        <w:t>とどう整合し、またどこが独自拡張なのか。</w:t>
      </w:r>
    </w:p>
    <w:p w14:paraId="0F790686" w14:textId="2E5A12F0" w:rsidR="00F305E7" w:rsidRDefault="00000000" w:rsidP="00FD1B77">
      <w:pPr>
        <w:pStyle w:val="31"/>
        <w:rPr>
          <w:rFonts w:hint="eastAsia"/>
          <w:lang w:eastAsia="ja-JP"/>
        </w:rPr>
      </w:pPr>
      <w:r>
        <w:rPr>
          <w:rFonts w:hint="eastAsia"/>
          <w:lang w:eastAsia="ja-JP"/>
        </w:rPr>
        <w:t>3.1 EU</w:t>
      </w:r>
      <w:r>
        <w:rPr>
          <w:rFonts w:hint="eastAsia"/>
          <w:lang w:eastAsia="ja-JP"/>
        </w:rPr>
        <w:t>共通枠組みとしての</w:t>
      </w:r>
      <w:r>
        <w:rPr>
          <w:rFonts w:hint="eastAsia"/>
          <w:lang w:eastAsia="ja-JP"/>
        </w:rPr>
        <w:t>Level(s)</w:t>
      </w:r>
      <w:r w:rsidR="00227898">
        <w:rPr>
          <w:rFonts w:hint="eastAsia"/>
          <w:lang w:eastAsia="ja-JP"/>
        </w:rPr>
        <w:t xml:space="preserve">　</w:t>
      </w:r>
      <w:r w:rsidR="00227898" w:rsidRPr="00227898">
        <w:rPr>
          <w:rFonts w:hint="eastAsia"/>
          <w:color w:val="EE0000"/>
          <w:lang w:eastAsia="ja-JP"/>
        </w:rPr>
        <w:t>まだ</w:t>
      </w:r>
    </w:p>
    <w:p w14:paraId="4B8420B2" w14:textId="77777777" w:rsidR="00F305E7" w:rsidRDefault="00000000">
      <w:pPr>
        <w:pStyle w:val="31"/>
        <w:rPr>
          <w:rFonts w:hint="eastAsia"/>
          <w:lang w:eastAsia="ja-JP"/>
        </w:rPr>
      </w:pPr>
      <w:r>
        <w:rPr>
          <w:rFonts w:hint="eastAsia"/>
          <w:lang w:eastAsia="ja-JP"/>
        </w:rPr>
        <w:t>3.2 EN 15978</w:t>
      </w:r>
      <w:r>
        <w:rPr>
          <w:rFonts w:hint="eastAsia"/>
          <w:lang w:eastAsia="ja-JP"/>
        </w:rPr>
        <w:t>と</w:t>
      </w:r>
      <w:r>
        <w:rPr>
          <w:rFonts w:hint="eastAsia"/>
          <w:lang w:eastAsia="ja-JP"/>
        </w:rPr>
        <w:t>RE2020</w:t>
      </w:r>
      <w:r>
        <w:rPr>
          <w:rFonts w:hint="eastAsia"/>
          <w:lang w:eastAsia="ja-JP"/>
        </w:rPr>
        <w:t>の詳細対応</w:t>
      </w:r>
    </w:p>
    <w:p w14:paraId="26E733EB" w14:textId="77777777" w:rsidR="00F305E7" w:rsidRDefault="00000000">
      <w:pPr>
        <w:rPr>
          <w:lang w:eastAsia="ja-JP"/>
        </w:rPr>
      </w:pPr>
      <w:r>
        <w:rPr>
          <w:rFonts w:hint="eastAsia"/>
          <w:b/>
          <w:lang w:eastAsia="ja-JP"/>
        </w:rPr>
        <w:t>EN 15978:2011</w:t>
      </w:r>
      <w:r>
        <w:rPr>
          <w:rFonts w:hint="eastAsia"/>
          <w:b/>
          <w:lang w:eastAsia="ja-JP"/>
        </w:rPr>
        <w:t>（建物ライフサイクル評価計算方法）</w:t>
      </w:r>
      <w:r>
        <w:rPr>
          <w:rFonts w:hint="eastAsia"/>
          <w:lang w:eastAsia="ja-JP"/>
        </w:rPr>
        <w:t>は</w:t>
      </w:r>
      <w:r>
        <w:rPr>
          <w:rFonts w:hint="eastAsia"/>
          <w:lang w:eastAsia="ja-JP"/>
        </w:rPr>
        <w:t>RE2020</w:t>
      </w:r>
      <w:r>
        <w:rPr>
          <w:rFonts w:hint="eastAsia"/>
          <w:lang w:eastAsia="ja-JP"/>
        </w:rPr>
        <w:t>の評価計算の直接的な基盤規格であり、モジュール構造（</w:t>
      </w:r>
      <w:r>
        <w:rPr>
          <w:rFonts w:hint="eastAsia"/>
          <w:lang w:eastAsia="ja-JP"/>
        </w:rPr>
        <w:t>A1</w:t>
      </w:r>
      <w:r>
        <w:rPr>
          <w:rFonts w:hint="eastAsia"/>
          <w:lang w:eastAsia="ja-JP"/>
        </w:rPr>
        <w:t>〜</w:t>
      </w:r>
      <w:r>
        <w:rPr>
          <w:rFonts w:hint="eastAsia"/>
          <w:lang w:eastAsia="ja-JP"/>
        </w:rPr>
        <w:t>D</w:t>
      </w:r>
      <w:r>
        <w:rPr>
          <w:rFonts w:hint="eastAsia"/>
          <w:lang w:eastAsia="ja-JP"/>
        </w:rPr>
        <w:t>）および計算手順の骨格を定めている。</w:t>
      </w:r>
    </w:p>
    <w:p w14:paraId="75F05F1D" w14:textId="225D0FB4" w:rsidR="00227898" w:rsidRDefault="00227898">
      <w:pPr>
        <w:rPr>
          <w:rFonts w:hint="eastAsia"/>
          <w:lang w:eastAsia="ja-JP"/>
        </w:rPr>
      </w:pPr>
      <w:r>
        <w:rPr>
          <w:rFonts w:hint="eastAsia"/>
          <w:lang w:eastAsia="ja-JP"/>
        </w:rPr>
        <w:t xml:space="preserve">表７　</w:t>
      </w:r>
      <w:r>
        <w:rPr>
          <w:rFonts w:hint="eastAsia"/>
          <w:lang w:eastAsia="ja-JP"/>
        </w:rPr>
        <w:t>EN15978</w:t>
      </w:r>
      <w:r>
        <w:rPr>
          <w:rFonts w:hint="eastAsia"/>
          <w:lang w:eastAsia="ja-JP"/>
        </w:rPr>
        <w:t>と</w:t>
      </w:r>
      <w:r>
        <w:rPr>
          <w:rFonts w:hint="eastAsia"/>
          <w:lang w:eastAsia="ja-JP"/>
        </w:rPr>
        <w:t>RE2020</w:t>
      </w:r>
      <w:r>
        <w:rPr>
          <w:rFonts w:hint="eastAsia"/>
          <w:lang w:eastAsia="ja-JP"/>
        </w:rPr>
        <w:t>の対応</w:t>
      </w:r>
    </w:p>
    <w:tbl>
      <w:tblPr>
        <w:tblStyle w:val="afe"/>
        <w:tblW w:w="0" w:type="auto"/>
        <w:tblLook w:val="04A0" w:firstRow="1" w:lastRow="0" w:firstColumn="1" w:lastColumn="0" w:noHBand="0" w:noVBand="1"/>
      </w:tblPr>
      <w:tblGrid>
        <w:gridCol w:w="3021"/>
        <w:gridCol w:w="3021"/>
        <w:gridCol w:w="3020"/>
      </w:tblGrid>
      <w:tr w:rsidR="00F305E7" w14:paraId="2E9F3C11" w14:textId="77777777">
        <w:tc>
          <w:tcPr>
            <w:tcW w:w="3024" w:type="dxa"/>
            <w:shd w:val="clear" w:color="auto" w:fill="193950"/>
          </w:tcPr>
          <w:p w14:paraId="0EBF7D64" w14:textId="77777777" w:rsidR="00F305E7" w:rsidRDefault="00000000">
            <w:pPr>
              <w:rPr>
                <w:rFonts w:hint="eastAsia"/>
                <w:lang w:eastAsia="ja-JP"/>
              </w:rPr>
            </w:pPr>
            <w:r>
              <w:rPr>
                <w:rFonts w:hint="eastAsia"/>
                <w:b/>
                <w:color w:val="FFFFFF"/>
                <w:lang w:eastAsia="ja-JP"/>
              </w:rPr>
              <w:t xml:space="preserve">EN 15978 / EN 15804+A2 </w:t>
            </w:r>
            <w:r>
              <w:rPr>
                <w:rFonts w:hint="eastAsia"/>
                <w:b/>
                <w:color w:val="FFFFFF"/>
                <w:lang w:eastAsia="ja-JP"/>
              </w:rPr>
              <w:t>要素</w:t>
            </w:r>
          </w:p>
        </w:tc>
        <w:tc>
          <w:tcPr>
            <w:tcW w:w="3024" w:type="dxa"/>
            <w:shd w:val="clear" w:color="auto" w:fill="193950"/>
          </w:tcPr>
          <w:p w14:paraId="633A0F96"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での採用状況</w:t>
            </w:r>
          </w:p>
        </w:tc>
        <w:tc>
          <w:tcPr>
            <w:tcW w:w="3024" w:type="dxa"/>
            <w:shd w:val="clear" w:color="auto" w:fill="193950"/>
          </w:tcPr>
          <w:p w14:paraId="4574D86A" w14:textId="77777777" w:rsidR="00F305E7" w:rsidRDefault="00000000">
            <w:pPr>
              <w:rPr>
                <w:rFonts w:hint="eastAsia"/>
                <w:lang w:eastAsia="ja-JP"/>
              </w:rPr>
            </w:pPr>
            <w:r>
              <w:rPr>
                <w:rFonts w:hint="eastAsia"/>
                <w:b/>
                <w:color w:val="FFFFFF"/>
                <w:lang w:eastAsia="ja-JP"/>
              </w:rPr>
              <w:t>差異・拡張</w:t>
            </w:r>
          </w:p>
        </w:tc>
      </w:tr>
      <w:tr w:rsidR="00F305E7" w14:paraId="78B4815D" w14:textId="77777777">
        <w:tc>
          <w:tcPr>
            <w:tcW w:w="3024" w:type="dxa"/>
            <w:shd w:val="clear" w:color="auto" w:fill="F4F6F8"/>
          </w:tcPr>
          <w:p w14:paraId="2DD01EAF" w14:textId="77777777" w:rsidR="00F305E7" w:rsidRDefault="00000000">
            <w:pPr>
              <w:rPr>
                <w:rFonts w:hint="eastAsia"/>
                <w:lang w:eastAsia="ja-JP"/>
              </w:rPr>
            </w:pPr>
            <w:r>
              <w:rPr>
                <w:rFonts w:hint="eastAsia"/>
                <w:b/>
                <w:lang w:eastAsia="ja-JP"/>
              </w:rPr>
              <w:t>モジュール構造（</w:t>
            </w:r>
            <w:r>
              <w:rPr>
                <w:rFonts w:hint="eastAsia"/>
                <w:b/>
                <w:lang w:eastAsia="ja-JP"/>
              </w:rPr>
              <w:t>A1</w:t>
            </w:r>
            <w:r>
              <w:rPr>
                <w:rFonts w:hint="eastAsia"/>
                <w:b/>
                <w:lang w:eastAsia="ja-JP"/>
              </w:rPr>
              <w:t>〜</w:t>
            </w:r>
            <w:r>
              <w:rPr>
                <w:rFonts w:hint="eastAsia"/>
                <w:b/>
                <w:lang w:eastAsia="ja-JP"/>
              </w:rPr>
              <w:t>D</w:t>
            </w:r>
            <w:r>
              <w:rPr>
                <w:rFonts w:hint="eastAsia"/>
                <w:b/>
                <w:lang w:eastAsia="ja-JP"/>
              </w:rPr>
              <w:t>）</w:t>
            </w:r>
          </w:p>
        </w:tc>
        <w:tc>
          <w:tcPr>
            <w:tcW w:w="3024" w:type="dxa"/>
            <w:shd w:val="clear" w:color="auto" w:fill="F4F6F8"/>
          </w:tcPr>
          <w:p w14:paraId="2435F67E" w14:textId="77777777" w:rsidR="00F305E7" w:rsidRDefault="00000000">
            <w:pPr>
              <w:rPr>
                <w:rFonts w:hint="eastAsia"/>
                <w:lang w:eastAsia="ja-JP"/>
              </w:rPr>
            </w:pPr>
            <w:r>
              <w:rPr>
                <w:rFonts w:hint="eastAsia"/>
                <w:lang w:eastAsia="ja-JP"/>
              </w:rPr>
              <w:t>完全採用</w:t>
            </w:r>
          </w:p>
        </w:tc>
        <w:tc>
          <w:tcPr>
            <w:tcW w:w="3024" w:type="dxa"/>
            <w:shd w:val="clear" w:color="auto" w:fill="F4F6F8"/>
          </w:tcPr>
          <w:p w14:paraId="453E0E39" w14:textId="77777777" w:rsidR="00F305E7" w:rsidRDefault="00000000">
            <w:pPr>
              <w:rPr>
                <w:rFonts w:hint="eastAsia"/>
                <w:lang w:eastAsia="ja-JP"/>
              </w:rPr>
            </w:pPr>
            <w:proofErr w:type="spellStart"/>
            <w:r>
              <w:rPr>
                <w:rFonts w:hint="eastAsia"/>
                <w:lang w:eastAsia="ja-JP"/>
              </w:rPr>
              <w:t>StockC</w:t>
            </w:r>
            <w:proofErr w:type="spellEnd"/>
            <w:r>
              <w:rPr>
                <w:rFonts w:hint="eastAsia"/>
                <w:lang w:eastAsia="ja-JP"/>
              </w:rPr>
              <w:t>をモジュール構造に追加</w:t>
            </w:r>
          </w:p>
        </w:tc>
      </w:tr>
      <w:tr w:rsidR="00F305E7" w14:paraId="49EDA777" w14:textId="77777777">
        <w:tc>
          <w:tcPr>
            <w:tcW w:w="3024" w:type="dxa"/>
          </w:tcPr>
          <w:p w14:paraId="3FD3B2C3" w14:textId="77777777" w:rsidR="00F305E7" w:rsidRDefault="00000000">
            <w:pPr>
              <w:rPr>
                <w:rFonts w:hint="eastAsia"/>
                <w:lang w:eastAsia="ja-JP"/>
              </w:rPr>
            </w:pPr>
            <w:r>
              <w:rPr>
                <w:rFonts w:hint="eastAsia"/>
                <w:b/>
                <w:lang w:eastAsia="ja-JP"/>
              </w:rPr>
              <w:t>機能単位</w:t>
            </w:r>
          </w:p>
        </w:tc>
        <w:tc>
          <w:tcPr>
            <w:tcW w:w="3024" w:type="dxa"/>
          </w:tcPr>
          <w:p w14:paraId="377DC4EC" w14:textId="77777777" w:rsidR="00F305E7" w:rsidRDefault="00000000">
            <w:pPr>
              <w:rPr>
                <w:rFonts w:hint="eastAsia"/>
                <w:lang w:eastAsia="ja-JP"/>
              </w:rPr>
            </w:pPr>
            <w:r>
              <w:rPr>
                <w:rFonts w:hint="eastAsia"/>
                <w:lang w:eastAsia="ja-JP"/>
              </w:rPr>
              <w:t>1 m</w:t>
            </w:r>
            <w:r>
              <w:rPr>
                <w:rFonts w:hint="eastAsia"/>
                <w:lang w:eastAsia="ja-JP"/>
              </w:rPr>
              <w:t>²（建物床面積）×</w:t>
            </w:r>
            <w:r>
              <w:rPr>
                <w:rFonts w:hint="eastAsia"/>
                <w:lang w:eastAsia="ja-JP"/>
              </w:rPr>
              <w:t xml:space="preserve"> 50</w:t>
            </w:r>
            <w:r>
              <w:rPr>
                <w:rFonts w:hint="eastAsia"/>
                <w:lang w:eastAsia="ja-JP"/>
              </w:rPr>
              <w:t>年</w:t>
            </w:r>
          </w:p>
        </w:tc>
        <w:tc>
          <w:tcPr>
            <w:tcW w:w="3024" w:type="dxa"/>
          </w:tcPr>
          <w:p w14:paraId="6EF862A8" w14:textId="77777777" w:rsidR="00F305E7" w:rsidRDefault="00000000">
            <w:pPr>
              <w:rPr>
                <w:rFonts w:hint="eastAsia"/>
                <w:lang w:eastAsia="ja-JP"/>
              </w:rPr>
            </w:pPr>
            <w:r>
              <w:rPr>
                <w:rFonts w:hint="eastAsia"/>
                <w:lang w:eastAsia="ja-JP"/>
              </w:rPr>
              <w:t>EN 15978</w:t>
            </w:r>
            <w:r>
              <w:rPr>
                <w:rFonts w:hint="eastAsia"/>
                <w:lang w:eastAsia="ja-JP"/>
              </w:rPr>
              <w:t>より具体的に規定</w:t>
            </w:r>
          </w:p>
        </w:tc>
      </w:tr>
      <w:tr w:rsidR="00F305E7" w14:paraId="5504B66E" w14:textId="77777777">
        <w:tc>
          <w:tcPr>
            <w:tcW w:w="3024" w:type="dxa"/>
            <w:shd w:val="clear" w:color="auto" w:fill="F4F6F8"/>
          </w:tcPr>
          <w:p w14:paraId="3D3E5161" w14:textId="77777777" w:rsidR="00F305E7" w:rsidRDefault="00000000">
            <w:pPr>
              <w:rPr>
                <w:rFonts w:hint="eastAsia"/>
                <w:lang w:eastAsia="ja-JP"/>
              </w:rPr>
            </w:pPr>
            <w:r>
              <w:rPr>
                <w:rFonts w:hint="eastAsia"/>
                <w:b/>
                <w:lang w:eastAsia="ja-JP"/>
              </w:rPr>
              <w:t>GHG</w:t>
            </w:r>
            <w:r>
              <w:rPr>
                <w:rFonts w:hint="eastAsia"/>
                <w:b/>
                <w:lang w:eastAsia="ja-JP"/>
              </w:rPr>
              <w:t>算定手法</w:t>
            </w:r>
          </w:p>
        </w:tc>
        <w:tc>
          <w:tcPr>
            <w:tcW w:w="3024" w:type="dxa"/>
            <w:shd w:val="clear" w:color="auto" w:fill="F4F6F8"/>
          </w:tcPr>
          <w:p w14:paraId="1AC4C537" w14:textId="77777777" w:rsidR="00F305E7" w:rsidRDefault="00000000">
            <w:pPr>
              <w:rPr>
                <w:rFonts w:hint="eastAsia"/>
                <w:lang w:eastAsia="ja-JP"/>
              </w:rPr>
            </w:pPr>
            <w:r>
              <w:rPr>
                <w:rFonts w:hint="eastAsia"/>
                <w:lang w:eastAsia="ja-JP"/>
              </w:rPr>
              <w:t>GWP100</w:t>
            </w:r>
            <w:r>
              <w:rPr>
                <w:rFonts w:hint="eastAsia"/>
                <w:lang w:eastAsia="ja-JP"/>
              </w:rPr>
              <w:t>（静的）</w:t>
            </w:r>
            <w:r>
              <w:rPr>
                <w:rFonts w:hint="eastAsia"/>
                <w:lang w:eastAsia="ja-JP"/>
              </w:rPr>
              <w:t xml:space="preserve">+ </w:t>
            </w:r>
            <w:r>
              <w:rPr>
                <w:rFonts w:hint="eastAsia"/>
                <w:lang w:eastAsia="ja-JP"/>
              </w:rPr>
              <w:t>動的</w:t>
            </w:r>
            <w:r>
              <w:rPr>
                <w:rFonts w:hint="eastAsia"/>
                <w:lang w:eastAsia="ja-JP"/>
              </w:rPr>
              <w:t>DCF</w:t>
            </w:r>
          </w:p>
        </w:tc>
        <w:tc>
          <w:tcPr>
            <w:tcW w:w="3024" w:type="dxa"/>
            <w:shd w:val="clear" w:color="auto" w:fill="F4F6F8"/>
          </w:tcPr>
          <w:p w14:paraId="09CE93B1" w14:textId="77777777" w:rsidR="00F305E7" w:rsidRDefault="00000000">
            <w:pPr>
              <w:rPr>
                <w:rFonts w:hint="eastAsia"/>
                <w:lang w:eastAsia="ja-JP"/>
              </w:rPr>
            </w:pPr>
            <w:r>
              <w:rPr>
                <w:rFonts w:hint="eastAsia"/>
                <w:lang w:eastAsia="ja-JP"/>
              </w:rPr>
              <w:t>EN 15978</w:t>
            </w:r>
            <w:r>
              <w:rPr>
                <w:rFonts w:hint="eastAsia"/>
                <w:lang w:eastAsia="ja-JP"/>
              </w:rPr>
              <w:t>本体は静的</w:t>
            </w:r>
            <w:r>
              <w:rPr>
                <w:rFonts w:hint="eastAsia"/>
                <w:lang w:eastAsia="ja-JP"/>
              </w:rPr>
              <w:t>GWP100</w:t>
            </w:r>
            <w:r>
              <w:rPr>
                <w:rFonts w:hint="eastAsia"/>
                <w:lang w:eastAsia="ja-JP"/>
              </w:rPr>
              <w:t>のみ規定</w:t>
            </w:r>
          </w:p>
        </w:tc>
      </w:tr>
      <w:tr w:rsidR="00F305E7" w14:paraId="05BEC3CE" w14:textId="77777777">
        <w:tc>
          <w:tcPr>
            <w:tcW w:w="3024" w:type="dxa"/>
          </w:tcPr>
          <w:p w14:paraId="30D77E97" w14:textId="77777777" w:rsidR="00F305E7" w:rsidRDefault="00000000">
            <w:pPr>
              <w:rPr>
                <w:rFonts w:hint="eastAsia"/>
                <w:lang w:eastAsia="ja-JP"/>
              </w:rPr>
            </w:pPr>
            <w:r>
              <w:rPr>
                <w:rFonts w:hint="eastAsia"/>
                <w:b/>
                <w:lang w:eastAsia="ja-JP"/>
              </w:rPr>
              <w:t>システム境界</w:t>
            </w:r>
          </w:p>
        </w:tc>
        <w:tc>
          <w:tcPr>
            <w:tcW w:w="3024" w:type="dxa"/>
          </w:tcPr>
          <w:p w14:paraId="56203E85" w14:textId="77777777" w:rsidR="00F305E7" w:rsidRDefault="00000000">
            <w:pPr>
              <w:rPr>
                <w:rFonts w:hint="eastAsia"/>
                <w:lang w:eastAsia="ja-JP"/>
              </w:rPr>
            </w:pPr>
            <w:r>
              <w:rPr>
                <w:rFonts w:hint="eastAsia"/>
                <w:lang w:eastAsia="ja-JP"/>
              </w:rPr>
              <w:t>A1</w:t>
            </w:r>
            <w:r>
              <w:rPr>
                <w:rFonts w:hint="eastAsia"/>
                <w:lang w:eastAsia="ja-JP"/>
              </w:rPr>
              <w:t>〜</w:t>
            </w:r>
            <w:r>
              <w:rPr>
                <w:rFonts w:hint="eastAsia"/>
                <w:lang w:eastAsia="ja-JP"/>
              </w:rPr>
              <w:t>C4</w:t>
            </w:r>
            <w:r>
              <w:rPr>
                <w:rFonts w:hint="eastAsia"/>
                <w:lang w:eastAsia="ja-JP"/>
              </w:rPr>
              <w:t>必須、</w:t>
            </w:r>
            <w:r>
              <w:rPr>
                <w:rFonts w:hint="eastAsia"/>
                <w:lang w:eastAsia="ja-JP"/>
              </w:rPr>
              <w:t>D</w:t>
            </w:r>
            <w:r>
              <w:rPr>
                <w:rFonts w:hint="eastAsia"/>
                <w:lang w:eastAsia="ja-JP"/>
              </w:rPr>
              <w:t>任意</w:t>
            </w:r>
          </w:p>
        </w:tc>
        <w:tc>
          <w:tcPr>
            <w:tcW w:w="3024" w:type="dxa"/>
          </w:tcPr>
          <w:p w14:paraId="2E0B6216" w14:textId="77777777" w:rsidR="00F305E7" w:rsidRDefault="00000000">
            <w:pPr>
              <w:rPr>
                <w:rFonts w:hint="eastAsia"/>
                <w:lang w:eastAsia="ja-JP"/>
              </w:rPr>
            </w:pPr>
            <w:r>
              <w:rPr>
                <w:rFonts w:hint="eastAsia"/>
                <w:lang w:eastAsia="ja-JP"/>
              </w:rPr>
              <w:t>EN 15978</w:t>
            </w:r>
            <w:r>
              <w:rPr>
                <w:rFonts w:hint="eastAsia"/>
                <w:lang w:eastAsia="ja-JP"/>
              </w:rPr>
              <w:t>と一致</w:t>
            </w:r>
          </w:p>
        </w:tc>
      </w:tr>
      <w:tr w:rsidR="00F305E7" w14:paraId="4CAA4C27" w14:textId="77777777">
        <w:tc>
          <w:tcPr>
            <w:tcW w:w="3024" w:type="dxa"/>
            <w:shd w:val="clear" w:color="auto" w:fill="F4F6F8"/>
          </w:tcPr>
          <w:p w14:paraId="026A7933" w14:textId="77777777" w:rsidR="00F305E7" w:rsidRDefault="00000000">
            <w:pPr>
              <w:rPr>
                <w:rFonts w:hint="eastAsia"/>
                <w:lang w:eastAsia="ja-JP"/>
              </w:rPr>
            </w:pPr>
            <w:r>
              <w:rPr>
                <w:rFonts w:hint="eastAsia"/>
                <w:b/>
                <w:lang w:eastAsia="ja-JP"/>
              </w:rPr>
              <w:t>データ要件</w:t>
            </w:r>
          </w:p>
        </w:tc>
        <w:tc>
          <w:tcPr>
            <w:tcW w:w="3024" w:type="dxa"/>
            <w:shd w:val="clear" w:color="auto" w:fill="F4F6F8"/>
          </w:tcPr>
          <w:p w14:paraId="49B85851" w14:textId="77777777" w:rsidR="00F305E7" w:rsidRDefault="00000000">
            <w:pPr>
              <w:rPr>
                <w:rFonts w:hint="eastAsia"/>
                <w:lang w:eastAsia="ja-JP"/>
              </w:rPr>
            </w:pPr>
            <w:r>
              <w:rPr>
                <w:rFonts w:hint="eastAsia"/>
                <w:lang w:eastAsia="ja-JP"/>
              </w:rPr>
              <w:t>EPD/FDES</w:t>
            </w:r>
            <w:r>
              <w:rPr>
                <w:rFonts w:hint="eastAsia"/>
                <w:lang w:eastAsia="ja-JP"/>
              </w:rPr>
              <w:t>優先、デフォルト値可</w:t>
            </w:r>
          </w:p>
        </w:tc>
        <w:tc>
          <w:tcPr>
            <w:tcW w:w="3024" w:type="dxa"/>
            <w:shd w:val="clear" w:color="auto" w:fill="F4F6F8"/>
          </w:tcPr>
          <w:p w14:paraId="4020FD82" w14:textId="77777777" w:rsidR="00F305E7" w:rsidRDefault="00000000">
            <w:pPr>
              <w:rPr>
                <w:rFonts w:hint="eastAsia"/>
                <w:lang w:eastAsia="ja-JP"/>
              </w:rPr>
            </w:pPr>
            <w:r>
              <w:rPr>
                <w:rFonts w:hint="eastAsia"/>
                <w:lang w:eastAsia="ja-JP"/>
              </w:rPr>
              <w:t>EN 15978</w:t>
            </w:r>
            <w:r>
              <w:rPr>
                <w:rFonts w:hint="eastAsia"/>
                <w:lang w:eastAsia="ja-JP"/>
              </w:rPr>
              <w:t>より具体的な品質基準を追加</w:t>
            </w:r>
          </w:p>
        </w:tc>
      </w:tr>
      <w:tr w:rsidR="00F305E7" w14:paraId="7707FAF2" w14:textId="77777777">
        <w:tc>
          <w:tcPr>
            <w:tcW w:w="3024" w:type="dxa"/>
          </w:tcPr>
          <w:p w14:paraId="3C384B89" w14:textId="77777777" w:rsidR="00F305E7" w:rsidRDefault="00000000">
            <w:pPr>
              <w:rPr>
                <w:rFonts w:hint="eastAsia"/>
                <w:lang w:eastAsia="ja-JP"/>
              </w:rPr>
            </w:pPr>
            <w:r>
              <w:rPr>
                <w:rFonts w:hint="eastAsia"/>
                <w:b/>
                <w:lang w:eastAsia="ja-JP"/>
              </w:rPr>
              <w:t>バイオジェニック炭素</w:t>
            </w:r>
          </w:p>
        </w:tc>
        <w:tc>
          <w:tcPr>
            <w:tcW w:w="3024" w:type="dxa"/>
          </w:tcPr>
          <w:p w14:paraId="56B698AA" w14:textId="77777777" w:rsidR="00F305E7" w:rsidRDefault="00000000">
            <w:pPr>
              <w:rPr>
                <w:rFonts w:hint="eastAsia"/>
                <w:lang w:eastAsia="ja-JP"/>
              </w:rPr>
            </w:pPr>
            <w:r>
              <w:rPr>
                <w:rFonts w:hint="eastAsia"/>
                <w:lang w:eastAsia="ja-JP"/>
              </w:rPr>
              <w:t>−</w:t>
            </w:r>
            <w:r>
              <w:rPr>
                <w:rFonts w:hint="eastAsia"/>
                <w:lang w:eastAsia="ja-JP"/>
              </w:rPr>
              <w:t>1/+1</w:t>
            </w:r>
            <w:r>
              <w:rPr>
                <w:rFonts w:hint="eastAsia"/>
                <w:lang w:eastAsia="ja-JP"/>
              </w:rPr>
              <w:t>アプローチ（</w:t>
            </w:r>
            <w:r>
              <w:rPr>
                <w:rFonts w:hint="eastAsia"/>
                <w:lang w:eastAsia="ja-JP"/>
              </w:rPr>
              <w:t>EN 15804+A2</w:t>
            </w:r>
            <w:r>
              <w:rPr>
                <w:rFonts w:hint="eastAsia"/>
                <w:lang w:eastAsia="ja-JP"/>
              </w:rPr>
              <w:t>準拠）</w:t>
            </w:r>
            <w:r>
              <w:rPr>
                <w:rFonts w:hint="eastAsia"/>
                <w:lang w:eastAsia="ja-JP"/>
              </w:rPr>
              <w:t>+</w:t>
            </w:r>
            <w:r>
              <w:rPr>
                <w:rFonts w:hint="eastAsia"/>
                <w:lang w:eastAsia="ja-JP"/>
              </w:rPr>
              <w:t>動的補正</w:t>
            </w:r>
          </w:p>
        </w:tc>
        <w:tc>
          <w:tcPr>
            <w:tcW w:w="3024" w:type="dxa"/>
          </w:tcPr>
          <w:p w14:paraId="360BA00E" w14:textId="77777777" w:rsidR="00F305E7" w:rsidRDefault="00000000">
            <w:pPr>
              <w:rPr>
                <w:rFonts w:hint="eastAsia"/>
                <w:lang w:eastAsia="ja-JP"/>
              </w:rPr>
            </w:pPr>
            <w:r>
              <w:rPr>
                <w:rFonts w:hint="eastAsia"/>
                <w:lang w:eastAsia="ja-JP"/>
              </w:rPr>
              <w:t>EN 15978</w:t>
            </w:r>
            <w:r>
              <w:rPr>
                <w:rFonts w:hint="eastAsia"/>
                <w:lang w:eastAsia="ja-JP"/>
              </w:rPr>
              <w:t>は中立的。</w:t>
            </w:r>
            <w:r>
              <w:rPr>
                <w:rFonts w:hint="eastAsia"/>
                <w:lang w:eastAsia="ja-JP"/>
              </w:rPr>
              <w:t>RE2020</w:t>
            </w:r>
            <w:r>
              <w:rPr>
                <w:rFonts w:hint="eastAsia"/>
                <w:lang w:eastAsia="ja-JP"/>
              </w:rPr>
              <w:t>が独自拡張</w:t>
            </w:r>
          </w:p>
        </w:tc>
      </w:tr>
    </w:tbl>
    <w:p w14:paraId="08330928" w14:textId="77777777" w:rsidR="00F305E7" w:rsidRDefault="00F305E7">
      <w:pPr>
        <w:rPr>
          <w:rFonts w:hint="eastAsia"/>
          <w:lang w:eastAsia="ja-JP"/>
        </w:rPr>
      </w:pPr>
    </w:p>
    <w:p w14:paraId="28F304F2" w14:textId="77777777" w:rsidR="00F305E7" w:rsidRDefault="00000000">
      <w:pPr>
        <w:rPr>
          <w:rFonts w:hint="eastAsia"/>
          <w:lang w:eastAsia="ja-JP"/>
        </w:rPr>
      </w:pPr>
      <w:r>
        <w:rPr>
          <w:rFonts w:hint="eastAsia"/>
          <w:b/>
          <w:lang w:eastAsia="ja-JP"/>
        </w:rPr>
        <w:t>EN 15804+A2:2019</w:t>
      </w:r>
      <w:r>
        <w:rPr>
          <w:rFonts w:hint="eastAsia"/>
          <w:b/>
          <w:lang w:eastAsia="ja-JP"/>
        </w:rPr>
        <w:t>との関係</w:t>
      </w:r>
      <w:r>
        <w:rPr>
          <w:rFonts w:hint="eastAsia"/>
          <w:lang w:eastAsia="ja-JP"/>
        </w:rPr>
        <w:t>（建材</w:t>
      </w:r>
      <w:r>
        <w:rPr>
          <w:rFonts w:hint="eastAsia"/>
          <w:lang w:eastAsia="ja-JP"/>
        </w:rPr>
        <w:t>EPD</w:t>
      </w:r>
      <w:r>
        <w:rPr>
          <w:rFonts w:hint="eastAsia"/>
          <w:lang w:eastAsia="ja-JP"/>
        </w:rPr>
        <w:t>規格）：</w:t>
      </w:r>
      <w:r>
        <w:rPr>
          <w:rFonts w:hint="eastAsia"/>
          <w:lang w:eastAsia="ja-JP"/>
        </w:rPr>
        <w:t>RE2020</w:t>
      </w:r>
      <w:r>
        <w:rPr>
          <w:rFonts w:hint="eastAsia"/>
          <w:lang w:eastAsia="ja-JP"/>
        </w:rPr>
        <w:t>の</w:t>
      </w:r>
      <w:r>
        <w:rPr>
          <w:rFonts w:hint="eastAsia"/>
          <w:lang w:eastAsia="ja-JP"/>
        </w:rPr>
        <w:t>FDES</w:t>
      </w:r>
      <w:r>
        <w:rPr>
          <w:rFonts w:hint="eastAsia"/>
          <w:lang w:eastAsia="ja-JP"/>
        </w:rPr>
        <w:t>（フランス</w:t>
      </w:r>
      <w:r>
        <w:rPr>
          <w:rFonts w:hint="eastAsia"/>
          <w:lang w:eastAsia="ja-JP"/>
        </w:rPr>
        <w:t>EPD</w:t>
      </w:r>
      <w:r>
        <w:rPr>
          <w:rFonts w:hint="eastAsia"/>
          <w:lang w:eastAsia="ja-JP"/>
        </w:rPr>
        <w:t>）は</w:t>
      </w:r>
      <w:r>
        <w:rPr>
          <w:rFonts w:hint="eastAsia"/>
          <w:lang w:eastAsia="ja-JP"/>
        </w:rPr>
        <w:t>EN 15804+A2</w:t>
      </w:r>
      <w:r>
        <w:rPr>
          <w:rFonts w:hint="eastAsia"/>
          <w:lang w:eastAsia="ja-JP"/>
        </w:rPr>
        <w:t>に準拠して作成される。</w:t>
      </w:r>
      <w:r>
        <w:rPr>
          <w:rFonts w:hint="eastAsia"/>
          <w:lang w:eastAsia="ja-JP"/>
        </w:rPr>
        <w:t>EN 15804+A2</w:t>
      </w:r>
      <w:r>
        <w:rPr>
          <w:rFonts w:hint="eastAsia"/>
          <w:lang w:eastAsia="ja-JP"/>
        </w:rPr>
        <w:t>で導入された</w:t>
      </w:r>
      <w:r>
        <w:rPr>
          <w:rFonts w:hint="eastAsia"/>
          <w:b/>
          <w:lang w:eastAsia="ja-JP"/>
        </w:rPr>
        <w:t>GWP-biogenic</w:t>
      </w:r>
      <w:r>
        <w:rPr>
          <w:rFonts w:hint="eastAsia"/>
          <w:b/>
          <w:lang w:eastAsia="ja-JP"/>
        </w:rPr>
        <w:t>（バイオジェニック</w:t>
      </w:r>
      <w:r>
        <w:rPr>
          <w:rFonts w:hint="eastAsia"/>
          <w:b/>
          <w:lang w:eastAsia="ja-JP"/>
        </w:rPr>
        <w:t>GWP</w:t>
      </w:r>
      <w:r>
        <w:rPr>
          <w:rFonts w:hint="eastAsia"/>
          <w:b/>
          <w:lang w:eastAsia="ja-JP"/>
        </w:rPr>
        <w:t>別途開示）</w:t>
      </w:r>
      <w:r>
        <w:rPr>
          <w:rFonts w:hint="eastAsia"/>
          <w:lang w:eastAsia="ja-JP"/>
        </w:rPr>
        <w:t>のアプローチが、</w:t>
      </w:r>
      <w:r>
        <w:rPr>
          <w:rFonts w:hint="eastAsia"/>
          <w:lang w:eastAsia="ja-JP"/>
        </w:rPr>
        <w:t>RE2020</w:t>
      </w:r>
      <w:r>
        <w:rPr>
          <w:rFonts w:hint="eastAsia"/>
          <w:lang w:eastAsia="ja-JP"/>
        </w:rPr>
        <w:t>の</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計算において活用されている。</w:t>
      </w:r>
    </w:p>
    <w:p w14:paraId="0E118159" w14:textId="77777777" w:rsidR="00F305E7" w:rsidRDefault="00000000">
      <w:pPr>
        <w:pStyle w:val="31"/>
        <w:rPr>
          <w:rFonts w:hint="eastAsia"/>
          <w:lang w:eastAsia="ja-JP"/>
        </w:rPr>
      </w:pPr>
      <w:r>
        <w:rPr>
          <w:rFonts w:hint="eastAsia"/>
          <w:lang w:eastAsia="ja-JP"/>
        </w:rPr>
        <w:t>3.3 EPBD 2024</w:t>
      </w:r>
      <w:r>
        <w:rPr>
          <w:rFonts w:hint="eastAsia"/>
          <w:lang w:eastAsia="ja-JP"/>
        </w:rPr>
        <w:t>改正との接続</w:t>
      </w:r>
    </w:p>
    <w:p w14:paraId="09171B4C" w14:textId="77777777" w:rsidR="00FD1B77" w:rsidRDefault="00FD1B77" w:rsidP="00FD1B77">
      <w:pPr>
        <w:rPr>
          <w:rFonts w:hint="eastAsia"/>
          <w:lang w:eastAsia="ja-JP"/>
        </w:rPr>
      </w:pPr>
      <w:r>
        <w:rPr>
          <w:rFonts w:hint="eastAsia"/>
          <w:lang w:eastAsia="ja-JP"/>
        </w:rPr>
        <w:t>2024</w:t>
      </w:r>
      <w:r>
        <w:rPr>
          <w:rFonts w:hint="eastAsia"/>
          <w:lang w:eastAsia="ja-JP"/>
        </w:rPr>
        <w:t>年</w:t>
      </w:r>
      <w:r>
        <w:rPr>
          <w:rFonts w:hint="eastAsia"/>
          <w:lang w:eastAsia="ja-JP"/>
        </w:rPr>
        <w:t>5</w:t>
      </w:r>
      <w:r>
        <w:rPr>
          <w:rFonts w:hint="eastAsia"/>
          <w:lang w:eastAsia="ja-JP"/>
        </w:rPr>
        <w:t>月に成立した</w:t>
      </w:r>
      <w:r>
        <w:rPr>
          <w:rFonts w:hint="eastAsia"/>
          <w:lang w:eastAsia="ja-JP"/>
        </w:rPr>
        <w:t>EPBD</w:t>
      </w:r>
      <w:r>
        <w:rPr>
          <w:rFonts w:hint="eastAsia"/>
          <w:lang w:eastAsia="ja-JP"/>
        </w:rPr>
        <w:t>改正指令（</w:t>
      </w:r>
      <w:r>
        <w:rPr>
          <w:rFonts w:hint="eastAsia"/>
          <w:lang w:eastAsia="ja-JP"/>
        </w:rPr>
        <w:t>Directive (EU) 2024/1275</w:t>
      </w:r>
      <w:r>
        <w:rPr>
          <w:rFonts w:hint="eastAsia"/>
          <w:lang w:eastAsia="ja-JP"/>
        </w:rPr>
        <w:t>）は、全</w:t>
      </w:r>
      <w:r>
        <w:rPr>
          <w:rFonts w:hint="eastAsia"/>
          <w:lang w:eastAsia="ja-JP"/>
        </w:rPr>
        <w:t>EU</w:t>
      </w:r>
      <w:r>
        <w:rPr>
          <w:rFonts w:hint="eastAsia"/>
          <w:lang w:eastAsia="ja-JP"/>
        </w:rPr>
        <w:t>加盟国に対して以下を義務付けた：</w:t>
      </w:r>
    </w:p>
    <w:p w14:paraId="567EF811" w14:textId="7A0AB0BE" w:rsidR="00FD1B77" w:rsidRDefault="00FD1B77" w:rsidP="00FD1B77">
      <w:pPr>
        <w:pStyle w:val="ad"/>
        <w:numPr>
          <w:ilvl w:val="0"/>
          <w:numId w:val="16"/>
        </w:numPr>
        <w:rPr>
          <w:rFonts w:hint="eastAsia"/>
          <w:lang w:eastAsia="ja-JP"/>
        </w:rPr>
      </w:pPr>
      <w:r>
        <w:rPr>
          <w:rFonts w:hint="eastAsia"/>
          <w:lang w:eastAsia="ja-JP"/>
        </w:rPr>
        <w:t>2028</w:t>
      </w:r>
      <w:r>
        <w:rPr>
          <w:rFonts w:hint="eastAsia"/>
          <w:lang w:eastAsia="ja-JP"/>
        </w:rPr>
        <w:t>年以降（</w:t>
      </w:r>
      <w:r>
        <w:rPr>
          <w:rFonts w:hint="eastAsia"/>
          <w:lang w:eastAsia="ja-JP"/>
        </w:rPr>
        <w:t>1,000</w:t>
      </w:r>
      <w:r>
        <w:rPr>
          <w:rFonts w:hint="eastAsia"/>
          <w:lang w:eastAsia="ja-JP"/>
        </w:rPr>
        <w:t>㎡超の大規模建物）および</w:t>
      </w:r>
      <w:r>
        <w:rPr>
          <w:rFonts w:hint="eastAsia"/>
          <w:lang w:eastAsia="ja-JP"/>
        </w:rPr>
        <w:t>2030</w:t>
      </w:r>
      <w:r>
        <w:rPr>
          <w:rFonts w:hint="eastAsia"/>
          <w:lang w:eastAsia="ja-JP"/>
        </w:rPr>
        <w:t>年以降（すべての新築建物）に対するライフサイクル</w:t>
      </w:r>
      <w:r>
        <w:rPr>
          <w:rFonts w:hint="eastAsia"/>
          <w:lang w:eastAsia="ja-JP"/>
        </w:rPr>
        <w:t>GHG</w:t>
      </w:r>
      <w:r>
        <w:rPr>
          <w:rFonts w:hint="eastAsia"/>
          <w:lang w:eastAsia="ja-JP"/>
        </w:rPr>
        <w:t>（</w:t>
      </w:r>
      <w:r>
        <w:rPr>
          <w:rFonts w:hint="eastAsia"/>
          <w:lang w:eastAsia="ja-JP"/>
        </w:rPr>
        <w:t>Whole Life Carbon; WLC</w:t>
      </w:r>
      <w:r>
        <w:rPr>
          <w:rFonts w:hint="eastAsia"/>
          <w:lang w:eastAsia="ja-JP"/>
        </w:rPr>
        <w:t>）の開示義務</w:t>
      </w:r>
    </w:p>
    <w:p w14:paraId="5FFF8CA0" w14:textId="284B1DFD" w:rsidR="00FD1B77" w:rsidRDefault="00FD1B77" w:rsidP="00FD1B77">
      <w:pPr>
        <w:pStyle w:val="ad"/>
        <w:numPr>
          <w:ilvl w:val="0"/>
          <w:numId w:val="16"/>
        </w:numPr>
        <w:rPr>
          <w:rFonts w:hint="eastAsia"/>
          <w:lang w:eastAsia="ja-JP"/>
        </w:rPr>
      </w:pPr>
      <w:r>
        <w:rPr>
          <w:rFonts w:hint="eastAsia"/>
          <w:lang w:eastAsia="ja-JP"/>
        </w:rPr>
        <w:t>2050</w:t>
      </w:r>
      <w:r>
        <w:rPr>
          <w:rFonts w:hint="eastAsia"/>
          <w:lang w:eastAsia="ja-JP"/>
        </w:rPr>
        <w:t>年に向けた段階的な</w:t>
      </w:r>
      <w:r>
        <w:rPr>
          <w:rFonts w:hint="eastAsia"/>
          <w:lang w:eastAsia="ja-JP"/>
        </w:rPr>
        <w:t>WLC</w:t>
      </w:r>
      <w:r>
        <w:rPr>
          <w:rFonts w:hint="eastAsia"/>
          <w:lang w:eastAsia="ja-JP"/>
        </w:rPr>
        <w:t>上限規制の導入（各加盟国は</w:t>
      </w:r>
      <w:r>
        <w:rPr>
          <w:rFonts w:hint="eastAsia"/>
          <w:lang w:eastAsia="ja-JP"/>
        </w:rPr>
        <w:t>2027</w:t>
      </w:r>
      <w:r>
        <w:rPr>
          <w:rFonts w:hint="eastAsia"/>
          <w:lang w:eastAsia="ja-JP"/>
        </w:rPr>
        <w:t>年までに導入に向けた引き下げロードマップを策定する義務）</w:t>
      </w:r>
    </w:p>
    <w:p w14:paraId="71697363" w14:textId="69C2B7E7" w:rsidR="00FD1B77" w:rsidRDefault="00FD1B77" w:rsidP="00FD1B77">
      <w:pPr>
        <w:rPr>
          <w:rFonts w:hint="eastAsia"/>
          <w:lang w:eastAsia="ja-JP"/>
        </w:rPr>
      </w:pPr>
      <w:r>
        <w:rPr>
          <w:rFonts w:hint="eastAsia"/>
          <w:lang w:eastAsia="ja-JP"/>
        </w:rPr>
        <w:t>この動向において、フランス</w:t>
      </w:r>
      <w:r>
        <w:rPr>
          <w:rFonts w:hint="eastAsia"/>
          <w:lang w:eastAsia="ja-JP"/>
        </w:rPr>
        <w:t>RE2020</w:t>
      </w:r>
      <w:r>
        <w:rPr>
          <w:rFonts w:hint="eastAsia"/>
          <w:lang w:eastAsia="ja-JP"/>
        </w:rPr>
        <w:t>は</w:t>
      </w:r>
      <w:r>
        <w:rPr>
          <w:rFonts w:hint="eastAsia"/>
          <w:lang w:eastAsia="ja-JP"/>
        </w:rPr>
        <w:t>EU</w:t>
      </w:r>
      <w:r>
        <w:rPr>
          <w:rFonts w:hint="eastAsia"/>
          <w:lang w:eastAsia="ja-JP"/>
        </w:rPr>
        <w:t>全域での</w:t>
      </w:r>
      <w:r>
        <w:rPr>
          <w:rFonts w:hint="eastAsia"/>
          <w:lang w:eastAsia="ja-JP"/>
        </w:rPr>
        <w:t>WLC</w:t>
      </w:r>
      <w:r>
        <w:rPr>
          <w:rFonts w:hint="eastAsia"/>
          <w:lang w:eastAsia="ja-JP"/>
        </w:rPr>
        <w:t>義務化の事実上の先行モデルとして機能しており、</w:t>
      </w:r>
      <w:r>
        <w:rPr>
          <w:rFonts w:hint="eastAsia"/>
          <w:lang w:eastAsia="ja-JP"/>
        </w:rPr>
        <w:t>RE2020</w:t>
      </w:r>
      <w:r>
        <w:rPr>
          <w:rFonts w:hint="eastAsia"/>
          <w:lang w:eastAsia="ja-JP"/>
        </w:rPr>
        <w:t>の評価手法が</w:t>
      </w:r>
      <w:r>
        <w:rPr>
          <w:rFonts w:hint="eastAsia"/>
          <w:lang w:eastAsia="ja-JP"/>
        </w:rPr>
        <w:t>EN</w:t>
      </w:r>
      <w:r>
        <w:rPr>
          <w:rFonts w:hint="eastAsia"/>
          <w:lang w:eastAsia="ja-JP"/>
        </w:rPr>
        <w:t>レベルの標準として反映されていく可能性が高い。なお、</w:t>
      </w:r>
      <w:r>
        <w:rPr>
          <w:rFonts w:hint="eastAsia"/>
          <w:lang w:eastAsia="ja-JP"/>
        </w:rPr>
        <w:t>EPBD 2024</w:t>
      </w:r>
      <w:r>
        <w:rPr>
          <w:rFonts w:hint="eastAsia"/>
          <w:lang w:eastAsia="ja-JP"/>
        </w:rPr>
        <w:t>の指令条文内（本文および前文）には「</w:t>
      </w:r>
      <w:r>
        <w:rPr>
          <w:rFonts w:hint="eastAsia"/>
          <w:lang w:eastAsia="ja-JP"/>
        </w:rPr>
        <w:t>RE2020</w:t>
      </w:r>
      <w:r>
        <w:rPr>
          <w:rFonts w:hint="eastAsia"/>
          <w:lang w:eastAsia="ja-JP"/>
        </w:rPr>
        <w:t>」への直接的な言及（固有名詞の記載）は含まれていないが、各国の政策対話やガイドライン作成の場では最も重要な先行事例として参照されている。</w:t>
      </w:r>
      <w:r>
        <w:rPr>
          <w:rFonts w:hint="eastAsia"/>
          <w:lang w:eastAsia="ja-JP"/>
        </w:rPr>
        <w:t>EPBD 2024</w:t>
      </w:r>
      <w:r>
        <w:rPr>
          <w:rFonts w:hint="eastAsia"/>
          <w:lang w:eastAsia="ja-JP"/>
        </w:rPr>
        <w:t>は評価手法の共通枠組みを</w:t>
      </w:r>
      <w:r>
        <w:rPr>
          <w:rFonts w:hint="eastAsia"/>
          <w:lang w:eastAsia="ja-JP"/>
        </w:rPr>
        <w:t>CEN</w:t>
      </w:r>
      <w:r>
        <w:rPr>
          <w:rFonts w:hint="eastAsia"/>
          <w:lang w:eastAsia="ja-JP"/>
        </w:rPr>
        <w:t>規格に準拠させることとし</w:t>
      </w:r>
      <w:r>
        <w:rPr>
          <w:rFonts w:hint="eastAsia"/>
          <w:lang w:eastAsia="ja-JP"/>
        </w:rPr>
        <w:lastRenderedPageBreak/>
        <w:t>ており、</w:t>
      </w:r>
      <w:r>
        <w:rPr>
          <w:rFonts w:hint="eastAsia"/>
          <w:lang w:eastAsia="ja-JP"/>
        </w:rPr>
        <w:t>EN 15978</w:t>
      </w:r>
      <w:r>
        <w:rPr>
          <w:rFonts w:hint="eastAsia"/>
          <w:lang w:eastAsia="ja-JP"/>
        </w:rPr>
        <w:t>の次期改訂（</w:t>
      </w:r>
      <w:r>
        <w:rPr>
          <w:rFonts w:hint="eastAsia"/>
          <w:lang w:eastAsia="ja-JP"/>
        </w:rPr>
        <w:t>EN 15978:202x</w:t>
      </w:r>
      <w:r>
        <w:rPr>
          <w:rFonts w:hint="eastAsia"/>
          <w:lang w:eastAsia="ja-JP"/>
        </w:rPr>
        <w:t>）での動的バイオジェニック評価の組み込みが焦点となっている。</w:t>
      </w:r>
    </w:p>
    <w:p w14:paraId="4C5B3BF0" w14:textId="77777777" w:rsidR="00227898" w:rsidRDefault="00227898">
      <w:pPr>
        <w:spacing w:after="200"/>
        <w:rPr>
          <w:rFonts w:asciiTheme="majorHAnsi" w:hAnsiTheme="majorHAnsi" w:cstheme="majorBidi"/>
          <w:b/>
          <w:bCs/>
          <w:color w:val="125486"/>
          <w:sz w:val="26"/>
          <w:szCs w:val="26"/>
          <w:lang w:eastAsia="ja-JP"/>
        </w:rPr>
      </w:pPr>
      <w:r>
        <w:rPr>
          <w:lang w:eastAsia="ja-JP"/>
        </w:rPr>
        <w:br w:type="page"/>
      </w:r>
    </w:p>
    <w:p w14:paraId="6D5C642B" w14:textId="6B9849FC" w:rsidR="00F305E7" w:rsidRDefault="00000000">
      <w:pPr>
        <w:pStyle w:val="21"/>
        <w:rPr>
          <w:rFonts w:hint="eastAsia"/>
          <w:lang w:eastAsia="ja-JP"/>
        </w:rPr>
      </w:pPr>
      <w:bookmarkStart w:id="5" w:name="_Toc231982696"/>
      <w:r>
        <w:rPr>
          <w:rFonts w:hint="eastAsia"/>
          <w:lang w:eastAsia="ja-JP"/>
        </w:rPr>
        <w:lastRenderedPageBreak/>
        <w:t xml:space="preserve">4. </w:t>
      </w:r>
      <w:r>
        <w:rPr>
          <w:rFonts w:hint="eastAsia"/>
          <w:lang w:eastAsia="ja-JP"/>
        </w:rPr>
        <w:t>サーキュラーエコノミー施策との関係性</w:t>
      </w:r>
      <w:bookmarkEnd w:id="5"/>
    </w:p>
    <w:p w14:paraId="0C7BB245" w14:textId="50820064" w:rsidR="00F305E7" w:rsidRDefault="00000000">
      <w:pPr>
        <w:pStyle w:val="27"/>
        <w:rPr>
          <w:rFonts w:hint="eastAsia"/>
          <w:lang w:eastAsia="ja-JP"/>
        </w:rPr>
      </w:pPr>
      <w:r>
        <w:rPr>
          <w:rFonts w:hint="eastAsia"/>
          <w:b w:val="0"/>
          <w:lang w:eastAsia="ja-JP"/>
        </w:rPr>
        <w:t>RE2020</w:t>
      </w:r>
      <w:r>
        <w:rPr>
          <w:rFonts w:hint="eastAsia"/>
          <w:b w:val="0"/>
          <w:lang w:eastAsia="ja-JP"/>
        </w:rPr>
        <w:t>は</w:t>
      </w:r>
      <w:r>
        <w:rPr>
          <w:rFonts w:hint="eastAsia"/>
          <w:b w:val="0"/>
          <w:lang w:eastAsia="ja-JP"/>
        </w:rPr>
        <w:t>EU</w:t>
      </w:r>
      <w:r>
        <w:rPr>
          <w:rFonts w:hint="eastAsia"/>
          <w:b w:val="0"/>
          <w:lang w:eastAsia="ja-JP"/>
        </w:rPr>
        <w:t>のサーキュラーエコノミー政策とどう接続し、建材の再利用・リサイクル・</w:t>
      </w:r>
      <w:proofErr w:type="spellStart"/>
      <w:r>
        <w:rPr>
          <w:rFonts w:hint="eastAsia"/>
          <w:b w:val="0"/>
          <w:lang w:eastAsia="ja-JP"/>
        </w:rPr>
        <w:t>EoL</w:t>
      </w:r>
      <w:proofErr w:type="spellEnd"/>
      <w:r>
        <w:rPr>
          <w:rFonts w:hint="eastAsia"/>
          <w:b w:val="0"/>
          <w:lang w:eastAsia="ja-JP"/>
        </w:rPr>
        <w:t>シナリオをどう扱うか。また制度的限界はどこか。</w:t>
      </w:r>
    </w:p>
    <w:p w14:paraId="0072C315" w14:textId="47DD6C15" w:rsidR="00F305E7" w:rsidRDefault="00000000">
      <w:pPr>
        <w:pStyle w:val="27"/>
        <w:rPr>
          <w:rFonts w:hint="eastAsia"/>
          <w:lang w:eastAsia="ja-JP"/>
        </w:rPr>
      </w:pPr>
      <w:r>
        <w:rPr>
          <w:rFonts w:hint="eastAsia"/>
          <w:b w:val="0"/>
          <w:lang w:eastAsia="ja-JP"/>
        </w:rPr>
        <w:t>Level(s)</w:t>
      </w:r>
      <w:r>
        <w:rPr>
          <w:rFonts w:hint="eastAsia"/>
          <w:b w:val="0"/>
          <w:lang w:eastAsia="ja-JP"/>
        </w:rPr>
        <w:t>フレームワークは建物のライフサイクルを「入口（材料）から出口（廃棄）まで」評価することを求める。この「出口」の評価、すなわち廃棄段階（</w:t>
      </w:r>
      <w:r>
        <w:rPr>
          <w:rFonts w:hint="eastAsia"/>
          <w:b w:val="0"/>
          <w:lang w:eastAsia="ja-JP"/>
        </w:rPr>
        <w:t>C1-C4</w:t>
      </w:r>
      <w:r>
        <w:rPr>
          <w:rFonts w:hint="eastAsia"/>
          <w:b w:val="0"/>
          <w:lang w:eastAsia="ja-JP"/>
        </w:rPr>
        <w:t>）と「その先」の再利用・リサイクル（</w:t>
      </w:r>
      <w:r>
        <w:rPr>
          <w:rFonts w:hint="eastAsia"/>
          <w:b w:val="0"/>
          <w:lang w:eastAsia="ja-JP"/>
        </w:rPr>
        <w:t>D</w:t>
      </w:r>
      <w:r>
        <w:rPr>
          <w:rFonts w:hint="eastAsia"/>
          <w:b w:val="0"/>
          <w:lang w:eastAsia="ja-JP"/>
        </w:rPr>
        <w:t>モジュール）が、サーキュラーエコノミー施策との接続点となる。</w:t>
      </w:r>
    </w:p>
    <w:p w14:paraId="4DB2B114" w14:textId="77777777" w:rsidR="00F305E7" w:rsidRDefault="00000000">
      <w:pPr>
        <w:pStyle w:val="31"/>
        <w:rPr>
          <w:rFonts w:hint="eastAsia"/>
          <w:lang w:eastAsia="ja-JP"/>
        </w:rPr>
      </w:pPr>
      <w:r>
        <w:rPr>
          <w:rFonts w:hint="eastAsia"/>
          <w:lang w:eastAsia="ja-JP"/>
        </w:rPr>
        <w:t>4.1 EU</w:t>
      </w:r>
      <w:r>
        <w:rPr>
          <w:rFonts w:hint="eastAsia"/>
          <w:lang w:eastAsia="ja-JP"/>
        </w:rPr>
        <w:t>サーキュラーエコノミー行動計画と</w:t>
      </w:r>
      <w:r>
        <w:rPr>
          <w:rFonts w:hint="eastAsia"/>
          <w:lang w:eastAsia="ja-JP"/>
        </w:rPr>
        <w:t>RE2020</w:t>
      </w:r>
    </w:p>
    <w:p w14:paraId="5B402BCD" w14:textId="77777777" w:rsidR="00F305E7" w:rsidRDefault="00000000">
      <w:pPr>
        <w:rPr>
          <w:lang w:eastAsia="ja-JP"/>
        </w:rPr>
      </w:pPr>
      <w:r>
        <w:rPr>
          <w:rFonts w:hint="eastAsia"/>
          <w:lang w:eastAsia="ja-JP"/>
        </w:rPr>
        <w:t>EU</w:t>
      </w:r>
      <w:r>
        <w:rPr>
          <w:rFonts w:hint="eastAsia"/>
          <w:b/>
          <w:lang w:eastAsia="ja-JP"/>
        </w:rPr>
        <w:t>サーキュラーエコノミー行動計画（</w:t>
      </w:r>
      <w:r>
        <w:rPr>
          <w:rFonts w:hint="eastAsia"/>
          <w:b/>
          <w:lang w:eastAsia="ja-JP"/>
        </w:rPr>
        <w:t>CEAP, 2020</w:t>
      </w:r>
      <w:r>
        <w:rPr>
          <w:rFonts w:hint="eastAsia"/>
          <w:b/>
          <w:lang w:eastAsia="ja-JP"/>
        </w:rPr>
        <w:t>）</w:t>
      </w:r>
      <w:r>
        <w:rPr>
          <w:rFonts w:hint="eastAsia"/>
          <w:lang w:eastAsia="ja-JP"/>
        </w:rPr>
        <w:t>は建設セクターを優先分野と位置づけ、建材のリユース・リサイクル促進と廃棄物削減を政策目標とした。</w:t>
      </w:r>
      <w:r>
        <w:rPr>
          <w:rFonts w:hint="eastAsia"/>
          <w:lang w:eastAsia="ja-JP"/>
        </w:rPr>
        <w:t>RE2020</w:t>
      </w:r>
      <w:r>
        <w:rPr>
          <w:rFonts w:hint="eastAsia"/>
          <w:lang w:eastAsia="ja-JP"/>
        </w:rPr>
        <w:t>はこの流れと以下の点で接続している：</w:t>
      </w:r>
    </w:p>
    <w:p w14:paraId="0C6DB053" w14:textId="491E27C9" w:rsidR="00227898" w:rsidRDefault="00227898">
      <w:pPr>
        <w:rPr>
          <w:rFonts w:hint="eastAsia"/>
          <w:lang w:eastAsia="ja-JP"/>
        </w:rPr>
      </w:pPr>
      <w:r>
        <w:rPr>
          <w:rFonts w:hint="eastAsia"/>
          <w:lang w:eastAsia="ja-JP"/>
        </w:rPr>
        <w:t xml:space="preserve">表８　</w:t>
      </w:r>
      <w:r>
        <w:rPr>
          <w:rFonts w:hint="eastAsia"/>
          <w:lang w:eastAsia="ja-JP"/>
        </w:rPr>
        <w:t>CE</w:t>
      </w:r>
      <w:r>
        <w:rPr>
          <w:rFonts w:hint="eastAsia"/>
          <w:lang w:eastAsia="ja-JP"/>
        </w:rPr>
        <w:t>と</w:t>
      </w:r>
      <w:r>
        <w:rPr>
          <w:rFonts w:hint="eastAsia"/>
          <w:lang w:eastAsia="ja-JP"/>
        </w:rPr>
        <w:t>RE2020</w:t>
      </w:r>
      <w:r>
        <w:rPr>
          <w:rFonts w:hint="eastAsia"/>
          <w:lang w:eastAsia="ja-JP"/>
        </w:rPr>
        <w:t>の対応</w:t>
      </w:r>
    </w:p>
    <w:tbl>
      <w:tblPr>
        <w:tblStyle w:val="afe"/>
        <w:tblW w:w="0" w:type="auto"/>
        <w:tblLook w:val="04A0" w:firstRow="1" w:lastRow="0" w:firstColumn="1" w:lastColumn="0" w:noHBand="0" w:noVBand="1"/>
      </w:tblPr>
      <w:tblGrid>
        <w:gridCol w:w="3021"/>
        <w:gridCol w:w="3021"/>
        <w:gridCol w:w="3020"/>
      </w:tblGrid>
      <w:tr w:rsidR="00F305E7" w14:paraId="384426CF" w14:textId="77777777">
        <w:tc>
          <w:tcPr>
            <w:tcW w:w="3024" w:type="dxa"/>
            <w:shd w:val="clear" w:color="auto" w:fill="193950"/>
          </w:tcPr>
          <w:p w14:paraId="47DD2D1E" w14:textId="77777777" w:rsidR="00F305E7" w:rsidRDefault="00000000">
            <w:pPr>
              <w:rPr>
                <w:rFonts w:hint="eastAsia"/>
                <w:lang w:eastAsia="ja-JP"/>
              </w:rPr>
            </w:pPr>
            <w:r>
              <w:rPr>
                <w:rFonts w:hint="eastAsia"/>
                <w:b/>
                <w:color w:val="FFFFFF"/>
                <w:lang w:eastAsia="ja-JP"/>
              </w:rPr>
              <w:t>CEAP</w:t>
            </w:r>
            <w:r>
              <w:rPr>
                <w:rFonts w:hint="eastAsia"/>
                <w:b/>
                <w:color w:val="FFFFFF"/>
                <w:lang w:eastAsia="ja-JP"/>
              </w:rPr>
              <w:t>目標</w:t>
            </w:r>
          </w:p>
        </w:tc>
        <w:tc>
          <w:tcPr>
            <w:tcW w:w="3024" w:type="dxa"/>
            <w:shd w:val="clear" w:color="auto" w:fill="193950"/>
          </w:tcPr>
          <w:p w14:paraId="0B18A2FB"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での対応</w:t>
            </w:r>
          </w:p>
        </w:tc>
        <w:tc>
          <w:tcPr>
            <w:tcW w:w="3024" w:type="dxa"/>
            <w:shd w:val="clear" w:color="auto" w:fill="193950"/>
          </w:tcPr>
          <w:p w14:paraId="4B312ACF" w14:textId="77777777" w:rsidR="00F305E7" w:rsidRDefault="00000000">
            <w:pPr>
              <w:rPr>
                <w:rFonts w:hint="eastAsia"/>
                <w:lang w:eastAsia="ja-JP"/>
              </w:rPr>
            </w:pPr>
            <w:r>
              <w:rPr>
                <w:rFonts w:hint="eastAsia"/>
                <w:b/>
                <w:color w:val="FFFFFF"/>
                <w:lang w:eastAsia="ja-JP"/>
              </w:rPr>
              <w:t>対応の評価</w:t>
            </w:r>
          </w:p>
        </w:tc>
      </w:tr>
      <w:tr w:rsidR="00F305E7" w14:paraId="0DDF1547" w14:textId="77777777">
        <w:tc>
          <w:tcPr>
            <w:tcW w:w="3024" w:type="dxa"/>
            <w:shd w:val="clear" w:color="auto" w:fill="F4F6F8"/>
          </w:tcPr>
          <w:p w14:paraId="2991A459" w14:textId="77777777" w:rsidR="00F305E7" w:rsidRDefault="00000000">
            <w:pPr>
              <w:rPr>
                <w:rFonts w:hint="eastAsia"/>
                <w:lang w:eastAsia="ja-JP"/>
              </w:rPr>
            </w:pPr>
            <w:r>
              <w:rPr>
                <w:rFonts w:hint="eastAsia"/>
                <w:b/>
                <w:lang w:eastAsia="ja-JP"/>
              </w:rPr>
              <w:t>建材の再利用促進</w:t>
            </w:r>
          </w:p>
        </w:tc>
        <w:tc>
          <w:tcPr>
            <w:tcW w:w="3024" w:type="dxa"/>
            <w:shd w:val="clear" w:color="auto" w:fill="F4F6F8"/>
          </w:tcPr>
          <w:p w14:paraId="535AB94E" w14:textId="77777777" w:rsidR="00F305E7" w:rsidRDefault="00000000">
            <w:pPr>
              <w:rPr>
                <w:rFonts w:hint="eastAsia"/>
                <w:lang w:eastAsia="ja-JP"/>
              </w:rPr>
            </w:pPr>
            <w:r>
              <w:rPr>
                <w:rFonts w:hint="eastAsia"/>
                <w:lang w:eastAsia="ja-JP"/>
              </w:rPr>
              <w:t>D</w:t>
            </w:r>
            <w:r>
              <w:rPr>
                <w:rFonts w:hint="eastAsia"/>
                <w:lang w:eastAsia="ja-JP"/>
              </w:rPr>
              <w:t>モジュール（システム境界外便益）の計上可能化</w:t>
            </w:r>
          </w:p>
        </w:tc>
        <w:tc>
          <w:tcPr>
            <w:tcW w:w="3024" w:type="dxa"/>
            <w:shd w:val="clear" w:color="auto" w:fill="F4F6F8"/>
          </w:tcPr>
          <w:p w14:paraId="5A83D068" w14:textId="700EFC9F" w:rsidR="00F305E7" w:rsidRDefault="00227898">
            <w:pPr>
              <w:rPr>
                <w:rFonts w:hint="eastAsia"/>
                <w:lang w:eastAsia="ja-JP"/>
              </w:rPr>
            </w:pPr>
            <w:r>
              <w:rPr>
                <w:rFonts w:hint="eastAsia"/>
                <w:lang w:eastAsia="ja-JP"/>
              </w:rPr>
              <w:t>○</w:t>
            </w:r>
            <w:r w:rsidR="00000000">
              <w:rPr>
                <w:rFonts w:hint="eastAsia"/>
                <w:lang w:eastAsia="ja-JP"/>
              </w:rPr>
              <w:t xml:space="preserve"> </w:t>
            </w:r>
            <w:r>
              <w:rPr>
                <w:rFonts w:hint="eastAsia"/>
                <w:lang w:eastAsia="ja-JP"/>
              </w:rPr>
              <w:t>情報開示による</w:t>
            </w:r>
            <w:r w:rsidR="00000000">
              <w:rPr>
                <w:rFonts w:hint="eastAsia"/>
                <w:lang w:eastAsia="ja-JP"/>
              </w:rPr>
              <w:t>インセンティブ</w:t>
            </w:r>
          </w:p>
        </w:tc>
      </w:tr>
      <w:tr w:rsidR="00F305E7" w14:paraId="532F1A25" w14:textId="77777777">
        <w:tc>
          <w:tcPr>
            <w:tcW w:w="3024" w:type="dxa"/>
          </w:tcPr>
          <w:p w14:paraId="4240030F" w14:textId="77777777" w:rsidR="00F305E7" w:rsidRDefault="00000000">
            <w:pPr>
              <w:rPr>
                <w:rFonts w:hint="eastAsia"/>
                <w:lang w:eastAsia="ja-JP"/>
              </w:rPr>
            </w:pPr>
            <w:r>
              <w:rPr>
                <w:rFonts w:hint="eastAsia"/>
                <w:b/>
                <w:lang w:eastAsia="ja-JP"/>
              </w:rPr>
              <w:t>廃棄物の削減</w:t>
            </w:r>
          </w:p>
        </w:tc>
        <w:tc>
          <w:tcPr>
            <w:tcW w:w="3024" w:type="dxa"/>
          </w:tcPr>
          <w:p w14:paraId="2CC22E1E" w14:textId="77777777" w:rsidR="00F305E7" w:rsidRDefault="00000000">
            <w:pPr>
              <w:rPr>
                <w:rFonts w:hint="eastAsia"/>
                <w:lang w:eastAsia="ja-JP"/>
              </w:rPr>
            </w:pPr>
            <w:r>
              <w:rPr>
                <w:rFonts w:hint="eastAsia"/>
                <w:lang w:eastAsia="ja-JP"/>
              </w:rPr>
              <w:t>C3</w:t>
            </w:r>
            <w:r>
              <w:rPr>
                <w:rFonts w:hint="eastAsia"/>
                <w:lang w:eastAsia="ja-JP"/>
              </w:rPr>
              <w:t>–</w:t>
            </w:r>
            <w:r>
              <w:rPr>
                <w:rFonts w:hint="eastAsia"/>
                <w:lang w:eastAsia="ja-JP"/>
              </w:rPr>
              <w:t>C4</w:t>
            </w:r>
            <w:r>
              <w:rPr>
                <w:rFonts w:hint="eastAsia"/>
                <w:lang w:eastAsia="ja-JP"/>
              </w:rPr>
              <w:t>（廃棄物処理・最終処分）の必須計上</w:t>
            </w:r>
          </w:p>
        </w:tc>
        <w:tc>
          <w:tcPr>
            <w:tcW w:w="3024" w:type="dxa"/>
          </w:tcPr>
          <w:p w14:paraId="306FFC4E"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コスト見える化</w:t>
            </w:r>
          </w:p>
        </w:tc>
      </w:tr>
      <w:tr w:rsidR="00F305E7" w14:paraId="6F1E1AFE" w14:textId="77777777">
        <w:tc>
          <w:tcPr>
            <w:tcW w:w="3024" w:type="dxa"/>
            <w:shd w:val="clear" w:color="auto" w:fill="F4F6F8"/>
          </w:tcPr>
          <w:p w14:paraId="510AE72A" w14:textId="77777777" w:rsidR="00F305E7" w:rsidRDefault="00000000">
            <w:pPr>
              <w:rPr>
                <w:rFonts w:hint="eastAsia"/>
                <w:lang w:eastAsia="ja-JP"/>
              </w:rPr>
            </w:pPr>
            <w:r>
              <w:rPr>
                <w:rFonts w:hint="eastAsia"/>
                <w:b/>
                <w:lang w:eastAsia="ja-JP"/>
              </w:rPr>
              <w:t>設計段階での解体容易性</w:t>
            </w:r>
          </w:p>
        </w:tc>
        <w:tc>
          <w:tcPr>
            <w:tcW w:w="3024" w:type="dxa"/>
            <w:shd w:val="clear" w:color="auto" w:fill="F4F6F8"/>
          </w:tcPr>
          <w:p w14:paraId="2A531B6A" w14:textId="77777777" w:rsidR="00F305E7" w:rsidRDefault="00000000">
            <w:pPr>
              <w:rPr>
                <w:rFonts w:hint="eastAsia"/>
                <w:lang w:eastAsia="ja-JP"/>
              </w:rPr>
            </w:pPr>
            <w:r>
              <w:rPr>
                <w:rFonts w:hint="eastAsia"/>
                <w:lang w:eastAsia="ja-JP"/>
              </w:rPr>
              <w:t>C1</w:t>
            </w:r>
            <w:r>
              <w:rPr>
                <w:rFonts w:hint="eastAsia"/>
                <w:lang w:eastAsia="ja-JP"/>
              </w:rPr>
              <w:t>（解体）コスト計上→設計改善インセンティブ</w:t>
            </w:r>
          </w:p>
        </w:tc>
        <w:tc>
          <w:tcPr>
            <w:tcW w:w="3024" w:type="dxa"/>
            <w:shd w:val="clear" w:color="auto" w:fill="F4F6F8"/>
          </w:tcPr>
          <w:p w14:paraId="514F6D3A"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間接的効果</w:t>
            </w:r>
          </w:p>
        </w:tc>
      </w:tr>
      <w:tr w:rsidR="00F305E7" w14:paraId="1B878BC6" w14:textId="77777777">
        <w:tc>
          <w:tcPr>
            <w:tcW w:w="3024" w:type="dxa"/>
          </w:tcPr>
          <w:p w14:paraId="70FE62B4" w14:textId="77777777" w:rsidR="00F305E7" w:rsidRDefault="00000000">
            <w:pPr>
              <w:rPr>
                <w:rFonts w:hint="eastAsia"/>
                <w:lang w:eastAsia="ja-JP"/>
              </w:rPr>
            </w:pPr>
            <w:r>
              <w:rPr>
                <w:rFonts w:hint="eastAsia"/>
                <w:b/>
                <w:lang w:eastAsia="ja-JP"/>
              </w:rPr>
              <w:t>リサイクル材の環境価値評価</w:t>
            </w:r>
          </w:p>
        </w:tc>
        <w:tc>
          <w:tcPr>
            <w:tcW w:w="3024" w:type="dxa"/>
          </w:tcPr>
          <w:p w14:paraId="6A1D8AE6" w14:textId="77777777" w:rsidR="00F305E7" w:rsidRDefault="00000000">
            <w:pPr>
              <w:rPr>
                <w:rFonts w:hint="eastAsia"/>
                <w:lang w:eastAsia="ja-JP"/>
              </w:rPr>
            </w:pPr>
            <w:r>
              <w:rPr>
                <w:rFonts w:hint="eastAsia"/>
                <w:lang w:eastAsia="ja-JP"/>
              </w:rPr>
              <w:t>D</w:t>
            </w:r>
            <w:r>
              <w:rPr>
                <w:rFonts w:hint="eastAsia"/>
                <w:lang w:eastAsia="ja-JP"/>
              </w:rPr>
              <w:t>モジュールでの</w:t>
            </w:r>
            <w:r>
              <w:rPr>
                <w:rFonts w:hint="eastAsia"/>
                <w:lang w:eastAsia="ja-JP"/>
              </w:rPr>
              <w:t>recycling</w:t>
            </w:r>
            <w:r>
              <w:rPr>
                <w:rFonts w:hint="eastAsia"/>
                <w:lang w:eastAsia="ja-JP"/>
              </w:rPr>
              <w:t>クレジット</w:t>
            </w:r>
          </w:p>
        </w:tc>
        <w:tc>
          <w:tcPr>
            <w:tcW w:w="3024" w:type="dxa"/>
          </w:tcPr>
          <w:p w14:paraId="0A668EF9"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計上範囲に議論あり</w:t>
            </w:r>
          </w:p>
        </w:tc>
      </w:tr>
    </w:tbl>
    <w:p w14:paraId="3A09EFF0" w14:textId="77777777" w:rsidR="00F305E7" w:rsidRDefault="00F305E7">
      <w:pPr>
        <w:rPr>
          <w:rFonts w:hint="eastAsia"/>
          <w:lang w:eastAsia="ja-JP"/>
        </w:rPr>
      </w:pPr>
    </w:p>
    <w:p w14:paraId="2A46AF31" w14:textId="77777777" w:rsidR="00F305E7" w:rsidRDefault="00000000">
      <w:pPr>
        <w:pStyle w:val="31"/>
        <w:rPr>
          <w:rFonts w:hint="eastAsia"/>
          <w:lang w:eastAsia="ja-JP"/>
        </w:rPr>
      </w:pPr>
      <w:r>
        <w:rPr>
          <w:rFonts w:hint="eastAsia"/>
          <w:lang w:eastAsia="ja-JP"/>
        </w:rPr>
        <w:t>4.2 D</w:t>
      </w:r>
      <w:r>
        <w:rPr>
          <w:rFonts w:hint="eastAsia"/>
          <w:lang w:eastAsia="ja-JP"/>
        </w:rPr>
        <w:t>モジュールの位置づけと論点</w:t>
      </w:r>
    </w:p>
    <w:p w14:paraId="74BBBEF1" w14:textId="77777777" w:rsidR="00F305E7" w:rsidRDefault="00000000">
      <w:pPr>
        <w:rPr>
          <w:rFonts w:hint="eastAsia"/>
          <w:lang w:eastAsia="ja-JP"/>
        </w:rPr>
      </w:pPr>
      <w:r>
        <w:rPr>
          <w:rFonts w:hint="eastAsia"/>
          <w:lang w:eastAsia="ja-JP"/>
        </w:rPr>
        <w:t>RE2020</w:t>
      </w:r>
      <w:r>
        <w:rPr>
          <w:rFonts w:hint="eastAsia"/>
          <w:lang w:eastAsia="ja-JP"/>
        </w:rPr>
        <w:t>において</w:t>
      </w:r>
      <w:r>
        <w:rPr>
          <w:rFonts w:hint="eastAsia"/>
          <w:lang w:eastAsia="ja-JP"/>
        </w:rPr>
        <w:t>D</w:t>
      </w:r>
      <w:r>
        <w:rPr>
          <w:rFonts w:hint="eastAsia"/>
          <w:lang w:eastAsia="ja-JP"/>
        </w:rPr>
        <w:t>モジュール（システム境界外便益・負荷）は</w:t>
      </w:r>
      <w:r>
        <w:rPr>
          <w:rFonts w:hint="eastAsia"/>
          <w:b/>
          <w:lang w:eastAsia="ja-JP"/>
        </w:rPr>
        <w:t>任意計上</w:t>
      </w:r>
      <w:r>
        <w:rPr>
          <w:rFonts w:hint="eastAsia"/>
          <w:lang w:eastAsia="ja-JP"/>
        </w:rPr>
        <w:t>とされており、再利用・リサイクル・エネルギー回収等のエンドオブライフ（</w:t>
      </w:r>
      <w:proofErr w:type="spellStart"/>
      <w:r>
        <w:rPr>
          <w:rFonts w:hint="eastAsia"/>
          <w:lang w:eastAsia="ja-JP"/>
        </w:rPr>
        <w:t>EoL</w:t>
      </w:r>
      <w:proofErr w:type="spellEnd"/>
      <w:r>
        <w:rPr>
          <w:rFonts w:hint="eastAsia"/>
          <w:lang w:eastAsia="ja-JP"/>
        </w:rPr>
        <w:t>）シナリオを定量化して計上できる。</w:t>
      </w:r>
    </w:p>
    <w:p w14:paraId="61992314" w14:textId="77777777" w:rsidR="00F305E7" w:rsidRDefault="00000000">
      <w:pPr>
        <w:rPr>
          <w:rFonts w:hint="eastAsia"/>
          <w:lang w:eastAsia="ja-JP"/>
        </w:rPr>
      </w:pPr>
      <w:r>
        <w:rPr>
          <w:rFonts w:hint="eastAsia"/>
          <w:lang w:eastAsia="ja-JP"/>
        </w:rPr>
        <w:t>ただし、</w:t>
      </w:r>
      <w:r>
        <w:rPr>
          <w:rFonts w:hint="eastAsia"/>
          <w:lang w:eastAsia="ja-JP"/>
        </w:rPr>
        <w:t>D</w:t>
      </w:r>
      <w:r>
        <w:rPr>
          <w:rFonts w:hint="eastAsia"/>
          <w:lang w:eastAsia="ja-JP"/>
        </w:rPr>
        <w:t>モジュールの計上は</w:t>
      </w:r>
      <w:r>
        <w:rPr>
          <w:rFonts w:hint="eastAsia"/>
          <w:lang w:eastAsia="ja-JP"/>
        </w:rPr>
        <w:t>RE2020</w:t>
      </w:r>
      <w:r>
        <w:rPr>
          <w:rFonts w:hint="eastAsia"/>
          <w:lang w:eastAsia="ja-JP"/>
        </w:rPr>
        <w:t>の</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b/>
          <w:lang w:eastAsia="ja-JP"/>
        </w:rPr>
        <w:t xml:space="preserve"> </w:t>
      </w:r>
      <w:r>
        <w:rPr>
          <w:rFonts w:hint="eastAsia"/>
          <w:b/>
          <w:lang w:eastAsia="ja-JP"/>
        </w:rPr>
        <w:t>指標の規制値判定とは切り離されている</w:t>
      </w:r>
      <w:r>
        <w:rPr>
          <w:rFonts w:hint="eastAsia"/>
          <w:lang w:eastAsia="ja-JP"/>
        </w:rPr>
        <w:t>（すなわち、</w:t>
      </w:r>
      <w:r>
        <w:rPr>
          <w:rFonts w:hint="eastAsia"/>
          <w:lang w:eastAsia="ja-JP"/>
        </w:rPr>
        <w:t>D</w:t>
      </w:r>
      <w:r>
        <w:rPr>
          <w:rFonts w:hint="eastAsia"/>
          <w:lang w:eastAsia="ja-JP"/>
        </w:rPr>
        <w:t>モジュールを計上しても</w:t>
      </w:r>
      <w:proofErr w:type="spellStart"/>
      <w:r>
        <w:rPr>
          <w:rFonts w:hint="eastAsia"/>
          <w:lang w:eastAsia="ja-JP"/>
        </w:rPr>
        <w:t>seuil</w:t>
      </w:r>
      <w:proofErr w:type="spellEnd"/>
      <w:r>
        <w:rPr>
          <w:rFonts w:hint="eastAsia"/>
          <w:lang w:eastAsia="ja-JP"/>
        </w:rPr>
        <w:t>判定用の</w:t>
      </w:r>
      <w:proofErr w:type="spellStart"/>
      <w:r>
        <w:rPr>
          <w:rFonts w:ascii="Courier New" w:hAnsi="Courier New" w:hint="eastAsia"/>
          <w:sz w:val="18"/>
          <w:lang w:eastAsia="ja-JP"/>
        </w:rPr>
        <w:t>Ic</w:t>
      </w:r>
      <w:proofErr w:type="spellEnd"/>
      <w:r>
        <w:rPr>
          <w:rFonts w:hint="eastAsia"/>
          <w:lang w:eastAsia="ja-JP"/>
        </w:rPr>
        <w:t>値には原則として算入されない）。これは過剰なクレジット計上による規制逃れを防ぐための制度的措置である（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 xml:space="preserve">4.2; </w:t>
      </w:r>
      <w:proofErr w:type="spellStart"/>
      <w:r>
        <w:rPr>
          <w:rFonts w:hint="eastAsia"/>
          <w:lang w:eastAsia="ja-JP"/>
        </w:rPr>
        <w:t>Arrêté</w:t>
      </w:r>
      <w:proofErr w:type="spellEnd"/>
      <w:r>
        <w:rPr>
          <w:rFonts w:hint="eastAsia"/>
          <w:lang w:eastAsia="ja-JP"/>
        </w:rPr>
        <w:t xml:space="preserve"> 2021 </w:t>
      </w:r>
      <w:proofErr w:type="spellStart"/>
      <w:r>
        <w:rPr>
          <w:rFonts w:hint="eastAsia"/>
          <w:lang w:eastAsia="ja-JP"/>
        </w:rPr>
        <w:t>Annexe</w:t>
      </w:r>
      <w:proofErr w:type="spellEnd"/>
      <w:r>
        <w:rPr>
          <w:rFonts w:hint="eastAsia"/>
          <w:lang w:eastAsia="ja-JP"/>
        </w:rPr>
        <w:t xml:space="preserve"> I </w:t>
      </w:r>
      <w:r>
        <w:rPr>
          <w:rFonts w:hint="eastAsia"/>
          <w:lang w:eastAsia="ja-JP"/>
        </w:rPr>
        <w:t>条文要照合）。</w:t>
      </w:r>
    </w:p>
    <w:p w14:paraId="4AE395F3" w14:textId="38DACDA3" w:rsidR="00F305E7" w:rsidRDefault="00000000">
      <w:pPr>
        <w:rPr>
          <w:rFonts w:hint="eastAsia"/>
          <w:lang w:eastAsia="ja-JP"/>
        </w:rPr>
      </w:pPr>
      <w:r>
        <w:rPr>
          <w:rFonts w:hint="eastAsia"/>
          <w:lang w:eastAsia="ja-JP"/>
        </w:rPr>
        <w:t>D</w:t>
      </w:r>
      <w:r>
        <w:rPr>
          <w:rFonts w:hint="eastAsia"/>
          <w:lang w:eastAsia="ja-JP"/>
        </w:rPr>
        <w:t>モジュールが事実上機能する主要シナリオ：</w:t>
      </w:r>
      <w:r>
        <w:rPr>
          <w:rFonts w:hint="eastAsia"/>
          <w:lang w:eastAsia="ja-JP"/>
        </w:rPr>
        <w:br/>
      </w:r>
      <w:r>
        <w:rPr>
          <w:rFonts w:hint="eastAsia"/>
          <w:lang w:eastAsia="ja-JP"/>
        </w:rPr>
        <w:br/>
        <w:t xml:space="preserve">- </w:t>
      </w:r>
      <w:r>
        <w:rPr>
          <w:rFonts w:hint="eastAsia"/>
          <w:b/>
          <w:lang w:eastAsia="ja-JP"/>
        </w:rPr>
        <w:t>鉄鋼・アルミのリサイクルクレジット：</w:t>
      </w:r>
      <w:r>
        <w:rPr>
          <w:rFonts w:hint="eastAsia"/>
          <w:lang w:eastAsia="ja-JP"/>
        </w:rPr>
        <w:t xml:space="preserve"> </w:t>
      </w:r>
      <w:r>
        <w:rPr>
          <w:rFonts w:hint="eastAsia"/>
          <w:lang w:eastAsia="ja-JP"/>
        </w:rPr>
        <w:t>廃鉄スクラップ・廃アルミの市場価値の高さから相当のクレジットが計上可能</w:t>
      </w:r>
      <w:r>
        <w:rPr>
          <w:rFonts w:hint="eastAsia"/>
          <w:lang w:eastAsia="ja-JP"/>
        </w:rPr>
        <w:br/>
        <w:t xml:space="preserve">- </w:t>
      </w:r>
      <w:r>
        <w:rPr>
          <w:rFonts w:hint="eastAsia"/>
          <w:b/>
          <w:lang w:eastAsia="ja-JP"/>
        </w:rPr>
        <w:t>木材の</w:t>
      </w:r>
      <w:proofErr w:type="spellStart"/>
      <w:r>
        <w:rPr>
          <w:rFonts w:hint="eastAsia"/>
          <w:b/>
          <w:lang w:eastAsia="ja-JP"/>
        </w:rPr>
        <w:t>EoL</w:t>
      </w:r>
      <w:proofErr w:type="spellEnd"/>
      <w:r>
        <w:rPr>
          <w:rFonts w:hint="eastAsia"/>
          <w:b/>
          <w:lang w:eastAsia="ja-JP"/>
        </w:rPr>
        <w:t>エネルギー回収：</w:t>
      </w:r>
      <w:r>
        <w:rPr>
          <w:rFonts w:hint="eastAsia"/>
          <w:lang w:eastAsia="ja-JP"/>
        </w:rPr>
        <w:t xml:space="preserve"> </w:t>
      </w:r>
      <w:r>
        <w:rPr>
          <w:rFonts w:hint="eastAsia"/>
          <w:lang w:eastAsia="ja-JP"/>
        </w:rPr>
        <w:t>廃材の熱回収を回避排出として計上（ただし動的</w:t>
      </w:r>
      <w:r>
        <w:rPr>
          <w:rFonts w:hint="eastAsia"/>
          <w:lang w:eastAsia="ja-JP"/>
        </w:rPr>
        <w:t>LCA</w:t>
      </w:r>
      <w:r>
        <w:rPr>
          <w:rFonts w:hint="eastAsia"/>
          <w:lang w:eastAsia="ja-JP"/>
        </w:rPr>
        <w:t>の放出タイミングとの整合要件あり）</w:t>
      </w:r>
      <w:r>
        <w:rPr>
          <w:rFonts w:hint="eastAsia"/>
          <w:lang w:eastAsia="ja-JP"/>
        </w:rPr>
        <w:br/>
        <w:t xml:space="preserve">- </w:t>
      </w:r>
      <w:r>
        <w:rPr>
          <w:rFonts w:hint="eastAsia"/>
          <w:b/>
          <w:lang w:eastAsia="ja-JP"/>
        </w:rPr>
        <w:t>CLT</w:t>
      </w:r>
      <w:r>
        <w:rPr>
          <w:rFonts w:hint="eastAsia"/>
          <w:b/>
          <w:lang w:eastAsia="ja-JP"/>
        </w:rPr>
        <w:t>の再利用シナリオ：</w:t>
      </w:r>
      <w:r>
        <w:rPr>
          <w:rFonts w:hint="eastAsia"/>
          <w:lang w:eastAsia="ja-JP"/>
        </w:rPr>
        <w:t xml:space="preserve"> </w:t>
      </w:r>
      <w:r>
        <w:rPr>
          <w:rFonts w:hint="eastAsia"/>
          <w:lang w:eastAsia="ja-JP"/>
        </w:rPr>
        <w:t>建物解体後の</w:t>
      </w:r>
      <w:r>
        <w:rPr>
          <w:rFonts w:hint="eastAsia"/>
          <w:lang w:eastAsia="ja-JP"/>
        </w:rPr>
        <w:t>CLT</w:t>
      </w:r>
      <w:r>
        <w:rPr>
          <w:rFonts w:hint="eastAsia"/>
          <w:lang w:eastAsia="ja-JP"/>
        </w:rPr>
        <w:t>部材再利用。排出タイミングが後ろ倒しになり、動的</w:t>
      </w:r>
      <w:r>
        <w:rPr>
          <w:rFonts w:hint="eastAsia"/>
          <w:lang w:eastAsia="ja-JP"/>
        </w:rPr>
        <w:t>LCA</w:t>
      </w:r>
      <w:r>
        <w:rPr>
          <w:rFonts w:hint="eastAsia"/>
          <w:lang w:eastAsia="ja-JP"/>
        </w:rPr>
        <w:t>で追加クレジットが発生する可能性がある</w:t>
      </w:r>
    </w:p>
    <w:p w14:paraId="17FC6365" w14:textId="77777777" w:rsidR="00F305E7" w:rsidRDefault="00000000">
      <w:pPr>
        <w:pStyle w:val="31"/>
        <w:rPr>
          <w:rFonts w:hint="eastAsia"/>
          <w:lang w:eastAsia="ja-JP"/>
        </w:rPr>
      </w:pPr>
      <w:r>
        <w:rPr>
          <w:rFonts w:hint="eastAsia"/>
          <w:lang w:eastAsia="ja-JP"/>
        </w:rPr>
        <w:lastRenderedPageBreak/>
        <w:t xml:space="preserve">4.3 </w:t>
      </w:r>
      <w:r>
        <w:rPr>
          <w:rFonts w:hint="eastAsia"/>
          <w:lang w:eastAsia="ja-JP"/>
        </w:rPr>
        <w:t>廃棄・解体段階（</w:t>
      </w:r>
      <w:r>
        <w:rPr>
          <w:rFonts w:hint="eastAsia"/>
          <w:lang w:eastAsia="ja-JP"/>
        </w:rPr>
        <w:t>C1</w:t>
      </w:r>
      <w:r>
        <w:rPr>
          <w:rFonts w:hint="eastAsia"/>
          <w:lang w:eastAsia="ja-JP"/>
        </w:rPr>
        <w:t>–</w:t>
      </w:r>
      <w:r>
        <w:rPr>
          <w:rFonts w:hint="eastAsia"/>
          <w:lang w:eastAsia="ja-JP"/>
        </w:rPr>
        <w:t>C4</w:t>
      </w:r>
      <w:r>
        <w:rPr>
          <w:rFonts w:hint="eastAsia"/>
          <w:lang w:eastAsia="ja-JP"/>
        </w:rPr>
        <w:t>）の詳細</w:t>
      </w:r>
    </w:p>
    <w:p w14:paraId="487DE48B" w14:textId="06550143" w:rsidR="00F305E7" w:rsidRDefault="00227898">
      <w:pPr>
        <w:rPr>
          <w:rFonts w:hint="eastAsia"/>
          <w:lang w:eastAsia="ja-JP"/>
        </w:rPr>
      </w:pPr>
      <w:r>
        <w:rPr>
          <w:rFonts w:hint="eastAsia"/>
          <w:lang w:eastAsia="ja-JP"/>
        </w:rPr>
        <w:t xml:space="preserve">表８　</w:t>
      </w:r>
      <w:r w:rsidR="00000000">
        <w:rPr>
          <w:rFonts w:hint="eastAsia"/>
          <w:lang w:eastAsia="ja-JP"/>
        </w:rPr>
        <w:t>RE2020</w:t>
      </w:r>
      <w:r w:rsidR="00000000">
        <w:rPr>
          <w:rFonts w:hint="eastAsia"/>
          <w:lang w:eastAsia="ja-JP"/>
        </w:rPr>
        <w:t>が規制する廃棄段階モジュールの算定内容：</w:t>
      </w:r>
    </w:p>
    <w:tbl>
      <w:tblPr>
        <w:tblStyle w:val="afe"/>
        <w:tblW w:w="0" w:type="auto"/>
        <w:tblLook w:val="04A0" w:firstRow="1" w:lastRow="0" w:firstColumn="1" w:lastColumn="0" w:noHBand="0" w:noVBand="1"/>
      </w:tblPr>
      <w:tblGrid>
        <w:gridCol w:w="3020"/>
        <w:gridCol w:w="3021"/>
        <w:gridCol w:w="3021"/>
      </w:tblGrid>
      <w:tr w:rsidR="00F305E7" w14:paraId="437B96EE" w14:textId="77777777">
        <w:tc>
          <w:tcPr>
            <w:tcW w:w="3024" w:type="dxa"/>
            <w:shd w:val="clear" w:color="auto" w:fill="193950"/>
          </w:tcPr>
          <w:p w14:paraId="20B593F2" w14:textId="77777777" w:rsidR="00F305E7" w:rsidRDefault="00000000">
            <w:pPr>
              <w:rPr>
                <w:rFonts w:hint="eastAsia"/>
                <w:lang w:eastAsia="ja-JP"/>
              </w:rPr>
            </w:pPr>
            <w:r>
              <w:rPr>
                <w:rFonts w:hint="eastAsia"/>
                <w:b/>
                <w:color w:val="FFFFFF"/>
                <w:lang w:eastAsia="ja-JP"/>
              </w:rPr>
              <w:t>モジュール</w:t>
            </w:r>
          </w:p>
        </w:tc>
        <w:tc>
          <w:tcPr>
            <w:tcW w:w="3024" w:type="dxa"/>
            <w:shd w:val="clear" w:color="auto" w:fill="193950"/>
          </w:tcPr>
          <w:p w14:paraId="70F97085" w14:textId="77777777" w:rsidR="00F305E7" w:rsidRDefault="00000000">
            <w:pPr>
              <w:rPr>
                <w:rFonts w:hint="eastAsia"/>
                <w:lang w:eastAsia="ja-JP"/>
              </w:rPr>
            </w:pPr>
            <w:r>
              <w:rPr>
                <w:rFonts w:hint="eastAsia"/>
                <w:b/>
                <w:color w:val="FFFFFF"/>
                <w:lang w:eastAsia="ja-JP"/>
              </w:rPr>
              <w:t>算定内容</w:t>
            </w:r>
          </w:p>
        </w:tc>
        <w:tc>
          <w:tcPr>
            <w:tcW w:w="3024" w:type="dxa"/>
            <w:shd w:val="clear" w:color="auto" w:fill="193950"/>
          </w:tcPr>
          <w:p w14:paraId="2C5E94B4" w14:textId="77777777" w:rsidR="00F305E7" w:rsidRDefault="00000000">
            <w:pPr>
              <w:rPr>
                <w:rFonts w:hint="eastAsia"/>
                <w:lang w:eastAsia="ja-JP"/>
              </w:rPr>
            </w:pPr>
            <w:r>
              <w:rPr>
                <w:rFonts w:hint="eastAsia"/>
                <w:b/>
                <w:color w:val="FFFFFF"/>
                <w:lang w:eastAsia="ja-JP"/>
              </w:rPr>
              <w:t>木質建材特有の考慮事項</w:t>
            </w:r>
          </w:p>
        </w:tc>
      </w:tr>
      <w:tr w:rsidR="00F305E7" w14:paraId="64730542" w14:textId="77777777">
        <w:tc>
          <w:tcPr>
            <w:tcW w:w="3024" w:type="dxa"/>
            <w:shd w:val="clear" w:color="auto" w:fill="F4F6F8"/>
          </w:tcPr>
          <w:p w14:paraId="775A049F" w14:textId="77777777" w:rsidR="00F305E7" w:rsidRDefault="00000000">
            <w:pPr>
              <w:rPr>
                <w:rFonts w:hint="eastAsia"/>
                <w:lang w:eastAsia="ja-JP"/>
              </w:rPr>
            </w:pPr>
            <w:r>
              <w:rPr>
                <w:rFonts w:hint="eastAsia"/>
                <w:b/>
                <w:lang w:eastAsia="ja-JP"/>
              </w:rPr>
              <w:t>C1</w:t>
            </w:r>
            <w:r>
              <w:rPr>
                <w:rFonts w:hint="eastAsia"/>
                <w:b/>
                <w:lang w:eastAsia="ja-JP"/>
              </w:rPr>
              <w:t>（解体）</w:t>
            </w:r>
          </w:p>
        </w:tc>
        <w:tc>
          <w:tcPr>
            <w:tcW w:w="3024" w:type="dxa"/>
            <w:shd w:val="clear" w:color="auto" w:fill="F4F6F8"/>
          </w:tcPr>
          <w:p w14:paraId="537031A2" w14:textId="77777777" w:rsidR="00F305E7" w:rsidRDefault="00000000">
            <w:pPr>
              <w:rPr>
                <w:rFonts w:hint="eastAsia"/>
                <w:lang w:eastAsia="ja-JP"/>
              </w:rPr>
            </w:pPr>
            <w:r>
              <w:rPr>
                <w:rFonts w:hint="eastAsia"/>
                <w:lang w:eastAsia="ja-JP"/>
              </w:rPr>
              <w:t>解体機械の燃料消費</w:t>
            </w:r>
            <w:r>
              <w:rPr>
                <w:rFonts w:hint="eastAsia"/>
                <w:lang w:eastAsia="ja-JP"/>
              </w:rPr>
              <w:t>GHG</w:t>
            </w:r>
          </w:p>
        </w:tc>
        <w:tc>
          <w:tcPr>
            <w:tcW w:w="3024" w:type="dxa"/>
            <w:shd w:val="clear" w:color="auto" w:fill="F4F6F8"/>
          </w:tcPr>
          <w:p w14:paraId="122D0705" w14:textId="77777777" w:rsidR="00F305E7" w:rsidRDefault="00000000">
            <w:pPr>
              <w:rPr>
                <w:rFonts w:hint="eastAsia"/>
                <w:lang w:eastAsia="ja-JP"/>
              </w:rPr>
            </w:pPr>
            <w:r>
              <w:rPr>
                <w:rFonts w:hint="eastAsia"/>
                <w:lang w:eastAsia="ja-JP"/>
              </w:rPr>
              <w:t>木造は解体コスト・排出量が概して低い</w:t>
            </w:r>
          </w:p>
        </w:tc>
      </w:tr>
      <w:tr w:rsidR="00F305E7" w14:paraId="45D4543F" w14:textId="77777777">
        <w:tc>
          <w:tcPr>
            <w:tcW w:w="3024" w:type="dxa"/>
          </w:tcPr>
          <w:p w14:paraId="2B9DA8E4" w14:textId="77777777" w:rsidR="00F305E7" w:rsidRDefault="00000000">
            <w:pPr>
              <w:rPr>
                <w:rFonts w:hint="eastAsia"/>
                <w:lang w:eastAsia="ja-JP"/>
              </w:rPr>
            </w:pPr>
            <w:r>
              <w:rPr>
                <w:rFonts w:hint="eastAsia"/>
                <w:b/>
                <w:lang w:eastAsia="ja-JP"/>
              </w:rPr>
              <w:t>C2</w:t>
            </w:r>
            <w:r>
              <w:rPr>
                <w:rFonts w:hint="eastAsia"/>
                <w:b/>
                <w:lang w:eastAsia="ja-JP"/>
              </w:rPr>
              <w:t>（輸送）</w:t>
            </w:r>
          </w:p>
        </w:tc>
        <w:tc>
          <w:tcPr>
            <w:tcW w:w="3024" w:type="dxa"/>
          </w:tcPr>
          <w:p w14:paraId="5A650C97" w14:textId="77777777" w:rsidR="00F305E7" w:rsidRDefault="00000000">
            <w:pPr>
              <w:rPr>
                <w:rFonts w:hint="eastAsia"/>
                <w:lang w:eastAsia="ja-JP"/>
              </w:rPr>
            </w:pPr>
            <w:r>
              <w:rPr>
                <w:rFonts w:hint="eastAsia"/>
                <w:lang w:eastAsia="ja-JP"/>
              </w:rPr>
              <w:t>廃棄物の処理施設への輸送</w:t>
            </w:r>
            <w:r>
              <w:rPr>
                <w:rFonts w:hint="eastAsia"/>
                <w:lang w:eastAsia="ja-JP"/>
              </w:rPr>
              <w:t>GHG</w:t>
            </w:r>
          </w:p>
        </w:tc>
        <w:tc>
          <w:tcPr>
            <w:tcW w:w="3024" w:type="dxa"/>
          </w:tcPr>
          <w:p w14:paraId="71A0EDEB" w14:textId="77777777" w:rsidR="00F305E7" w:rsidRDefault="00000000">
            <w:pPr>
              <w:rPr>
                <w:rFonts w:hint="eastAsia"/>
                <w:lang w:eastAsia="ja-JP"/>
              </w:rPr>
            </w:pPr>
            <w:r>
              <w:rPr>
                <w:rFonts w:hint="eastAsia"/>
                <w:lang w:eastAsia="ja-JP"/>
              </w:rPr>
              <w:t>廃材の種類別輸送距離</w:t>
            </w:r>
          </w:p>
        </w:tc>
      </w:tr>
      <w:tr w:rsidR="00F305E7" w14:paraId="77BE74CA" w14:textId="77777777">
        <w:tc>
          <w:tcPr>
            <w:tcW w:w="3024" w:type="dxa"/>
            <w:shd w:val="clear" w:color="auto" w:fill="F4F6F8"/>
          </w:tcPr>
          <w:p w14:paraId="7DB0C2BC" w14:textId="77777777" w:rsidR="00F305E7" w:rsidRDefault="00000000">
            <w:pPr>
              <w:rPr>
                <w:rFonts w:hint="eastAsia"/>
                <w:lang w:eastAsia="ja-JP"/>
              </w:rPr>
            </w:pPr>
            <w:r>
              <w:rPr>
                <w:rFonts w:hint="eastAsia"/>
                <w:b/>
                <w:lang w:eastAsia="ja-JP"/>
              </w:rPr>
              <w:t>C3</w:t>
            </w:r>
            <w:r>
              <w:rPr>
                <w:rFonts w:hint="eastAsia"/>
                <w:b/>
                <w:lang w:eastAsia="ja-JP"/>
              </w:rPr>
              <w:t>（廃棄物処理）</w:t>
            </w:r>
          </w:p>
        </w:tc>
        <w:tc>
          <w:tcPr>
            <w:tcW w:w="3024" w:type="dxa"/>
            <w:shd w:val="clear" w:color="auto" w:fill="F4F6F8"/>
          </w:tcPr>
          <w:p w14:paraId="012B9BF0" w14:textId="77777777" w:rsidR="00F305E7" w:rsidRDefault="00000000">
            <w:pPr>
              <w:rPr>
                <w:rFonts w:hint="eastAsia"/>
                <w:lang w:eastAsia="ja-JP"/>
              </w:rPr>
            </w:pPr>
            <w:r>
              <w:rPr>
                <w:rFonts w:hint="eastAsia"/>
                <w:lang w:eastAsia="ja-JP"/>
              </w:rPr>
              <w:t>廃材の分別・処理</w:t>
            </w:r>
            <w:r>
              <w:rPr>
                <w:rFonts w:hint="eastAsia"/>
                <w:lang w:eastAsia="ja-JP"/>
              </w:rPr>
              <w:t>GHG</w:t>
            </w:r>
          </w:p>
        </w:tc>
        <w:tc>
          <w:tcPr>
            <w:tcW w:w="3024" w:type="dxa"/>
            <w:shd w:val="clear" w:color="auto" w:fill="F4F6F8"/>
          </w:tcPr>
          <w:p w14:paraId="010A0069" w14:textId="77777777" w:rsidR="00F305E7" w:rsidRDefault="00000000">
            <w:pPr>
              <w:rPr>
                <w:rFonts w:hint="eastAsia"/>
                <w:lang w:eastAsia="ja-JP"/>
              </w:rPr>
            </w:pPr>
            <w:r>
              <w:rPr>
                <w:rFonts w:hint="eastAsia"/>
                <w:lang w:eastAsia="ja-JP"/>
              </w:rPr>
              <w:t>木材の燃焼・リサイクル工程</w:t>
            </w:r>
          </w:p>
        </w:tc>
      </w:tr>
      <w:tr w:rsidR="00F305E7" w14:paraId="2964C49B" w14:textId="77777777">
        <w:tc>
          <w:tcPr>
            <w:tcW w:w="3024" w:type="dxa"/>
          </w:tcPr>
          <w:p w14:paraId="60935B02" w14:textId="77777777" w:rsidR="00F305E7" w:rsidRDefault="00000000">
            <w:pPr>
              <w:rPr>
                <w:rFonts w:hint="eastAsia"/>
                <w:lang w:eastAsia="ja-JP"/>
              </w:rPr>
            </w:pPr>
            <w:r>
              <w:rPr>
                <w:rFonts w:hint="eastAsia"/>
                <w:b/>
                <w:lang w:eastAsia="ja-JP"/>
              </w:rPr>
              <w:t>C4</w:t>
            </w:r>
            <w:r>
              <w:rPr>
                <w:rFonts w:hint="eastAsia"/>
                <w:b/>
                <w:lang w:eastAsia="ja-JP"/>
              </w:rPr>
              <w:t>（最終処分）</w:t>
            </w:r>
          </w:p>
        </w:tc>
        <w:tc>
          <w:tcPr>
            <w:tcW w:w="3024" w:type="dxa"/>
          </w:tcPr>
          <w:p w14:paraId="1017435B" w14:textId="77777777" w:rsidR="00F305E7" w:rsidRDefault="00000000">
            <w:pPr>
              <w:rPr>
                <w:rFonts w:hint="eastAsia"/>
                <w:lang w:eastAsia="ja-JP"/>
              </w:rPr>
            </w:pPr>
            <w:r>
              <w:rPr>
                <w:rFonts w:hint="eastAsia"/>
                <w:lang w:eastAsia="ja-JP"/>
              </w:rPr>
              <w:t>埋立地・焼却施設での</w:t>
            </w:r>
            <w:r>
              <w:rPr>
                <w:rFonts w:hint="eastAsia"/>
                <w:lang w:eastAsia="ja-JP"/>
              </w:rPr>
              <w:t>GHG</w:t>
            </w:r>
          </w:p>
        </w:tc>
        <w:tc>
          <w:tcPr>
            <w:tcW w:w="3024" w:type="dxa"/>
          </w:tcPr>
          <w:p w14:paraId="677FB58D" w14:textId="77777777" w:rsidR="00F305E7" w:rsidRDefault="00000000">
            <w:pPr>
              <w:rPr>
                <w:rFonts w:hint="eastAsia"/>
                <w:lang w:eastAsia="ja-JP"/>
              </w:rPr>
            </w:pPr>
            <w:r>
              <w:rPr>
                <w:rFonts w:hint="eastAsia"/>
                <w:lang w:eastAsia="ja-JP"/>
              </w:rPr>
              <w:t>バイオジェニック</w:t>
            </w:r>
            <w:r>
              <w:rPr>
                <w:rFonts w:hint="eastAsia"/>
                <w:lang w:eastAsia="ja-JP"/>
              </w:rPr>
              <w:t>CO</w:t>
            </w:r>
            <w:r>
              <w:rPr>
                <w:rFonts w:hint="eastAsia"/>
                <w:lang w:eastAsia="ja-JP"/>
              </w:rPr>
              <w:t>₂放出のタイミング（動的</w:t>
            </w:r>
            <w:r>
              <w:rPr>
                <w:rFonts w:hint="eastAsia"/>
                <w:lang w:eastAsia="ja-JP"/>
              </w:rPr>
              <w:t>LCA</w:t>
            </w:r>
            <w:r>
              <w:rPr>
                <w:rFonts w:hint="eastAsia"/>
                <w:lang w:eastAsia="ja-JP"/>
              </w:rPr>
              <w:t>の核心）</w:t>
            </w:r>
          </w:p>
        </w:tc>
      </w:tr>
    </w:tbl>
    <w:p w14:paraId="19D734BE" w14:textId="77777777" w:rsidR="00F305E7" w:rsidRDefault="00F305E7">
      <w:pPr>
        <w:rPr>
          <w:rFonts w:hint="eastAsia"/>
          <w:lang w:eastAsia="ja-JP"/>
        </w:rPr>
      </w:pPr>
    </w:p>
    <w:p w14:paraId="700F2CF8" w14:textId="77777777" w:rsidR="00F305E7" w:rsidRDefault="00000000">
      <w:pPr>
        <w:rPr>
          <w:rFonts w:hint="eastAsia"/>
          <w:lang w:eastAsia="ja-JP"/>
        </w:rPr>
      </w:pPr>
      <w:r>
        <w:rPr>
          <w:rFonts w:hint="eastAsia"/>
          <w:lang w:eastAsia="ja-JP"/>
        </w:rPr>
        <w:t>特に</w:t>
      </w:r>
      <w:r>
        <w:rPr>
          <w:rFonts w:hint="eastAsia"/>
          <w:lang w:eastAsia="ja-JP"/>
        </w:rPr>
        <w:t>C4</w:t>
      </w:r>
      <w:r>
        <w:rPr>
          <w:rFonts w:hint="eastAsia"/>
          <w:lang w:eastAsia="ja-JP"/>
        </w:rPr>
        <w:t>モジュールにおけるバイオジェニック</w:t>
      </w:r>
      <w:r>
        <w:rPr>
          <w:rFonts w:hint="eastAsia"/>
          <w:lang w:eastAsia="ja-JP"/>
        </w:rPr>
        <w:t>CO</w:t>
      </w:r>
      <w:r>
        <w:rPr>
          <w:rFonts w:hint="eastAsia"/>
          <w:lang w:eastAsia="ja-JP"/>
        </w:rPr>
        <w:t>₂放出の評価が、</w:t>
      </w:r>
      <w:proofErr w:type="spellStart"/>
      <w:r>
        <w:rPr>
          <w:rFonts w:ascii="Courier New" w:hAnsi="Courier New" w:hint="eastAsia"/>
          <w:sz w:val="18"/>
          <w:lang w:eastAsia="ja-JP"/>
        </w:rPr>
        <w:t>StockC</w:t>
      </w:r>
      <w:proofErr w:type="spellEnd"/>
      <w:r>
        <w:rPr>
          <w:rFonts w:hint="eastAsia"/>
          <w:lang w:eastAsia="ja-JP"/>
        </w:rPr>
        <w:t>クレジットの「回収」に当たる。</w:t>
      </w:r>
      <w:r>
        <w:rPr>
          <w:rFonts w:hint="eastAsia"/>
          <w:lang w:eastAsia="ja-JP"/>
        </w:rPr>
        <w:t>RE2020</w:t>
      </w:r>
      <w:r>
        <w:rPr>
          <w:rFonts w:hint="eastAsia"/>
          <w:lang w:eastAsia="ja-JP"/>
        </w:rPr>
        <w:t>線形係数（</w:t>
      </w:r>
      <w:r>
        <w:rPr>
          <w:rFonts w:hint="eastAsia"/>
          <w:lang w:eastAsia="ja-JP"/>
        </w:rPr>
        <w:t>0.58</w:t>
      </w:r>
      <w:r>
        <w:rPr>
          <w:rFonts w:hint="eastAsia"/>
          <w:lang w:eastAsia="ja-JP"/>
        </w:rPr>
        <w:t>）が適用されることで、木材がライフサイクル終了時に炭素を放出する影響が</w:t>
      </w:r>
      <w:r>
        <w:rPr>
          <w:rFonts w:hint="eastAsia"/>
          <w:lang w:eastAsia="ja-JP"/>
        </w:rPr>
        <w:t>42%</w:t>
      </w:r>
      <w:r>
        <w:rPr>
          <w:rFonts w:hint="eastAsia"/>
          <w:lang w:eastAsia="ja-JP"/>
        </w:rPr>
        <w:t>割り引かれる。</w:t>
      </w:r>
    </w:p>
    <w:p w14:paraId="113D1F08" w14:textId="77777777" w:rsidR="00F305E7" w:rsidRDefault="00000000">
      <w:pPr>
        <w:pStyle w:val="31"/>
        <w:rPr>
          <w:rFonts w:hint="eastAsia"/>
          <w:lang w:eastAsia="ja-JP"/>
        </w:rPr>
      </w:pPr>
      <w:r>
        <w:rPr>
          <w:rFonts w:hint="eastAsia"/>
          <w:lang w:eastAsia="ja-JP"/>
        </w:rPr>
        <w:t xml:space="preserve">4.4 </w:t>
      </w:r>
      <w:r>
        <w:rPr>
          <w:rFonts w:hint="eastAsia"/>
          <w:lang w:eastAsia="ja-JP"/>
        </w:rPr>
        <w:t>サーキュラーエコノミー観点での</w:t>
      </w:r>
      <w:r>
        <w:rPr>
          <w:rFonts w:hint="eastAsia"/>
          <w:lang w:eastAsia="ja-JP"/>
        </w:rPr>
        <w:t>RE2020</w:t>
      </w:r>
      <w:r>
        <w:rPr>
          <w:rFonts w:hint="eastAsia"/>
          <w:lang w:eastAsia="ja-JP"/>
        </w:rPr>
        <w:t>の限界と今後</w:t>
      </w:r>
    </w:p>
    <w:p w14:paraId="70DC2FD3" w14:textId="77777777" w:rsidR="00F305E7" w:rsidRDefault="00000000">
      <w:pPr>
        <w:rPr>
          <w:rFonts w:hint="eastAsia"/>
          <w:lang w:eastAsia="ja-JP"/>
        </w:rPr>
      </w:pPr>
      <w:r>
        <w:rPr>
          <w:rFonts w:hint="eastAsia"/>
          <w:lang w:eastAsia="ja-JP"/>
        </w:rPr>
        <w:t>RE2020</w:t>
      </w:r>
      <w:r>
        <w:rPr>
          <w:rFonts w:hint="eastAsia"/>
          <w:lang w:eastAsia="ja-JP"/>
        </w:rPr>
        <w:t>のサーキュラーエコノミー対応には以下の課題が残る（</w:t>
      </w:r>
      <w:proofErr w:type="spellStart"/>
      <w:r>
        <w:rPr>
          <w:rFonts w:hint="eastAsia"/>
          <w:lang w:eastAsia="ja-JP"/>
        </w:rPr>
        <w:t>Rivaton</w:t>
      </w:r>
      <w:proofErr w:type="spellEnd"/>
      <w:r>
        <w:rPr>
          <w:rFonts w:hint="eastAsia"/>
          <w:lang w:eastAsia="ja-JP"/>
        </w:rPr>
        <w:t xml:space="preserve">, 2025; Ventura &amp; </w:t>
      </w:r>
      <w:proofErr w:type="spellStart"/>
      <w:r>
        <w:rPr>
          <w:rFonts w:hint="eastAsia"/>
          <w:lang w:eastAsia="ja-JP"/>
        </w:rPr>
        <w:t>Feraille</w:t>
      </w:r>
      <w:proofErr w:type="spellEnd"/>
      <w:r>
        <w:rPr>
          <w:rFonts w:hint="eastAsia"/>
          <w:lang w:eastAsia="ja-JP"/>
        </w:rPr>
        <w:t>, 2021</w:t>
      </w:r>
      <w:r>
        <w:rPr>
          <w:rFonts w:hint="eastAsia"/>
          <w:lang w:eastAsia="ja-JP"/>
        </w:rPr>
        <w:t>）：</w:t>
      </w:r>
    </w:p>
    <w:p w14:paraId="4A239B27" w14:textId="77777777" w:rsidR="00F305E7" w:rsidRDefault="00000000">
      <w:pPr>
        <w:pStyle w:val="af1"/>
        <w:rPr>
          <w:rFonts w:hint="eastAsia"/>
          <w:lang w:eastAsia="ja-JP"/>
        </w:rPr>
      </w:pPr>
      <w:proofErr w:type="spellStart"/>
      <w:r>
        <w:rPr>
          <w:rFonts w:hint="eastAsia"/>
          <w:b/>
          <w:lang w:eastAsia="ja-JP"/>
        </w:rPr>
        <w:t>EoL</w:t>
      </w:r>
      <w:proofErr w:type="spellEnd"/>
      <w:r>
        <w:rPr>
          <w:rFonts w:hint="eastAsia"/>
          <w:b/>
          <w:lang w:eastAsia="ja-JP"/>
        </w:rPr>
        <w:t>シナリオの仮定依存性：</w:t>
      </w:r>
      <w:r>
        <w:rPr>
          <w:rFonts w:hint="eastAsia"/>
          <w:lang w:eastAsia="ja-JP"/>
        </w:rPr>
        <w:t xml:space="preserve"> CLT</w:t>
      </w:r>
      <w:r>
        <w:rPr>
          <w:rFonts w:hint="eastAsia"/>
          <w:lang w:eastAsia="ja-JP"/>
        </w:rPr>
        <w:t>等の再利用率は設計時に仮定するが、実際の再利用率は不明。楽観的仮定によるクレジット過大評価リスクがある。</w:t>
      </w:r>
    </w:p>
    <w:p w14:paraId="5303F76A" w14:textId="77777777" w:rsidR="00F305E7" w:rsidRDefault="00000000">
      <w:pPr>
        <w:pStyle w:val="af1"/>
        <w:rPr>
          <w:rFonts w:hint="eastAsia"/>
          <w:lang w:eastAsia="ja-JP"/>
        </w:rPr>
      </w:pPr>
      <w:r>
        <w:rPr>
          <w:rFonts w:hint="eastAsia"/>
          <w:b/>
          <w:lang w:eastAsia="ja-JP"/>
        </w:rPr>
        <w:t>生物由来炭素の持続可能性証明：</w:t>
      </w:r>
      <w:r>
        <w:rPr>
          <w:rFonts w:hint="eastAsia"/>
          <w:lang w:eastAsia="ja-JP"/>
        </w:rPr>
        <w:t xml:space="preserve"> FSC</w:t>
      </w:r>
      <w:r>
        <w:rPr>
          <w:rFonts w:hint="eastAsia"/>
          <w:lang w:eastAsia="ja-JP"/>
        </w:rPr>
        <w:t>・</w:t>
      </w:r>
      <w:r>
        <w:rPr>
          <w:rFonts w:hint="eastAsia"/>
          <w:lang w:eastAsia="ja-JP"/>
        </w:rPr>
        <w:t>PEFC</w:t>
      </w:r>
      <w:r>
        <w:rPr>
          <w:rFonts w:hint="eastAsia"/>
          <w:lang w:eastAsia="ja-JP"/>
        </w:rPr>
        <w:t>による持続可能な森林管理（</w:t>
      </w:r>
      <w:r>
        <w:rPr>
          <w:rFonts w:hint="eastAsia"/>
          <w:lang w:eastAsia="ja-JP"/>
        </w:rPr>
        <w:t>SFM</w:t>
      </w:r>
      <w:r>
        <w:rPr>
          <w:rFonts w:hint="eastAsia"/>
          <w:lang w:eastAsia="ja-JP"/>
        </w:rPr>
        <w:t>）証明と連動しているが、植林速度・森林炭素ストックの変動が考慮されていない（</w:t>
      </w:r>
      <w:r>
        <w:rPr>
          <w:rFonts w:hint="eastAsia"/>
          <w:lang w:eastAsia="ja-JP"/>
        </w:rPr>
        <w:t>EN 15804+A2</w:t>
      </w:r>
      <w:r>
        <w:rPr>
          <w:rFonts w:hint="eastAsia"/>
          <w:lang w:eastAsia="ja-JP"/>
        </w:rPr>
        <w:t>の−</w:t>
      </w:r>
      <w:r>
        <w:rPr>
          <w:rFonts w:hint="eastAsia"/>
          <w:lang w:eastAsia="ja-JP"/>
        </w:rPr>
        <w:t>1/+1</w:t>
      </w:r>
      <w:r>
        <w:rPr>
          <w:rFonts w:hint="eastAsia"/>
          <w:lang w:eastAsia="ja-JP"/>
        </w:rPr>
        <w:t>アプローチの仮定）。</w:t>
      </w:r>
    </w:p>
    <w:p w14:paraId="5A378BF3" w14:textId="77777777" w:rsidR="00F305E7" w:rsidRDefault="00000000">
      <w:pPr>
        <w:pStyle w:val="af1"/>
        <w:rPr>
          <w:rFonts w:hint="eastAsia"/>
          <w:lang w:eastAsia="ja-JP"/>
        </w:rPr>
      </w:pPr>
      <w:r>
        <w:rPr>
          <w:rFonts w:hint="eastAsia"/>
          <w:b/>
          <w:lang w:eastAsia="ja-JP"/>
        </w:rPr>
        <w:t>建設廃棄物のデータ欠如：</w:t>
      </w:r>
      <w:r>
        <w:rPr>
          <w:rFonts w:hint="eastAsia"/>
          <w:lang w:eastAsia="ja-JP"/>
        </w:rPr>
        <w:t xml:space="preserve"> </w:t>
      </w:r>
      <w:r>
        <w:rPr>
          <w:rFonts w:hint="eastAsia"/>
          <w:lang w:eastAsia="ja-JP"/>
        </w:rPr>
        <w:t>現状の</w:t>
      </w:r>
      <w:r>
        <w:rPr>
          <w:rFonts w:hint="eastAsia"/>
          <w:lang w:eastAsia="ja-JP"/>
        </w:rPr>
        <w:t>INIES</w:t>
      </w:r>
      <w:r>
        <w:rPr>
          <w:rFonts w:hint="eastAsia"/>
          <w:lang w:eastAsia="ja-JP"/>
        </w:rPr>
        <w:t>データは製品レベルの</w:t>
      </w:r>
      <w:r>
        <w:rPr>
          <w:rFonts w:hint="eastAsia"/>
          <w:lang w:eastAsia="ja-JP"/>
        </w:rPr>
        <w:t>EPD</w:t>
      </w:r>
      <w:r>
        <w:rPr>
          <w:rFonts w:hint="eastAsia"/>
          <w:lang w:eastAsia="ja-JP"/>
        </w:rPr>
        <w:t>が中心で、施工廃棄物・端材等のフロー情報が不十分。</w:t>
      </w:r>
    </w:p>
    <w:p w14:paraId="2000DF71" w14:textId="77777777" w:rsidR="00F305E7" w:rsidRDefault="00000000">
      <w:pPr>
        <w:pStyle w:val="af1"/>
        <w:rPr>
          <w:rFonts w:hint="eastAsia"/>
          <w:lang w:eastAsia="ja-JP"/>
        </w:rPr>
      </w:pPr>
      <w:r>
        <w:rPr>
          <w:rFonts w:hint="eastAsia"/>
          <w:b/>
          <w:lang w:eastAsia="ja-JP"/>
        </w:rPr>
        <w:t>D</w:t>
      </w:r>
      <w:r>
        <w:rPr>
          <w:rFonts w:hint="eastAsia"/>
          <w:b/>
          <w:lang w:eastAsia="ja-JP"/>
        </w:rPr>
        <w:t>モジュールと</w:t>
      </w:r>
      <w:proofErr w:type="spellStart"/>
      <w:r>
        <w:rPr>
          <w:rFonts w:hint="eastAsia"/>
          <w:b/>
          <w:lang w:eastAsia="ja-JP"/>
        </w:rPr>
        <w:t>Ic</w:t>
      </w:r>
      <w:proofErr w:type="spellEnd"/>
      <w:r>
        <w:rPr>
          <w:rFonts w:hint="eastAsia"/>
          <w:b/>
          <w:lang w:eastAsia="ja-JP"/>
        </w:rPr>
        <w:t>指標の分離：</w:t>
      </w:r>
      <w:r>
        <w:rPr>
          <w:rFonts w:hint="eastAsia"/>
          <w:lang w:eastAsia="ja-JP"/>
        </w:rPr>
        <w:t xml:space="preserve"> </w:t>
      </w:r>
      <w:r>
        <w:rPr>
          <w:rFonts w:hint="eastAsia"/>
          <w:lang w:eastAsia="ja-JP"/>
        </w:rPr>
        <w:t>リサイクルのインセンティブが規制値判定に直接反映されないため、設計者のサーキュラー設計への誘因が弱い。</w:t>
      </w:r>
    </w:p>
    <w:p w14:paraId="5C88B6AF" w14:textId="77777777" w:rsidR="00F305E7" w:rsidRDefault="00000000">
      <w:pPr>
        <w:rPr>
          <w:rFonts w:hint="eastAsia"/>
          <w:lang w:eastAsia="ja-JP"/>
        </w:rPr>
      </w:pPr>
      <w:r>
        <w:rPr>
          <w:rFonts w:hint="eastAsia"/>
          <w:lang w:eastAsia="ja-JP"/>
        </w:rPr>
        <w:t>これらの課題は</w:t>
      </w:r>
      <w:r>
        <w:rPr>
          <w:rFonts w:hint="eastAsia"/>
          <w:lang w:eastAsia="ja-JP"/>
        </w:rPr>
        <w:t>2028</w:t>
      </w:r>
      <w:r>
        <w:rPr>
          <w:rFonts w:hint="eastAsia"/>
          <w:lang w:eastAsia="ja-JP"/>
        </w:rPr>
        <w:t>年フェーズ</w:t>
      </w:r>
      <w:r>
        <w:rPr>
          <w:rFonts w:hint="eastAsia"/>
          <w:lang w:eastAsia="ja-JP"/>
        </w:rPr>
        <w:t>3</w:t>
      </w:r>
      <w:r>
        <w:rPr>
          <w:rFonts w:hint="eastAsia"/>
          <w:lang w:eastAsia="ja-JP"/>
        </w:rPr>
        <w:t>の係数見直しおよび</w:t>
      </w:r>
      <w:r>
        <w:rPr>
          <w:rFonts w:hint="eastAsia"/>
          <w:lang w:eastAsia="ja-JP"/>
        </w:rPr>
        <w:t>EN 15978</w:t>
      </w:r>
      <w:r>
        <w:rPr>
          <w:rFonts w:hint="eastAsia"/>
          <w:lang w:eastAsia="ja-JP"/>
        </w:rPr>
        <w:t>次期改訂の主要議題となっている。バイオジェニック炭素の会計方法論については、</w:t>
      </w:r>
      <w:r>
        <w:rPr>
          <w:rFonts w:hint="eastAsia"/>
          <w:lang w:eastAsia="ja-JP"/>
        </w:rPr>
        <w:t>Hoxha et al.</w:t>
      </w:r>
      <w:r>
        <w:rPr>
          <w:rFonts w:hint="eastAsia"/>
          <w:lang w:eastAsia="ja-JP"/>
        </w:rPr>
        <w:t>（</w:t>
      </w:r>
      <w:r>
        <w:rPr>
          <w:rFonts w:hint="eastAsia"/>
          <w:lang w:eastAsia="ja-JP"/>
        </w:rPr>
        <w:t>2020</w:t>
      </w:r>
      <w:r>
        <w:rPr>
          <w:rFonts w:hint="eastAsia"/>
          <w:lang w:eastAsia="ja-JP"/>
        </w:rPr>
        <w:t>）が建物</w:t>
      </w:r>
      <w:r>
        <w:rPr>
          <w:rFonts w:hint="eastAsia"/>
          <w:lang w:eastAsia="ja-JP"/>
        </w:rPr>
        <w:t>LCA</w:t>
      </w:r>
      <w:r>
        <w:rPr>
          <w:rFonts w:hint="eastAsia"/>
          <w:lang w:eastAsia="ja-JP"/>
        </w:rPr>
        <w:t>における各種アプローチ（</w:t>
      </w:r>
      <w:r>
        <w:rPr>
          <w:rFonts w:hint="eastAsia"/>
          <w:lang w:eastAsia="ja-JP"/>
        </w:rPr>
        <w:t>EN 15804, PAS 2050, GHG Protocol</w:t>
      </w:r>
      <w:r>
        <w:rPr>
          <w:rFonts w:hint="eastAsia"/>
          <w:lang w:eastAsia="ja-JP"/>
        </w:rPr>
        <w:t>等）の批判的比較を行っており、再利用シナリオ設定の重要性を指摘している。また木材</w:t>
      </w:r>
      <w:proofErr w:type="spellStart"/>
      <w:r>
        <w:rPr>
          <w:rFonts w:hint="eastAsia"/>
          <w:lang w:eastAsia="ja-JP"/>
        </w:rPr>
        <w:t>EoL</w:t>
      </w:r>
      <w:proofErr w:type="spellEnd"/>
      <w:r>
        <w:rPr>
          <w:rFonts w:hint="eastAsia"/>
          <w:lang w:eastAsia="ja-JP"/>
        </w:rPr>
        <w:t>のバイオジェニック</w:t>
      </w:r>
      <w:r>
        <w:rPr>
          <w:rFonts w:hint="eastAsia"/>
          <w:lang w:eastAsia="ja-JP"/>
        </w:rPr>
        <w:t>CO</w:t>
      </w:r>
      <w:r>
        <w:rPr>
          <w:rFonts w:hint="eastAsia"/>
          <w:lang w:eastAsia="ja-JP"/>
        </w:rPr>
        <w:t>₂放出タイミングについては</w:t>
      </w:r>
      <w:r>
        <w:rPr>
          <w:rFonts w:hint="eastAsia"/>
          <w:lang w:eastAsia="ja-JP"/>
        </w:rPr>
        <w:t>Cherubini et al.</w:t>
      </w:r>
      <w:r>
        <w:rPr>
          <w:rFonts w:hint="eastAsia"/>
          <w:lang w:eastAsia="ja-JP"/>
        </w:rPr>
        <w:t>（</w:t>
      </w:r>
      <w:r>
        <w:rPr>
          <w:rFonts w:hint="eastAsia"/>
          <w:lang w:eastAsia="ja-JP"/>
        </w:rPr>
        <w:t>2011</w:t>
      </w:r>
      <w:r>
        <w:rPr>
          <w:rFonts w:hint="eastAsia"/>
          <w:lang w:eastAsia="ja-JP"/>
        </w:rPr>
        <w:t>）が定量評価の基礎的枠組みを示している。</w:t>
      </w:r>
    </w:p>
    <w:p w14:paraId="03D5401A" w14:textId="034784EB" w:rsidR="00F305E7" w:rsidRDefault="00000000">
      <w:pPr>
        <w:pStyle w:val="21"/>
        <w:rPr>
          <w:rFonts w:hint="eastAsia"/>
          <w:lang w:eastAsia="ja-JP"/>
        </w:rPr>
      </w:pPr>
      <w:bookmarkStart w:id="6" w:name="_Toc231982697"/>
      <w:r>
        <w:rPr>
          <w:rFonts w:hint="eastAsia"/>
          <w:lang w:eastAsia="ja-JP"/>
        </w:rPr>
        <w:t xml:space="preserve">5. </w:t>
      </w:r>
      <w:r w:rsidR="00227898">
        <w:rPr>
          <w:rFonts w:hint="eastAsia"/>
          <w:lang w:eastAsia="ja-JP"/>
        </w:rPr>
        <w:t>考察</w:t>
      </w:r>
      <w:bookmarkEnd w:id="6"/>
    </w:p>
    <w:p w14:paraId="2708E7D5" w14:textId="77777777" w:rsidR="00F305E7" w:rsidRDefault="00000000">
      <w:pPr>
        <w:pStyle w:val="31"/>
        <w:rPr>
          <w:rFonts w:hint="eastAsia"/>
          <w:lang w:eastAsia="ja-JP"/>
        </w:rPr>
      </w:pPr>
      <w:r>
        <w:rPr>
          <w:rFonts w:hint="eastAsia"/>
          <w:lang w:eastAsia="ja-JP"/>
        </w:rPr>
        <w:t>5.1 RE2020</w:t>
      </w:r>
      <w:r>
        <w:rPr>
          <w:rFonts w:hint="eastAsia"/>
          <w:lang w:eastAsia="ja-JP"/>
        </w:rPr>
        <w:t>の制度的意義の総括</w:t>
      </w:r>
    </w:p>
    <w:p w14:paraId="1BB2ADAC" w14:textId="77777777" w:rsidR="00F305E7" w:rsidRDefault="00000000">
      <w:pPr>
        <w:rPr>
          <w:rFonts w:hint="eastAsia"/>
          <w:lang w:eastAsia="ja-JP"/>
        </w:rPr>
      </w:pPr>
      <w:r>
        <w:rPr>
          <w:rFonts w:hint="eastAsia"/>
          <w:lang w:eastAsia="ja-JP"/>
        </w:rPr>
        <w:t>本調査（調査項目①）から得られた主要知見を以下に整理する。</w:t>
      </w:r>
    </w:p>
    <w:p w14:paraId="30BD6A6A" w14:textId="64EF2931" w:rsidR="00F305E7" w:rsidRDefault="00000000">
      <w:pPr>
        <w:rPr>
          <w:rFonts w:hint="eastAsia"/>
          <w:lang w:eastAsia="ja-JP"/>
        </w:rPr>
      </w:pPr>
      <w:r>
        <w:rPr>
          <w:rFonts w:hint="eastAsia"/>
          <w:b/>
          <w:lang w:eastAsia="ja-JP"/>
        </w:rPr>
        <w:t>①</w:t>
      </w:r>
      <w:r>
        <w:rPr>
          <w:rFonts w:hint="eastAsia"/>
          <w:b/>
          <w:lang w:eastAsia="ja-JP"/>
        </w:rPr>
        <w:t xml:space="preserve"> RE2020</w:t>
      </w:r>
      <w:r>
        <w:rPr>
          <w:rFonts w:hint="eastAsia"/>
          <w:b/>
          <w:lang w:eastAsia="ja-JP"/>
        </w:rPr>
        <w:t>は建築</w:t>
      </w:r>
      <w:r>
        <w:rPr>
          <w:rFonts w:hint="eastAsia"/>
          <w:b/>
          <w:lang w:eastAsia="ja-JP"/>
        </w:rPr>
        <w:t>LCA</w:t>
      </w:r>
      <w:r>
        <w:rPr>
          <w:rFonts w:hint="eastAsia"/>
          <w:b/>
          <w:lang w:eastAsia="ja-JP"/>
        </w:rPr>
        <w:t>の「時間問題」を制度化した最初の試み：</w:t>
      </w:r>
      <w:r>
        <w:rPr>
          <w:rFonts w:hint="eastAsia"/>
          <w:lang w:eastAsia="ja-JP"/>
        </w:rPr>
        <w:br/>
      </w:r>
      <w:r>
        <w:rPr>
          <w:rFonts w:hint="eastAsia"/>
          <w:lang w:eastAsia="ja-JP"/>
        </w:rPr>
        <w:br/>
      </w:r>
      <w:r>
        <w:rPr>
          <w:rFonts w:hint="eastAsia"/>
          <w:lang w:eastAsia="ja-JP"/>
        </w:rPr>
        <w:t>静的</w:t>
      </w:r>
      <w:r>
        <w:rPr>
          <w:rFonts w:hint="eastAsia"/>
          <w:lang w:eastAsia="ja-JP"/>
        </w:rPr>
        <w:t>GWP100</w:t>
      </w:r>
      <w:r>
        <w:rPr>
          <w:rFonts w:hint="eastAsia"/>
          <w:lang w:eastAsia="ja-JP"/>
        </w:rPr>
        <w:t>が持つ「全排出を</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に集約する」という構造的限界を、</w:t>
      </w:r>
      <w:r>
        <w:rPr>
          <w:rFonts w:hint="eastAsia"/>
          <w:lang w:eastAsia="ja-JP"/>
        </w:rPr>
        <w:t>DCF</w:t>
      </w:r>
      <w:r>
        <w:rPr>
          <w:rFonts w:hint="eastAsia"/>
          <w:lang w:eastAsia="ja-JP"/>
        </w:rPr>
        <w:t>係数という実務的</w:t>
      </w:r>
      <w:r>
        <w:rPr>
          <w:rFonts w:hint="eastAsia"/>
          <w:lang w:eastAsia="ja-JP"/>
        </w:rPr>
        <w:lastRenderedPageBreak/>
        <w:t>手法で克服した。完全に物理的に正確ではないが（</w:t>
      </w:r>
      <w:r>
        <w:rPr>
          <w:rFonts w:hint="eastAsia"/>
          <w:lang w:eastAsia="ja-JP"/>
        </w:rPr>
        <w:t xml:space="preserve">Ventura &amp; </w:t>
      </w:r>
      <w:proofErr w:type="spellStart"/>
      <w:r>
        <w:rPr>
          <w:rFonts w:hint="eastAsia"/>
          <w:lang w:eastAsia="ja-JP"/>
        </w:rPr>
        <w:t>Feraille</w:t>
      </w:r>
      <w:proofErr w:type="spellEnd"/>
      <w:r>
        <w:rPr>
          <w:rFonts w:hint="eastAsia"/>
          <w:lang w:eastAsia="ja-JP"/>
        </w:rPr>
        <w:t>, 2021</w:t>
      </w:r>
      <w:r>
        <w:rPr>
          <w:rFonts w:hint="eastAsia"/>
          <w:lang w:eastAsia="ja-JP"/>
        </w:rPr>
        <w:t>）、制度的実現可能性と科学的合理性のバランスを取った設計である。</w:t>
      </w:r>
    </w:p>
    <w:p w14:paraId="6DA8308F" w14:textId="69C2D794" w:rsidR="00F305E7" w:rsidRDefault="00000000">
      <w:pPr>
        <w:rPr>
          <w:rFonts w:hint="eastAsia"/>
          <w:lang w:eastAsia="ja-JP"/>
        </w:rPr>
      </w:pPr>
      <w:r>
        <w:rPr>
          <w:rFonts w:hint="eastAsia"/>
          <w:b/>
          <w:lang w:eastAsia="ja-JP"/>
        </w:rPr>
        <w:t>②</w:t>
      </w:r>
      <w:r>
        <w:rPr>
          <w:rFonts w:hint="eastAsia"/>
          <w:b/>
          <w:lang w:eastAsia="ja-JP"/>
        </w:rPr>
        <w:t xml:space="preserve"> 3</w:t>
      </w:r>
      <w:r>
        <w:rPr>
          <w:rFonts w:hint="eastAsia"/>
          <w:b/>
          <w:lang w:eastAsia="ja-JP"/>
        </w:rPr>
        <w:t>指標の相補性：</w:t>
      </w:r>
      <w:r>
        <w:rPr>
          <w:rFonts w:hint="eastAsia"/>
          <w:lang w:eastAsia="ja-JP"/>
        </w:rPr>
        <w:br/>
      </w:r>
      <w:proofErr w:type="spellStart"/>
      <w:r>
        <w:rPr>
          <w:rFonts w:hint="eastAsia"/>
          <w:lang w:eastAsia="ja-JP"/>
        </w:rPr>
        <w:t>Bbio</w:t>
      </w:r>
      <w:proofErr w:type="spellEnd"/>
      <w:r>
        <w:rPr>
          <w:rFonts w:hint="eastAsia"/>
          <w:lang w:eastAsia="ja-JP"/>
        </w:rPr>
        <w:t>・</w:t>
      </w:r>
      <w:proofErr w:type="spellStart"/>
      <w:r>
        <w:rPr>
          <w:rFonts w:hint="eastAsia"/>
          <w:lang w:eastAsia="ja-JP"/>
        </w:rPr>
        <w:t>Cep,nr</w:t>
      </w:r>
      <w:proofErr w:type="spellEnd"/>
      <w:r>
        <w:rPr>
          <w:rFonts w:hint="eastAsia"/>
          <w:lang w:eastAsia="ja-JP"/>
        </w:rPr>
        <w:t>・</w:t>
      </w:r>
      <w:proofErr w:type="spellStart"/>
      <w:r>
        <w:rPr>
          <w:rFonts w:hint="eastAsia"/>
          <w:lang w:eastAsia="ja-JP"/>
        </w:rPr>
        <w:t>Ic</w:t>
      </w:r>
      <w:proofErr w:type="spellEnd"/>
      <w:r>
        <w:rPr>
          <w:rFonts w:hint="eastAsia"/>
          <w:lang w:eastAsia="ja-JP"/>
        </w:rPr>
        <w:t>の</w:t>
      </w:r>
      <w:r>
        <w:rPr>
          <w:rFonts w:hint="eastAsia"/>
          <w:lang w:eastAsia="ja-JP"/>
        </w:rPr>
        <w:t>3</w:t>
      </w:r>
      <w:r>
        <w:rPr>
          <w:rFonts w:hint="eastAsia"/>
          <w:lang w:eastAsia="ja-JP"/>
        </w:rPr>
        <w:t>指標は、建物の熱的設計・エネルギー消費・材料炭素という独立したが相互関連する</w:t>
      </w:r>
      <w:r>
        <w:rPr>
          <w:rFonts w:hint="eastAsia"/>
          <w:lang w:eastAsia="ja-JP"/>
        </w:rPr>
        <w:t>3</w:t>
      </w:r>
      <w:r>
        <w:rPr>
          <w:rFonts w:hint="eastAsia"/>
          <w:lang w:eastAsia="ja-JP"/>
        </w:rPr>
        <w:t>次元を評価する。特に</w:t>
      </w:r>
      <w:proofErr w:type="spellStart"/>
      <w:r>
        <w:rPr>
          <w:rFonts w:hint="eastAsia"/>
          <w:lang w:eastAsia="ja-JP"/>
        </w:rPr>
        <w:t>Ic</w:t>
      </w:r>
      <w:proofErr w:type="spellEnd"/>
      <w:r>
        <w:rPr>
          <w:rFonts w:hint="eastAsia"/>
          <w:lang w:eastAsia="ja-JP"/>
        </w:rPr>
        <w:t>と</w:t>
      </w:r>
      <w:proofErr w:type="spellStart"/>
      <w:r>
        <w:rPr>
          <w:rFonts w:hint="eastAsia"/>
          <w:lang w:eastAsia="ja-JP"/>
        </w:rPr>
        <w:t>Cep,nr</w:t>
      </w:r>
      <w:proofErr w:type="spellEnd"/>
      <w:r>
        <w:rPr>
          <w:rFonts w:hint="eastAsia"/>
          <w:lang w:eastAsia="ja-JP"/>
        </w:rPr>
        <w:t>が同時最適化の対象となることで、「省エネのためにエンボディド炭素が増加する」というトレードオフ（例：断熱材の大量使用）を制度的に可視化した。</w:t>
      </w:r>
    </w:p>
    <w:p w14:paraId="685BC5CC" w14:textId="72D5290C" w:rsidR="00F305E7" w:rsidRDefault="00000000">
      <w:pPr>
        <w:rPr>
          <w:rFonts w:hint="eastAsia"/>
          <w:lang w:eastAsia="ja-JP"/>
        </w:rPr>
      </w:pPr>
      <w:r>
        <w:rPr>
          <w:rFonts w:hint="eastAsia"/>
          <w:b/>
          <w:lang w:eastAsia="ja-JP"/>
        </w:rPr>
        <w:t>③</w:t>
      </w:r>
      <w:r>
        <w:rPr>
          <w:rFonts w:hint="eastAsia"/>
          <w:b/>
          <w:lang w:eastAsia="ja-JP"/>
        </w:rPr>
        <w:t xml:space="preserve"> </w:t>
      </w:r>
      <w:r>
        <w:rPr>
          <w:rFonts w:hint="eastAsia"/>
          <w:b/>
          <w:lang w:eastAsia="ja-JP"/>
        </w:rPr>
        <w:t>段階的施行の政策的合理性：</w:t>
      </w:r>
      <w:r>
        <w:rPr>
          <w:rFonts w:hint="eastAsia"/>
          <w:lang w:eastAsia="ja-JP"/>
        </w:rPr>
        <w:br/>
        <w:t>2022</w:t>
      </w:r>
      <w:r>
        <w:rPr>
          <w:rFonts w:hint="eastAsia"/>
          <w:lang w:eastAsia="ja-JP"/>
        </w:rPr>
        <w:t>年フェーズ</w:t>
      </w:r>
      <w:r>
        <w:rPr>
          <w:rFonts w:hint="eastAsia"/>
          <w:lang w:eastAsia="ja-JP"/>
        </w:rPr>
        <w:t>1</w:t>
      </w:r>
      <w:r>
        <w:rPr>
          <w:rFonts w:hint="eastAsia"/>
          <w:lang w:eastAsia="ja-JP"/>
        </w:rPr>
        <w:t>から</w:t>
      </w:r>
      <w:r>
        <w:rPr>
          <w:rFonts w:hint="eastAsia"/>
          <w:lang w:eastAsia="ja-JP"/>
        </w:rPr>
        <w:t>2031</w:t>
      </w:r>
      <w:r>
        <w:rPr>
          <w:rFonts w:hint="eastAsia"/>
          <w:lang w:eastAsia="ja-JP"/>
        </w:rPr>
        <w:t>年フェーズ</w:t>
      </w:r>
      <w:r>
        <w:rPr>
          <w:rFonts w:hint="eastAsia"/>
          <w:lang w:eastAsia="ja-JP"/>
        </w:rPr>
        <w:t>4</w:t>
      </w:r>
      <w:r>
        <w:rPr>
          <w:rFonts w:hint="eastAsia"/>
          <w:lang w:eastAsia="ja-JP"/>
        </w:rPr>
        <w:t>への段階的厳格化は、①産業界のデータ整備・技術適応期間の確保、②規制値設定のデータ蓄積、③政治的合意形成という複合目的を持つ。</w:t>
      </w:r>
      <w:r>
        <w:rPr>
          <w:rFonts w:hint="eastAsia"/>
          <w:lang w:eastAsia="ja-JP"/>
        </w:rPr>
        <w:t>E+C-</w:t>
      </w:r>
      <w:r>
        <w:rPr>
          <w:rFonts w:hint="eastAsia"/>
          <w:lang w:eastAsia="ja-JP"/>
        </w:rPr>
        <w:t>実験プログラム（</w:t>
      </w:r>
      <w:r>
        <w:rPr>
          <w:rFonts w:hint="eastAsia"/>
          <w:lang w:eastAsia="ja-JP"/>
        </w:rPr>
        <w:t>2016-2019</w:t>
      </w:r>
      <w:r>
        <w:rPr>
          <w:rFonts w:hint="eastAsia"/>
          <w:lang w:eastAsia="ja-JP"/>
        </w:rPr>
        <w:t>）での</w:t>
      </w:r>
      <w:r>
        <w:rPr>
          <w:rFonts w:hint="eastAsia"/>
          <w:lang w:eastAsia="ja-JP"/>
        </w:rPr>
        <w:t>2,200</w:t>
      </w:r>
      <w:r>
        <w:rPr>
          <w:rFonts w:hint="eastAsia"/>
          <w:lang w:eastAsia="ja-JP"/>
        </w:rPr>
        <w:t>棟超の実証実験がこの段階設計を可能にした。</w:t>
      </w:r>
    </w:p>
    <w:p w14:paraId="372FB706" w14:textId="77777777" w:rsidR="00F305E7" w:rsidRDefault="00000000">
      <w:pPr>
        <w:pStyle w:val="21"/>
        <w:rPr>
          <w:rFonts w:hint="eastAsia"/>
          <w:lang w:eastAsia="ja-JP"/>
        </w:rPr>
      </w:pPr>
      <w:bookmarkStart w:id="7" w:name="_Toc231982698"/>
      <w:r>
        <w:rPr>
          <w:rFonts w:hint="eastAsia"/>
          <w:lang w:eastAsia="ja-JP"/>
        </w:rPr>
        <w:t xml:space="preserve">6. </w:t>
      </w:r>
      <w:r>
        <w:rPr>
          <w:rFonts w:hint="eastAsia"/>
          <w:lang w:eastAsia="ja-JP"/>
        </w:rPr>
        <w:t>参考文献</w:t>
      </w:r>
      <w:bookmarkEnd w:id="7"/>
    </w:p>
    <w:p w14:paraId="3C8D24C4" w14:textId="77777777" w:rsidR="00F305E7" w:rsidRDefault="00000000">
      <w:pPr>
        <w:pStyle w:val="a"/>
        <w:rPr>
          <w:rFonts w:hint="eastAsia"/>
          <w:lang w:eastAsia="ja-JP"/>
        </w:rPr>
      </w:pPr>
      <w:r w:rsidRPr="00B43840">
        <w:rPr>
          <w:rFonts w:hint="eastAsia"/>
          <w:lang w:val="fr-FR" w:eastAsia="ja-JP"/>
        </w:rPr>
        <w:t xml:space="preserve">Arrêté du 4 août 2021 relatif aux exigences de performance énergétique et environnementale des constructions de bâtiments en France métropolitaine et fixant les méthodes de calcul prévues à l'article R. 172-6 du code de la construction et de l'habitation. </w:t>
      </w:r>
      <w:r>
        <w:rPr>
          <w:rFonts w:hint="eastAsia"/>
          <w:lang w:eastAsia="ja-JP"/>
        </w:rPr>
        <w:t xml:space="preserve">Journal </w:t>
      </w:r>
      <w:proofErr w:type="spellStart"/>
      <w:r>
        <w:rPr>
          <w:rFonts w:hint="eastAsia"/>
          <w:lang w:eastAsia="ja-JP"/>
        </w:rPr>
        <w:t>officiel</w:t>
      </w:r>
      <w:proofErr w:type="spellEnd"/>
      <w:r>
        <w:rPr>
          <w:rFonts w:hint="eastAsia"/>
          <w:lang w:eastAsia="ja-JP"/>
        </w:rPr>
        <w:t xml:space="preserve"> de la République française.</w:t>
      </w:r>
    </w:p>
    <w:p w14:paraId="0DC846E7" w14:textId="77777777" w:rsidR="00F305E7" w:rsidRDefault="00000000">
      <w:pPr>
        <w:pStyle w:val="a"/>
        <w:rPr>
          <w:rFonts w:hint="eastAsia"/>
          <w:lang w:eastAsia="ja-JP"/>
        </w:rPr>
      </w:pPr>
      <w:r w:rsidRPr="00B43840">
        <w:rPr>
          <w:rFonts w:hint="eastAsia"/>
          <w:lang w:val="fr-FR" w:eastAsia="ja-JP"/>
        </w:rPr>
        <w:t>Benoist, A. (2009). Intégration des émissions de CO</w:t>
      </w:r>
      <w:r w:rsidRPr="00B43840">
        <w:rPr>
          <w:rFonts w:hint="eastAsia"/>
          <w:lang w:val="fr-FR" w:eastAsia="ja-JP"/>
        </w:rPr>
        <w:t>₂</w:t>
      </w:r>
      <w:r w:rsidRPr="00B43840">
        <w:rPr>
          <w:rFonts w:hint="eastAsia"/>
          <w:lang w:val="fr-FR" w:eastAsia="ja-JP"/>
        </w:rPr>
        <w:t xml:space="preserve"> biogénique dans les analyses de cycle de vie </w:t>
      </w:r>
      <w:r w:rsidRPr="00B43840">
        <w:rPr>
          <w:rFonts w:hint="eastAsia"/>
          <w:lang w:val="fr-FR" w:eastAsia="ja-JP"/>
        </w:rPr>
        <w:t>—</w:t>
      </w:r>
      <w:r w:rsidRPr="00B43840">
        <w:rPr>
          <w:rFonts w:hint="eastAsia"/>
          <w:lang w:val="fr-FR" w:eastAsia="ja-JP"/>
        </w:rPr>
        <w:t xml:space="preserve"> Proposition d'une méthode dynamique. </w:t>
      </w:r>
      <w:proofErr w:type="spellStart"/>
      <w:r>
        <w:rPr>
          <w:rFonts w:hint="eastAsia"/>
          <w:lang w:eastAsia="ja-JP"/>
        </w:rPr>
        <w:t>Thèse</w:t>
      </w:r>
      <w:proofErr w:type="spellEnd"/>
      <w:r>
        <w:rPr>
          <w:rFonts w:hint="eastAsia"/>
          <w:lang w:eastAsia="ja-JP"/>
        </w:rPr>
        <w:t xml:space="preserve"> de </w:t>
      </w:r>
      <w:proofErr w:type="spellStart"/>
      <w:r>
        <w:rPr>
          <w:rFonts w:hint="eastAsia"/>
          <w:lang w:eastAsia="ja-JP"/>
        </w:rPr>
        <w:t>doctorat</w:t>
      </w:r>
      <w:proofErr w:type="spellEnd"/>
      <w:r>
        <w:rPr>
          <w:rFonts w:hint="eastAsia"/>
          <w:lang w:eastAsia="ja-JP"/>
        </w:rPr>
        <w:t>, Université Paris Est.</w:t>
      </w:r>
    </w:p>
    <w:p w14:paraId="5754BB46" w14:textId="77777777" w:rsidR="00F305E7" w:rsidRDefault="00000000">
      <w:pPr>
        <w:pStyle w:val="a"/>
        <w:rPr>
          <w:rFonts w:hint="eastAsia"/>
          <w:lang w:eastAsia="ja-JP"/>
        </w:rPr>
      </w:pPr>
      <w:r w:rsidRPr="00B43840">
        <w:rPr>
          <w:rFonts w:hint="eastAsia"/>
          <w:lang w:val="fr-FR" w:eastAsia="ja-JP"/>
        </w:rPr>
        <w:t xml:space="preserve">Cerema (2024). </w:t>
      </w:r>
      <w:r w:rsidRPr="00B43840">
        <w:rPr>
          <w:rFonts w:hint="eastAsia"/>
          <w:i/>
          <w:lang w:val="fr-FR" w:eastAsia="ja-JP"/>
        </w:rPr>
        <w:t xml:space="preserve">Guide RE2020 </w:t>
      </w:r>
      <w:r w:rsidRPr="00B43840">
        <w:rPr>
          <w:rFonts w:hint="eastAsia"/>
          <w:i/>
          <w:lang w:val="fr-FR" w:eastAsia="ja-JP"/>
        </w:rPr>
        <w:t>—</w:t>
      </w:r>
      <w:r w:rsidRPr="00B43840">
        <w:rPr>
          <w:rFonts w:hint="eastAsia"/>
          <w:i/>
          <w:lang w:val="fr-FR" w:eastAsia="ja-JP"/>
        </w:rPr>
        <w:t xml:space="preserve"> Version janvier 2024</w:t>
      </w:r>
      <w:r w:rsidRPr="00B43840">
        <w:rPr>
          <w:rFonts w:hint="eastAsia"/>
          <w:lang w:val="fr-FR" w:eastAsia="ja-JP"/>
        </w:rPr>
        <w:t xml:space="preserve">. Centre d'études et d'expertise sur les risques, l'environnement, la mobilité et l'aménagement. </w:t>
      </w:r>
      <w:r>
        <w:rPr>
          <w:rFonts w:hint="eastAsia"/>
          <w:lang w:eastAsia="ja-JP"/>
        </w:rPr>
        <w:t>Paris. [</w:t>
      </w:r>
      <w:r>
        <w:rPr>
          <w:rFonts w:hint="eastAsia"/>
          <w:lang w:eastAsia="ja-JP"/>
        </w:rPr>
        <w:t>§</w:t>
      </w:r>
      <w:r>
        <w:rPr>
          <w:rFonts w:hint="eastAsia"/>
          <w:lang w:eastAsia="ja-JP"/>
        </w:rPr>
        <w:t xml:space="preserve">1.1, </w:t>
      </w:r>
      <w:r>
        <w:rPr>
          <w:rFonts w:hint="eastAsia"/>
          <w:lang w:eastAsia="ja-JP"/>
        </w:rPr>
        <w:t>§</w:t>
      </w:r>
      <w:r>
        <w:rPr>
          <w:rFonts w:hint="eastAsia"/>
          <w:lang w:eastAsia="ja-JP"/>
        </w:rPr>
        <w:t xml:space="preserve">1.3, </w:t>
      </w:r>
      <w:r>
        <w:rPr>
          <w:rFonts w:hint="eastAsia"/>
          <w:lang w:eastAsia="ja-JP"/>
        </w:rPr>
        <w:t>§</w:t>
      </w:r>
      <w:r>
        <w:rPr>
          <w:rFonts w:hint="eastAsia"/>
          <w:lang w:eastAsia="ja-JP"/>
        </w:rPr>
        <w:t>4.2]</w:t>
      </w:r>
    </w:p>
    <w:p w14:paraId="68A13E79" w14:textId="77777777" w:rsidR="00F305E7" w:rsidRDefault="00000000">
      <w:pPr>
        <w:pStyle w:val="a"/>
        <w:rPr>
          <w:rFonts w:hint="eastAsia"/>
          <w:lang w:eastAsia="ja-JP"/>
        </w:rPr>
      </w:pPr>
      <w:r w:rsidRPr="00B43840">
        <w:rPr>
          <w:rFonts w:hint="eastAsia"/>
          <w:lang w:val="fr-FR" w:eastAsia="ja-JP"/>
        </w:rPr>
        <w:t xml:space="preserve">CSTB (2022). Outil </w:t>
      </w:r>
      <w:proofErr w:type="gramStart"/>
      <w:r w:rsidRPr="00B43840">
        <w:rPr>
          <w:rFonts w:hint="eastAsia"/>
          <w:lang w:val="fr-FR" w:eastAsia="ja-JP"/>
        </w:rPr>
        <w:t>Elodie:</w:t>
      </w:r>
      <w:proofErr w:type="gramEnd"/>
      <w:r w:rsidRPr="00B43840">
        <w:rPr>
          <w:rFonts w:hint="eastAsia"/>
          <w:lang w:val="fr-FR" w:eastAsia="ja-JP"/>
        </w:rPr>
        <w:t xml:space="preserve"> Logiciel d'aide à l'Analyse du Cycle de Vie des bâtiments. </w:t>
      </w:r>
      <w:r>
        <w:rPr>
          <w:rFonts w:hint="eastAsia"/>
          <w:lang w:eastAsia="ja-JP"/>
        </w:rPr>
        <w:t xml:space="preserve">Centre Scientifique et Technique du </w:t>
      </w:r>
      <w:proofErr w:type="spellStart"/>
      <w:r>
        <w:rPr>
          <w:rFonts w:hint="eastAsia"/>
          <w:lang w:eastAsia="ja-JP"/>
        </w:rPr>
        <w:t>Bâtiment</w:t>
      </w:r>
      <w:proofErr w:type="spellEnd"/>
      <w:r>
        <w:rPr>
          <w:rFonts w:hint="eastAsia"/>
          <w:lang w:eastAsia="ja-JP"/>
        </w:rPr>
        <w:t>. Paris.</w:t>
      </w:r>
    </w:p>
    <w:p w14:paraId="0CE6A431" w14:textId="77777777" w:rsidR="00F305E7" w:rsidRDefault="00000000">
      <w:pPr>
        <w:pStyle w:val="a"/>
        <w:rPr>
          <w:rFonts w:hint="eastAsia"/>
          <w:lang w:eastAsia="ja-JP"/>
        </w:rPr>
      </w:pPr>
      <w:r w:rsidRPr="00B43840">
        <w:rPr>
          <w:rFonts w:hint="eastAsia"/>
          <w:lang w:val="fr-FR" w:eastAsia="ja-JP"/>
        </w:rPr>
        <w:t>Décret n</w:t>
      </w:r>
      <w:r w:rsidRPr="00B43840">
        <w:rPr>
          <w:rFonts w:hint="eastAsia"/>
          <w:lang w:val="fr-FR" w:eastAsia="ja-JP"/>
        </w:rPr>
        <w:t>°</w:t>
      </w:r>
      <w:r w:rsidRPr="00B43840">
        <w:rPr>
          <w:rFonts w:hint="eastAsia"/>
          <w:lang w:val="fr-FR" w:eastAsia="ja-JP"/>
        </w:rPr>
        <w:t xml:space="preserve">2021-1004 du 29 juillet 2021 relatif aux exigences de performance énergétique et environnementale des constructions de bâtiments en France métropolitaine. </w:t>
      </w:r>
      <w:r>
        <w:rPr>
          <w:rFonts w:hint="eastAsia"/>
          <w:lang w:eastAsia="ja-JP"/>
        </w:rPr>
        <w:t xml:space="preserve">JORF du 30 </w:t>
      </w:r>
      <w:proofErr w:type="spellStart"/>
      <w:r>
        <w:rPr>
          <w:rFonts w:hint="eastAsia"/>
          <w:lang w:eastAsia="ja-JP"/>
        </w:rPr>
        <w:t>juillet</w:t>
      </w:r>
      <w:proofErr w:type="spellEnd"/>
      <w:r>
        <w:rPr>
          <w:rFonts w:hint="eastAsia"/>
          <w:lang w:eastAsia="ja-JP"/>
        </w:rPr>
        <w:t xml:space="preserve"> 2021.</w:t>
      </w:r>
    </w:p>
    <w:p w14:paraId="0735A56D" w14:textId="77777777" w:rsidR="00F305E7" w:rsidRDefault="00000000">
      <w:pPr>
        <w:pStyle w:val="a"/>
        <w:rPr>
          <w:rFonts w:hint="eastAsia"/>
          <w:lang w:eastAsia="ja-JP"/>
        </w:rPr>
      </w:pPr>
      <w:r w:rsidRPr="00B43840">
        <w:rPr>
          <w:rFonts w:hint="eastAsia"/>
          <w:lang w:val="fr-FR" w:eastAsia="ja-JP"/>
        </w:rPr>
        <w:t>DHUP (2021). Guide d'utilisation de la RE</w:t>
      </w:r>
      <w:proofErr w:type="gramStart"/>
      <w:r w:rsidRPr="00B43840">
        <w:rPr>
          <w:rFonts w:hint="eastAsia"/>
          <w:lang w:val="fr-FR" w:eastAsia="ja-JP"/>
        </w:rPr>
        <w:t>2020:</w:t>
      </w:r>
      <w:proofErr w:type="gramEnd"/>
      <w:r w:rsidRPr="00B43840">
        <w:rPr>
          <w:rFonts w:hint="eastAsia"/>
          <w:lang w:val="fr-FR" w:eastAsia="ja-JP"/>
        </w:rPr>
        <w:t xml:space="preserve"> Exigences environnementales. </w:t>
      </w:r>
      <w:r>
        <w:rPr>
          <w:rFonts w:hint="eastAsia"/>
          <w:lang w:eastAsia="ja-JP"/>
        </w:rPr>
        <w:t xml:space="preserve">Direction de </w:t>
      </w:r>
      <w:proofErr w:type="spellStart"/>
      <w:r>
        <w:rPr>
          <w:rFonts w:hint="eastAsia"/>
          <w:lang w:eastAsia="ja-JP"/>
        </w:rPr>
        <w:t>l'Habitat</w:t>
      </w:r>
      <w:proofErr w:type="spellEnd"/>
      <w:r>
        <w:rPr>
          <w:rFonts w:hint="eastAsia"/>
          <w:lang w:eastAsia="ja-JP"/>
        </w:rPr>
        <w:t xml:space="preserve">, de </w:t>
      </w:r>
      <w:proofErr w:type="spellStart"/>
      <w:r>
        <w:rPr>
          <w:rFonts w:hint="eastAsia"/>
          <w:lang w:eastAsia="ja-JP"/>
        </w:rPr>
        <w:t>l'Urbanisme</w:t>
      </w:r>
      <w:proofErr w:type="spellEnd"/>
      <w:r>
        <w:rPr>
          <w:rFonts w:hint="eastAsia"/>
          <w:lang w:eastAsia="ja-JP"/>
        </w:rPr>
        <w:t xml:space="preserve"> et des </w:t>
      </w:r>
      <w:proofErr w:type="spellStart"/>
      <w:r>
        <w:rPr>
          <w:rFonts w:hint="eastAsia"/>
          <w:lang w:eastAsia="ja-JP"/>
        </w:rPr>
        <w:t>Paysages</w:t>
      </w:r>
      <w:proofErr w:type="spellEnd"/>
      <w:r>
        <w:rPr>
          <w:rFonts w:hint="eastAsia"/>
          <w:lang w:eastAsia="ja-JP"/>
        </w:rPr>
        <w:t>. Paris.</w:t>
      </w:r>
    </w:p>
    <w:p w14:paraId="3017EDDD" w14:textId="77777777" w:rsidR="00F305E7" w:rsidRDefault="00000000">
      <w:pPr>
        <w:pStyle w:val="a"/>
        <w:rPr>
          <w:rFonts w:hint="eastAsia"/>
          <w:lang w:eastAsia="ja-JP"/>
        </w:rPr>
      </w:pPr>
      <w:r>
        <w:rPr>
          <w:rFonts w:hint="eastAsia"/>
          <w:lang w:eastAsia="ja-JP"/>
        </w:rPr>
        <w:t xml:space="preserve">EN 15804+A2 (2019). Sustainability of construction works </w:t>
      </w:r>
      <w:r>
        <w:rPr>
          <w:rFonts w:hint="eastAsia"/>
          <w:lang w:eastAsia="ja-JP"/>
        </w:rPr>
        <w:t>—</w:t>
      </w:r>
      <w:r>
        <w:rPr>
          <w:rFonts w:hint="eastAsia"/>
          <w:lang w:eastAsia="ja-JP"/>
        </w:rPr>
        <w:t xml:space="preserve"> Environmental product declarations </w:t>
      </w:r>
      <w:r>
        <w:rPr>
          <w:rFonts w:hint="eastAsia"/>
          <w:lang w:eastAsia="ja-JP"/>
        </w:rPr>
        <w:t>—</w:t>
      </w:r>
      <w:r>
        <w:rPr>
          <w:rFonts w:hint="eastAsia"/>
          <w:lang w:eastAsia="ja-JP"/>
        </w:rPr>
        <w:t xml:space="preserve"> Core rules for the product category of construction products. CEN, Brussels.</w:t>
      </w:r>
    </w:p>
    <w:p w14:paraId="210CF1A8" w14:textId="77777777" w:rsidR="00F305E7" w:rsidRDefault="00000000">
      <w:pPr>
        <w:pStyle w:val="a"/>
        <w:rPr>
          <w:rFonts w:hint="eastAsia"/>
          <w:lang w:eastAsia="ja-JP"/>
        </w:rPr>
      </w:pPr>
      <w:r>
        <w:rPr>
          <w:rFonts w:hint="eastAsia"/>
          <w:lang w:eastAsia="ja-JP"/>
        </w:rPr>
        <w:t xml:space="preserve">EN 15978 (2011). Sustainability of construction works </w:t>
      </w:r>
      <w:r>
        <w:rPr>
          <w:rFonts w:hint="eastAsia"/>
          <w:lang w:eastAsia="ja-JP"/>
        </w:rPr>
        <w:t>—</w:t>
      </w:r>
      <w:r>
        <w:rPr>
          <w:rFonts w:hint="eastAsia"/>
          <w:lang w:eastAsia="ja-JP"/>
        </w:rPr>
        <w:t xml:space="preserve"> Assessment of environmental performance of buildings </w:t>
      </w:r>
      <w:r>
        <w:rPr>
          <w:rFonts w:hint="eastAsia"/>
          <w:lang w:eastAsia="ja-JP"/>
        </w:rPr>
        <w:t>—</w:t>
      </w:r>
      <w:r>
        <w:rPr>
          <w:rFonts w:hint="eastAsia"/>
          <w:lang w:eastAsia="ja-JP"/>
        </w:rPr>
        <w:t xml:space="preserve"> Calculation method. CEN, Brussels.</w:t>
      </w:r>
    </w:p>
    <w:p w14:paraId="089F809E" w14:textId="77777777" w:rsidR="00F305E7" w:rsidRDefault="00000000">
      <w:pPr>
        <w:pStyle w:val="a"/>
        <w:rPr>
          <w:rFonts w:hint="eastAsia"/>
          <w:lang w:eastAsia="ja-JP"/>
        </w:rPr>
      </w:pPr>
      <w:r>
        <w:rPr>
          <w:rFonts w:hint="eastAsia"/>
          <w:lang w:eastAsia="ja-JP"/>
        </w:rPr>
        <w:t xml:space="preserve">European Commission (2020). Level(s) </w:t>
      </w:r>
      <w:r>
        <w:rPr>
          <w:rFonts w:hint="eastAsia"/>
          <w:lang w:eastAsia="ja-JP"/>
        </w:rPr>
        <w:t>—</w:t>
      </w:r>
      <w:r>
        <w:rPr>
          <w:rFonts w:hint="eastAsia"/>
          <w:lang w:eastAsia="ja-JP"/>
        </w:rPr>
        <w:t xml:space="preserve"> A common EU framework of core sustainability indicators for office and residential buildings. European Commission, Brussels.</w:t>
      </w:r>
    </w:p>
    <w:p w14:paraId="6A15E4EB" w14:textId="77777777" w:rsidR="00F305E7" w:rsidRDefault="00000000">
      <w:pPr>
        <w:pStyle w:val="a"/>
        <w:rPr>
          <w:rFonts w:hint="eastAsia"/>
          <w:lang w:eastAsia="ja-JP"/>
        </w:rPr>
      </w:pPr>
      <w:r>
        <w:rPr>
          <w:rFonts w:hint="eastAsia"/>
          <w:lang w:eastAsia="ja-JP"/>
        </w:rPr>
        <w:t xml:space="preserve">European Commission (2020). A New Circular Economy Action Plan. </w:t>
      </w:r>
      <w:proofErr w:type="gramStart"/>
      <w:r>
        <w:rPr>
          <w:rFonts w:hint="eastAsia"/>
          <w:lang w:eastAsia="ja-JP"/>
        </w:rPr>
        <w:t>COM(</w:t>
      </w:r>
      <w:proofErr w:type="gramEnd"/>
      <w:r>
        <w:rPr>
          <w:rFonts w:hint="eastAsia"/>
          <w:lang w:eastAsia="ja-JP"/>
        </w:rPr>
        <w:t>2020) 98 final. European Commission, Brussels.</w:t>
      </w:r>
    </w:p>
    <w:p w14:paraId="64FBFC10" w14:textId="77777777" w:rsidR="00F305E7" w:rsidRDefault="00000000">
      <w:pPr>
        <w:pStyle w:val="a"/>
        <w:rPr>
          <w:rFonts w:hint="eastAsia"/>
          <w:lang w:eastAsia="ja-JP"/>
        </w:rPr>
      </w:pPr>
      <w:r>
        <w:rPr>
          <w:rFonts w:hint="eastAsia"/>
          <w:lang w:eastAsia="ja-JP"/>
        </w:rPr>
        <w:t>European Parliament (2024). Directive (EU) 2024/1275 on the Energy Performance of Buildings (recast). Official Journal of the European Union.</w:t>
      </w:r>
    </w:p>
    <w:p w14:paraId="3201D2D9" w14:textId="77777777" w:rsidR="00F305E7" w:rsidRDefault="00000000">
      <w:pPr>
        <w:pStyle w:val="a"/>
        <w:rPr>
          <w:rFonts w:hint="eastAsia"/>
          <w:lang w:eastAsia="ja-JP"/>
        </w:rPr>
      </w:pPr>
      <w:r>
        <w:rPr>
          <w:rFonts w:hint="eastAsia"/>
          <w:lang w:eastAsia="ja-JP"/>
        </w:rPr>
        <w:t xml:space="preserve">ISO 21391-1 (2025). Sustainability in buildings and civil engineering works </w:t>
      </w:r>
      <w:r>
        <w:rPr>
          <w:rFonts w:hint="eastAsia"/>
          <w:lang w:eastAsia="ja-JP"/>
        </w:rPr>
        <w:t>—</w:t>
      </w:r>
      <w:r>
        <w:rPr>
          <w:rFonts w:hint="eastAsia"/>
          <w:lang w:eastAsia="ja-JP"/>
        </w:rPr>
        <w:t xml:space="preserve"> A framework for assessment of sustainability performance of buildings using dynamic life cycle assessment </w:t>
      </w:r>
      <w:r>
        <w:rPr>
          <w:rFonts w:hint="eastAsia"/>
          <w:lang w:eastAsia="ja-JP"/>
        </w:rPr>
        <w:t>—</w:t>
      </w:r>
      <w:r>
        <w:rPr>
          <w:rFonts w:hint="eastAsia"/>
          <w:lang w:eastAsia="ja-JP"/>
        </w:rPr>
        <w:t xml:space="preserve"> Part 1: General principles and requirements. ISO, Geneva.</w:t>
      </w:r>
    </w:p>
    <w:p w14:paraId="0B028AEE" w14:textId="77777777" w:rsidR="00F305E7" w:rsidRDefault="00000000">
      <w:pPr>
        <w:pStyle w:val="a"/>
        <w:rPr>
          <w:rFonts w:hint="eastAsia"/>
          <w:lang w:eastAsia="ja-JP"/>
        </w:rPr>
      </w:pPr>
      <w:r w:rsidRPr="00B43840">
        <w:rPr>
          <w:rFonts w:hint="eastAsia"/>
          <w:lang w:val="fr-FR" w:eastAsia="ja-JP"/>
        </w:rPr>
        <w:t xml:space="preserve">Levasseur, A., Lesage, P., </w:t>
      </w:r>
      <w:proofErr w:type="spellStart"/>
      <w:r w:rsidRPr="00B43840">
        <w:rPr>
          <w:rFonts w:hint="eastAsia"/>
          <w:lang w:val="fr-FR" w:eastAsia="ja-JP"/>
        </w:rPr>
        <w:t>Margni</w:t>
      </w:r>
      <w:proofErr w:type="spellEnd"/>
      <w:r w:rsidRPr="00B43840">
        <w:rPr>
          <w:rFonts w:hint="eastAsia"/>
          <w:lang w:val="fr-FR" w:eastAsia="ja-JP"/>
        </w:rPr>
        <w:t xml:space="preserve">, M., Deschênes, L., &amp; Samson, R. (2010). </w:t>
      </w:r>
      <w:r>
        <w:rPr>
          <w:rFonts w:hint="eastAsia"/>
          <w:lang w:eastAsia="ja-JP"/>
        </w:rPr>
        <w:t xml:space="preserve">Considering time in LCA: Dynamic LCA and its application to global warming impact assessments. </w:t>
      </w:r>
      <w:r>
        <w:rPr>
          <w:rFonts w:hint="eastAsia"/>
          <w:i/>
          <w:lang w:eastAsia="ja-JP"/>
        </w:rPr>
        <w:t>Environmental Science &amp; Technology</w:t>
      </w:r>
      <w:r>
        <w:rPr>
          <w:rFonts w:hint="eastAsia"/>
          <w:lang w:eastAsia="ja-JP"/>
        </w:rPr>
        <w:t>, 44(8), 3169</w:t>
      </w:r>
      <w:r>
        <w:rPr>
          <w:rFonts w:hint="eastAsia"/>
          <w:lang w:eastAsia="ja-JP"/>
        </w:rPr>
        <w:t>–</w:t>
      </w:r>
      <w:r>
        <w:rPr>
          <w:rFonts w:hint="eastAsia"/>
          <w:lang w:eastAsia="ja-JP"/>
        </w:rPr>
        <w:t>3174.</w:t>
      </w:r>
    </w:p>
    <w:p w14:paraId="7B98737F" w14:textId="77777777" w:rsidR="00F305E7" w:rsidRDefault="00000000">
      <w:pPr>
        <w:pStyle w:val="a"/>
        <w:rPr>
          <w:rFonts w:hint="eastAsia"/>
          <w:lang w:eastAsia="ja-JP"/>
        </w:rPr>
      </w:pPr>
      <w:proofErr w:type="spellStart"/>
      <w:r w:rsidRPr="00B43840">
        <w:rPr>
          <w:rFonts w:hint="eastAsia"/>
          <w:lang w:val="fr-FR" w:eastAsia="ja-JP"/>
        </w:rPr>
        <w:lastRenderedPageBreak/>
        <w:t>Rivaton</w:t>
      </w:r>
      <w:proofErr w:type="spellEnd"/>
      <w:r w:rsidRPr="00B43840">
        <w:rPr>
          <w:rFonts w:hint="eastAsia"/>
          <w:lang w:val="fr-FR" w:eastAsia="ja-JP"/>
        </w:rPr>
        <w:t xml:space="preserve">, R. (2025). </w:t>
      </w:r>
      <w:r w:rsidRPr="00B43840">
        <w:rPr>
          <w:rFonts w:hint="eastAsia"/>
          <w:i/>
          <w:lang w:val="fr-FR" w:eastAsia="ja-JP"/>
        </w:rPr>
        <w:t>Rapport d'évaluation de la RE2020</w:t>
      </w:r>
      <w:r w:rsidRPr="00B43840">
        <w:rPr>
          <w:rFonts w:hint="eastAsia"/>
          <w:lang w:val="fr-FR" w:eastAsia="ja-JP"/>
        </w:rPr>
        <w:t xml:space="preserve">. Rapport remis au Ministre chargé du Logement. </w:t>
      </w:r>
      <w:r>
        <w:rPr>
          <w:rFonts w:hint="eastAsia"/>
          <w:lang w:eastAsia="ja-JP"/>
        </w:rPr>
        <w:t xml:space="preserve">Paris, </w:t>
      </w:r>
      <w:proofErr w:type="spellStart"/>
      <w:r>
        <w:rPr>
          <w:rFonts w:hint="eastAsia"/>
          <w:lang w:eastAsia="ja-JP"/>
        </w:rPr>
        <w:t>juillet</w:t>
      </w:r>
      <w:proofErr w:type="spellEnd"/>
      <w:r>
        <w:rPr>
          <w:rFonts w:hint="eastAsia"/>
          <w:lang w:eastAsia="ja-JP"/>
        </w:rPr>
        <w:t xml:space="preserve"> 2025.</w:t>
      </w:r>
    </w:p>
    <w:p w14:paraId="2293C154" w14:textId="77777777" w:rsidR="00F305E7" w:rsidRDefault="00000000">
      <w:pPr>
        <w:pStyle w:val="a"/>
        <w:rPr>
          <w:rFonts w:hint="eastAsia"/>
          <w:lang w:eastAsia="ja-JP"/>
        </w:rPr>
      </w:pPr>
      <w:proofErr w:type="spellStart"/>
      <w:r w:rsidRPr="00B43840">
        <w:rPr>
          <w:rFonts w:hint="eastAsia"/>
          <w:lang w:val="fr-FR" w:eastAsia="ja-JP"/>
        </w:rPr>
        <w:t>Solinnen</w:t>
      </w:r>
      <w:proofErr w:type="spellEnd"/>
      <w:r w:rsidRPr="00B43840">
        <w:rPr>
          <w:rFonts w:hint="eastAsia"/>
          <w:lang w:val="fr-FR" w:eastAsia="ja-JP"/>
        </w:rPr>
        <w:t xml:space="preserve"> [Elodie Consulting] (2018). Rapport sur les méthodes de calcul des impacts environnementaux </w:t>
      </w:r>
      <w:r w:rsidRPr="00B43840">
        <w:rPr>
          <w:rFonts w:hint="eastAsia"/>
          <w:lang w:val="fr-FR" w:eastAsia="ja-JP"/>
        </w:rPr>
        <w:t>—</w:t>
      </w:r>
      <w:r w:rsidRPr="00B43840">
        <w:rPr>
          <w:rFonts w:hint="eastAsia"/>
          <w:lang w:val="fr-FR" w:eastAsia="ja-JP"/>
        </w:rPr>
        <w:t xml:space="preserve"> Coefficient dynamique du bilan carbone. </w:t>
      </w:r>
      <w:r>
        <w:rPr>
          <w:rFonts w:hint="eastAsia"/>
          <w:lang w:eastAsia="ja-JP"/>
        </w:rPr>
        <w:t xml:space="preserve">Rapport technique </w:t>
      </w:r>
      <w:proofErr w:type="gramStart"/>
      <w:r>
        <w:rPr>
          <w:rFonts w:hint="eastAsia"/>
          <w:lang w:eastAsia="ja-JP"/>
        </w:rPr>
        <w:t>pour</w:t>
      </w:r>
      <w:proofErr w:type="gramEnd"/>
      <w:r>
        <w:rPr>
          <w:rFonts w:hint="eastAsia"/>
          <w:lang w:eastAsia="ja-JP"/>
        </w:rPr>
        <w:t xml:space="preserve"> la DHUP. Paris.</w:t>
      </w:r>
    </w:p>
    <w:p w14:paraId="196C8677" w14:textId="77777777" w:rsidR="00F305E7" w:rsidRDefault="00000000">
      <w:pPr>
        <w:pStyle w:val="a"/>
        <w:rPr>
          <w:rFonts w:hint="eastAsia"/>
          <w:lang w:eastAsia="ja-JP"/>
        </w:rPr>
      </w:pPr>
      <w:r w:rsidRPr="00B43840">
        <w:rPr>
          <w:rFonts w:hint="eastAsia"/>
          <w:lang w:val="fr-FR" w:eastAsia="ja-JP"/>
        </w:rPr>
        <w:t xml:space="preserve">Peñaloza, D., Erlandsson, M., &amp; Falk, A. (2016). </w:t>
      </w:r>
      <w:r>
        <w:rPr>
          <w:rFonts w:hint="eastAsia"/>
          <w:lang w:eastAsia="ja-JP"/>
        </w:rPr>
        <w:t xml:space="preserve">Exploring the climate impact effects of increased use of bio-based materials in buildings. </w:t>
      </w:r>
      <w:r>
        <w:rPr>
          <w:rFonts w:hint="eastAsia"/>
          <w:i/>
          <w:lang w:eastAsia="ja-JP"/>
        </w:rPr>
        <w:t>Construction and Building Materials</w:t>
      </w:r>
      <w:r>
        <w:rPr>
          <w:rFonts w:hint="eastAsia"/>
          <w:lang w:eastAsia="ja-JP"/>
        </w:rPr>
        <w:t>, 125, 219</w:t>
      </w:r>
      <w:r>
        <w:rPr>
          <w:rFonts w:hint="eastAsia"/>
          <w:lang w:eastAsia="ja-JP"/>
        </w:rPr>
        <w:t>–</w:t>
      </w:r>
      <w:r>
        <w:rPr>
          <w:rFonts w:hint="eastAsia"/>
          <w:lang w:eastAsia="ja-JP"/>
        </w:rPr>
        <w:t>226.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動的</w:t>
      </w:r>
      <w:r>
        <w:rPr>
          <w:rFonts w:hint="eastAsia"/>
          <w:lang w:eastAsia="ja-JP"/>
        </w:rPr>
        <w:t>LCA</w:t>
      </w:r>
      <w:r>
        <w:rPr>
          <w:rFonts w:hint="eastAsia"/>
          <w:lang w:eastAsia="ja-JP"/>
        </w:rPr>
        <w:t>実証研究として引用</w:t>
      </w:r>
      <w:r>
        <w:rPr>
          <w:rFonts w:hint="eastAsia"/>
          <w:lang w:eastAsia="ja-JP"/>
        </w:rPr>
        <w:t>]</w:t>
      </w:r>
    </w:p>
    <w:p w14:paraId="736F39A0" w14:textId="77777777" w:rsidR="00F305E7" w:rsidRDefault="00000000">
      <w:pPr>
        <w:pStyle w:val="a"/>
        <w:rPr>
          <w:rFonts w:hint="eastAsia"/>
          <w:lang w:eastAsia="ja-JP"/>
        </w:rPr>
      </w:pPr>
      <w:r w:rsidRPr="00B43840">
        <w:rPr>
          <w:rFonts w:hint="eastAsia"/>
          <w:lang w:val="fr-FR" w:eastAsia="ja-JP"/>
        </w:rPr>
        <w:t xml:space="preserve">Perez, E., </w:t>
      </w:r>
      <w:proofErr w:type="spellStart"/>
      <w:r w:rsidRPr="00B43840">
        <w:rPr>
          <w:rFonts w:hint="eastAsia"/>
          <w:lang w:val="fr-FR" w:eastAsia="ja-JP"/>
        </w:rPr>
        <w:t>Borrion</w:t>
      </w:r>
      <w:proofErr w:type="spellEnd"/>
      <w:r w:rsidRPr="00B43840">
        <w:rPr>
          <w:rFonts w:hint="eastAsia"/>
          <w:lang w:val="fr-FR" w:eastAsia="ja-JP"/>
        </w:rPr>
        <w:t xml:space="preserve">, A., &amp; Xu, Z. (2021). </w:t>
      </w:r>
      <w:r>
        <w:rPr>
          <w:rFonts w:hint="eastAsia"/>
          <w:lang w:eastAsia="ja-JP"/>
        </w:rPr>
        <w:t xml:space="preserve">Life cycle assessment of cross-laminated timber: a systematic literature review. </w:t>
      </w:r>
      <w:r>
        <w:rPr>
          <w:rFonts w:hint="eastAsia"/>
          <w:i/>
          <w:lang w:eastAsia="ja-JP"/>
        </w:rPr>
        <w:t>Sustainability</w:t>
      </w:r>
      <w:r>
        <w:rPr>
          <w:rFonts w:hint="eastAsia"/>
          <w:lang w:eastAsia="ja-JP"/>
        </w:rPr>
        <w:t>, 13(22), 12570.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バイオジェニック炭素値の場合の比較基準文献</w:t>
      </w:r>
      <w:r>
        <w:rPr>
          <w:rFonts w:hint="eastAsia"/>
          <w:lang w:eastAsia="ja-JP"/>
        </w:rPr>
        <w:t>]</w:t>
      </w:r>
    </w:p>
    <w:p w14:paraId="0D02AA63" w14:textId="77777777" w:rsidR="00F305E7" w:rsidRDefault="00000000">
      <w:pPr>
        <w:pStyle w:val="a"/>
        <w:rPr>
          <w:rFonts w:hint="eastAsia"/>
          <w:lang w:eastAsia="ja-JP"/>
        </w:rPr>
      </w:pPr>
      <w:proofErr w:type="spellStart"/>
      <w:r w:rsidRPr="00B43840">
        <w:rPr>
          <w:rFonts w:hint="eastAsia"/>
          <w:lang w:val="fr-FR" w:eastAsia="ja-JP"/>
        </w:rPr>
        <w:t>Temporiti</w:t>
      </w:r>
      <w:proofErr w:type="spellEnd"/>
      <w:r w:rsidRPr="00B43840">
        <w:rPr>
          <w:rFonts w:hint="eastAsia"/>
          <w:lang w:val="fr-FR" w:eastAsia="ja-JP"/>
        </w:rPr>
        <w:t xml:space="preserve">, M., Brunetti, A., Battistoni, P., &amp; Viola, F. (2021). </w:t>
      </w:r>
      <w:r>
        <w:rPr>
          <w:rFonts w:hint="eastAsia"/>
          <w:lang w:eastAsia="ja-JP"/>
        </w:rPr>
        <w:t xml:space="preserve">Dynamic LCA of wood in construction: comparing static and dynamic approaches. </w:t>
      </w:r>
      <w:r>
        <w:rPr>
          <w:rFonts w:hint="eastAsia"/>
          <w:i/>
          <w:lang w:eastAsia="ja-JP"/>
        </w:rPr>
        <w:t>Journal of Cleaner Production</w:t>
      </w:r>
      <w:r>
        <w:rPr>
          <w:rFonts w:hint="eastAsia"/>
          <w:lang w:eastAsia="ja-JP"/>
        </w:rPr>
        <w:t>, 318, 128400.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動的</w:t>
      </w:r>
      <w:r>
        <w:rPr>
          <w:rFonts w:hint="eastAsia"/>
          <w:lang w:eastAsia="ja-JP"/>
        </w:rPr>
        <w:t>vs</w:t>
      </w:r>
      <w:r>
        <w:rPr>
          <w:rFonts w:hint="eastAsia"/>
          <w:lang w:eastAsia="ja-JP"/>
        </w:rPr>
        <w:t>静的</w:t>
      </w:r>
      <w:r>
        <w:rPr>
          <w:rFonts w:hint="eastAsia"/>
          <w:lang w:eastAsia="ja-JP"/>
        </w:rPr>
        <w:t>LCA</w:t>
      </w:r>
      <w:r>
        <w:rPr>
          <w:rFonts w:hint="eastAsia"/>
          <w:lang w:eastAsia="ja-JP"/>
        </w:rPr>
        <w:t>比較の実証として引用</w:t>
      </w:r>
      <w:r>
        <w:rPr>
          <w:rFonts w:hint="eastAsia"/>
          <w:lang w:eastAsia="ja-JP"/>
        </w:rPr>
        <w:t>]</w:t>
      </w:r>
    </w:p>
    <w:p w14:paraId="3A4F43CC" w14:textId="77777777" w:rsidR="00F305E7" w:rsidRDefault="00000000">
      <w:pPr>
        <w:pStyle w:val="a"/>
        <w:rPr>
          <w:rFonts w:hint="eastAsia"/>
          <w:lang w:eastAsia="ja-JP"/>
        </w:rPr>
      </w:pPr>
      <w:r>
        <w:rPr>
          <w:rFonts w:hint="eastAsia"/>
          <w:lang w:eastAsia="ja-JP"/>
        </w:rPr>
        <w:t xml:space="preserve">Cherubini, F., Bright, R.M., &amp; </w:t>
      </w:r>
      <w:proofErr w:type="spellStart"/>
      <w:r>
        <w:rPr>
          <w:rFonts w:hint="eastAsia"/>
          <w:lang w:eastAsia="ja-JP"/>
        </w:rPr>
        <w:t>Strømman</w:t>
      </w:r>
      <w:proofErr w:type="spellEnd"/>
      <w:r>
        <w:rPr>
          <w:rFonts w:hint="eastAsia"/>
          <w:lang w:eastAsia="ja-JP"/>
        </w:rPr>
        <w:t>, A.H. (2011). Site-specific global warming potentials of biogenic CO</w:t>
      </w:r>
      <w:r>
        <w:rPr>
          <w:rFonts w:hint="eastAsia"/>
          <w:lang w:eastAsia="ja-JP"/>
        </w:rPr>
        <w:t>₂</w:t>
      </w:r>
      <w:r>
        <w:rPr>
          <w:rFonts w:hint="eastAsia"/>
          <w:lang w:eastAsia="ja-JP"/>
        </w:rPr>
        <w:t xml:space="preserve"> for bioenergy: contributions from carbon fluxes and albedo dynamics. </w:t>
      </w:r>
      <w:r>
        <w:rPr>
          <w:rFonts w:hint="eastAsia"/>
          <w:i/>
          <w:lang w:eastAsia="ja-JP"/>
        </w:rPr>
        <w:t>Environmental Research Letters</w:t>
      </w:r>
      <w:r>
        <w:rPr>
          <w:rFonts w:hint="eastAsia"/>
          <w:lang w:eastAsia="ja-JP"/>
        </w:rPr>
        <w:t>, 7(4), 045902. [</w:t>
      </w:r>
      <w:r>
        <w:rPr>
          <w:rFonts w:hint="eastAsia"/>
          <w:lang w:eastAsia="ja-JP"/>
        </w:rPr>
        <w:t>§</w:t>
      </w:r>
      <w:r>
        <w:rPr>
          <w:rFonts w:hint="eastAsia"/>
          <w:lang w:eastAsia="ja-JP"/>
        </w:rPr>
        <w:t>4.3/4.4</w:t>
      </w:r>
      <w:r>
        <w:rPr>
          <w:rFonts w:hint="eastAsia"/>
          <w:lang w:eastAsia="ja-JP"/>
        </w:rPr>
        <w:t>で木材</w:t>
      </w:r>
      <w:proofErr w:type="spellStart"/>
      <w:r>
        <w:rPr>
          <w:rFonts w:hint="eastAsia"/>
          <w:lang w:eastAsia="ja-JP"/>
        </w:rPr>
        <w:t>EoL</w:t>
      </w:r>
      <w:proofErr w:type="spellEnd"/>
      <w:r>
        <w:rPr>
          <w:rFonts w:hint="eastAsia"/>
          <w:lang w:eastAsia="ja-JP"/>
        </w:rPr>
        <w:t>のバイオジェニック</w:t>
      </w:r>
      <w:r>
        <w:rPr>
          <w:rFonts w:hint="eastAsia"/>
          <w:lang w:eastAsia="ja-JP"/>
        </w:rPr>
        <w:t>CO</w:t>
      </w:r>
      <w:r>
        <w:rPr>
          <w:rFonts w:hint="eastAsia"/>
          <w:lang w:eastAsia="ja-JP"/>
        </w:rPr>
        <w:t>₂放出タイミング評価の基礎として引用</w:t>
      </w:r>
      <w:r>
        <w:rPr>
          <w:rFonts w:hint="eastAsia"/>
          <w:lang w:eastAsia="ja-JP"/>
        </w:rPr>
        <w:t>]</w:t>
      </w:r>
    </w:p>
    <w:p w14:paraId="0DE8CCEB" w14:textId="77777777" w:rsidR="00F305E7" w:rsidRDefault="00000000">
      <w:pPr>
        <w:pStyle w:val="a"/>
        <w:rPr>
          <w:rFonts w:hint="eastAsia"/>
          <w:lang w:eastAsia="ja-JP"/>
        </w:rPr>
      </w:pPr>
      <w:r>
        <w:rPr>
          <w:rFonts w:hint="eastAsia"/>
          <w:lang w:eastAsia="ja-JP"/>
        </w:rPr>
        <w:t xml:space="preserve">Hoxha, E., Passer, A., Saade, M.R.M., </w:t>
      </w:r>
      <w:proofErr w:type="spellStart"/>
      <w:r>
        <w:rPr>
          <w:rFonts w:hint="eastAsia"/>
          <w:lang w:eastAsia="ja-JP"/>
        </w:rPr>
        <w:t>Trigaux</w:t>
      </w:r>
      <w:proofErr w:type="spellEnd"/>
      <w:r>
        <w:rPr>
          <w:rFonts w:hint="eastAsia"/>
          <w:lang w:eastAsia="ja-JP"/>
        </w:rPr>
        <w:t xml:space="preserve">, D., Shuttleworth, A., </w:t>
      </w:r>
      <w:proofErr w:type="spellStart"/>
      <w:r>
        <w:rPr>
          <w:rFonts w:hint="eastAsia"/>
          <w:lang w:eastAsia="ja-JP"/>
        </w:rPr>
        <w:t>Pittau</w:t>
      </w:r>
      <w:proofErr w:type="spellEnd"/>
      <w:r>
        <w:rPr>
          <w:rFonts w:hint="eastAsia"/>
          <w:lang w:eastAsia="ja-JP"/>
        </w:rPr>
        <w:t xml:space="preserve">, F., ... &amp; Habert, G. (2020). Biogenic carbon in buildings: a critical overview of LCA methods. </w:t>
      </w:r>
      <w:r>
        <w:rPr>
          <w:rFonts w:hint="eastAsia"/>
          <w:i/>
          <w:lang w:eastAsia="ja-JP"/>
        </w:rPr>
        <w:t>Buildings and Cities</w:t>
      </w:r>
      <w:r>
        <w:rPr>
          <w:rFonts w:hint="eastAsia"/>
          <w:lang w:eastAsia="ja-JP"/>
        </w:rPr>
        <w:t>, 1(1), 504</w:t>
      </w:r>
      <w:r>
        <w:rPr>
          <w:rFonts w:hint="eastAsia"/>
          <w:lang w:eastAsia="ja-JP"/>
        </w:rPr>
        <w:t>–</w:t>
      </w:r>
      <w:r>
        <w:rPr>
          <w:rFonts w:hint="eastAsia"/>
          <w:lang w:eastAsia="ja-JP"/>
        </w:rPr>
        <w:t>524. [</w:t>
      </w:r>
      <w:r>
        <w:rPr>
          <w:rFonts w:hint="eastAsia"/>
          <w:lang w:eastAsia="ja-JP"/>
        </w:rPr>
        <w:t>§</w:t>
      </w:r>
      <w:r>
        <w:rPr>
          <w:rFonts w:hint="eastAsia"/>
          <w:lang w:eastAsia="ja-JP"/>
        </w:rPr>
        <w:t>4.4</w:t>
      </w:r>
      <w:r>
        <w:rPr>
          <w:rFonts w:hint="eastAsia"/>
          <w:lang w:eastAsia="ja-JP"/>
        </w:rPr>
        <w:t>でバイオジェニック炭素会計の方法論比較として引用</w:t>
      </w:r>
      <w:r>
        <w:rPr>
          <w:rFonts w:hint="eastAsia"/>
          <w:lang w:eastAsia="ja-JP"/>
        </w:rPr>
        <w:t>]</w:t>
      </w:r>
    </w:p>
    <w:p w14:paraId="370A04C0" w14:textId="77777777" w:rsidR="00F305E7" w:rsidRDefault="00000000">
      <w:pPr>
        <w:pStyle w:val="a"/>
        <w:rPr>
          <w:rFonts w:hint="eastAsia"/>
          <w:lang w:eastAsia="ja-JP"/>
        </w:rPr>
      </w:pPr>
      <w:r>
        <w:rPr>
          <w:rFonts w:hint="eastAsia"/>
          <w:lang w:eastAsia="ja-JP"/>
        </w:rPr>
        <w:t xml:space="preserve">IPCC (2007). </w:t>
      </w:r>
      <w:r>
        <w:rPr>
          <w:rFonts w:hint="eastAsia"/>
          <w:i/>
          <w:lang w:eastAsia="ja-JP"/>
        </w:rPr>
        <w:t>Climate Change 2007: The Physical Science Basis</w:t>
      </w:r>
      <w:r>
        <w:rPr>
          <w:rFonts w:hint="eastAsia"/>
          <w:lang w:eastAsia="ja-JP"/>
        </w:rPr>
        <w:t>. Contribution of Working Group I to the Fourth Assessment Report. Cambridge University Press. [Bern2.5CC</w:t>
      </w:r>
      <w:r>
        <w:rPr>
          <w:rFonts w:hint="eastAsia"/>
          <w:lang w:eastAsia="ja-JP"/>
        </w:rPr>
        <w:t>モデルパラメータの出典</w:t>
      </w:r>
      <w:r>
        <w:rPr>
          <w:rFonts w:hint="eastAsia"/>
          <w:lang w:eastAsia="ja-JP"/>
        </w:rPr>
        <w:t>]</w:t>
      </w:r>
    </w:p>
    <w:p w14:paraId="16650821" w14:textId="77777777" w:rsidR="00F305E7" w:rsidRDefault="00000000">
      <w:pPr>
        <w:pStyle w:val="a"/>
        <w:rPr>
          <w:rFonts w:hint="eastAsia"/>
          <w:lang w:eastAsia="ja-JP"/>
        </w:rPr>
      </w:pPr>
      <w:r>
        <w:rPr>
          <w:rFonts w:hint="eastAsia"/>
          <w:lang w:eastAsia="ja-JP"/>
        </w:rPr>
        <w:t xml:space="preserve">Ventura, A., &amp; </w:t>
      </w:r>
      <w:proofErr w:type="spellStart"/>
      <w:r>
        <w:rPr>
          <w:rFonts w:hint="eastAsia"/>
          <w:lang w:eastAsia="ja-JP"/>
        </w:rPr>
        <w:t>Feraille</w:t>
      </w:r>
      <w:proofErr w:type="spellEnd"/>
      <w:r>
        <w:rPr>
          <w:rFonts w:hint="eastAsia"/>
          <w:lang w:eastAsia="ja-JP"/>
        </w:rPr>
        <w:t xml:space="preserve">, A. (2021). Temporal sensitivity of the global warming impact of a building. </w:t>
      </w:r>
      <w:r>
        <w:rPr>
          <w:rFonts w:hint="eastAsia"/>
          <w:i/>
          <w:lang w:eastAsia="ja-JP"/>
        </w:rPr>
        <w:t>Journal of Industrial Ecology</w:t>
      </w:r>
      <w:r>
        <w:rPr>
          <w:rFonts w:hint="eastAsia"/>
          <w:lang w:eastAsia="ja-JP"/>
        </w:rPr>
        <w:t>, 25(4), 999</w:t>
      </w:r>
      <w:r>
        <w:rPr>
          <w:rFonts w:hint="eastAsia"/>
          <w:lang w:eastAsia="ja-JP"/>
        </w:rPr>
        <w:t>–</w:t>
      </w:r>
      <w:r>
        <w:rPr>
          <w:rFonts w:hint="eastAsia"/>
          <w:lang w:eastAsia="ja-JP"/>
        </w:rPr>
        <w:t>1010.</w:t>
      </w:r>
    </w:p>
    <w:p w14:paraId="3CF58D51" w14:textId="77777777" w:rsidR="00F305E7" w:rsidRDefault="00000000">
      <w:pPr>
        <w:pStyle w:val="a"/>
        <w:rPr>
          <w:rFonts w:hint="eastAsia"/>
          <w:lang w:eastAsia="ja-JP"/>
        </w:rPr>
      </w:pPr>
      <w:r>
        <w:rPr>
          <w:rFonts w:hint="eastAsia"/>
          <w:lang w:eastAsia="ja-JP"/>
        </w:rPr>
        <w:t>林野庁</w:t>
      </w:r>
      <w:r>
        <w:rPr>
          <w:rFonts w:hint="eastAsia"/>
          <w:lang w:eastAsia="ja-JP"/>
        </w:rPr>
        <w:t xml:space="preserve"> (2023). </w:t>
      </w:r>
      <w:r>
        <w:rPr>
          <w:rFonts w:hint="eastAsia"/>
          <w:lang w:eastAsia="ja-JP"/>
        </w:rPr>
        <w:t>木材利用促進基本計画</w:t>
      </w:r>
      <w:r>
        <w:rPr>
          <w:rFonts w:hint="eastAsia"/>
          <w:lang w:eastAsia="ja-JP"/>
        </w:rPr>
        <w:t xml:space="preserve">. </w:t>
      </w:r>
      <w:r>
        <w:rPr>
          <w:rFonts w:hint="eastAsia"/>
          <w:lang w:eastAsia="ja-JP"/>
        </w:rPr>
        <w:t>農林水産省林野庁</w:t>
      </w:r>
      <w:r>
        <w:rPr>
          <w:rFonts w:hint="eastAsia"/>
          <w:lang w:eastAsia="ja-JP"/>
        </w:rPr>
        <w:t xml:space="preserve">. </w:t>
      </w:r>
      <w:r>
        <w:rPr>
          <w:rFonts w:hint="eastAsia"/>
          <w:lang w:eastAsia="ja-JP"/>
        </w:rPr>
        <w:t>東京</w:t>
      </w:r>
      <w:r>
        <w:rPr>
          <w:rFonts w:hint="eastAsia"/>
          <w:lang w:eastAsia="ja-JP"/>
        </w:rPr>
        <w:t>.</w:t>
      </w:r>
    </w:p>
    <w:p w14:paraId="6B0E8E65" w14:textId="77777777" w:rsidR="009D5E7F" w:rsidRDefault="009D5E7F">
      <w:pPr>
        <w:spacing w:after="200"/>
        <w:rPr>
          <w:rFonts w:asciiTheme="majorHAnsi" w:hAnsiTheme="majorHAnsi" w:cstheme="majorBidi" w:hint="eastAsia"/>
          <w:b/>
          <w:bCs/>
          <w:color w:val="193950"/>
          <w:sz w:val="32"/>
          <w:szCs w:val="28"/>
          <w:lang w:eastAsia="ja-JP"/>
        </w:rPr>
      </w:pPr>
      <w:r>
        <w:rPr>
          <w:rFonts w:hint="eastAsia"/>
          <w:lang w:eastAsia="ja-JP"/>
        </w:rPr>
        <w:br w:type="page"/>
      </w:r>
    </w:p>
    <w:p w14:paraId="3D3BCFB5" w14:textId="58771286" w:rsidR="00F305E7" w:rsidRDefault="00000000">
      <w:pPr>
        <w:pStyle w:val="1"/>
        <w:rPr>
          <w:rFonts w:hint="eastAsia"/>
          <w:lang w:eastAsia="ja-JP"/>
        </w:rPr>
      </w:pPr>
      <w:bookmarkStart w:id="8" w:name="_Toc231982699"/>
      <w:r>
        <w:rPr>
          <w:rFonts w:hint="eastAsia"/>
          <w:lang w:eastAsia="ja-JP"/>
        </w:rPr>
        <w:lastRenderedPageBreak/>
        <w:t>ダイナミック</w:t>
      </w:r>
      <w:r>
        <w:rPr>
          <w:rFonts w:hint="eastAsia"/>
          <w:lang w:eastAsia="ja-JP"/>
        </w:rPr>
        <w:t>LCA</w:t>
      </w:r>
      <w:r>
        <w:rPr>
          <w:rFonts w:hint="eastAsia"/>
          <w:lang w:eastAsia="ja-JP"/>
        </w:rPr>
        <w:t>の要件整理</w:t>
      </w:r>
      <w:bookmarkEnd w:id="8"/>
    </w:p>
    <w:p w14:paraId="1598472F" w14:textId="77777777" w:rsidR="00F305E7" w:rsidRDefault="00000000">
      <w:pPr>
        <w:pStyle w:val="21"/>
        <w:rPr>
          <w:rFonts w:hint="eastAsia"/>
          <w:lang w:eastAsia="ja-JP"/>
        </w:rPr>
      </w:pPr>
      <w:bookmarkStart w:id="9" w:name="_Toc231982700"/>
      <w:r>
        <w:rPr>
          <w:rFonts w:hint="eastAsia"/>
          <w:lang w:eastAsia="ja-JP"/>
        </w:rPr>
        <w:t>エグゼクティブサマリー（</w:t>
      </w:r>
      <w:r>
        <w:rPr>
          <w:rFonts w:hint="eastAsia"/>
          <w:lang w:eastAsia="ja-JP"/>
        </w:rPr>
        <w:t>Key Findings</w:t>
      </w:r>
      <w:r>
        <w:rPr>
          <w:rFonts w:hint="eastAsia"/>
          <w:lang w:eastAsia="ja-JP"/>
        </w:rPr>
        <w:t>）</w:t>
      </w:r>
      <w:bookmarkEnd w:id="9"/>
    </w:p>
    <w:p w14:paraId="0DEFA0A2" w14:textId="5934DE98" w:rsidR="00F305E7" w:rsidRDefault="00000000">
      <w:pPr>
        <w:pStyle w:val="27"/>
        <w:rPr>
          <w:rFonts w:hint="eastAsia"/>
          <w:lang w:eastAsia="ja-JP"/>
        </w:rPr>
      </w:pPr>
      <w:r>
        <w:rPr>
          <w:rFonts w:hint="eastAsia"/>
          <w:b w:val="0"/>
          <w:lang w:eastAsia="ja-JP"/>
        </w:rPr>
        <w:t>静的</w:t>
      </w:r>
      <w:r>
        <w:rPr>
          <w:rFonts w:hint="eastAsia"/>
          <w:b w:val="0"/>
          <w:lang w:eastAsia="ja-JP"/>
        </w:rPr>
        <w:t>GWP100</w:t>
      </w:r>
      <w:r>
        <w:rPr>
          <w:rFonts w:hint="eastAsia"/>
          <w:b w:val="0"/>
          <w:lang w:eastAsia="ja-JP"/>
        </w:rPr>
        <w:t>は「今日の</w:t>
      </w:r>
      <w:r>
        <w:rPr>
          <w:rFonts w:hint="eastAsia"/>
          <w:b w:val="0"/>
          <w:lang w:eastAsia="ja-JP"/>
        </w:rPr>
        <w:t>1kgCO</w:t>
      </w:r>
      <w:r>
        <w:rPr>
          <w:rFonts w:hint="eastAsia"/>
          <w:b w:val="0"/>
          <w:lang w:eastAsia="ja-JP"/>
        </w:rPr>
        <w:t>₂</w:t>
      </w:r>
      <w:r>
        <w:rPr>
          <w:rFonts w:hint="eastAsia"/>
          <w:b w:val="0"/>
          <w:lang w:eastAsia="ja-JP"/>
        </w:rPr>
        <w:t xml:space="preserve"> </w:t>
      </w:r>
      <w:r>
        <w:rPr>
          <w:rFonts w:hint="eastAsia"/>
          <w:b w:val="0"/>
          <w:lang w:eastAsia="ja-JP"/>
        </w:rPr>
        <w:t>≡</w:t>
      </w:r>
      <w:r>
        <w:rPr>
          <w:rFonts w:hint="eastAsia"/>
          <w:b w:val="0"/>
          <w:lang w:eastAsia="ja-JP"/>
        </w:rPr>
        <w:t xml:space="preserve"> 50</w:t>
      </w:r>
      <w:r>
        <w:rPr>
          <w:rFonts w:hint="eastAsia"/>
          <w:b w:val="0"/>
          <w:lang w:eastAsia="ja-JP"/>
        </w:rPr>
        <w:t>年後の</w:t>
      </w:r>
      <w:r>
        <w:rPr>
          <w:rFonts w:hint="eastAsia"/>
          <w:b w:val="0"/>
          <w:lang w:eastAsia="ja-JP"/>
        </w:rPr>
        <w:t>1kgCO</w:t>
      </w:r>
      <w:r>
        <w:rPr>
          <w:rFonts w:hint="eastAsia"/>
          <w:b w:val="0"/>
          <w:lang w:eastAsia="ja-JP"/>
        </w:rPr>
        <w:t>₂」と扱うため、木材の</w:t>
      </w:r>
      <w:r>
        <w:rPr>
          <w:rFonts w:hint="eastAsia"/>
          <w:b w:val="0"/>
          <w:lang w:eastAsia="ja-JP"/>
        </w:rPr>
        <w:t>50</w:t>
      </w:r>
      <w:r>
        <w:rPr>
          <w:rFonts w:hint="eastAsia"/>
          <w:b w:val="0"/>
          <w:lang w:eastAsia="ja-JP"/>
        </w:rPr>
        <w:t>年貯蔵という実在する気候便益を計測できない。本章で詳述する</w:t>
      </w:r>
      <w:r>
        <w:rPr>
          <w:rFonts w:hint="eastAsia"/>
          <w:b w:val="0"/>
          <w:lang w:eastAsia="ja-JP"/>
        </w:rPr>
        <w:t>DCF</w:t>
      </w:r>
      <w:r>
        <w:rPr>
          <w:rFonts w:hint="eastAsia"/>
          <w:b w:val="0"/>
          <w:lang w:eastAsia="ja-JP"/>
        </w:rPr>
        <w:t>（動的特性化係数）はこの物理的誤りを修正する科学的ツールであり、</w:t>
      </w:r>
      <w:r>
        <w:rPr>
          <w:rFonts w:hint="eastAsia"/>
          <w:b w:val="0"/>
          <w:lang w:eastAsia="ja-JP"/>
        </w:rPr>
        <w:t>RE2020</w:t>
      </w:r>
      <w:r>
        <w:rPr>
          <w:rFonts w:hint="eastAsia"/>
          <w:b w:val="0"/>
          <w:lang w:eastAsia="ja-JP"/>
        </w:rPr>
        <w:t>はその最初の法規制化である。</w:t>
      </w:r>
    </w:p>
    <w:p w14:paraId="3CF21010" w14:textId="77777777" w:rsidR="00F305E7" w:rsidRDefault="00000000" w:rsidP="00B914B1">
      <w:pPr>
        <w:pStyle w:val="af1"/>
        <w:numPr>
          <w:ilvl w:val="0"/>
          <w:numId w:val="14"/>
        </w:numPr>
        <w:rPr>
          <w:rFonts w:hint="eastAsia"/>
          <w:lang w:eastAsia="ja-JP"/>
        </w:rPr>
      </w:pPr>
      <w:r>
        <w:rPr>
          <w:rFonts w:hint="eastAsia"/>
          <w:b/>
          <w:lang w:eastAsia="ja-JP"/>
        </w:rPr>
        <w:t>対象範囲（</w:t>
      </w:r>
      <w:r>
        <w:rPr>
          <w:rFonts w:hint="eastAsia"/>
          <w:b/>
          <w:lang w:eastAsia="ja-JP"/>
        </w:rPr>
        <w:t>No.9</w:t>
      </w:r>
      <w:r>
        <w:rPr>
          <w:rFonts w:hint="eastAsia"/>
          <w:b/>
          <w:lang w:eastAsia="ja-JP"/>
        </w:rPr>
        <w:t>）</w:t>
      </w:r>
      <w:r>
        <w:rPr>
          <w:rFonts w:hint="eastAsia"/>
          <w:b/>
          <w:lang w:eastAsia="ja-JP"/>
        </w:rPr>
        <w:t>:</w:t>
      </w:r>
      <w:r>
        <w:rPr>
          <w:rFonts w:hint="eastAsia"/>
          <w:lang w:eastAsia="ja-JP"/>
        </w:rPr>
        <w:t xml:space="preserve"> RE2020</w:t>
      </w:r>
      <w:r>
        <w:rPr>
          <w:rFonts w:hint="eastAsia"/>
          <w:lang w:eastAsia="ja-JP"/>
        </w:rPr>
        <w:t>の動的</w:t>
      </w:r>
      <w:r>
        <w:rPr>
          <w:rFonts w:hint="eastAsia"/>
          <w:lang w:eastAsia="ja-JP"/>
        </w:rPr>
        <w:t>LCA</w:t>
      </w:r>
      <w:r>
        <w:rPr>
          <w:rFonts w:hint="eastAsia"/>
          <w:lang w:eastAsia="ja-JP"/>
        </w:rPr>
        <w:t>は</w:t>
      </w:r>
      <w:r>
        <w:rPr>
          <w:rFonts w:hint="eastAsia"/>
          <w:lang w:eastAsia="ja-JP"/>
        </w:rPr>
        <w:t>2022</w:t>
      </w:r>
      <w:r>
        <w:rPr>
          <w:rFonts w:hint="eastAsia"/>
          <w:lang w:eastAsia="ja-JP"/>
        </w:rPr>
        <w:t>年</w:t>
      </w:r>
      <w:r>
        <w:rPr>
          <w:rFonts w:hint="eastAsia"/>
          <w:lang w:eastAsia="ja-JP"/>
        </w:rPr>
        <w:t>1</w:t>
      </w:r>
      <w:r>
        <w:rPr>
          <w:rFonts w:hint="eastAsia"/>
          <w:lang w:eastAsia="ja-JP"/>
        </w:rPr>
        <w:t>月以降に建築確認を申請する全ての新築建物に適用される。住宅・非住宅とも対象だが、フェーズ分け（</w:t>
      </w:r>
      <w:r>
        <w:rPr>
          <w:rFonts w:hint="eastAsia"/>
          <w:lang w:eastAsia="ja-JP"/>
        </w:rPr>
        <w:t>2022/2025/2028/2031</w:t>
      </w:r>
      <w:r>
        <w:rPr>
          <w:rFonts w:hint="eastAsia"/>
          <w:lang w:eastAsia="ja-JP"/>
        </w:rPr>
        <w:t>年）により基準値が段階的に厳格化する。建物種別ごとの</w:t>
      </w:r>
      <w:proofErr w:type="spellStart"/>
      <w:r>
        <w:rPr>
          <w:rFonts w:hint="eastAsia"/>
          <w:lang w:eastAsia="ja-JP"/>
        </w:rPr>
        <w:t>seuil</w:t>
      </w:r>
      <w:proofErr w:type="spellEnd"/>
      <w:r>
        <w:rPr>
          <w:rFonts w:hint="eastAsia"/>
          <w:lang w:eastAsia="ja-JP"/>
        </w:rPr>
        <w:t>値（戸建住宅：</w:t>
      </w:r>
      <w:r>
        <w:rPr>
          <w:rFonts w:hint="eastAsia"/>
          <w:lang w:eastAsia="ja-JP"/>
        </w:rPr>
        <w:t>640</w:t>
      </w:r>
      <w:r>
        <w:rPr>
          <w:rFonts w:hint="eastAsia"/>
          <w:lang w:eastAsia="ja-JP"/>
        </w:rPr>
        <w:t>、集合住宅：</w:t>
      </w:r>
      <w:r>
        <w:rPr>
          <w:rFonts w:hint="eastAsia"/>
          <w:lang w:eastAsia="ja-JP"/>
        </w:rPr>
        <w:t xml:space="preserve">840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²）は</w:t>
      </w:r>
      <w:r>
        <w:rPr>
          <w:rFonts w:hint="eastAsia"/>
          <w:lang w:eastAsia="ja-JP"/>
        </w:rPr>
        <w:t>E+C-</w:t>
      </w:r>
      <w:r>
        <w:rPr>
          <w:rFonts w:hint="eastAsia"/>
          <w:lang w:eastAsia="ja-JP"/>
        </w:rPr>
        <w:t>実証</w:t>
      </w:r>
      <w:r>
        <w:rPr>
          <w:rFonts w:hint="eastAsia"/>
          <w:lang w:eastAsia="ja-JP"/>
        </w:rPr>
        <w:t>2,200</w:t>
      </w:r>
      <w:r>
        <w:rPr>
          <w:rFonts w:hint="eastAsia"/>
          <w:lang w:eastAsia="ja-JP"/>
        </w:rPr>
        <w:t>棟データから導出された。</w:t>
      </w:r>
    </w:p>
    <w:p w14:paraId="2D5F0BE8" w14:textId="77777777" w:rsidR="00F305E7" w:rsidRDefault="00000000" w:rsidP="00B914B1">
      <w:pPr>
        <w:pStyle w:val="af1"/>
        <w:numPr>
          <w:ilvl w:val="0"/>
          <w:numId w:val="14"/>
        </w:numPr>
        <w:rPr>
          <w:rFonts w:hint="eastAsia"/>
          <w:lang w:eastAsia="ja-JP"/>
        </w:rPr>
      </w:pPr>
      <w:r>
        <w:rPr>
          <w:rFonts w:hint="eastAsia"/>
          <w:b/>
          <w:lang w:eastAsia="ja-JP"/>
        </w:rPr>
        <w:t>遅延排出の評価根拠（</w:t>
      </w:r>
      <w:r>
        <w:rPr>
          <w:rFonts w:hint="eastAsia"/>
          <w:b/>
          <w:lang w:eastAsia="ja-JP"/>
        </w:rPr>
        <w:t>No.10</w:t>
      </w:r>
      <w:r>
        <w:rPr>
          <w:rFonts w:hint="eastAsia"/>
          <w:b/>
          <w:lang w:eastAsia="ja-JP"/>
        </w:rPr>
        <w:t>）</w:t>
      </w:r>
      <w:r>
        <w:rPr>
          <w:rFonts w:hint="eastAsia"/>
          <w:b/>
          <w:lang w:eastAsia="ja-JP"/>
        </w:rPr>
        <w:t>:</w:t>
      </w:r>
      <w:r>
        <w:rPr>
          <w:rFonts w:hint="eastAsia"/>
          <w:lang w:eastAsia="ja-JP"/>
        </w:rPr>
        <w:t xml:space="preserve"> </w:t>
      </w:r>
      <w:r>
        <w:rPr>
          <w:rFonts w:hint="eastAsia"/>
          <w:lang w:eastAsia="ja-JP"/>
        </w:rPr>
        <w:t>「後の排出ほど気候影響が小さい」という物理的事実を、</w:t>
      </w:r>
      <w:r>
        <w:rPr>
          <w:rFonts w:hint="eastAsia"/>
          <w:lang w:eastAsia="ja-JP"/>
        </w:rPr>
        <w:t>IPCC AR4 Bern2.5CC</w:t>
      </w:r>
      <w:r>
        <w:rPr>
          <w:rFonts w:hint="eastAsia"/>
          <w:lang w:eastAsia="ja-JP"/>
        </w:rPr>
        <w:t>モデルの累積放射強制力（</w:t>
      </w:r>
      <w:r>
        <w:rPr>
          <w:rFonts w:hint="eastAsia"/>
          <w:lang w:eastAsia="ja-JP"/>
        </w:rPr>
        <w:t>CRF</w:t>
      </w:r>
      <w:r>
        <w:rPr>
          <w:rFonts w:hint="eastAsia"/>
          <w:lang w:eastAsia="ja-JP"/>
        </w:rPr>
        <w:t>）比として定量化した</w:t>
      </w:r>
      <w:r>
        <w:rPr>
          <w:rFonts w:hint="eastAsia"/>
          <w:lang w:eastAsia="ja-JP"/>
        </w:rPr>
        <w:t>DCF</w:t>
      </w:r>
      <w:r>
        <w:rPr>
          <w:rFonts w:hint="eastAsia"/>
          <w:lang w:eastAsia="ja-JP"/>
        </w:rPr>
        <w:t>（動的特性化係数）が評価の科学的根拠である。</w:t>
      </w:r>
      <w:r>
        <w:rPr>
          <w:rFonts w:hint="eastAsia"/>
          <w:lang w:eastAsia="ja-JP"/>
        </w:rPr>
        <w:t>t=50</w:t>
      </w:r>
      <w:r>
        <w:rPr>
          <w:rFonts w:hint="eastAsia"/>
          <w:lang w:eastAsia="ja-JP"/>
        </w:rPr>
        <w:t>年での影響は即時排出比</w:t>
      </w:r>
      <w:r>
        <w:rPr>
          <w:rFonts w:hint="eastAsia"/>
          <w:b/>
          <w:lang w:eastAsia="ja-JP"/>
        </w:rPr>
        <w:t>42%</w:t>
      </w:r>
      <w:r>
        <w:rPr>
          <w:rFonts w:hint="eastAsia"/>
          <w:b/>
          <w:lang w:eastAsia="ja-JP"/>
        </w:rPr>
        <w:t>減</w:t>
      </w:r>
      <w:r>
        <w:rPr>
          <w:rFonts w:hint="eastAsia"/>
          <w:lang w:eastAsia="ja-JP"/>
        </w:rPr>
        <w:t>（</w:t>
      </w:r>
      <w:r>
        <w:rPr>
          <w:rFonts w:hint="eastAsia"/>
          <w:lang w:eastAsia="ja-JP"/>
        </w:rPr>
        <w:t>DCF=0.58</w:t>
      </w:r>
      <w:r>
        <w:rPr>
          <w:rFonts w:hint="eastAsia"/>
          <w:lang w:eastAsia="ja-JP"/>
        </w:rPr>
        <w:t>）。</w:t>
      </w:r>
    </w:p>
    <w:p w14:paraId="0ADE7377" w14:textId="77777777" w:rsidR="00F305E7" w:rsidRDefault="00000000">
      <w:pPr>
        <w:pStyle w:val="21"/>
        <w:rPr>
          <w:rFonts w:hint="eastAsia"/>
          <w:lang w:eastAsia="ja-JP"/>
        </w:rPr>
      </w:pPr>
      <w:bookmarkStart w:id="10" w:name="_Toc231982701"/>
      <w:r>
        <w:rPr>
          <w:rFonts w:hint="eastAsia"/>
          <w:lang w:eastAsia="ja-JP"/>
        </w:rPr>
        <w:t xml:space="preserve">1. </w:t>
      </w:r>
      <w:r>
        <w:rPr>
          <w:rFonts w:hint="eastAsia"/>
          <w:lang w:eastAsia="ja-JP"/>
        </w:rPr>
        <w:t>対象建築物の種別・範囲・段階適用内容（</w:t>
      </w:r>
      <w:r>
        <w:rPr>
          <w:rFonts w:hint="eastAsia"/>
          <w:lang w:eastAsia="ja-JP"/>
        </w:rPr>
        <w:t>No.9</w:t>
      </w:r>
      <w:r>
        <w:rPr>
          <w:rFonts w:hint="eastAsia"/>
          <w:lang w:eastAsia="ja-JP"/>
        </w:rPr>
        <w:t>）</w:t>
      </w:r>
      <w:bookmarkEnd w:id="10"/>
    </w:p>
    <w:p w14:paraId="130057BA" w14:textId="435EF179" w:rsidR="00F305E7" w:rsidRDefault="00000000">
      <w:pPr>
        <w:pStyle w:val="27"/>
        <w:rPr>
          <w:rFonts w:hint="eastAsia"/>
          <w:lang w:eastAsia="ja-JP"/>
        </w:rPr>
      </w:pPr>
      <w:r>
        <w:rPr>
          <w:rFonts w:hint="eastAsia"/>
          <w:b w:val="0"/>
          <w:lang w:eastAsia="ja-JP"/>
        </w:rPr>
        <w:t>RE2020</w:t>
      </w:r>
      <w:r>
        <w:rPr>
          <w:rFonts w:hint="eastAsia"/>
          <w:b w:val="0"/>
          <w:lang w:eastAsia="ja-JP"/>
        </w:rPr>
        <w:t>の動的</w:t>
      </w:r>
      <w:r>
        <w:rPr>
          <w:rFonts w:hint="eastAsia"/>
          <w:b w:val="0"/>
          <w:lang w:eastAsia="ja-JP"/>
        </w:rPr>
        <w:t>LCA</w:t>
      </w:r>
      <w:r>
        <w:rPr>
          <w:rFonts w:hint="eastAsia"/>
          <w:b w:val="0"/>
          <w:lang w:eastAsia="ja-JP"/>
        </w:rPr>
        <w:t>はどの建物に、いつから、どのように適用されるか。</w:t>
      </w:r>
    </w:p>
    <w:p w14:paraId="0F323697" w14:textId="77777777" w:rsidR="00F305E7" w:rsidRDefault="00000000">
      <w:pPr>
        <w:pStyle w:val="31"/>
        <w:rPr>
          <w:rFonts w:hint="eastAsia"/>
          <w:lang w:eastAsia="ja-JP"/>
        </w:rPr>
      </w:pPr>
      <w:r>
        <w:rPr>
          <w:rFonts w:hint="eastAsia"/>
          <w:lang w:eastAsia="ja-JP"/>
        </w:rPr>
        <w:t xml:space="preserve">1.1 </w:t>
      </w:r>
      <w:r>
        <w:rPr>
          <w:rFonts w:hint="eastAsia"/>
          <w:lang w:eastAsia="ja-JP"/>
        </w:rPr>
        <w:t>対象建物の種別と範囲</w:t>
      </w:r>
    </w:p>
    <w:p w14:paraId="1465054B" w14:textId="77777777" w:rsidR="00F305E7" w:rsidRDefault="00000000">
      <w:pPr>
        <w:rPr>
          <w:rFonts w:hint="eastAsia"/>
          <w:lang w:eastAsia="ja-JP"/>
        </w:rPr>
      </w:pPr>
      <w:r>
        <w:rPr>
          <w:rFonts w:hint="eastAsia"/>
          <w:lang w:eastAsia="ja-JP"/>
        </w:rPr>
        <w:t>RE2020</w:t>
      </w:r>
      <w:r>
        <w:rPr>
          <w:rFonts w:hint="eastAsia"/>
          <w:lang w:eastAsia="ja-JP"/>
        </w:rPr>
        <w:t>は</w:t>
      </w:r>
      <w:r>
        <w:rPr>
          <w:rFonts w:hint="eastAsia"/>
          <w:b/>
          <w:lang w:eastAsia="ja-JP"/>
        </w:rPr>
        <w:t>フランス本土（</w:t>
      </w:r>
      <w:r>
        <w:rPr>
          <w:rFonts w:hint="eastAsia"/>
          <w:b/>
          <w:lang w:eastAsia="ja-JP"/>
        </w:rPr>
        <w:t xml:space="preserve">France </w:t>
      </w:r>
      <w:proofErr w:type="spellStart"/>
      <w:r>
        <w:rPr>
          <w:rFonts w:hint="eastAsia"/>
          <w:b/>
          <w:lang w:eastAsia="ja-JP"/>
        </w:rPr>
        <w:t>métropolitaine</w:t>
      </w:r>
      <w:proofErr w:type="spellEnd"/>
      <w:r>
        <w:rPr>
          <w:rFonts w:hint="eastAsia"/>
          <w:b/>
          <w:lang w:eastAsia="ja-JP"/>
        </w:rPr>
        <w:t>）における新築建物</w:t>
      </w:r>
      <w:r>
        <w:rPr>
          <w:rFonts w:hint="eastAsia"/>
          <w:lang w:eastAsia="ja-JP"/>
        </w:rPr>
        <w:t>を対象とする（</w:t>
      </w:r>
      <w:proofErr w:type="spellStart"/>
      <w:r>
        <w:rPr>
          <w:rFonts w:hint="eastAsia"/>
          <w:lang w:eastAsia="ja-JP"/>
        </w:rPr>
        <w:t>Décret</w:t>
      </w:r>
      <w:proofErr w:type="spellEnd"/>
      <w:r>
        <w:rPr>
          <w:rFonts w:hint="eastAsia"/>
          <w:lang w:eastAsia="ja-JP"/>
        </w:rPr>
        <w:t xml:space="preserve"> n</w:t>
      </w:r>
      <w:r>
        <w:rPr>
          <w:rFonts w:hint="eastAsia"/>
          <w:lang w:eastAsia="ja-JP"/>
        </w:rPr>
        <w:t>°</w:t>
      </w:r>
      <w:r>
        <w:rPr>
          <w:rFonts w:hint="eastAsia"/>
          <w:lang w:eastAsia="ja-JP"/>
        </w:rPr>
        <w:t xml:space="preserve">2021-1004; </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w:t>
      </w:r>
      <w:r>
        <w:rPr>
          <w:rFonts w:hint="eastAsia"/>
          <w:lang w:eastAsia="ja-JP"/>
        </w:rPr>
        <w:t>）。適用対象は以下の区分に整理される。</w:t>
      </w:r>
    </w:p>
    <w:tbl>
      <w:tblPr>
        <w:tblStyle w:val="afe"/>
        <w:tblW w:w="0" w:type="auto"/>
        <w:tblLook w:val="04A0" w:firstRow="1" w:lastRow="0" w:firstColumn="1" w:lastColumn="0" w:noHBand="0" w:noVBand="1"/>
      </w:tblPr>
      <w:tblGrid>
        <w:gridCol w:w="3022"/>
        <w:gridCol w:w="3021"/>
        <w:gridCol w:w="3019"/>
      </w:tblGrid>
      <w:tr w:rsidR="00F305E7" w14:paraId="5E534873" w14:textId="77777777">
        <w:tc>
          <w:tcPr>
            <w:tcW w:w="3024" w:type="dxa"/>
            <w:shd w:val="clear" w:color="auto" w:fill="193950"/>
          </w:tcPr>
          <w:p w14:paraId="0288B7D6" w14:textId="77777777" w:rsidR="00F305E7" w:rsidRDefault="00000000">
            <w:pPr>
              <w:rPr>
                <w:rFonts w:hint="eastAsia"/>
                <w:lang w:eastAsia="ja-JP"/>
              </w:rPr>
            </w:pPr>
            <w:r>
              <w:rPr>
                <w:rFonts w:hint="eastAsia"/>
                <w:b/>
                <w:color w:val="FFFFFF"/>
                <w:lang w:eastAsia="ja-JP"/>
              </w:rPr>
              <w:t>区分</w:t>
            </w:r>
          </w:p>
        </w:tc>
        <w:tc>
          <w:tcPr>
            <w:tcW w:w="3024" w:type="dxa"/>
            <w:shd w:val="clear" w:color="auto" w:fill="193950"/>
          </w:tcPr>
          <w:p w14:paraId="520138F3" w14:textId="77777777" w:rsidR="00F305E7" w:rsidRDefault="00000000">
            <w:pPr>
              <w:rPr>
                <w:rFonts w:hint="eastAsia"/>
                <w:lang w:eastAsia="ja-JP"/>
              </w:rPr>
            </w:pPr>
            <w:r>
              <w:rPr>
                <w:rFonts w:hint="eastAsia"/>
                <w:b/>
                <w:color w:val="FFFFFF"/>
                <w:lang w:eastAsia="ja-JP"/>
              </w:rPr>
              <w:t>対象</w:t>
            </w:r>
          </w:p>
        </w:tc>
        <w:tc>
          <w:tcPr>
            <w:tcW w:w="3024" w:type="dxa"/>
            <w:shd w:val="clear" w:color="auto" w:fill="193950"/>
          </w:tcPr>
          <w:p w14:paraId="13F2A291" w14:textId="77777777" w:rsidR="00F305E7" w:rsidRDefault="00000000">
            <w:pPr>
              <w:rPr>
                <w:rFonts w:hint="eastAsia"/>
                <w:lang w:eastAsia="ja-JP"/>
              </w:rPr>
            </w:pPr>
            <w:r>
              <w:rPr>
                <w:rFonts w:hint="eastAsia"/>
                <w:b/>
                <w:color w:val="FFFFFF"/>
                <w:lang w:eastAsia="ja-JP"/>
              </w:rPr>
              <w:t>最初の適用時期</w:t>
            </w:r>
          </w:p>
        </w:tc>
      </w:tr>
      <w:tr w:rsidR="00F305E7" w14:paraId="7F3D4503" w14:textId="77777777">
        <w:tc>
          <w:tcPr>
            <w:tcW w:w="3024" w:type="dxa"/>
            <w:shd w:val="clear" w:color="auto" w:fill="F4F6F8"/>
          </w:tcPr>
          <w:p w14:paraId="3C0F5153" w14:textId="77777777" w:rsidR="00F305E7" w:rsidRDefault="00000000">
            <w:pPr>
              <w:rPr>
                <w:rFonts w:hint="eastAsia"/>
                <w:lang w:eastAsia="ja-JP"/>
              </w:rPr>
            </w:pPr>
            <w:r>
              <w:rPr>
                <w:rFonts w:hint="eastAsia"/>
                <w:b/>
                <w:lang w:eastAsia="ja-JP"/>
              </w:rPr>
              <w:t>住宅（</w:t>
            </w:r>
            <w:proofErr w:type="spellStart"/>
            <w:r>
              <w:rPr>
                <w:rFonts w:hint="eastAsia"/>
                <w:b/>
                <w:lang w:eastAsia="ja-JP"/>
              </w:rPr>
              <w:t>Résidentiel</w:t>
            </w:r>
            <w:proofErr w:type="spellEnd"/>
            <w:r>
              <w:rPr>
                <w:rFonts w:hint="eastAsia"/>
                <w:b/>
                <w:lang w:eastAsia="ja-JP"/>
              </w:rPr>
              <w:t>）</w:t>
            </w:r>
          </w:p>
        </w:tc>
        <w:tc>
          <w:tcPr>
            <w:tcW w:w="3024" w:type="dxa"/>
            <w:shd w:val="clear" w:color="auto" w:fill="F4F6F8"/>
          </w:tcPr>
          <w:p w14:paraId="32AFA60F" w14:textId="77777777" w:rsidR="00F305E7" w:rsidRDefault="00000000">
            <w:pPr>
              <w:rPr>
                <w:rFonts w:hint="eastAsia"/>
                <w:lang w:eastAsia="ja-JP"/>
              </w:rPr>
            </w:pPr>
            <w:r>
              <w:rPr>
                <w:rFonts w:hint="eastAsia"/>
                <w:lang w:eastAsia="ja-JP"/>
              </w:rPr>
              <w:t>戸建住宅（</w:t>
            </w:r>
            <w:r>
              <w:rPr>
                <w:rFonts w:hint="eastAsia"/>
                <w:lang w:eastAsia="ja-JP"/>
              </w:rPr>
              <w:t xml:space="preserve">maisons </w:t>
            </w:r>
            <w:proofErr w:type="spellStart"/>
            <w:r>
              <w:rPr>
                <w:rFonts w:hint="eastAsia"/>
                <w:lang w:eastAsia="ja-JP"/>
              </w:rPr>
              <w:t>individuelles</w:t>
            </w:r>
            <w:proofErr w:type="spellEnd"/>
            <w:r>
              <w:rPr>
                <w:rFonts w:hint="eastAsia"/>
                <w:lang w:eastAsia="ja-JP"/>
              </w:rPr>
              <w:t>）・集合住宅（</w:t>
            </w:r>
            <w:proofErr w:type="spellStart"/>
            <w:r>
              <w:rPr>
                <w:rFonts w:hint="eastAsia"/>
                <w:lang w:eastAsia="ja-JP"/>
              </w:rPr>
              <w:t>logements</w:t>
            </w:r>
            <w:proofErr w:type="spellEnd"/>
            <w:r>
              <w:rPr>
                <w:rFonts w:hint="eastAsia"/>
                <w:lang w:eastAsia="ja-JP"/>
              </w:rPr>
              <w:t xml:space="preserve"> </w:t>
            </w:r>
            <w:proofErr w:type="spellStart"/>
            <w:r>
              <w:rPr>
                <w:rFonts w:hint="eastAsia"/>
                <w:lang w:eastAsia="ja-JP"/>
              </w:rPr>
              <w:t>collectifs</w:t>
            </w:r>
            <w:proofErr w:type="spellEnd"/>
            <w:r>
              <w:rPr>
                <w:rFonts w:hint="eastAsia"/>
                <w:lang w:eastAsia="ja-JP"/>
              </w:rPr>
              <w:t>）</w:t>
            </w:r>
          </w:p>
        </w:tc>
        <w:tc>
          <w:tcPr>
            <w:tcW w:w="3024" w:type="dxa"/>
            <w:shd w:val="clear" w:color="auto" w:fill="F4F6F8"/>
          </w:tcPr>
          <w:p w14:paraId="17825D2D"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日（フェーズ</w:t>
            </w:r>
            <w:r>
              <w:rPr>
                <w:rFonts w:hint="eastAsia"/>
                <w:lang w:eastAsia="ja-JP"/>
              </w:rPr>
              <w:t>1</w:t>
            </w:r>
            <w:r>
              <w:rPr>
                <w:rFonts w:hint="eastAsia"/>
                <w:lang w:eastAsia="ja-JP"/>
              </w:rPr>
              <w:t>）</w:t>
            </w:r>
          </w:p>
        </w:tc>
      </w:tr>
      <w:tr w:rsidR="00F305E7" w14:paraId="35518404" w14:textId="77777777">
        <w:tc>
          <w:tcPr>
            <w:tcW w:w="3024" w:type="dxa"/>
          </w:tcPr>
          <w:p w14:paraId="6C8D70BC" w14:textId="77777777" w:rsidR="00F305E7" w:rsidRDefault="00000000">
            <w:pPr>
              <w:rPr>
                <w:rFonts w:hint="eastAsia"/>
                <w:lang w:eastAsia="ja-JP"/>
              </w:rPr>
            </w:pPr>
            <w:r>
              <w:rPr>
                <w:rFonts w:hint="eastAsia"/>
                <w:b/>
                <w:lang w:eastAsia="ja-JP"/>
              </w:rPr>
              <w:t>非住宅（</w:t>
            </w:r>
            <w:proofErr w:type="spellStart"/>
            <w:r>
              <w:rPr>
                <w:rFonts w:hint="eastAsia"/>
                <w:b/>
                <w:lang w:eastAsia="ja-JP"/>
              </w:rPr>
              <w:t>Tertiaire</w:t>
            </w:r>
            <w:proofErr w:type="spellEnd"/>
            <w:r>
              <w:rPr>
                <w:rFonts w:hint="eastAsia"/>
                <w:b/>
                <w:lang w:eastAsia="ja-JP"/>
              </w:rPr>
              <w:t>）</w:t>
            </w:r>
          </w:p>
        </w:tc>
        <w:tc>
          <w:tcPr>
            <w:tcW w:w="3024" w:type="dxa"/>
          </w:tcPr>
          <w:p w14:paraId="092AC4AD" w14:textId="77777777" w:rsidR="00F305E7" w:rsidRDefault="00000000">
            <w:pPr>
              <w:rPr>
                <w:rFonts w:hint="eastAsia"/>
                <w:lang w:eastAsia="ja-JP"/>
              </w:rPr>
            </w:pPr>
            <w:r>
              <w:rPr>
                <w:rFonts w:hint="eastAsia"/>
                <w:lang w:eastAsia="ja-JP"/>
              </w:rPr>
              <w:t>事務所・教育施設・商業施設・ホテル等</w:t>
            </w:r>
          </w:p>
        </w:tc>
        <w:tc>
          <w:tcPr>
            <w:tcW w:w="3024" w:type="dxa"/>
          </w:tcPr>
          <w:p w14:paraId="48C7D55F"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7</w:t>
            </w:r>
            <w:r>
              <w:rPr>
                <w:rFonts w:hint="eastAsia"/>
                <w:lang w:eastAsia="ja-JP"/>
              </w:rPr>
              <w:t>月</w:t>
            </w:r>
            <w:r>
              <w:rPr>
                <w:rFonts w:hint="eastAsia"/>
                <w:lang w:eastAsia="ja-JP"/>
              </w:rPr>
              <w:t>1</w:t>
            </w:r>
            <w:r>
              <w:rPr>
                <w:rFonts w:hint="eastAsia"/>
                <w:lang w:eastAsia="ja-JP"/>
              </w:rPr>
              <w:t>日（フェーズ</w:t>
            </w:r>
            <w:r>
              <w:rPr>
                <w:rFonts w:hint="eastAsia"/>
                <w:lang w:eastAsia="ja-JP"/>
              </w:rPr>
              <w:t>1</w:t>
            </w:r>
            <w:r>
              <w:rPr>
                <w:rFonts w:hint="eastAsia"/>
                <w:lang w:eastAsia="ja-JP"/>
              </w:rPr>
              <w:t>）</w:t>
            </w:r>
          </w:p>
        </w:tc>
      </w:tr>
      <w:tr w:rsidR="00F305E7" w14:paraId="574A229C" w14:textId="77777777">
        <w:tc>
          <w:tcPr>
            <w:tcW w:w="3024" w:type="dxa"/>
            <w:shd w:val="clear" w:color="auto" w:fill="F4F6F8"/>
          </w:tcPr>
          <w:p w14:paraId="13425384" w14:textId="77777777" w:rsidR="00F305E7" w:rsidRDefault="00000000">
            <w:pPr>
              <w:rPr>
                <w:rFonts w:hint="eastAsia"/>
                <w:lang w:eastAsia="ja-JP"/>
              </w:rPr>
            </w:pPr>
            <w:r>
              <w:rPr>
                <w:rFonts w:hint="eastAsia"/>
                <w:b/>
                <w:lang w:eastAsia="ja-JP"/>
              </w:rPr>
              <w:t>既存建物の大規模改修</w:t>
            </w:r>
          </w:p>
        </w:tc>
        <w:tc>
          <w:tcPr>
            <w:tcW w:w="3024" w:type="dxa"/>
            <w:shd w:val="clear" w:color="auto" w:fill="F4F6F8"/>
          </w:tcPr>
          <w:p w14:paraId="728A9C0F" w14:textId="77777777" w:rsidR="00F305E7" w:rsidRDefault="00000000">
            <w:pPr>
              <w:rPr>
                <w:rFonts w:hint="eastAsia"/>
                <w:lang w:eastAsia="ja-JP"/>
              </w:rPr>
            </w:pPr>
            <w:r>
              <w:rPr>
                <w:rFonts w:hint="eastAsia"/>
                <w:lang w:eastAsia="ja-JP"/>
              </w:rPr>
              <w:t>対象外（</w:t>
            </w:r>
            <w:r>
              <w:rPr>
                <w:rFonts w:hint="eastAsia"/>
                <w:lang w:eastAsia="ja-JP"/>
              </w:rPr>
              <w:t>RE2020</w:t>
            </w:r>
            <w:r>
              <w:rPr>
                <w:rFonts w:hint="eastAsia"/>
                <w:lang w:eastAsia="ja-JP"/>
              </w:rPr>
              <w:t>は新築専用規制）</w:t>
            </w:r>
          </w:p>
        </w:tc>
        <w:tc>
          <w:tcPr>
            <w:tcW w:w="3024" w:type="dxa"/>
            <w:shd w:val="clear" w:color="auto" w:fill="F4F6F8"/>
          </w:tcPr>
          <w:p w14:paraId="4A91D2A0" w14:textId="77777777" w:rsidR="00F305E7" w:rsidRDefault="00000000">
            <w:pPr>
              <w:rPr>
                <w:rFonts w:hint="eastAsia"/>
                <w:lang w:eastAsia="ja-JP"/>
              </w:rPr>
            </w:pPr>
            <w:r>
              <w:rPr>
                <w:rFonts w:hint="eastAsia"/>
                <w:lang w:eastAsia="ja-JP"/>
              </w:rPr>
              <w:t>—</w:t>
            </w:r>
          </w:p>
        </w:tc>
      </w:tr>
      <w:tr w:rsidR="00F305E7" w14:paraId="33394F3B" w14:textId="77777777">
        <w:tc>
          <w:tcPr>
            <w:tcW w:w="3024" w:type="dxa"/>
          </w:tcPr>
          <w:p w14:paraId="521E9662" w14:textId="77777777" w:rsidR="00F305E7" w:rsidRDefault="00000000">
            <w:pPr>
              <w:rPr>
                <w:rFonts w:hint="eastAsia"/>
                <w:lang w:eastAsia="ja-JP"/>
              </w:rPr>
            </w:pPr>
            <w:r>
              <w:rPr>
                <w:rFonts w:hint="eastAsia"/>
                <w:b/>
                <w:lang w:eastAsia="ja-JP"/>
              </w:rPr>
              <w:t>超小規模建物（床面積</w:t>
            </w:r>
            <w:r>
              <w:rPr>
                <w:rFonts w:hint="eastAsia"/>
                <w:b/>
                <w:lang w:eastAsia="ja-JP"/>
              </w:rPr>
              <w:t>50 m</w:t>
            </w:r>
            <w:r>
              <w:rPr>
                <w:rFonts w:hint="eastAsia"/>
                <w:b/>
                <w:lang w:eastAsia="ja-JP"/>
              </w:rPr>
              <w:t>²未満相当）</w:t>
            </w:r>
          </w:p>
        </w:tc>
        <w:tc>
          <w:tcPr>
            <w:tcW w:w="3024" w:type="dxa"/>
          </w:tcPr>
          <w:p w14:paraId="7A7C1406" w14:textId="77777777" w:rsidR="00F305E7" w:rsidRDefault="00000000">
            <w:pPr>
              <w:rPr>
                <w:rFonts w:hint="eastAsia"/>
                <w:lang w:eastAsia="ja-JP"/>
              </w:rPr>
            </w:pPr>
            <w:r>
              <w:rPr>
                <w:rFonts w:hint="eastAsia"/>
                <w:lang w:eastAsia="ja-JP"/>
              </w:rPr>
              <w:t>要確認（</w:t>
            </w:r>
            <w:proofErr w:type="spellStart"/>
            <w:r>
              <w:rPr>
                <w:rFonts w:hint="eastAsia"/>
                <w:lang w:eastAsia="ja-JP"/>
              </w:rPr>
              <w:t>Arrêté</w:t>
            </w:r>
            <w:proofErr w:type="spellEnd"/>
            <w:r>
              <w:rPr>
                <w:rFonts w:hint="eastAsia"/>
                <w:lang w:eastAsia="ja-JP"/>
              </w:rPr>
              <w:t xml:space="preserve"> </w:t>
            </w:r>
            <w:proofErr w:type="spellStart"/>
            <w:r>
              <w:rPr>
                <w:rFonts w:hint="eastAsia"/>
                <w:lang w:eastAsia="ja-JP"/>
              </w:rPr>
              <w:t>Annexe</w:t>
            </w:r>
            <w:proofErr w:type="spellEnd"/>
            <w:r>
              <w:rPr>
                <w:rFonts w:hint="eastAsia"/>
                <w:lang w:eastAsia="ja-JP"/>
              </w:rPr>
              <w:t>原文参照）</w:t>
            </w:r>
          </w:p>
        </w:tc>
        <w:tc>
          <w:tcPr>
            <w:tcW w:w="3024" w:type="dxa"/>
          </w:tcPr>
          <w:p w14:paraId="05193600" w14:textId="77777777" w:rsidR="00F305E7" w:rsidRDefault="00000000">
            <w:pPr>
              <w:rPr>
                <w:rFonts w:hint="eastAsia"/>
                <w:lang w:eastAsia="ja-JP"/>
              </w:rPr>
            </w:pPr>
            <w:r>
              <w:rPr>
                <w:rFonts w:hint="eastAsia"/>
                <w:lang w:eastAsia="ja-JP"/>
              </w:rPr>
              <w:t>—</w:t>
            </w:r>
          </w:p>
        </w:tc>
      </w:tr>
    </w:tbl>
    <w:p w14:paraId="38A14ADF" w14:textId="77777777" w:rsidR="00F305E7" w:rsidRDefault="00F305E7">
      <w:pPr>
        <w:rPr>
          <w:rFonts w:hint="eastAsia"/>
          <w:lang w:eastAsia="ja-JP"/>
        </w:rPr>
      </w:pPr>
    </w:p>
    <w:p w14:paraId="1A8FBCE7" w14:textId="77777777" w:rsidR="00F305E7" w:rsidRDefault="00000000">
      <w:pPr>
        <w:pStyle w:val="31"/>
        <w:rPr>
          <w:rFonts w:hint="eastAsia"/>
          <w:lang w:eastAsia="ja-JP"/>
        </w:rPr>
      </w:pPr>
      <w:r>
        <w:rPr>
          <w:rFonts w:hint="eastAsia"/>
          <w:lang w:eastAsia="ja-JP"/>
        </w:rPr>
        <w:t xml:space="preserve">1.2 </w:t>
      </w:r>
      <w:r>
        <w:rPr>
          <w:rFonts w:hint="eastAsia"/>
          <w:lang w:eastAsia="ja-JP"/>
        </w:rPr>
        <w:t>段階的施行スケジュール</w:t>
      </w:r>
    </w:p>
    <w:p w14:paraId="42D04A84" w14:textId="77777777" w:rsidR="00227898" w:rsidRDefault="00000000" w:rsidP="00227898">
      <w:pPr>
        <w:rPr>
          <w:lang w:eastAsia="ja-JP"/>
        </w:rPr>
      </w:pPr>
      <w:r>
        <w:rPr>
          <w:rFonts w:hint="eastAsia"/>
          <w:lang w:eastAsia="ja-JP"/>
        </w:rPr>
        <w:t>RE2020</w:t>
      </w:r>
      <w:r>
        <w:rPr>
          <w:rFonts w:hint="eastAsia"/>
          <w:lang w:eastAsia="ja-JP"/>
        </w:rPr>
        <w:t>は建設産業への影響を段階的に移行させるため、炭素指標の</w:t>
      </w:r>
      <w:proofErr w:type="spellStart"/>
      <w:r>
        <w:rPr>
          <w:rFonts w:hint="eastAsia"/>
          <w:b/>
          <w:lang w:eastAsia="ja-JP"/>
        </w:rPr>
        <w:t>seuil</w:t>
      </w:r>
      <w:proofErr w:type="spellEnd"/>
      <w:r>
        <w:rPr>
          <w:rFonts w:hint="eastAsia"/>
          <w:b/>
          <w:lang w:eastAsia="ja-JP"/>
        </w:rPr>
        <w:t>（上限基準値）</w:t>
      </w:r>
      <w:r>
        <w:rPr>
          <w:rFonts w:hint="eastAsia"/>
          <w:lang w:eastAsia="ja-JP"/>
        </w:rPr>
        <w:t>を以下の</w:t>
      </w:r>
      <w:r>
        <w:rPr>
          <w:rFonts w:hint="eastAsia"/>
          <w:lang w:eastAsia="ja-JP"/>
        </w:rPr>
        <w:t>4</w:t>
      </w:r>
      <w:r>
        <w:rPr>
          <w:rFonts w:hint="eastAsia"/>
          <w:lang w:eastAsia="ja-JP"/>
        </w:rPr>
        <w:t>フェーズで段階引き下げする設計になっている（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403223C2" w14:textId="64F26817" w:rsidR="00F305E7" w:rsidRDefault="00227898" w:rsidP="00227898">
      <w:pPr>
        <w:rPr>
          <w:rFonts w:hint="eastAsia"/>
          <w:lang w:eastAsia="ja-JP"/>
        </w:rPr>
      </w:pPr>
      <w:r>
        <w:rPr>
          <w:rFonts w:hint="eastAsia"/>
          <w:lang w:eastAsia="ja-JP"/>
        </w:rPr>
        <w:t xml:space="preserve">表９　</w:t>
      </w:r>
      <w:r w:rsidR="00000000">
        <w:rPr>
          <w:rFonts w:hint="eastAsia"/>
          <w:lang w:eastAsia="ja-JP"/>
        </w:rPr>
        <w:t>全体フェーズ概要</w:t>
      </w:r>
    </w:p>
    <w:tbl>
      <w:tblPr>
        <w:tblStyle w:val="afe"/>
        <w:tblW w:w="0" w:type="auto"/>
        <w:tblLook w:val="04A0" w:firstRow="1" w:lastRow="0" w:firstColumn="1" w:lastColumn="0" w:noHBand="0" w:noVBand="1"/>
      </w:tblPr>
      <w:tblGrid>
        <w:gridCol w:w="2044"/>
        <w:gridCol w:w="2075"/>
        <w:gridCol w:w="2809"/>
        <w:gridCol w:w="2134"/>
      </w:tblGrid>
      <w:tr w:rsidR="00F305E7" w14:paraId="45E815B1" w14:textId="77777777">
        <w:tc>
          <w:tcPr>
            <w:tcW w:w="2268" w:type="dxa"/>
            <w:shd w:val="clear" w:color="auto" w:fill="193950"/>
          </w:tcPr>
          <w:p w14:paraId="5E929886" w14:textId="77777777" w:rsidR="00F305E7" w:rsidRDefault="00000000">
            <w:pPr>
              <w:rPr>
                <w:rFonts w:hint="eastAsia"/>
                <w:lang w:eastAsia="ja-JP"/>
              </w:rPr>
            </w:pPr>
            <w:r>
              <w:rPr>
                <w:rFonts w:hint="eastAsia"/>
                <w:b/>
                <w:color w:val="FFFFFF"/>
                <w:lang w:eastAsia="ja-JP"/>
              </w:rPr>
              <w:t>フェーズ</w:t>
            </w:r>
          </w:p>
        </w:tc>
        <w:tc>
          <w:tcPr>
            <w:tcW w:w="2268" w:type="dxa"/>
            <w:shd w:val="clear" w:color="auto" w:fill="193950"/>
          </w:tcPr>
          <w:p w14:paraId="38F23EB9" w14:textId="77777777" w:rsidR="00F305E7" w:rsidRDefault="00000000">
            <w:pPr>
              <w:rPr>
                <w:rFonts w:hint="eastAsia"/>
                <w:lang w:eastAsia="ja-JP"/>
              </w:rPr>
            </w:pPr>
            <w:r>
              <w:rPr>
                <w:rFonts w:hint="eastAsia"/>
                <w:b/>
                <w:color w:val="FFFFFF"/>
                <w:lang w:eastAsia="ja-JP"/>
              </w:rPr>
              <w:t>施行日</w:t>
            </w:r>
          </w:p>
        </w:tc>
        <w:tc>
          <w:tcPr>
            <w:tcW w:w="2268" w:type="dxa"/>
            <w:shd w:val="clear" w:color="auto" w:fill="193950"/>
          </w:tcPr>
          <w:p w14:paraId="405D0437" w14:textId="77777777" w:rsidR="00F305E7" w:rsidRDefault="00000000">
            <w:pPr>
              <w:rPr>
                <w:rFonts w:hint="eastAsia"/>
                <w:lang w:eastAsia="ja-JP"/>
              </w:rPr>
            </w:pPr>
            <w:proofErr w:type="spellStart"/>
            <w:r>
              <w:rPr>
                <w:rFonts w:ascii="Courier New" w:hAnsi="Courier New" w:hint="eastAsia"/>
                <w:b/>
                <w:color w:val="FFFFFF"/>
                <w:sz w:val="18"/>
                <w:lang w:eastAsia="ja-JP"/>
              </w:rPr>
              <w:t>Ic</w:t>
            </w:r>
            <w:proofErr w:type="spellEnd"/>
            <w:r>
              <w:rPr>
                <w:rFonts w:ascii="Courier New" w:hAnsi="Courier New" w:hint="eastAsia"/>
                <w:b/>
                <w:color w:val="FFFFFF"/>
                <w:sz w:val="18"/>
                <w:lang w:eastAsia="ja-JP"/>
              </w:rPr>
              <w:t>_{\text{construction}}</w:t>
            </w:r>
            <w:r>
              <w:rPr>
                <w:rFonts w:hint="eastAsia"/>
                <w:b/>
                <w:color w:val="FFFFFF"/>
                <w:lang w:eastAsia="ja-JP"/>
              </w:rPr>
              <w:t xml:space="preserve"> </w:t>
            </w:r>
            <w:r>
              <w:rPr>
                <w:rFonts w:hint="eastAsia"/>
                <w:b/>
                <w:color w:val="FFFFFF"/>
                <w:lang w:eastAsia="ja-JP"/>
              </w:rPr>
              <w:lastRenderedPageBreak/>
              <w:t>削減率（フェーズ</w:t>
            </w:r>
            <w:r>
              <w:rPr>
                <w:rFonts w:hint="eastAsia"/>
                <w:b/>
                <w:color w:val="FFFFFF"/>
                <w:lang w:eastAsia="ja-JP"/>
              </w:rPr>
              <w:t>1</w:t>
            </w:r>
            <w:r>
              <w:rPr>
                <w:rFonts w:hint="eastAsia"/>
                <w:b/>
                <w:color w:val="FFFFFF"/>
                <w:lang w:eastAsia="ja-JP"/>
              </w:rPr>
              <w:t>比）</w:t>
            </w:r>
          </w:p>
        </w:tc>
        <w:tc>
          <w:tcPr>
            <w:tcW w:w="2268" w:type="dxa"/>
            <w:shd w:val="clear" w:color="auto" w:fill="193950"/>
          </w:tcPr>
          <w:p w14:paraId="4B7796FC" w14:textId="77777777" w:rsidR="00F305E7" w:rsidRDefault="00000000">
            <w:pPr>
              <w:rPr>
                <w:rFonts w:hint="eastAsia"/>
                <w:lang w:eastAsia="ja-JP"/>
              </w:rPr>
            </w:pPr>
            <w:r>
              <w:rPr>
                <w:rFonts w:hint="eastAsia"/>
                <w:b/>
                <w:color w:val="FFFFFF"/>
                <w:lang w:eastAsia="ja-JP"/>
              </w:rPr>
              <w:lastRenderedPageBreak/>
              <w:t>主な変更</w:t>
            </w:r>
          </w:p>
        </w:tc>
      </w:tr>
      <w:tr w:rsidR="00F305E7" w14:paraId="398E90A9" w14:textId="77777777">
        <w:tc>
          <w:tcPr>
            <w:tcW w:w="2268" w:type="dxa"/>
            <w:shd w:val="clear" w:color="auto" w:fill="F4F6F8"/>
          </w:tcPr>
          <w:p w14:paraId="73950076" w14:textId="77777777" w:rsidR="00F305E7" w:rsidRDefault="00000000">
            <w:pPr>
              <w:rPr>
                <w:rFonts w:hint="eastAsia"/>
                <w:lang w:eastAsia="ja-JP"/>
              </w:rPr>
            </w:pPr>
            <w:r>
              <w:rPr>
                <w:rFonts w:hint="eastAsia"/>
                <w:b/>
                <w:lang w:eastAsia="ja-JP"/>
              </w:rPr>
              <w:t>フェーズ</w:t>
            </w:r>
            <w:r>
              <w:rPr>
                <w:rFonts w:hint="eastAsia"/>
                <w:b/>
                <w:lang w:eastAsia="ja-JP"/>
              </w:rPr>
              <w:t>1</w:t>
            </w:r>
          </w:p>
        </w:tc>
        <w:tc>
          <w:tcPr>
            <w:tcW w:w="2268" w:type="dxa"/>
            <w:shd w:val="clear" w:color="auto" w:fill="F4F6F8"/>
          </w:tcPr>
          <w:p w14:paraId="363FB4EA"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450C4D33" w14:textId="77777777" w:rsidR="00F305E7" w:rsidRDefault="00000000">
            <w:pPr>
              <w:rPr>
                <w:rFonts w:hint="eastAsia"/>
                <w:lang w:eastAsia="ja-JP"/>
              </w:rPr>
            </w:pPr>
            <w:r>
              <w:rPr>
                <w:rFonts w:hint="eastAsia"/>
                <w:lang w:eastAsia="ja-JP"/>
              </w:rPr>
              <w:t>ベースライン（</w:t>
            </w:r>
            <w:r>
              <w:rPr>
                <w:rFonts w:hint="eastAsia"/>
                <w:lang w:eastAsia="ja-JP"/>
              </w:rPr>
              <w:t>0%</w:t>
            </w:r>
            <w:r>
              <w:rPr>
                <w:rFonts w:hint="eastAsia"/>
                <w:lang w:eastAsia="ja-JP"/>
              </w:rPr>
              <w:t>）</w:t>
            </w:r>
          </w:p>
        </w:tc>
        <w:tc>
          <w:tcPr>
            <w:tcW w:w="2268" w:type="dxa"/>
            <w:shd w:val="clear" w:color="auto" w:fill="F4F6F8"/>
          </w:tcPr>
          <w:p w14:paraId="03FA6F5A" w14:textId="77777777" w:rsidR="00F305E7" w:rsidRDefault="00000000">
            <w:pPr>
              <w:rPr>
                <w:rFonts w:hint="eastAsia"/>
                <w:lang w:eastAsia="ja-JP"/>
              </w:rPr>
            </w:pPr>
            <w:r>
              <w:rPr>
                <w:rFonts w:hint="eastAsia"/>
                <w:lang w:eastAsia="ja-JP"/>
              </w:rPr>
              <w:t>炭素評価義務化の初施行。住宅は</w:t>
            </w:r>
            <w:r>
              <w:rPr>
                <w:rFonts w:hint="eastAsia"/>
                <w:lang w:eastAsia="ja-JP"/>
              </w:rPr>
              <w:t>1</w:t>
            </w:r>
            <w:r>
              <w:rPr>
                <w:rFonts w:hint="eastAsia"/>
                <w:lang w:eastAsia="ja-JP"/>
              </w:rPr>
              <w:t>月、非住宅は</w:t>
            </w:r>
            <w:r>
              <w:rPr>
                <w:rFonts w:hint="eastAsia"/>
                <w:lang w:eastAsia="ja-JP"/>
              </w:rPr>
              <w:t>7</w:t>
            </w:r>
            <w:r>
              <w:rPr>
                <w:rFonts w:hint="eastAsia"/>
                <w:lang w:eastAsia="ja-JP"/>
              </w:rPr>
              <w:t>月から</w:t>
            </w:r>
          </w:p>
        </w:tc>
      </w:tr>
      <w:tr w:rsidR="00F305E7" w14:paraId="0A6ECB5E" w14:textId="77777777">
        <w:tc>
          <w:tcPr>
            <w:tcW w:w="2268" w:type="dxa"/>
          </w:tcPr>
          <w:p w14:paraId="2D506961" w14:textId="77777777" w:rsidR="00F305E7" w:rsidRDefault="00000000">
            <w:pPr>
              <w:rPr>
                <w:rFonts w:hint="eastAsia"/>
                <w:lang w:eastAsia="ja-JP"/>
              </w:rPr>
            </w:pPr>
            <w:r>
              <w:rPr>
                <w:rFonts w:hint="eastAsia"/>
                <w:b/>
                <w:lang w:eastAsia="ja-JP"/>
              </w:rPr>
              <w:t>フェーズ</w:t>
            </w:r>
            <w:r>
              <w:rPr>
                <w:rFonts w:hint="eastAsia"/>
                <w:b/>
                <w:lang w:eastAsia="ja-JP"/>
              </w:rPr>
              <w:t>2</w:t>
            </w:r>
          </w:p>
        </w:tc>
        <w:tc>
          <w:tcPr>
            <w:tcW w:w="2268" w:type="dxa"/>
          </w:tcPr>
          <w:p w14:paraId="00E77ABF" w14:textId="77777777" w:rsidR="00F305E7" w:rsidRDefault="00000000">
            <w:pPr>
              <w:rPr>
                <w:rFonts w:hint="eastAsia"/>
                <w:lang w:eastAsia="ja-JP"/>
              </w:rPr>
            </w:pPr>
            <w:r>
              <w:rPr>
                <w:rFonts w:hint="eastAsia"/>
                <w:lang w:eastAsia="ja-JP"/>
              </w:rPr>
              <w:t>2025</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4B5C8FF5" w14:textId="77777777" w:rsidR="00F305E7" w:rsidRDefault="00000000">
            <w:pPr>
              <w:rPr>
                <w:rFonts w:hint="eastAsia"/>
                <w:lang w:eastAsia="ja-JP"/>
              </w:rPr>
            </w:pPr>
            <w:r>
              <w:rPr>
                <w:rFonts w:hint="eastAsia"/>
                <w:b/>
                <w:lang w:eastAsia="ja-JP"/>
              </w:rPr>
              <w:t>−</w:t>
            </w:r>
            <w:r>
              <w:rPr>
                <w:rFonts w:hint="eastAsia"/>
                <w:b/>
                <w:lang w:eastAsia="ja-JP"/>
              </w:rPr>
              <w:t>15%</w:t>
            </w:r>
          </w:p>
        </w:tc>
        <w:tc>
          <w:tcPr>
            <w:tcW w:w="2268" w:type="dxa"/>
          </w:tcPr>
          <w:p w14:paraId="390B880A" w14:textId="77777777" w:rsidR="00F305E7" w:rsidRDefault="00000000">
            <w:pPr>
              <w:rPr>
                <w:rFonts w:hint="eastAsia"/>
                <w:lang w:eastAsia="ja-JP"/>
              </w:rPr>
            </w:pPr>
            <w:r>
              <w:rPr>
                <w:rFonts w:hint="eastAsia"/>
                <w:lang w:eastAsia="ja-JP"/>
              </w:rPr>
              <w:t>全建物種別で上限値を一律引き下げ</w:t>
            </w:r>
          </w:p>
        </w:tc>
      </w:tr>
      <w:tr w:rsidR="00F305E7" w14:paraId="69F26DAC" w14:textId="77777777">
        <w:tc>
          <w:tcPr>
            <w:tcW w:w="2268" w:type="dxa"/>
            <w:shd w:val="clear" w:color="auto" w:fill="F4F6F8"/>
          </w:tcPr>
          <w:p w14:paraId="577C7F8F" w14:textId="77777777" w:rsidR="00F305E7" w:rsidRDefault="00000000">
            <w:pPr>
              <w:rPr>
                <w:rFonts w:hint="eastAsia"/>
                <w:lang w:eastAsia="ja-JP"/>
              </w:rPr>
            </w:pPr>
            <w:r>
              <w:rPr>
                <w:rFonts w:hint="eastAsia"/>
                <w:b/>
                <w:lang w:eastAsia="ja-JP"/>
              </w:rPr>
              <w:t>フェーズ</w:t>
            </w:r>
            <w:r>
              <w:rPr>
                <w:rFonts w:hint="eastAsia"/>
                <w:b/>
                <w:lang w:eastAsia="ja-JP"/>
              </w:rPr>
              <w:t>3</w:t>
            </w:r>
          </w:p>
        </w:tc>
        <w:tc>
          <w:tcPr>
            <w:tcW w:w="2268" w:type="dxa"/>
            <w:shd w:val="clear" w:color="auto" w:fill="F4F6F8"/>
          </w:tcPr>
          <w:p w14:paraId="5E366372" w14:textId="77777777" w:rsidR="00F305E7" w:rsidRDefault="00000000">
            <w:pPr>
              <w:rPr>
                <w:rFonts w:hint="eastAsia"/>
                <w:lang w:eastAsia="ja-JP"/>
              </w:rPr>
            </w:pPr>
            <w:r>
              <w:rPr>
                <w:rFonts w:hint="eastAsia"/>
                <w:lang w:eastAsia="ja-JP"/>
              </w:rPr>
              <w:t>2028</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6791E5BA" w14:textId="77777777" w:rsidR="00F305E7" w:rsidRDefault="00000000">
            <w:pPr>
              <w:rPr>
                <w:rFonts w:hint="eastAsia"/>
                <w:lang w:eastAsia="ja-JP"/>
              </w:rPr>
            </w:pPr>
            <w:r>
              <w:rPr>
                <w:rFonts w:hint="eastAsia"/>
                <w:b/>
                <w:lang w:eastAsia="ja-JP"/>
              </w:rPr>
              <w:t>−</w:t>
            </w:r>
            <w:r>
              <w:rPr>
                <w:rFonts w:hint="eastAsia"/>
                <w:b/>
                <w:lang w:eastAsia="ja-JP"/>
              </w:rPr>
              <w:t>25%</w:t>
            </w:r>
          </w:p>
        </w:tc>
        <w:tc>
          <w:tcPr>
            <w:tcW w:w="2268" w:type="dxa"/>
            <w:shd w:val="clear" w:color="auto" w:fill="F4F6F8"/>
          </w:tcPr>
          <w:p w14:paraId="6326FE30" w14:textId="77777777" w:rsidR="00F305E7" w:rsidRDefault="00000000">
            <w:pPr>
              <w:rPr>
                <w:rFonts w:hint="eastAsia"/>
                <w:lang w:eastAsia="ja-JP"/>
              </w:rPr>
            </w:pPr>
            <w:r>
              <w:rPr>
                <w:rFonts w:hint="eastAsia"/>
                <w:lang w:eastAsia="ja-JP"/>
              </w:rPr>
              <w:t>DCF</w:t>
            </w:r>
            <w:r>
              <w:rPr>
                <w:rFonts w:hint="eastAsia"/>
                <w:lang w:eastAsia="ja-JP"/>
              </w:rPr>
              <w:t>係数の見直し検討（</w:t>
            </w:r>
            <w:proofErr w:type="spellStart"/>
            <w:r>
              <w:rPr>
                <w:rFonts w:hint="eastAsia"/>
                <w:lang w:eastAsia="ja-JP"/>
              </w:rPr>
              <w:t>Rivaton</w:t>
            </w:r>
            <w:proofErr w:type="spellEnd"/>
            <w:r>
              <w:rPr>
                <w:rFonts w:hint="eastAsia"/>
                <w:lang w:eastAsia="ja-JP"/>
              </w:rPr>
              <w:t>, 2025</w:t>
            </w:r>
            <w:r>
              <w:rPr>
                <w:rFonts w:hint="eastAsia"/>
                <w:lang w:eastAsia="ja-JP"/>
              </w:rPr>
              <w:t>）と同期</w:t>
            </w:r>
          </w:p>
        </w:tc>
      </w:tr>
      <w:tr w:rsidR="00F305E7" w14:paraId="5B086546" w14:textId="77777777">
        <w:tc>
          <w:tcPr>
            <w:tcW w:w="2268" w:type="dxa"/>
          </w:tcPr>
          <w:p w14:paraId="14665174" w14:textId="77777777" w:rsidR="00F305E7" w:rsidRDefault="00000000">
            <w:pPr>
              <w:rPr>
                <w:rFonts w:hint="eastAsia"/>
                <w:lang w:eastAsia="ja-JP"/>
              </w:rPr>
            </w:pPr>
            <w:r>
              <w:rPr>
                <w:rFonts w:hint="eastAsia"/>
                <w:b/>
                <w:lang w:eastAsia="ja-JP"/>
              </w:rPr>
              <w:t>フェーズ</w:t>
            </w:r>
            <w:r>
              <w:rPr>
                <w:rFonts w:hint="eastAsia"/>
                <w:b/>
                <w:lang w:eastAsia="ja-JP"/>
              </w:rPr>
              <w:t>4</w:t>
            </w:r>
          </w:p>
        </w:tc>
        <w:tc>
          <w:tcPr>
            <w:tcW w:w="2268" w:type="dxa"/>
          </w:tcPr>
          <w:p w14:paraId="344F8D2F" w14:textId="77777777" w:rsidR="00F305E7" w:rsidRDefault="00000000">
            <w:pPr>
              <w:rPr>
                <w:rFonts w:hint="eastAsia"/>
                <w:lang w:eastAsia="ja-JP"/>
              </w:rPr>
            </w:pPr>
            <w:r>
              <w:rPr>
                <w:rFonts w:hint="eastAsia"/>
                <w:lang w:eastAsia="ja-JP"/>
              </w:rPr>
              <w:t>2031</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6AE806D5" w14:textId="77777777" w:rsidR="00F305E7" w:rsidRDefault="00000000">
            <w:pPr>
              <w:rPr>
                <w:rFonts w:hint="eastAsia"/>
                <w:lang w:eastAsia="ja-JP"/>
              </w:rPr>
            </w:pPr>
            <w:r>
              <w:rPr>
                <w:rFonts w:hint="eastAsia"/>
                <w:b/>
                <w:lang w:eastAsia="ja-JP"/>
              </w:rPr>
              <w:t>−</w:t>
            </w:r>
            <w:r>
              <w:rPr>
                <w:rFonts w:hint="eastAsia"/>
                <w:b/>
                <w:lang w:eastAsia="ja-JP"/>
              </w:rPr>
              <w:t>30</w:t>
            </w:r>
            <w:r>
              <w:rPr>
                <w:rFonts w:hint="eastAsia"/>
                <w:b/>
                <w:lang w:eastAsia="ja-JP"/>
              </w:rPr>
              <w:t>〜</w:t>
            </w:r>
            <w:r>
              <w:rPr>
                <w:rFonts w:hint="eastAsia"/>
                <w:b/>
                <w:lang w:eastAsia="ja-JP"/>
              </w:rPr>
              <w:t>40%</w:t>
            </w:r>
          </w:p>
        </w:tc>
        <w:tc>
          <w:tcPr>
            <w:tcW w:w="2268" w:type="dxa"/>
          </w:tcPr>
          <w:p w14:paraId="625B1383" w14:textId="77777777" w:rsidR="00F305E7" w:rsidRDefault="00000000">
            <w:pPr>
              <w:rPr>
                <w:rFonts w:hint="eastAsia"/>
                <w:lang w:eastAsia="ja-JP"/>
              </w:rPr>
            </w:pPr>
            <w:r>
              <w:rPr>
                <w:rFonts w:hint="eastAsia"/>
                <w:lang w:eastAsia="ja-JP"/>
              </w:rPr>
              <w:t>最終目標水準。用途別に差を設ける可能性あり</w:t>
            </w:r>
          </w:p>
        </w:tc>
      </w:tr>
    </w:tbl>
    <w:p w14:paraId="6C2222B7" w14:textId="77777777" w:rsidR="00F305E7" w:rsidRDefault="00F305E7">
      <w:pPr>
        <w:rPr>
          <w:rFonts w:hint="eastAsia"/>
          <w:lang w:eastAsia="ja-JP"/>
        </w:rPr>
      </w:pPr>
    </w:p>
    <w:p w14:paraId="749AC315" w14:textId="77777777" w:rsidR="00F305E7" w:rsidRDefault="00000000">
      <w:pPr>
        <w:pStyle w:val="4"/>
        <w:rPr>
          <w:rFonts w:hint="eastAsia"/>
          <w:lang w:eastAsia="ja-JP"/>
        </w:rPr>
      </w:pPr>
      <w:r>
        <w:rPr>
          <w:rFonts w:hint="eastAsia"/>
          <w:lang w:eastAsia="ja-JP"/>
        </w:rPr>
        <w:t>建物種類別・フェーズ別</w:t>
      </w:r>
      <w:r>
        <w:rPr>
          <w:rFonts w:hint="eastAsia"/>
          <w:lang w:eastAsia="ja-JP"/>
        </w:rPr>
        <w:t xml:space="preserve"> $</w:t>
      </w:r>
      <w:proofErr w:type="spellStart"/>
      <w:r>
        <w:rPr>
          <w:rFonts w:hint="eastAsia"/>
          <w:lang w:eastAsia="ja-JP"/>
        </w:rPr>
        <w:t>Ic</w:t>
      </w:r>
      <w:proofErr w:type="spellEnd"/>
      <w:r>
        <w:rPr>
          <w:rFonts w:hint="eastAsia"/>
          <w:lang w:eastAsia="ja-JP"/>
        </w:rPr>
        <w:t xml:space="preserve">_{\text{construction}}$ </w:t>
      </w:r>
      <w:r>
        <w:rPr>
          <w:rFonts w:hint="eastAsia"/>
          <w:lang w:eastAsia="ja-JP"/>
        </w:rPr>
        <w:t>上限値（</w:t>
      </w:r>
      <w:proofErr w:type="spellStart"/>
      <w:r>
        <w:rPr>
          <w:rFonts w:hint="eastAsia"/>
          <w:lang w:eastAsia="ja-JP"/>
        </w:rPr>
        <w:t>seuil</w:t>
      </w:r>
      <w:proofErr w:type="spellEnd"/>
      <w:r>
        <w:rPr>
          <w:rFonts w:hint="eastAsia"/>
          <w:lang w:eastAsia="ja-JP"/>
        </w:rPr>
        <w:t>）</w:t>
      </w:r>
    </w:p>
    <w:p w14:paraId="703AFF87" w14:textId="7FADC9E7" w:rsidR="00F305E7" w:rsidRDefault="00000000">
      <w:pPr>
        <w:rPr>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_{\text{construction}}</w:t>
      </w:r>
      <w:r>
        <w:rPr>
          <w:rFonts w:hint="eastAsia"/>
          <w:lang w:eastAsia="ja-JP"/>
        </w:rPr>
        <w:t xml:space="preserve"> </w:t>
      </w:r>
      <w:r>
        <w:rPr>
          <w:rFonts w:hint="eastAsia"/>
          <w:lang w:eastAsia="ja-JP"/>
        </w:rPr>
        <w:t>の</w:t>
      </w:r>
      <w:r>
        <w:rPr>
          <w:rFonts w:hint="eastAsia"/>
          <w:lang w:eastAsia="ja-JP"/>
        </w:rPr>
        <w:t xml:space="preserve"> </w:t>
      </w:r>
      <w:proofErr w:type="spellStart"/>
      <w:r>
        <w:rPr>
          <w:rFonts w:hint="eastAsia"/>
          <w:lang w:eastAsia="ja-JP"/>
        </w:rPr>
        <w:t>seuil</w:t>
      </w:r>
      <w:proofErr w:type="spellEnd"/>
      <w:r>
        <w:rPr>
          <w:rFonts w:hint="eastAsia"/>
          <w:lang w:eastAsia="ja-JP"/>
        </w:rPr>
        <w:t xml:space="preserve"> </w:t>
      </w:r>
      <w:r>
        <w:rPr>
          <w:rFonts w:hint="eastAsia"/>
          <w:lang w:eastAsia="ja-JP"/>
        </w:rPr>
        <w:t>は建物用途・気候ゾーン・延床面積・階数により細分化されるが、代表的な基準値は以下の通り（</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 </w:t>
      </w:r>
      <w:proofErr w:type="spellStart"/>
      <w:r>
        <w:rPr>
          <w:rFonts w:hint="eastAsia"/>
          <w:lang w:eastAsia="ja-JP"/>
        </w:rPr>
        <w:t>Annexe</w:t>
      </w:r>
      <w:proofErr w:type="spellEnd"/>
      <w:r>
        <w:rPr>
          <w:rFonts w:hint="eastAsia"/>
          <w:lang w:eastAsia="ja-JP"/>
        </w:rPr>
        <w:t xml:space="preserve"> II, Tableau 4</w:t>
      </w:r>
      <w:r>
        <w:rPr>
          <w:rFonts w:hint="eastAsia"/>
          <w:lang w:eastAsia="ja-JP"/>
        </w:rPr>
        <w:t>〜</w:t>
      </w:r>
      <w:r>
        <w:rPr>
          <w:rFonts w:hint="eastAsia"/>
          <w:lang w:eastAsia="ja-JP"/>
        </w:rPr>
        <w:t xml:space="preserve">6; </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 xml:space="preserve">4.2 </w:t>
      </w:r>
      <w:r>
        <w:rPr>
          <w:rFonts w:hint="eastAsia"/>
          <w:lang w:eastAsia="ja-JP"/>
        </w:rPr>
        <w:t>より整理</w:t>
      </w:r>
      <w:r w:rsidR="00227898">
        <w:rPr>
          <w:rFonts w:hint="eastAsia"/>
          <w:lang w:eastAsia="ja-JP"/>
        </w:rPr>
        <w:t>）</w:t>
      </w:r>
    </w:p>
    <w:p w14:paraId="0EE0A280" w14:textId="4DB9B101" w:rsidR="00227898" w:rsidRDefault="00227898">
      <w:pPr>
        <w:rPr>
          <w:rFonts w:hint="eastAsia"/>
          <w:lang w:eastAsia="ja-JP"/>
        </w:rPr>
      </w:pPr>
      <w:r>
        <w:rPr>
          <w:rFonts w:hint="eastAsia"/>
          <w:lang w:eastAsia="ja-JP"/>
        </w:rPr>
        <w:t xml:space="preserve">表１０　</w:t>
      </w:r>
      <w:r>
        <w:rPr>
          <w:rFonts w:hint="eastAsia"/>
          <w:lang w:eastAsia="ja-JP"/>
        </w:rPr>
        <w:t>建物種類別・フェーズ別</w:t>
      </w:r>
    </w:p>
    <w:tbl>
      <w:tblPr>
        <w:tblStyle w:val="afe"/>
        <w:tblW w:w="0" w:type="auto"/>
        <w:tblLook w:val="04A0" w:firstRow="1" w:lastRow="0" w:firstColumn="1" w:lastColumn="0" w:noHBand="0" w:noVBand="1"/>
      </w:tblPr>
      <w:tblGrid>
        <w:gridCol w:w="1897"/>
        <w:gridCol w:w="1792"/>
        <w:gridCol w:w="1791"/>
        <w:gridCol w:w="1791"/>
        <w:gridCol w:w="1791"/>
      </w:tblGrid>
      <w:tr w:rsidR="00F305E7" w14:paraId="439DE8E2" w14:textId="77777777">
        <w:tc>
          <w:tcPr>
            <w:tcW w:w="1814" w:type="dxa"/>
            <w:shd w:val="clear" w:color="auto" w:fill="193950"/>
          </w:tcPr>
          <w:p w14:paraId="2269C479" w14:textId="77777777" w:rsidR="00F305E7" w:rsidRDefault="00000000">
            <w:pPr>
              <w:rPr>
                <w:rFonts w:hint="eastAsia"/>
                <w:lang w:eastAsia="ja-JP"/>
              </w:rPr>
            </w:pPr>
            <w:r>
              <w:rPr>
                <w:rFonts w:hint="eastAsia"/>
                <w:b/>
                <w:color w:val="FFFFFF"/>
                <w:lang w:eastAsia="ja-JP"/>
              </w:rPr>
              <w:t>建物種別</w:t>
            </w:r>
          </w:p>
        </w:tc>
        <w:tc>
          <w:tcPr>
            <w:tcW w:w="1814" w:type="dxa"/>
            <w:shd w:val="clear" w:color="auto" w:fill="193950"/>
          </w:tcPr>
          <w:p w14:paraId="4EA3151F"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1</w:t>
            </w:r>
            <w:r>
              <w:rPr>
                <w:rFonts w:hint="eastAsia"/>
                <w:b/>
                <w:color w:val="FFFFFF"/>
                <w:lang w:eastAsia="ja-JP"/>
              </w:rPr>
              <w:t>（</w:t>
            </w:r>
            <w:r>
              <w:rPr>
                <w:rFonts w:hint="eastAsia"/>
                <w:b/>
                <w:color w:val="FFFFFF"/>
                <w:lang w:eastAsia="ja-JP"/>
              </w:rPr>
              <w:t>2022</w:t>
            </w:r>
            <w:r>
              <w:rPr>
                <w:rFonts w:hint="eastAsia"/>
                <w:b/>
                <w:color w:val="FFFFFF"/>
                <w:lang w:eastAsia="ja-JP"/>
              </w:rPr>
              <w:t>）</w:t>
            </w:r>
          </w:p>
        </w:tc>
        <w:tc>
          <w:tcPr>
            <w:tcW w:w="1814" w:type="dxa"/>
            <w:shd w:val="clear" w:color="auto" w:fill="193950"/>
          </w:tcPr>
          <w:p w14:paraId="616E24D2"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2</w:t>
            </w:r>
            <w:r>
              <w:rPr>
                <w:rFonts w:hint="eastAsia"/>
                <w:b/>
                <w:color w:val="FFFFFF"/>
                <w:lang w:eastAsia="ja-JP"/>
              </w:rPr>
              <w:t>（</w:t>
            </w:r>
            <w:r>
              <w:rPr>
                <w:rFonts w:hint="eastAsia"/>
                <w:b/>
                <w:color w:val="FFFFFF"/>
                <w:lang w:eastAsia="ja-JP"/>
              </w:rPr>
              <w:t>2025</w:t>
            </w:r>
            <w:r>
              <w:rPr>
                <w:rFonts w:hint="eastAsia"/>
                <w:b/>
                <w:color w:val="FFFFFF"/>
                <w:lang w:eastAsia="ja-JP"/>
              </w:rPr>
              <w:t>）</w:t>
            </w:r>
          </w:p>
        </w:tc>
        <w:tc>
          <w:tcPr>
            <w:tcW w:w="1814" w:type="dxa"/>
            <w:shd w:val="clear" w:color="auto" w:fill="193950"/>
          </w:tcPr>
          <w:p w14:paraId="59876EF8"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3</w:t>
            </w:r>
            <w:r>
              <w:rPr>
                <w:rFonts w:hint="eastAsia"/>
                <w:b/>
                <w:color w:val="FFFFFF"/>
                <w:lang w:eastAsia="ja-JP"/>
              </w:rPr>
              <w:t>（</w:t>
            </w:r>
            <w:r>
              <w:rPr>
                <w:rFonts w:hint="eastAsia"/>
                <w:b/>
                <w:color w:val="FFFFFF"/>
                <w:lang w:eastAsia="ja-JP"/>
              </w:rPr>
              <w:t>2028</w:t>
            </w:r>
            <w:r>
              <w:rPr>
                <w:rFonts w:hint="eastAsia"/>
                <w:b/>
                <w:color w:val="FFFFFF"/>
                <w:lang w:eastAsia="ja-JP"/>
              </w:rPr>
              <w:t>）</w:t>
            </w:r>
          </w:p>
        </w:tc>
        <w:tc>
          <w:tcPr>
            <w:tcW w:w="1814" w:type="dxa"/>
            <w:shd w:val="clear" w:color="auto" w:fill="193950"/>
          </w:tcPr>
          <w:p w14:paraId="3BB90266"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4</w:t>
            </w:r>
            <w:r>
              <w:rPr>
                <w:rFonts w:hint="eastAsia"/>
                <w:b/>
                <w:color w:val="FFFFFF"/>
                <w:lang w:eastAsia="ja-JP"/>
              </w:rPr>
              <w:t>（</w:t>
            </w:r>
            <w:r>
              <w:rPr>
                <w:rFonts w:hint="eastAsia"/>
                <w:b/>
                <w:color w:val="FFFFFF"/>
                <w:lang w:eastAsia="ja-JP"/>
              </w:rPr>
              <w:t>2031</w:t>
            </w:r>
            <w:r>
              <w:rPr>
                <w:rFonts w:hint="eastAsia"/>
                <w:b/>
                <w:color w:val="FFFFFF"/>
                <w:lang w:eastAsia="ja-JP"/>
              </w:rPr>
              <w:t>）</w:t>
            </w:r>
          </w:p>
        </w:tc>
      </w:tr>
      <w:tr w:rsidR="00F305E7" w14:paraId="35A8C353" w14:textId="77777777">
        <w:tc>
          <w:tcPr>
            <w:tcW w:w="1814" w:type="dxa"/>
            <w:shd w:val="clear" w:color="auto" w:fill="F4F6F8"/>
          </w:tcPr>
          <w:p w14:paraId="1BFBFA2C" w14:textId="77777777" w:rsidR="00F305E7" w:rsidRPr="00B43840" w:rsidRDefault="00000000">
            <w:pPr>
              <w:rPr>
                <w:rFonts w:hint="eastAsia"/>
                <w:lang w:val="fr-FR" w:eastAsia="ja-JP"/>
              </w:rPr>
            </w:pPr>
            <w:r>
              <w:rPr>
                <w:rFonts w:hint="eastAsia"/>
                <w:b/>
                <w:lang w:eastAsia="ja-JP"/>
              </w:rPr>
              <w:t>戸建住宅</w:t>
            </w:r>
            <w:r w:rsidRPr="00B43840">
              <w:rPr>
                <w:rFonts w:hint="eastAsia"/>
                <w:lang w:val="fr-FR" w:eastAsia="ja-JP"/>
              </w:rPr>
              <w:t>（</w:t>
            </w:r>
            <w:r w:rsidRPr="00B43840">
              <w:rPr>
                <w:rFonts w:hint="eastAsia"/>
                <w:lang w:val="fr-FR" w:eastAsia="ja-JP"/>
              </w:rPr>
              <w:t>maisons individuelles, MI</w:t>
            </w:r>
            <w:r w:rsidRPr="00B43840">
              <w:rPr>
                <w:rFonts w:hint="eastAsia"/>
                <w:lang w:val="fr-FR" w:eastAsia="ja-JP"/>
              </w:rPr>
              <w:t>）</w:t>
            </w:r>
          </w:p>
        </w:tc>
        <w:tc>
          <w:tcPr>
            <w:tcW w:w="1814" w:type="dxa"/>
            <w:shd w:val="clear" w:color="auto" w:fill="F4F6F8"/>
          </w:tcPr>
          <w:p w14:paraId="2CB93C2F" w14:textId="77777777" w:rsidR="00F305E7" w:rsidRDefault="00000000">
            <w:pPr>
              <w:rPr>
                <w:rFonts w:hint="eastAsia"/>
                <w:lang w:eastAsia="ja-JP"/>
              </w:rPr>
            </w:pPr>
            <w:r>
              <w:rPr>
                <w:rFonts w:hint="eastAsia"/>
                <w:lang w:eastAsia="ja-JP"/>
              </w:rPr>
              <w:t xml:space="preserve">640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59469484" w14:textId="77777777" w:rsidR="00F305E7" w:rsidRDefault="00000000">
            <w:pPr>
              <w:rPr>
                <w:rFonts w:hint="eastAsia"/>
                <w:lang w:eastAsia="ja-JP"/>
              </w:rPr>
            </w:pPr>
            <w:r>
              <w:rPr>
                <w:rFonts w:hint="eastAsia"/>
                <w:lang w:eastAsia="ja-JP"/>
              </w:rPr>
              <w:t>約</w:t>
            </w:r>
            <w:r>
              <w:rPr>
                <w:rFonts w:hint="eastAsia"/>
                <w:lang w:eastAsia="ja-JP"/>
              </w:rPr>
              <w:t xml:space="preserve"> 545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03BC63B3" w14:textId="77777777" w:rsidR="00F305E7" w:rsidRDefault="00000000">
            <w:pPr>
              <w:rPr>
                <w:rFonts w:hint="eastAsia"/>
                <w:lang w:eastAsia="ja-JP"/>
              </w:rPr>
            </w:pPr>
            <w:r>
              <w:rPr>
                <w:rFonts w:hint="eastAsia"/>
                <w:lang w:eastAsia="ja-JP"/>
              </w:rPr>
              <w:t>約</w:t>
            </w:r>
            <w:r>
              <w:rPr>
                <w:rFonts w:hint="eastAsia"/>
                <w:lang w:eastAsia="ja-JP"/>
              </w:rPr>
              <w:t xml:space="preserve"> 480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6D497209" w14:textId="77777777" w:rsidR="00F305E7" w:rsidRDefault="00000000">
            <w:pPr>
              <w:rPr>
                <w:rFonts w:hint="eastAsia"/>
                <w:lang w:eastAsia="ja-JP"/>
              </w:rPr>
            </w:pPr>
            <w:r>
              <w:rPr>
                <w:rFonts w:hint="eastAsia"/>
                <w:lang w:eastAsia="ja-JP"/>
              </w:rPr>
              <w:t>約</w:t>
            </w:r>
            <w:r>
              <w:rPr>
                <w:rFonts w:hint="eastAsia"/>
                <w:lang w:eastAsia="ja-JP"/>
              </w:rPr>
              <w:t xml:space="preserve"> 420</w:t>
            </w:r>
            <w:r>
              <w:rPr>
                <w:rFonts w:hint="eastAsia"/>
                <w:lang w:eastAsia="ja-JP"/>
              </w:rPr>
              <w:t>〜</w:t>
            </w:r>
            <w:r>
              <w:rPr>
                <w:rFonts w:hint="eastAsia"/>
                <w:lang w:eastAsia="ja-JP"/>
              </w:rPr>
              <w:t xml:space="preserve">448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543A31A9" w14:textId="77777777">
        <w:tc>
          <w:tcPr>
            <w:tcW w:w="1814" w:type="dxa"/>
          </w:tcPr>
          <w:p w14:paraId="265A0AF7" w14:textId="77777777" w:rsidR="00F305E7" w:rsidRPr="00B43840" w:rsidRDefault="00000000">
            <w:pPr>
              <w:rPr>
                <w:rFonts w:hint="eastAsia"/>
                <w:lang w:val="fr-FR" w:eastAsia="ja-JP"/>
              </w:rPr>
            </w:pPr>
            <w:r>
              <w:rPr>
                <w:rFonts w:hint="eastAsia"/>
                <w:b/>
                <w:lang w:eastAsia="ja-JP"/>
              </w:rPr>
              <w:t>集合住宅</w:t>
            </w:r>
            <w:r w:rsidRPr="00B43840">
              <w:rPr>
                <w:rFonts w:hint="eastAsia"/>
                <w:lang w:val="fr-FR" w:eastAsia="ja-JP"/>
              </w:rPr>
              <w:t>（</w:t>
            </w:r>
            <w:r w:rsidRPr="00B43840">
              <w:rPr>
                <w:rFonts w:hint="eastAsia"/>
                <w:lang w:val="fr-FR" w:eastAsia="ja-JP"/>
              </w:rPr>
              <w:t>logements collectifs, LC</w:t>
            </w:r>
            <w:r w:rsidRPr="00B43840">
              <w:rPr>
                <w:rFonts w:hint="eastAsia"/>
                <w:lang w:val="fr-FR" w:eastAsia="ja-JP"/>
              </w:rPr>
              <w:t>）</w:t>
            </w:r>
          </w:p>
        </w:tc>
        <w:tc>
          <w:tcPr>
            <w:tcW w:w="1814" w:type="dxa"/>
          </w:tcPr>
          <w:p w14:paraId="676367F7" w14:textId="77777777" w:rsidR="00F305E7" w:rsidRDefault="00000000">
            <w:pPr>
              <w:rPr>
                <w:rFonts w:hint="eastAsia"/>
                <w:lang w:eastAsia="ja-JP"/>
              </w:rPr>
            </w:pPr>
            <w:r>
              <w:rPr>
                <w:rFonts w:hint="eastAsia"/>
                <w:lang w:eastAsia="ja-JP"/>
              </w:rPr>
              <w:t xml:space="preserve">840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B985E72" w14:textId="77777777" w:rsidR="00F305E7" w:rsidRDefault="00000000">
            <w:pPr>
              <w:rPr>
                <w:rFonts w:hint="eastAsia"/>
                <w:lang w:eastAsia="ja-JP"/>
              </w:rPr>
            </w:pPr>
            <w:r>
              <w:rPr>
                <w:rFonts w:hint="eastAsia"/>
                <w:lang w:eastAsia="ja-JP"/>
              </w:rPr>
              <w:t>約</w:t>
            </w:r>
            <w:r>
              <w:rPr>
                <w:rFonts w:hint="eastAsia"/>
                <w:lang w:eastAsia="ja-JP"/>
              </w:rPr>
              <w:t xml:space="preserve"> 715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4F6C34F2" w14:textId="77777777" w:rsidR="00F305E7" w:rsidRDefault="00000000">
            <w:pPr>
              <w:rPr>
                <w:rFonts w:hint="eastAsia"/>
                <w:lang w:eastAsia="ja-JP"/>
              </w:rPr>
            </w:pPr>
            <w:r>
              <w:rPr>
                <w:rFonts w:hint="eastAsia"/>
                <w:lang w:eastAsia="ja-JP"/>
              </w:rPr>
              <w:t>約</w:t>
            </w:r>
            <w:r>
              <w:rPr>
                <w:rFonts w:hint="eastAsia"/>
                <w:lang w:eastAsia="ja-JP"/>
              </w:rPr>
              <w:t xml:space="preserve"> 630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05381996" w14:textId="77777777" w:rsidR="00F305E7" w:rsidRDefault="00000000">
            <w:pPr>
              <w:rPr>
                <w:rFonts w:hint="eastAsia"/>
                <w:lang w:eastAsia="ja-JP"/>
              </w:rPr>
            </w:pPr>
            <w:r>
              <w:rPr>
                <w:rFonts w:hint="eastAsia"/>
                <w:lang w:eastAsia="ja-JP"/>
              </w:rPr>
              <w:t>約</w:t>
            </w:r>
            <w:r>
              <w:rPr>
                <w:rFonts w:hint="eastAsia"/>
                <w:lang w:eastAsia="ja-JP"/>
              </w:rPr>
              <w:t xml:space="preserve"> 505</w:t>
            </w:r>
            <w:r>
              <w:rPr>
                <w:rFonts w:hint="eastAsia"/>
                <w:lang w:eastAsia="ja-JP"/>
              </w:rPr>
              <w:t>〜</w:t>
            </w:r>
            <w:r>
              <w:rPr>
                <w:rFonts w:hint="eastAsia"/>
                <w:lang w:eastAsia="ja-JP"/>
              </w:rPr>
              <w:t xml:space="preserve">588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170BAEDD" w14:textId="77777777">
        <w:tc>
          <w:tcPr>
            <w:tcW w:w="1814" w:type="dxa"/>
            <w:shd w:val="clear" w:color="auto" w:fill="F4F6F8"/>
          </w:tcPr>
          <w:p w14:paraId="578FF3A4" w14:textId="77777777" w:rsidR="00F305E7" w:rsidRDefault="00000000">
            <w:pPr>
              <w:rPr>
                <w:rFonts w:hint="eastAsia"/>
                <w:lang w:eastAsia="ja-JP"/>
              </w:rPr>
            </w:pPr>
            <w:r>
              <w:rPr>
                <w:rFonts w:hint="eastAsia"/>
                <w:b/>
                <w:lang w:eastAsia="ja-JP"/>
              </w:rPr>
              <w:t>事務所</w:t>
            </w:r>
            <w:r>
              <w:rPr>
                <w:rFonts w:hint="eastAsia"/>
                <w:lang w:eastAsia="ja-JP"/>
              </w:rPr>
              <w:t>（</w:t>
            </w:r>
            <w:proofErr w:type="spellStart"/>
            <w:r>
              <w:rPr>
                <w:rFonts w:hint="eastAsia"/>
                <w:lang w:eastAsia="ja-JP"/>
              </w:rPr>
              <w:t>bureaux</w:t>
            </w:r>
            <w:proofErr w:type="spellEnd"/>
            <w:r>
              <w:rPr>
                <w:rFonts w:hint="eastAsia"/>
                <w:lang w:eastAsia="ja-JP"/>
              </w:rPr>
              <w:t>）</w:t>
            </w:r>
          </w:p>
        </w:tc>
        <w:tc>
          <w:tcPr>
            <w:tcW w:w="1814" w:type="dxa"/>
            <w:shd w:val="clear" w:color="auto" w:fill="F4F6F8"/>
          </w:tcPr>
          <w:p w14:paraId="4882ACD9" w14:textId="77777777" w:rsidR="00F305E7" w:rsidRDefault="00000000">
            <w:pPr>
              <w:rPr>
                <w:rFonts w:hint="eastAsia"/>
                <w:lang w:eastAsia="ja-JP"/>
              </w:rPr>
            </w:pPr>
            <w:r>
              <w:rPr>
                <w:rFonts w:hint="eastAsia"/>
                <w:lang w:eastAsia="ja-JP"/>
              </w:rPr>
              <w:t xml:space="preserve">740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582DEB9B" w14:textId="77777777" w:rsidR="00F305E7" w:rsidRDefault="00000000">
            <w:pPr>
              <w:rPr>
                <w:rFonts w:hint="eastAsia"/>
                <w:lang w:eastAsia="ja-JP"/>
              </w:rPr>
            </w:pPr>
            <w:r>
              <w:rPr>
                <w:rFonts w:hint="eastAsia"/>
                <w:lang w:eastAsia="ja-JP"/>
              </w:rPr>
              <w:t>約</w:t>
            </w:r>
            <w:r>
              <w:rPr>
                <w:rFonts w:hint="eastAsia"/>
                <w:lang w:eastAsia="ja-JP"/>
              </w:rPr>
              <w:t xml:space="preserve"> 630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74B46CED" w14:textId="77777777" w:rsidR="00F305E7" w:rsidRDefault="00000000">
            <w:pPr>
              <w:rPr>
                <w:rFonts w:hint="eastAsia"/>
                <w:lang w:eastAsia="ja-JP"/>
              </w:rPr>
            </w:pPr>
            <w:r>
              <w:rPr>
                <w:rFonts w:hint="eastAsia"/>
                <w:lang w:eastAsia="ja-JP"/>
              </w:rPr>
              <w:t>約</w:t>
            </w:r>
            <w:r>
              <w:rPr>
                <w:rFonts w:hint="eastAsia"/>
                <w:lang w:eastAsia="ja-JP"/>
              </w:rPr>
              <w:t xml:space="preserve"> 555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48C3B536" w14:textId="77777777" w:rsidR="00F305E7" w:rsidRDefault="00000000">
            <w:pPr>
              <w:rPr>
                <w:rFonts w:hint="eastAsia"/>
                <w:lang w:eastAsia="ja-JP"/>
              </w:rPr>
            </w:pPr>
            <w:r>
              <w:rPr>
                <w:rFonts w:hint="eastAsia"/>
                <w:lang w:eastAsia="ja-JP"/>
              </w:rPr>
              <w:t>約</w:t>
            </w:r>
            <w:r>
              <w:rPr>
                <w:rFonts w:hint="eastAsia"/>
                <w:lang w:eastAsia="ja-JP"/>
              </w:rPr>
              <w:t xml:space="preserve"> 444</w:t>
            </w:r>
            <w:r>
              <w:rPr>
                <w:rFonts w:hint="eastAsia"/>
                <w:lang w:eastAsia="ja-JP"/>
              </w:rPr>
              <w:t>〜</w:t>
            </w:r>
            <w:r>
              <w:rPr>
                <w:rFonts w:hint="eastAsia"/>
                <w:lang w:eastAsia="ja-JP"/>
              </w:rPr>
              <w:t xml:space="preserve">518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4BDB7E42" w14:textId="77777777">
        <w:tc>
          <w:tcPr>
            <w:tcW w:w="1814" w:type="dxa"/>
          </w:tcPr>
          <w:p w14:paraId="36400A62" w14:textId="77777777" w:rsidR="00F305E7" w:rsidRDefault="00000000">
            <w:pPr>
              <w:rPr>
                <w:rFonts w:hint="eastAsia"/>
                <w:lang w:eastAsia="ja-JP"/>
              </w:rPr>
            </w:pPr>
            <w:r>
              <w:rPr>
                <w:rFonts w:hint="eastAsia"/>
                <w:b/>
                <w:lang w:eastAsia="ja-JP"/>
              </w:rPr>
              <w:t>教育施設</w:t>
            </w:r>
            <w:r>
              <w:rPr>
                <w:rFonts w:hint="eastAsia"/>
                <w:lang w:eastAsia="ja-JP"/>
              </w:rPr>
              <w:t>（</w:t>
            </w:r>
            <w:proofErr w:type="spellStart"/>
            <w:r>
              <w:rPr>
                <w:rFonts w:hint="eastAsia"/>
                <w:lang w:eastAsia="ja-JP"/>
              </w:rPr>
              <w:t>enseignement</w:t>
            </w:r>
            <w:proofErr w:type="spellEnd"/>
            <w:r>
              <w:rPr>
                <w:rFonts w:hint="eastAsia"/>
                <w:lang w:eastAsia="ja-JP"/>
              </w:rPr>
              <w:t>）</w:t>
            </w:r>
          </w:p>
        </w:tc>
        <w:tc>
          <w:tcPr>
            <w:tcW w:w="1814" w:type="dxa"/>
          </w:tcPr>
          <w:p w14:paraId="51DB30FC" w14:textId="77777777" w:rsidR="00F305E7" w:rsidRDefault="00000000">
            <w:pPr>
              <w:rPr>
                <w:rFonts w:hint="eastAsia"/>
                <w:lang w:eastAsia="ja-JP"/>
              </w:rPr>
            </w:pPr>
            <w:r>
              <w:rPr>
                <w:rFonts w:hint="eastAsia"/>
                <w:lang w:eastAsia="ja-JP"/>
              </w:rPr>
              <w:t xml:space="preserve">660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0F31627" w14:textId="77777777" w:rsidR="00F305E7" w:rsidRDefault="00000000">
            <w:pPr>
              <w:rPr>
                <w:rFonts w:hint="eastAsia"/>
                <w:lang w:eastAsia="ja-JP"/>
              </w:rPr>
            </w:pPr>
            <w:r>
              <w:rPr>
                <w:rFonts w:hint="eastAsia"/>
                <w:lang w:eastAsia="ja-JP"/>
              </w:rPr>
              <w:t>約</w:t>
            </w:r>
            <w:r>
              <w:rPr>
                <w:rFonts w:hint="eastAsia"/>
                <w:lang w:eastAsia="ja-JP"/>
              </w:rPr>
              <w:t xml:space="preserve"> 560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8A5B181" w14:textId="77777777" w:rsidR="00F305E7" w:rsidRDefault="00000000">
            <w:pPr>
              <w:rPr>
                <w:rFonts w:hint="eastAsia"/>
                <w:lang w:eastAsia="ja-JP"/>
              </w:rPr>
            </w:pPr>
            <w:r>
              <w:rPr>
                <w:rFonts w:hint="eastAsia"/>
                <w:lang w:eastAsia="ja-JP"/>
              </w:rPr>
              <w:t>約</w:t>
            </w:r>
            <w:r>
              <w:rPr>
                <w:rFonts w:hint="eastAsia"/>
                <w:lang w:eastAsia="ja-JP"/>
              </w:rPr>
              <w:t xml:space="preserve"> 495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37978BD0" w14:textId="77777777" w:rsidR="00F305E7" w:rsidRDefault="00000000">
            <w:pPr>
              <w:rPr>
                <w:rFonts w:hint="eastAsia"/>
                <w:lang w:eastAsia="ja-JP"/>
              </w:rPr>
            </w:pPr>
            <w:r>
              <w:rPr>
                <w:rFonts w:hint="eastAsia"/>
                <w:lang w:eastAsia="ja-JP"/>
              </w:rPr>
              <w:t>約</w:t>
            </w:r>
            <w:r>
              <w:rPr>
                <w:rFonts w:hint="eastAsia"/>
                <w:lang w:eastAsia="ja-JP"/>
              </w:rPr>
              <w:t xml:space="preserve"> 396</w:t>
            </w:r>
            <w:r>
              <w:rPr>
                <w:rFonts w:hint="eastAsia"/>
                <w:lang w:eastAsia="ja-JP"/>
              </w:rPr>
              <w:t>〜</w:t>
            </w:r>
            <w:r>
              <w:rPr>
                <w:rFonts w:hint="eastAsia"/>
                <w:lang w:eastAsia="ja-JP"/>
              </w:rPr>
              <w:t xml:space="preserve">462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60B419A3" w14:textId="77777777">
        <w:tc>
          <w:tcPr>
            <w:tcW w:w="1814" w:type="dxa"/>
            <w:shd w:val="clear" w:color="auto" w:fill="F4F6F8"/>
          </w:tcPr>
          <w:p w14:paraId="3E877FB2" w14:textId="77777777" w:rsidR="00F305E7" w:rsidRDefault="00000000">
            <w:pPr>
              <w:rPr>
                <w:rFonts w:hint="eastAsia"/>
                <w:lang w:eastAsia="ja-JP"/>
              </w:rPr>
            </w:pPr>
            <w:r>
              <w:rPr>
                <w:rFonts w:hint="eastAsia"/>
                <w:b/>
                <w:lang w:eastAsia="ja-JP"/>
              </w:rPr>
              <w:t>ホテル</w:t>
            </w:r>
            <w:r>
              <w:rPr>
                <w:rFonts w:hint="eastAsia"/>
                <w:lang w:eastAsia="ja-JP"/>
              </w:rPr>
              <w:t>（</w:t>
            </w:r>
            <w:proofErr w:type="spellStart"/>
            <w:r>
              <w:rPr>
                <w:rFonts w:hint="eastAsia"/>
                <w:lang w:eastAsia="ja-JP"/>
              </w:rPr>
              <w:t>hébergement</w:t>
            </w:r>
            <w:proofErr w:type="spellEnd"/>
            <w:r>
              <w:rPr>
                <w:rFonts w:hint="eastAsia"/>
                <w:lang w:eastAsia="ja-JP"/>
              </w:rPr>
              <w:t>）</w:t>
            </w:r>
          </w:p>
        </w:tc>
        <w:tc>
          <w:tcPr>
            <w:tcW w:w="1814" w:type="dxa"/>
            <w:shd w:val="clear" w:color="auto" w:fill="F4F6F8"/>
          </w:tcPr>
          <w:p w14:paraId="6F3AA1B5" w14:textId="77777777" w:rsidR="00F305E7" w:rsidRDefault="00000000">
            <w:pPr>
              <w:rPr>
                <w:rFonts w:hint="eastAsia"/>
                <w:lang w:eastAsia="ja-JP"/>
              </w:rPr>
            </w:pPr>
            <w:r>
              <w:rPr>
                <w:rFonts w:hint="eastAsia"/>
                <w:lang w:eastAsia="ja-JP"/>
              </w:rPr>
              <w:t xml:space="preserve">770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375A98FC" w14:textId="77777777" w:rsidR="00F305E7" w:rsidRDefault="00000000">
            <w:pPr>
              <w:rPr>
                <w:rFonts w:hint="eastAsia"/>
                <w:lang w:eastAsia="ja-JP"/>
              </w:rPr>
            </w:pPr>
            <w:r>
              <w:rPr>
                <w:rFonts w:hint="eastAsia"/>
                <w:lang w:eastAsia="ja-JP"/>
              </w:rPr>
              <w:t>約</w:t>
            </w:r>
            <w:r>
              <w:rPr>
                <w:rFonts w:hint="eastAsia"/>
                <w:lang w:eastAsia="ja-JP"/>
              </w:rPr>
              <w:t xml:space="preserve"> 655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29ABDB88" w14:textId="77777777" w:rsidR="00F305E7" w:rsidRDefault="00000000">
            <w:pPr>
              <w:rPr>
                <w:rFonts w:hint="eastAsia"/>
                <w:lang w:eastAsia="ja-JP"/>
              </w:rPr>
            </w:pPr>
            <w:r>
              <w:rPr>
                <w:rFonts w:hint="eastAsia"/>
                <w:lang w:eastAsia="ja-JP"/>
              </w:rPr>
              <w:t>約</w:t>
            </w:r>
            <w:r>
              <w:rPr>
                <w:rFonts w:hint="eastAsia"/>
                <w:lang w:eastAsia="ja-JP"/>
              </w:rPr>
              <w:t xml:space="preserve"> 578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4111BE08" w14:textId="77777777" w:rsidR="00F305E7" w:rsidRDefault="00000000">
            <w:pPr>
              <w:rPr>
                <w:rFonts w:hint="eastAsia"/>
                <w:lang w:eastAsia="ja-JP"/>
              </w:rPr>
            </w:pPr>
            <w:r>
              <w:rPr>
                <w:rFonts w:hint="eastAsia"/>
                <w:lang w:eastAsia="ja-JP"/>
              </w:rPr>
              <w:t>約</w:t>
            </w:r>
            <w:r>
              <w:rPr>
                <w:rFonts w:hint="eastAsia"/>
                <w:lang w:eastAsia="ja-JP"/>
              </w:rPr>
              <w:t xml:space="preserve"> 462</w:t>
            </w:r>
            <w:r>
              <w:rPr>
                <w:rFonts w:hint="eastAsia"/>
                <w:lang w:eastAsia="ja-JP"/>
              </w:rPr>
              <w:t>〜</w:t>
            </w:r>
            <w:r>
              <w:rPr>
                <w:rFonts w:hint="eastAsia"/>
                <w:lang w:eastAsia="ja-JP"/>
              </w:rPr>
              <w:t xml:space="preserve">539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bl>
    <w:p w14:paraId="78486F28" w14:textId="77777777" w:rsidR="00F305E7" w:rsidRDefault="00F305E7">
      <w:pPr>
        <w:rPr>
          <w:rFonts w:hint="eastAsia"/>
          <w:lang w:eastAsia="ja-JP"/>
        </w:rPr>
      </w:pPr>
    </w:p>
    <w:p w14:paraId="0812BB74" w14:textId="77777777" w:rsidR="00F305E7" w:rsidRDefault="00000000">
      <w:pPr>
        <w:pStyle w:val="31"/>
        <w:rPr>
          <w:rFonts w:hint="eastAsia"/>
          <w:lang w:eastAsia="ja-JP"/>
        </w:rPr>
      </w:pPr>
      <w:r>
        <w:rPr>
          <w:rFonts w:hint="eastAsia"/>
          <w:lang w:eastAsia="ja-JP"/>
        </w:rPr>
        <w:t xml:space="preserve">1.3 </w:t>
      </w:r>
      <w:r>
        <w:rPr>
          <w:rFonts w:hint="eastAsia"/>
          <w:lang w:eastAsia="ja-JP"/>
        </w:rPr>
        <w:t>適用単位と機能単位</w:t>
      </w:r>
    </w:p>
    <w:p w14:paraId="51AE091C" w14:textId="77777777" w:rsidR="00F305E7" w:rsidRDefault="00000000">
      <w:pPr>
        <w:rPr>
          <w:rFonts w:hint="eastAsia"/>
          <w:lang w:eastAsia="ja-JP"/>
        </w:rPr>
      </w:pPr>
      <w:r>
        <w:rPr>
          <w:rFonts w:hint="eastAsia"/>
          <w:lang w:eastAsia="ja-JP"/>
        </w:rPr>
        <w:t>RE2020</w:t>
      </w:r>
      <w:r>
        <w:rPr>
          <w:rFonts w:hint="eastAsia"/>
          <w:lang w:eastAsia="ja-JP"/>
        </w:rPr>
        <w:t>の評価は建物全体を対象とし、</w:t>
      </w:r>
      <w:r>
        <w:rPr>
          <w:rFonts w:hint="eastAsia"/>
          <w:b/>
          <w:lang w:eastAsia="ja-JP"/>
        </w:rPr>
        <w:t>機能単位（</w:t>
      </w:r>
      <w:r>
        <w:rPr>
          <w:rFonts w:hint="eastAsia"/>
          <w:b/>
          <w:lang w:eastAsia="ja-JP"/>
        </w:rPr>
        <w:t>functional unit</w:t>
      </w:r>
      <w:r>
        <w:rPr>
          <w:rFonts w:hint="eastAsia"/>
          <w:b/>
          <w:lang w:eastAsia="ja-JP"/>
        </w:rPr>
        <w:t>）は「建物</w:t>
      </w:r>
      <w:r>
        <w:rPr>
          <w:rFonts w:hint="eastAsia"/>
          <w:b/>
          <w:lang w:eastAsia="ja-JP"/>
        </w:rPr>
        <w:t>1</w:t>
      </w:r>
      <w:r>
        <w:rPr>
          <w:rFonts w:hint="eastAsia"/>
          <w:b/>
          <w:lang w:eastAsia="ja-JP"/>
        </w:rPr>
        <w:t>棟、床面積</w:t>
      </w:r>
      <w:r>
        <w:rPr>
          <w:rFonts w:hint="eastAsia"/>
          <w:b/>
          <w:lang w:eastAsia="ja-JP"/>
        </w:rPr>
        <w:t>1 m</w:t>
      </w:r>
      <w:r>
        <w:rPr>
          <w:rFonts w:hint="eastAsia"/>
          <w:b/>
          <w:lang w:eastAsia="ja-JP"/>
        </w:rPr>
        <w:t>²、設計耐用年数</w:t>
      </w:r>
      <w:r>
        <w:rPr>
          <w:rFonts w:hint="eastAsia"/>
          <w:b/>
          <w:lang w:eastAsia="ja-JP"/>
        </w:rPr>
        <w:t>50</w:t>
      </w:r>
      <w:r>
        <w:rPr>
          <w:rFonts w:hint="eastAsia"/>
          <w:b/>
          <w:lang w:eastAsia="ja-JP"/>
        </w:rPr>
        <w:t>年」</w:t>
      </w:r>
      <w:r>
        <w:rPr>
          <w:rFonts w:hint="eastAsia"/>
          <w:lang w:eastAsia="ja-JP"/>
        </w:rPr>
        <w:t>とされる（</w:t>
      </w:r>
      <w:r>
        <w:rPr>
          <w:rFonts w:hint="eastAsia"/>
          <w:lang w:eastAsia="ja-JP"/>
        </w:rPr>
        <w:t>EN 15978</w:t>
      </w:r>
      <w:r>
        <w:rPr>
          <w:rFonts w:hint="eastAsia"/>
          <w:lang w:eastAsia="ja-JP"/>
        </w:rPr>
        <w:t>準拠）。</w:t>
      </w:r>
    </w:p>
    <w:p w14:paraId="1CA06B50" w14:textId="77777777" w:rsidR="00F305E7" w:rsidRDefault="00000000">
      <w:pPr>
        <w:pStyle w:val="a"/>
        <w:rPr>
          <w:rFonts w:hint="eastAsia"/>
          <w:lang w:eastAsia="ja-JP"/>
        </w:rPr>
      </w:pPr>
      <w:r>
        <w:rPr>
          <w:rFonts w:hint="eastAsia"/>
          <w:lang w:eastAsia="ja-JP"/>
        </w:rPr>
        <w:t>炭素指標</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lang w:eastAsia="ja-JP"/>
        </w:rPr>
        <w:t xml:space="preserve"> </w:t>
      </w:r>
      <w:r>
        <w:rPr>
          <w:rFonts w:hint="eastAsia"/>
          <w:lang w:eastAsia="ja-JP"/>
        </w:rPr>
        <w:t>の単位：</w:t>
      </w:r>
      <w:proofErr w:type="spellStart"/>
      <w:r>
        <w:rPr>
          <w:rFonts w:hint="eastAsia"/>
          <w:b/>
          <w:lang w:eastAsia="ja-JP"/>
        </w:rPr>
        <w:t>kgCO</w:t>
      </w:r>
      <w:proofErr w:type="spellEnd"/>
      <w:r>
        <w:rPr>
          <w:rFonts w:hint="eastAsia"/>
          <w:b/>
          <w:lang w:eastAsia="ja-JP"/>
        </w:rPr>
        <w:t>₂</w:t>
      </w:r>
      <w:r>
        <w:rPr>
          <w:rFonts w:hint="eastAsia"/>
          <w:b/>
          <w:lang w:eastAsia="ja-JP"/>
        </w:rPr>
        <w:t>eq/m</w:t>
      </w:r>
      <w:r>
        <w:rPr>
          <w:rFonts w:hint="eastAsia"/>
          <w:b/>
          <w:lang w:eastAsia="ja-JP"/>
        </w:rPr>
        <w:t>²</w:t>
      </w:r>
      <w:r>
        <w:rPr>
          <w:rFonts w:hint="eastAsia"/>
          <w:lang w:eastAsia="ja-JP"/>
        </w:rPr>
        <w:t>（床面積あたり）</w:t>
      </w:r>
    </w:p>
    <w:p w14:paraId="5141A45E" w14:textId="77777777" w:rsidR="00F305E7" w:rsidRDefault="00000000">
      <w:pPr>
        <w:pStyle w:val="a"/>
        <w:rPr>
          <w:rFonts w:hint="eastAsia"/>
          <w:lang w:eastAsia="ja-JP"/>
        </w:rPr>
      </w:pPr>
      <w:r>
        <w:rPr>
          <w:rFonts w:hint="eastAsia"/>
          <w:lang w:eastAsia="ja-JP"/>
        </w:rPr>
        <w:t>評価結果は</w:t>
      </w:r>
      <w:r>
        <w:rPr>
          <w:rFonts w:hint="eastAsia"/>
          <w:lang w:eastAsia="ja-JP"/>
        </w:rPr>
        <w:t xml:space="preserve"> Elodie</w:t>
      </w:r>
      <w:r>
        <w:rPr>
          <w:rFonts w:hint="eastAsia"/>
          <w:lang w:eastAsia="ja-JP"/>
        </w:rPr>
        <w:t>等のツールで算出し、建築確認申請書類に添付する</w:t>
      </w:r>
    </w:p>
    <w:p w14:paraId="5E4B8EDA" w14:textId="77777777" w:rsidR="00F305E7" w:rsidRDefault="00000000">
      <w:pPr>
        <w:pStyle w:val="a"/>
        <w:rPr>
          <w:rFonts w:hint="eastAsia"/>
          <w:lang w:eastAsia="ja-JP"/>
        </w:rPr>
      </w:pPr>
      <w:r>
        <w:rPr>
          <w:rFonts w:hint="eastAsia"/>
          <w:lang w:eastAsia="ja-JP"/>
        </w:rPr>
        <w:t>地域区分（気候ゾーン）により一部補正がある（フランス</w:t>
      </w:r>
      <w:r>
        <w:rPr>
          <w:rFonts w:hint="eastAsia"/>
          <w:lang w:eastAsia="ja-JP"/>
        </w:rPr>
        <w:t>8</w:t>
      </w:r>
      <w:r>
        <w:rPr>
          <w:rFonts w:hint="eastAsia"/>
          <w:lang w:eastAsia="ja-JP"/>
        </w:rPr>
        <w:t>気候ゾーン）</w:t>
      </w:r>
    </w:p>
    <w:p w14:paraId="13B41FD5" w14:textId="595A241F" w:rsidR="00F305E7" w:rsidRDefault="00000000">
      <w:pPr>
        <w:rPr>
          <w:rFonts w:hint="eastAsia"/>
          <w:lang w:eastAsia="ja-JP"/>
        </w:rPr>
      </w:pPr>
      <w:r>
        <w:rPr>
          <w:rFonts w:hint="eastAsia"/>
          <w:b/>
          <w:lang w:eastAsia="ja-JP"/>
        </w:rPr>
        <w:t>この機能単位と段階施行スケジュールが「適用範囲」を定義する。</w:t>
      </w:r>
    </w:p>
    <w:p w14:paraId="0035F1AB" w14:textId="77777777" w:rsidR="00F305E7" w:rsidRDefault="00000000">
      <w:pPr>
        <w:pStyle w:val="21"/>
        <w:rPr>
          <w:rFonts w:hint="eastAsia"/>
          <w:lang w:eastAsia="ja-JP"/>
        </w:rPr>
      </w:pPr>
      <w:bookmarkStart w:id="11" w:name="_Toc231982702"/>
      <w:r>
        <w:rPr>
          <w:rFonts w:hint="eastAsia"/>
          <w:lang w:eastAsia="ja-JP"/>
        </w:rPr>
        <w:lastRenderedPageBreak/>
        <w:t xml:space="preserve">2. </w:t>
      </w:r>
      <w:r>
        <w:rPr>
          <w:rFonts w:hint="eastAsia"/>
          <w:lang w:eastAsia="ja-JP"/>
        </w:rPr>
        <w:t>遅延排出の評価根拠（</w:t>
      </w:r>
      <w:r>
        <w:rPr>
          <w:rFonts w:hint="eastAsia"/>
          <w:lang w:eastAsia="ja-JP"/>
        </w:rPr>
        <w:t>No.10</w:t>
      </w:r>
      <w:r>
        <w:rPr>
          <w:rFonts w:hint="eastAsia"/>
          <w:lang w:eastAsia="ja-JP"/>
        </w:rPr>
        <w:t>）</w:t>
      </w:r>
      <w:bookmarkEnd w:id="11"/>
    </w:p>
    <w:p w14:paraId="3084E4F2" w14:textId="6C49564A" w:rsidR="00F305E7" w:rsidRDefault="00000000">
      <w:pPr>
        <w:pStyle w:val="27"/>
        <w:rPr>
          <w:rFonts w:hint="eastAsia"/>
          <w:lang w:eastAsia="ja-JP"/>
        </w:rPr>
      </w:pPr>
      <w:r>
        <w:rPr>
          <w:rFonts w:hint="eastAsia"/>
          <w:b w:val="0"/>
          <w:lang w:eastAsia="ja-JP"/>
        </w:rPr>
        <w:t>なぜ「後の排出ほど気候影響が小さい」と言えるのか。物理的根拠と数式を解説する。</w:t>
      </w:r>
    </w:p>
    <w:p w14:paraId="754FD7C0" w14:textId="77777777" w:rsidR="00F305E7" w:rsidRDefault="00000000">
      <w:pPr>
        <w:pStyle w:val="31"/>
        <w:rPr>
          <w:rFonts w:hint="eastAsia"/>
          <w:lang w:eastAsia="ja-JP"/>
        </w:rPr>
      </w:pPr>
      <w:r>
        <w:rPr>
          <w:rFonts w:hint="eastAsia"/>
          <w:lang w:eastAsia="ja-JP"/>
        </w:rPr>
        <w:t xml:space="preserve">2.1 </w:t>
      </w:r>
      <w:r>
        <w:rPr>
          <w:rFonts w:hint="eastAsia"/>
          <w:lang w:eastAsia="ja-JP"/>
        </w:rPr>
        <w:t>問題の本質：時間と気候影響の関係</w:t>
      </w:r>
    </w:p>
    <w:p w14:paraId="1314E60D" w14:textId="77777777" w:rsidR="00F305E7" w:rsidRDefault="00000000">
      <w:pPr>
        <w:rPr>
          <w:rFonts w:hint="eastAsia"/>
          <w:lang w:eastAsia="ja-JP"/>
        </w:rPr>
      </w:pPr>
      <w:r>
        <w:rPr>
          <w:rFonts w:hint="eastAsia"/>
          <w:lang w:eastAsia="ja-JP"/>
        </w:rPr>
        <w:t>静的</w:t>
      </w:r>
      <w:r>
        <w:rPr>
          <w:rFonts w:hint="eastAsia"/>
          <w:lang w:eastAsia="ja-JP"/>
        </w:rPr>
        <w:t>LCA</w:t>
      </w:r>
      <w:r>
        <w:rPr>
          <w:rFonts w:hint="eastAsia"/>
          <w:lang w:eastAsia="ja-JP"/>
        </w:rPr>
        <w:t>（</w:t>
      </w:r>
      <w:r>
        <w:rPr>
          <w:rFonts w:hint="eastAsia"/>
          <w:lang w:eastAsia="ja-JP"/>
        </w:rPr>
        <w:t>GWP100</w:t>
      </w:r>
      <w:r>
        <w:rPr>
          <w:rFonts w:hint="eastAsia"/>
          <w:lang w:eastAsia="ja-JP"/>
        </w:rPr>
        <w:t>）は全ての排出・吸収フローを評価開始時点</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に集約して扱う。しかし物理的には、</w:t>
      </w:r>
      <w:r>
        <w:rPr>
          <w:rFonts w:hint="eastAsia"/>
          <w:b/>
          <w:lang w:eastAsia="ja-JP"/>
        </w:rPr>
        <w:t>今排出する</w:t>
      </w:r>
      <w:r>
        <w:rPr>
          <w:rFonts w:hint="eastAsia"/>
          <w:b/>
          <w:lang w:eastAsia="ja-JP"/>
        </w:rPr>
        <w:t xml:space="preserve"> CO</w:t>
      </w:r>
      <w:r>
        <w:rPr>
          <w:rFonts w:hint="eastAsia"/>
          <w:b/>
          <w:lang w:eastAsia="ja-JP"/>
        </w:rPr>
        <w:t>₂</w:t>
      </w:r>
      <w:r>
        <w:rPr>
          <w:rFonts w:hint="eastAsia"/>
          <w:b/>
          <w:lang w:eastAsia="ja-JP"/>
        </w:rPr>
        <w:t xml:space="preserve"> </w:t>
      </w:r>
      <w:r>
        <w:rPr>
          <w:rFonts w:hint="eastAsia"/>
          <w:b/>
          <w:lang w:eastAsia="ja-JP"/>
        </w:rPr>
        <w:t>と</w:t>
      </w:r>
      <w:r>
        <w:rPr>
          <w:rFonts w:hint="eastAsia"/>
          <w:b/>
          <w:lang w:eastAsia="ja-JP"/>
        </w:rPr>
        <w:t xml:space="preserve"> 50</w:t>
      </w:r>
      <w:r>
        <w:rPr>
          <w:rFonts w:hint="eastAsia"/>
          <w:b/>
          <w:lang w:eastAsia="ja-JP"/>
        </w:rPr>
        <w:t>年後に排出する</w:t>
      </w:r>
      <w:r>
        <w:rPr>
          <w:rFonts w:hint="eastAsia"/>
          <w:b/>
          <w:lang w:eastAsia="ja-JP"/>
        </w:rPr>
        <w:t xml:space="preserve"> CO</w:t>
      </w:r>
      <w:r>
        <w:rPr>
          <w:rFonts w:hint="eastAsia"/>
          <w:b/>
          <w:lang w:eastAsia="ja-JP"/>
        </w:rPr>
        <w:t>₂</w:t>
      </w:r>
      <w:r>
        <w:rPr>
          <w:rFonts w:hint="eastAsia"/>
          <w:b/>
          <w:lang w:eastAsia="ja-JP"/>
        </w:rPr>
        <w:t xml:space="preserve"> </w:t>
      </w:r>
      <w:r>
        <w:rPr>
          <w:rFonts w:hint="eastAsia"/>
          <w:b/>
          <w:lang w:eastAsia="ja-JP"/>
        </w:rPr>
        <w:t>の気候への累積影響は等しくない</w:t>
      </w:r>
      <w:r>
        <w:rPr>
          <w:rFonts w:hint="eastAsia"/>
          <w:lang w:eastAsia="ja-JP"/>
        </w:rPr>
        <w:t>。</w:t>
      </w:r>
    </w:p>
    <w:p w14:paraId="23CA3998" w14:textId="77777777" w:rsidR="00F305E7" w:rsidRDefault="00000000">
      <w:pPr>
        <w:rPr>
          <w:rFonts w:hint="eastAsia"/>
          <w:lang w:eastAsia="ja-JP"/>
        </w:rPr>
      </w:pPr>
      <w:r>
        <w:rPr>
          <w:rFonts w:hint="eastAsia"/>
          <w:lang w:eastAsia="ja-JP"/>
        </w:rPr>
        <w:t>今日排出された</w:t>
      </w:r>
      <w:r>
        <w:rPr>
          <w:rFonts w:hint="eastAsia"/>
          <w:lang w:eastAsia="ja-JP"/>
        </w:rPr>
        <w:t xml:space="preserve"> CO</w:t>
      </w:r>
      <w:r>
        <w:rPr>
          <w:rFonts w:hint="eastAsia"/>
          <w:lang w:eastAsia="ja-JP"/>
        </w:rPr>
        <w:t>₂</w:t>
      </w:r>
      <w:r>
        <w:rPr>
          <w:rFonts w:hint="eastAsia"/>
          <w:lang w:eastAsia="ja-JP"/>
        </w:rPr>
        <w:t xml:space="preserve"> </w:t>
      </w:r>
      <w:r>
        <w:rPr>
          <w:rFonts w:hint="eastAsia"/>
          <w:lang w:eastAsia="ja-JP"/>
        </w:rPr>
        <w:t>は今後</w:t>
      </w:r>
      <w:r>
        <w:rPr>
          <w:rFonts w:hint="eastAsia"/>
          <w:lang w:eastAsia="ja-JP"/>
        </w:rPr>
        <w:t>100</w:t>
      </w:r>
      <w:r>
        <w:rPr>
          <w:rFonts w:hint="eastAsia"/>
          <w:lang w:eastAsia="ja-JP"/>
        </w:rPr>
        <w:t>年間にわたって大気中に残存し続け、その間ずっと放射強制力（地球温暖化の駆動力）を生じさせる。一方、</w:t>
      </w:r>
      <w:r>
        <w:rPr>
          <w:rFonts w:hint="eastAsia"/>
          <w:lang w:eastAsia="ja-JP"/>
        </w:rPr>
        <w:t>50</w:t>
      </w:r>
      <w:r>
        <w:rPr>
          <w:rFonts w:hint="eastAsia"/>
          <w:lang w:eastAsia="ja-JP"/>
        </w:rPr>
        <w:t>年後に排出される</w:t>
      </w:r>
      <w:r>
        <w:rPr>
          <w:rFonts w:hint="eastAsia"/>
          <w:lang w:eastAsia="ja-JP"/>
        </w:rPr>
        <w:t>CO</w:t>
      </w:r>
      <w:r>
        <w:rPr>
          <w:rFonts w:hint="eastAsia"/>
          <w:lang w:eastAsia="ja-JP"/>
        </w:rPr>
        <w:t>₂</w:t>
      </w:r>
      <w:r>
        <w:rPr>
          <w:rFonts w:hint="eastAsia"/>
          <w:lang w:eastAsia="ja-JP"/>
        </w:rPr>
        <w:t xml:space="preserve"> </w:t>
      </w:r>
      <w:r>
        <w:rPr>
          <w:rFonts w:hint="eastAsia"/>
          <w:lang w:eastAsia="ja-JP"/>
        </w:rPr>
        <w:t>は、</w:t>
      </w:r>
      <w:r>
        <w:rPr>
          <w:rFonts w:hint="eastAsia"/>
          <w:lang w:eastAsia="ja-JP"/>
        </w:rPr>
        <w:t>100</w:t>
      </w:r>
      <w:r>
        <w:rPr>
          <w:rFonts w:hint="eastAsia"/>
          <w:lang w:eastAsia="ja-JP"/>
        </w:rPr>
        <w:t>年の評価期間のうち残り</w:t>
      </w:r>
      <w:r>
        <w:rPr>
          <w:rFonts w:hint="eastAsia"/>
          <w:lang w:eastAsia="ja-JP"/>
        </w:rPr>
        <w:t>50</w:t>
      </w:r>
      <w:r>
        <w:rPr>
          <w:rFonts w:hint="eastAsia"/>
          <w:lang w:eastAsia="ja-JP"/>
        </w:rPr>
        <w:t>年分しか大気中にいないため、累積影響は必然的に小さくなる。</w:t>
      </w:r>
    </w:p>
    <w:p w14:paraId="201050E4" w14:textId="77777777" w:rsidR="00F305E7" w:rsidRDefault="00000000">
      <w:pPr>
        <w:rPr>
          <w:rFonts w:hint="eastAsia"/>
          <w:lang w:eastAsia="ja-JP"/>
        </w:rPr>
      </w:pPr>
      <w:r>
        <w:rPr>
          <w:rFonts w:hint="eastAsia"/>
          <w:lang w:eastAsia="ja-JP"/>
        </w:rPr>
        <w:t>この「時間的割引」を定量化したものが</w:t>
      </w:r>
      <w:r>
        <w:rPr>
          <w:rFonts w:hint="eastAsia"/>
          <w:b/>
          <w:lang w:eastAsia="ja-JP"/>
        </w:rPr>
        <w:t>動的特性化係数（</w:t>
      </w:r>
      <w:r>
        <w:rPr>
          <w:rFonts w:hint="eastAsia"/>
          <w:b/>
          <w:lang w:eastAsia="ja-JP"/>
        </w:rPr>
        <w:t>DCF: Dynamic Characterization Factor</w:t>
      </w:r>
      <w:r>
        <w:rPr>
          <w:rFonts w:hint="eastAsia"/>
          <w:b/>
          <w:lang w:eastAsia="ja-JP"/>
        </w:rPr>
        <w:t>）</w:t>
      </w:r>
      <w:r>
        <w:rPr>
          <w:rFonts w:hint="eastAsia"/>
          <w:lang w:eastAsia="ja-JP"/>
        </w:rPr>
        <w:t>である。</w:t>
      </w:r>
    </w:p>
    <w:p w14:paraId="2CFBF80C" w14:textId="77777777" w:rsidR="00F305E7" w:rsidRDefault="00000000">
      <w:pPr>
        <w:pStyle w:val="31"/>
        <w:rPr>
          <w:rFonts w:hint="eastAsia"/>
          <w:lang w:eastAsia="ja-JP"/>
        </w:rPr>
      </w:pPr>
      <w:r>
        <w:rPr>
          <w:rFonts w:hint="eastAsia"/>
          <w:lang w:eastAsia="ja-JP"/>
        </w:rPr>
        <w:t>2.2 DCF</w:t>
      </w:r>
      <w:r>
        <w:rPr>
          <w:rFonts w:hint="eastAsia"/>
          <w:lang w:eastAsia="ja-JP"/>
        </w:rPr>
        <w:t>の定義と数理的根拠</w:t>
      </w:r>
    </w:p>
    <w:p w14:paraId="5967A732" w14:textId="77777777" w:rsidR="00F305E7" w:rsidRDefault="00000000">
      <w:pPr>
        <w:rPr>
          <w:rFonts w:hint="eastAsia"/>
          <w:lang w:eastAsia="ja-JP"/>
        </w:rPr>
      </w:pPr>
      <w:r>
        <w:rPr>
          <w:rFonts w:hint="eastAsia"/>
          <w:lang w:eastAsia="ja-JP"/>
        </w:rPr>
        <w:t xml:space="preserve">DCF </w:t>
      </w:r>
      <w:r>
        <w:rPr>
          <w:rFonts w:hint="eastAsia"/>
          <w:lang w:eastAsia="ja-JP"/>
        </w:rPr>
        <w:t>は、</w:t>
      </w:r>
      <w:r>
        <w:rPr>
          <w:rFonts w:hint="eastAsia"/>
          <w:lang w:eastAsia="ja-JP"/>
        </w:rPr>
        <w:t xml:space="preserve">Levasseur et al. (2010) </w:t>
      </w:r>
      <w:r>
        <w:rPr>
          <w:rFonts w:hint="eastAsia"/>
          <w:lang w:eastAsia="ja-JP"/>
        </w:rPr>
        <w:t>により次のように定義される：</w:t>
      </w:r>
    </w:p>
    <w:p w14:paraId="6FD9D460" w14:textId="7C67200C" w:rsidR="00227898" w:rsidRDefault="00227898" w:rsidP="00227898">
      <w:pPr>
        <w:spacing w:before="120"/>
        <w:jc w:val="center"/>
        <w:rPr>
          <w:rFonts w:hint="eastAsia"/>
          <w:lang w:eastAsia="ja-JP"/>
        </w:rPr>
      </w:pPr>
      <w:r w:rsidRPr="00227898">
        <w:rPr>
          <w:rFonts w:ascii="Courier New" w:hAnsi="Courier New"/>
          <w:sz w:val="18"/>
          <w:lang w:eastAsia="ja-JP"/>
        </w:rPr>
        <w:drawing>
          <wp:inline distT="0" distB="0" distL="0" distR="0" wp14:anchorId="275C6329" wp14:editId="40C7F5FC">
            <wp:extent cx="2511109" cy="993140"/>
            <wp:effectExtent l="0" t="0" r="3810" b="0"/>
            <wp:docPr id="20996416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1675" name=""/>
                    <pic:cNvPicPr/>
                  </pic:nvPicPr>
                  <pic:blipFill>
                    <a:blip r:embed="rId7"/>
                    <a:stretch>
                      <a:fillRect/>
                    </a:stretch>
                  </pic:blipFill>
                  <pic:spPr>
                    <a:xfrm>
                      <a:off x="0" y="0"/>
                      <a:ext cx="2535065" cy="1002615"/>
                    </a:xfrm>
                    <a:prstGeom prst="rect">
                      <a:avLst/>
                    </a:prstGeom>
                  </pic:spPr>
                </pic:pic>
              </a:graphicData>
            </a:graphic>
          </wp:inline>
        </w:drawing>
      </w:r>
    </w:p>
    <w:p w14:paraId="52603189" w14:textId="77777777" w:rsidR="00227898" w:rsidRPr="00227898" w:rsidRDefault="00227898" w:rsidP="00227898">
      <w:pPr>
        <w:pStyle w:val="a"/>
        <w:numPr>
          <w:ilvl w:val="0"/>
          <w:numId w:val="0"/>
        </w:numPr>
        <w:ind w:left="360" w:hanging="360"/>
        <w:rPr>
          <w:rFonts w:hint="eastAsia"/>
          <w:lang w:eastAsia="ja-JP"/>
        </w:rPr>
      </w:pPr>
    </w:p>
    <w:p w14:paraId="48508D7C" w14:textId="163E51EE" w:rsidR="00F305E7" w:rsidRDefault="00000000" w:rsidP="00227898">
      <w:pPr>
        <w:pStyle w:val="a"/>
        <w:rPr>
          <w:rFonts w:hint="eastAsia"/>
          <w:lang w:eastAsia="ja-JP"/>
        </w:rPr>
      </w:pPr>
      <w:r>
        <w:rPr>
          <w:rFonts w:ascii="Courier New" w:hAnsi="Courier New" w:hint="eastAsia"/>
          <w:sz w:val="18"/>
          <w:lang w:eastAsia="ja-JP"/>
        </w:rPr>
        <w:t>CRF(</w:t>
      </w:r>
      <w:proofErr w:type="spellStart"/>
      <w:r>
        <w:rPr>
          <w:rFonts w:ascii="Courier New" w:hAnsi="Courier New" w:hint="eastAsia"/>
          <w:sz w:val="18"/>
          <w:lang w:eastAsia="ja-JP"/>
        </w:rPr>
        <w:t>t_i</w:t>
      </w:r>
      <w:proofErr w:type="spellEnd"/>
      <w:r>
        <w:rPr>
          <w:rFonts w:ascii="Courier New" w:hAnsi="Courier New" w:hint="eastAsia"/>
          <w:sz w:val="18"/>
          <w:lang w:eastAsia="ja-JP"/>
        </w:rPr>
        <w:t>, DO)</w:t>
      </w:r>
      <w:r>
        <w:rPr>
          <w:rFonts w:hint="eastAsia"/>
          <w:lang w:eastAsia="ja-JP"/>
        </w:rPr>
        <w:t xml:space="preserve">: </w:t>
      </w:r>
      <w:r>
        <w:rPr>
          <w:rFonts w:hint="eastAsia"/>
          <w:lang w:eastAsia="ja-JP"/>
        </w:rPr>
        <w:t>時刻</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 xml:space="preserve"> </w:t>
      </w:r>
      <w:r>
        <w:rPr>
          <w:rFonts w:hint="eastAsia"/>
          <w:lang w:eastAsia="ja-JP"/>
        </w:rPr>
        <w:t>に排出された単位</w:t>
      </w:r>
      <w:r>
        <w:rPr>
          <w:rFonts w:hint="eastAsia"/>
          <w:lang w:eastAsia="ja-JP"/>
        </w:rPr>
        <w:t>GHG</w:t>
      </w:r>
      <w:r>
        <w:rPr>
          <w:rFonts w:hint="eastAsia"/>
          <w:lang w:eastAsia="ja-JP"/>
        </w:rPr>
        <w:t>が時間</w:t>
      </w:r>
      <w:r>
        <w:rPr>
          <w:rFonts w:hint="eastAsia"/>
          <w:lang w:eastAsia="ja-JP"/>
        </w:rPr>
        <w:t xml:space="preserve"> </w:t>
      </w:r>
      <w:r>
        <w:rPr>
          <w:rFonts w:ascii="Courier New" w:hAnsi="Courier New" w:hint="eastAsia"/>
          <w:sz w:val="18"/>
          <w:lang w:eastAsia="ja-JP"/>
        </w:rPr>
        <w:t>[</w:t>
      </w:r>
      <w:proofErr w:type="spellStart"/>
      <w:r>
        <w:rPr>
          <w:rFonts w:ascii="Courier New" w:hAnsi="Courier New" w:hint="eastAsia"/>
          <w:sz w:val="18"/>
          <w:lang w:eastAsia="ja-JP"/>
        </w:rPr>
        <w:t>t_i</w:t>
      </w:r>
      <w:proofErr w:type="spellEnd"/>
      <w:r>
        <w:rPr>
          <w:rFonts w:ascii="Courier New" w:hAnsi="Courier New" w:hint="eastAsia"/>
          <w:sz w:val="18"/>
          <w:lang w:eastAsia="ja-JP"/>
        </w:rPr>
        <w:t>, DO]</w:t>
      </w:r>
      <w:r>
        <w:rPr>
          <w:rFonts w:hint="eastAsia"/>
          <w:lang w:eastAsia="ja-JP"/>
        </w:rPr>
        <w:t xml:space="preserve"> </w:t>
      </w:r>
      <w:r>
        <w:rPr>
          <w:rFonts w:hint="eastAsia"/>
          <w:lang w:eastAsia="ja-JP"/>
        </w:rPr>
        <w:t>に生じる</w:t>
      </w:r>
      <w:r w:rsidRPr="00227898">
        <w:rPr>
          <w:rFonts w:hint="eastAsia"/>
          <w:b/>
          <w:lang w:eastAsia="ja-JP"/>
        </w:rPr>
        <w:t>累積放射強制力</w:t>
      </w:r>
      <w:r>
        <w:rPr>
          <w:rFonts w:hint="eastAsia"/>
          <w:lang w:eastAsia="ja-JP"/>
        </w:rPr>
        <w:t>（</w:t>
      </w:r>
      <w:r>
        <w:rPr>
          <w:rFonts w:hint="eastAsia"/>
          <w:lang w:eastAsia="ja-JP"/>
        </w:rPr>
        <w:t>Cumulative Radiative Forcing</w:t>
      </w:r>
      <w:r>
        <w:rPr>
          <w:rFonts w:hint="eastAsia"/>
          <w:lang w:eastAsia="ja-JP"/>
        </w:rPr>
        <w:t>）</w:t>
      </w:r>
    </w:p>
    <w:p w14:paraId="55509C59" w14:textId="77777777" w:rsidR="00F305E7" w:rsidRDefault="00000000">
      <w:pPr>
        <w:pStyle w:val="a"/>
        <w:rPr>
          <w:rFonts w:hint="eastAsia"/>
          <w:lang w:eastAsia="ja-JP"/>
        </w:rPr>
      </w:pPr>
      <w:r>
        <w:rPr>
          <w:rFonts w:ascii="Courier New" w:hAnsi="Courier New" w:hint="eastAsia"/>
          <w:sz w:val="18"/>
          <w:lang w:eastAsia="ja-JP"/>
        </w:rPr>
        <w:t>CRF(0, DO)</w:t>
      </w:r>
      <w:r>
        <w:rPr>
          <w:rFonts w:hint="eastAsia"/>
          <w:lang w:eastAsia="ja-JP"/>
        </w:rPr>
        <w:t xml:space="preserve">: </w:t>
      </w:r>
      <w:r>
        <w:rPr>
          <w:rFonts w:hint="eastAsia"/>
          <w:lang w:eastAsia="ja-JP"/>
        </w:rPr>
        <w:t>即時排出（</w:t>
      </w:r>
      <w:proofErr w:type="spellStart"/>
      <w:r>
        <w:rPr>
          <w:rFonts w:ascii="Courier New" w:hAnsi="Courier New" w:hint="eastAsia"/>
          <w:sz w:val="18"/>
          <w:lang w:eastAsia="ja-JP"/>
        </w:rPr>
        <w:t>t_i</w:t>
      </w:r>
      <w:proofErr w:type="spellEnd"/>
      <w:r>
        <w:rPr>
          <w:rFonts w:ascii="Courier New" w:hAnsi="Courier New" w:hint="eastAsia"/>
          <w:sz w:val="18"/>
          <w:lang w:eastAsia="ja-JP"/>
        </w:rPr>
        <w:t xml:space="preserve"> = 0</w:t>
      </w:r>
      <w:r>
        <w:rPr>
          <w:rFonts w:hint="eastAsia"/>
          <w:lang w:eastAsia="ja-JP"/>
        </w:rPr>
        <w:t>）の場合の</w:t>
      </w:r>
      <w:r>
        <w:rPr>
          <w:rFonts w:hint="eastAsia"/>
          <w:lang w:eastAsia="ja-JP"/>
        </w:rPr>
        <w:t xml:space="preserve"> </w:t>
      </w:r>
      <w:r>
        <w:rPr>
          <w:rFonts w:ascii="Courier New" w:hAnsi="Courier New" w:hint="eastAsia"/>
          <w:sz w:val="18"/>
          <w:lang w:eastAsia="ja-JP"/>
        </w:rPr>
        <w:t>[0, DO]</w:t>
      </w:r>
      <w:r>
        <w:rPr>
          <w:rFonts w:hint="eastAsia"/>
          <w:lang w:eastAsia="ja-JP"/>
        </w:rPr>
        <w:t xml:space="preserve"> </w:t>
      </w:r>
      <w:r>
        <w:rPr>
          <w:rFonts w:hint="eastAsia"/>
          <w:lang w:eastAsia="ja-JP"/>
        </w:rPr>
        <w:t>における累積放射強制力（正規化の分母）</w:t>
      </w:r>
    </w:p>
    <w:p w14:paraId="108AD50E" w14:textId="77777777" w:rsidR="00F305E7" w:rsidRDefault="00000000">
      <w:pPr>
        <w:pStyle w:val="a"/>
        <w:rPr>
          <w:rFonts w:hint="eastAsia"/>
          <w:lang w:eastAsia="ja-JP"/>
        </w:rPr>
      </w:pPr>
      <w:proofErr w:type="spellStart"/>
      <w:r>
        <w:rPr>
          <w:rFonts w:ascii="Courier New" w:hAnsi="Courier New" w:hint="eastAsia"/>
          <w:sz w:val="18"/>
          <w:lang w:eastAsia="ja-JP"/>
        </w:rPr>
        <w:t>a_x</w:t>
      </w:r>
      <w:proofErr w:type="spellEnd"/>
      <w:r>
        <w:rPr>
          <w:rFonts w:hint="eastAsia"/>
          <w:lang w:eastAsia="ja-JP"/>
        </w:rPr>
        <w:t>: CO</w:t>
      </w:r>
      <w:r>
        <w:rPr>
          <w:rFonts w:hint="eastAsia"/>
          <w:lang w:eastAsia="ja-JP"/>
        </w:rPr>
        <w:t>₂の放射強制力係数（</w:t>
      </w:r>
      <w:r>
        <w:rPr>
          <w:rFonts w:ascii="Courier New" w:hAnsi="Courier New" w:hint="eastAsia"/>
          <w:sz w:val="18"/>
          <w:lang w:eastAsia="ja-JP"/>
        </w:rPr>
        <w:t>1.55 \times 10^{-15}</w:t>
      </w:r>
      <w:r>
        <w:rPr>
          <w:rFonts w:hint="eastAsia"/>
          <w:lang w:eastAsia="ja-JP"/>
        </w:rPr>
        <w:t xml:space="preserve"> W</w:t>
      </w:r>
      <w:r>
        <w:rPr>
          <w:rFonts w:hint="eastAsia"/>
          <w:lang w:eastAsia="ja-JP"/>
        </w:rPr>
        <w:t>·</w:t>
      </w:r>
      <w:r>
        <w:rPr>
          <w:rFonts w:hint="eastAsia"/>
          <w:lang w:eastAsia="ja-JP"/>
        </w:rPr>
        <w:t>m</w:t>
      </w:r>
      <w:r>
        <w:rPr>
          <w:rFonts w:hint="eastAsia"/>
          <w:lang w:eastAsia="ja-JP"/>
        </w:rPr>
        <w:t>⁻²·</w:t>
      </w:r>
      <w:r>
        <w:rPr>
          <w:rFonts w:hint="eastAsia"/>
          <w:lang w:eastAsia="ja-JP"/>
        </w:rPr>
        <w:t>(</w:t>
      </w:r>
      <w:proofErr w:type="spellStart"/>
      <w:r>
        <w:rPr>
          <w:rFonts w:hint="eastAsia"/>
          <w:lang w:eastAsia="ja-JP"/>
        </w:rPr>
        <w:t>kgCO</w:t>
      </w:r>
      <w:proofErr w:type="spellEnd"/>
      <w:r>
        <w:rPr>
          <w:rFonts w:hint="eastAsia"/>
          <w:lang w:eastAsia="ja-JP"/>
        </w:rPr>
        <w:t>₂</w:t>
      </w:r>
      <w:r>
        <w:rPr>
          <w:rFonts w:hint="eastAsia"/>
          <w:lang w:eastAsia="ja-JP"/>
        </w:rPr>
        <w:t>)</w:t>
      </w:r>
      <w:r>
        <w:rPr>
          <w:rFonts w:hint="eastAsia"/>
          <w:lang w:eastAsia="ja-JP"/>
        </w:rPr>
        <w:t>⁻¹）</w:t>
      </w:r>
    </w:p>
    <w:p w14:paraId="391C41F1" w14:textId="77777777" w:rsidR="00F305E7" w:rsidRDefault="00000000">
      <w:pPr>
        <w:pStyle w:val="a"/>
        <w:rPr>
          <w:rFonts w:hint="eastAsia"/>
          <w:lang w:eastAsia="ja-JP"/>
        </w:rPr>
      </w:pPr>
      <w:r>
        <w:rPr>
          <w:rFonts w:ascii="Courier New" w:hAnsi="Courier New" w:hint="eastAsia"/>
          <w:sz w:val="18"/>
          <w:lang w:eastAsia="ja-JP"/>
        </w:rPr>
        <w:t>r(t)</w:t>
      </w:r>
      <w:r>
        <w:rPr>
          <w:rFonts w:hint="eastAsia"/>
          <w:lang w:eastAsia="ja-JP"/>
        </w:rPr>
        <w:t xml:space="preserve">: </w:t>
      </w:r>
      <w:r>
        <w:rPr>
          <w:rFonts w:hint="eastAsia"/>
          <w:lang w:eastAsia="ja-JP"/>
        </w:rPr>
        <w:t>大気中</w:t>
      </w:r>
      <w:r>
        <w:rPr>
          <w:rFonts w:hint="eastAsia"/>
          <w:lang w:eastAsia="ja-JP"/>
        </w:rPr>
        <w:t>CO</w:t>
      </w:r>
      <w:r>
        <w:rPr>
          <w:rFonts w:hint="eastAsia"/>
          <w:lang w:eastAsia="ja-JP"/>
        </w:rPr>
        <w:t>₂濃度の時間応答関数（インパルス応答）</w:t>
      </w:r>
    </w:p>
    <w:p w14:paraId="0C1A9BD0" w14:textId="7D87453C" w:rsidR="00F305E7" w:rsidRDefault="00000000">
      <w:pPr>
        <w:pStyle w:val="a"/>
        <w:rPr>
          <w:rFonts w:hint="eastAsia"/>
          <w:lang w:eastAsia="ja-JP"/>
        </w:rPr>
      </w:pPr>
      <w:r>
        <w:rPr>
          <w:rFonts w:ascii="Courier New" w:hAnsi="Courier New" w:hint="eastAsia"/>
          <w:sz w:val="18"/>
          <w:lang w:eastAsia="ja-JP"/>
        </w:rPr>
        <w:t>DO</w:t>
      </w:r>
      <w:r>
        <w:rPr>
          <w:rFonts w:hint="eastAsia"/>
          <w:lang w:eastAsia="ja-JP"/>
        </w:rPr>
        <w:t>:</w:t>
      </w:r>
      <w:r w:rsidR="00F9168E">
        <w:rPr>
          <w:rFonts w:hint="eastAsia"/>
          <w:lang w:eastAsia="ja-JP"/>
        </w:rPr>
        <w:t>評価期間</w:t>
      </w:r>
      <w:r>
        <w:rPr>
          <w:rFonts w:hint="eastAsia"/>
          <w:lang w:eastAsia="ja-JP"/>
        </w:rPr>
        <w:t>（</w:t>
      </w:r>
      <w:r>
        <w:rPr>
          <w:rFonts w:hint="eastAsia"/>
          <w:lang w:eastAsia="ja-JP"/>
        </w:rPr>
        <w:t>Time Horizon</w:t>
      </w:r>
      <w:r>
        <w:rPr>
          <w:rFonts w:hint="eastAsia"/>
          <w:lang w:eastAsia="ja-JP"/>
        </w:rPr>
        <w:t>）。</w:t>
      </w:r>
      <w:r>
        <w:rPr>
          <w:rFonts w:hint="eastAsia"/>
          <w:lang w:eastAsia="ja-JP"/>
        </w:rPr>
        <w:t>RE2020</w:t>
      </w:r>
      <w:r>
        <w:rPr>
          <w:rFonts w:hint="eastAsia"/>
          <w:lang w:eastAsia="ja-JP"/>
        </w:rPr>
        <w:t>では</w:t>
      </w:r>
      <w:r>
        <w:rPr>
          <w:rFonts w:hint="eastAsia"/>
          <w:lang w:eastAsia="ja-JP"/>
        </w:rPr>
        <w:t xml:space="preserve"> </w:t>
      </w:r>
      <w:r>
        <w:rPr>
          <w:rFonts w:hint="eastAsia"/>
          <w:b/>
          <w:lang w:eastAsia="ja-JP"/>
        </w:rPr>
        <w:t>100</w:t>
      </w:r>
      <w:r>
        <w:rPr>
          <w:rFonts w:hint="eastAsia"/>
          <w:b/>
          <w:lang w:eastAsia="ja-JP"/>
        </w:rPr>
        <w:t>年</w:t>
      </w:r>
      <w:r>
        <w:rPr>
          <w:rFonts w:hint="eastAsia"/>
          <w:lang w:eastAsia="ja-JP"/>
        </w:rPr>
        <w:t xml:space="preserve"> </w:t>
      </w:r>
      <w:r>
        <w:rPr>
          <w:rFonts w:hint="eastAsia"/>
          <w:lang w:eastAsia="ja-JP"/>
        </w:rPr>
        <w:t>を固定採用。</w:t>
      </w:r>
    </w:p>
    <w:p w14:paraId="73D82532" w14:textId="77777777" w:rsidR="00F305E7" w:rsidRDefault="00000000">
      <w:pPr>
        <w:rPr>
          <w:rFonts w:hint="eastAsia"/>
          <w:lang w:eastAsia="ja-JP"/>
        </w:rPr>
      </w:pPr>
      <w:r>
        <w:rPr>
          <w:rFonts w:hint="eastAsia"/>
          <w:b/>
          <w:lang w:eastAsia="ja-JP"/>
        </w:rPr>
        <w:t>物理的解釈</w:t>
      </w:r>
      <w:r>
        <w:rPr>
          <w:rFonts w:hint="eastAsia"/>
          <w:b/>
          <w:lang w:eastAsia="ja-JP"/>
        </w:rPr>
        <w:t>:</w:t>
      </w:r>
      <w:r>
        <w:rPr>
          <w:rFonts w:hint="eastAsia"/>
          <w:lang w:eastAsia="ja-JP"/>
        </w:rPr>
        <w:t xml:space="preserve"> DCF</w:t>
      </w:r>
      <w:r>
        <w:rPr>
          <w:rFonts w:hint="eastAsia"/>
          <w:lang w:eastAsia="ja-JP"/>
        </w:rPr>
        <w:t>は「時刻</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 xml:space="preserve"> </w:t>
      </w:r>
      <w:r>
        <w:rPr>
          <w:rFonts w:hint="eastAsia"/>
          <w:lang w:eastAsia="ja-JP"/>
        </w:rPr>
        <w:t>に排出された</w:t>
      </w:r>
      <w:r>
        <w:rPr>
          <w:rFonts w:hint="eastAsia"/>
          <w:lang w:eastAsia="ja-JP"/>
        </w:rPr>
        <w:t>GHG</w:t>
      </w:r>
      <w:r>
        <w:rPr>
          <w:rFonts w:hint="eastAsia"/>
          <w:lang w:eastAsia="ja-JP"/>
        </w:rPr>
        <w:t>の気候累積影響」を「即時排出の場合の気候累積影響」で正規化した比である。</w:t>
      </w:r>
      <w:r>
        <w:rPr>
          <w:rFonts w:ascii="Courier New" w:hAnsi="Courier New" w:hint="eastAsia"/>
          <w:sz w:val="18"/>
          <w:lang w:eastAsia="ja-JP"/>
        </w:rPr>
        <w:t>0 \le DCF \le 1</w:t>
      </w:r>
      <w:r>
        <w:rPr>
          <w:rFonts w:hint="eastAsia"/>
          <w:lang w:eastAsia="ja-JP"/>
        </w:rPr>
        <w:t xml:space="preserve"> </w:t>
      </w:r>
      <w:r>
        <w:rPr>
          <w:rFonts w:hint="eastAsia"/>
          <w:lang w:eastAsia="ja-JP"/>
        </w:rPr>
        <w:t>の値をとり、</w:t>
      </w:r>
      <w:r>
        <w:rPr>
          <w:rFonts w:hint="eastAsia"/>
          <w:b/>
          <w:lang w:eastAsia="ja-JP"/>
        </w:rPr>
        <w:t>早期排出ほど</w:t>
      </w:r>
      <w:r>
        <w:rPr>
          <w:rFonts w:hint="eastAsia"/>
          <w:b/>
          <w:lang w:eastAsia="ja-JP"/>
        </w:rPr>
        <w:t>1</w:t>
      </w:r>
      <w:r>
        <w:rPr>
          <w:rFonts w:hint="eastAsia"/>
          <w:b/>
          <w:lang w:eastAsia="ja-JP"/>
        </w:rPr>
        <w:t>に近く（影響大）、後年の排出ほど</w:t>
      </w:r>
      <w:r>
        <w:rPr>
          <w:rFonts w:hint="eastAsia"/>
          <w:b/>
          <w:lang w:eastAsia="ja-JP"/>
        </w:rPr>
        <w:t>0</w:t>
      </w:r>
      <w:r>
        <w:rPr>
          <w:rFonts w:hint="eastAsia"/>
          <w:b/>
          <w:lang w:eastAsia="ja-JP"/>
        </w:rPr>
        <w:t>に近い（影響小）</w:t>
      </w:r>
      <w:r>
        <w:rPr>
          <w:rFonts w:hint="eastAsia"/>
          <w:lang w:eastAsia="ja-JP"/>
        </w:rPr>
        <w:t>。</w:t>
      </w:r>
    </w:p>
    <w:p w14:paraId="4617D691" w14:textId="77777777" w:rsidR="00F305E7" w:rsidRDefault="00000000">
      <w:pPr>
        <w:jc w:val="center"/>
        <w:rPr>
          <w:rFonts w:hint="eastAsia"/>
          <w:lang w:eastAsia="ja-JP"/>
        </w:rPr>
      </w:pPr>
      <w:r>
        <w:rPr>
          <w:rFonts w:hint="eastAsia"/>
          <w:noProof/>
          <w:lang w:eastAsia="ja-JP"/>
        </w:rPr>
        <w:drawing>
          <wp:inline distT="0" distB="0" distL="0" distR="0" wp14:anchorId="552EE49C" wp14:editId="03051C14">
            <wp:extent cx="5040000" cy="1390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rf_dcf_relationship.png"/>
                    <pic:cNvPicPr/>
                  </pic:nvPicPr>
                  <pic:blipFill>
                    <a:blip r:embed="rId8"/>
                    <a:stretch>
                      <a:fillRect/>
                    </a:stretch>
                  </pic:blipFill>
                  <pic:spPr>
                    <a:xfrm>
                      <a:off x="0" y="0"/>
                      <a:ext cx="5040000" cy="1390484"/>
                    </a:xfrm>
                    <a:prstGeom prst="rect">
                      <a:avLst/>
                    </a:prstGeom>
                  </pic:spPr>
                </pic:pic>
              </a:graphicData>
            </a:graphic>
          </wp:inline>
        </w:drawing>
      </w:r>
    </w:p>
    <w:p w14:paraId="1B8F45A1" w14:textId="77777777" w:rsidR="00F305E7" w:rsidRDefault="00000000">
      <w:pPr>
        <w:pStyle w:val="af7"/>
        <w:jc w:val="center"/>
        <w:rPr>
          <w:rFonts w:hint="eastAsia"/>
          <w:lang w:eastAsia="ja-JP"/>
        </w:rPr>
      </w:pPr>
      <w:r>
        <w:rPr>
          <w:rFonts w:hint="eastAsia"/>
          <w:lang w:eastAsia="ja-JP"/>
        </w:rPr>
        <w:t>[FIG02_CRF_DCF_RELATIONSHIP] CRF/DCF</w:t>
      </w:r>
      <w:r>
        <w:rPr>
          <w:rFonts w:hint="eastAsia"/>
          <w:lang w:eastAsia="ja-JP"/>
        </w:rPr>
        <w:t>の関係（</w:t>
      </w:r>
      <w:r>
        <w:rPr>
          <w:rFonts w:hint="eastAsia"/>
          <w:lang w:eastAsia="ja-JP"/>
        </w:rPr>
        <w:t>3</w:t>
      </w:r>
      <w:r>
        <w:rPr>
          <w:rFonts w:hint="eastAsia"/>
          <w:lang w:eastAsia="ja-JP"/>
        </w:rPr>
        <w:t>パネル）</w:t>
      </w:r>
      <w:r>
        <w:rPr>
          <w:rFonts w:hint="eastAsia"/>
          <w:lang w:eastAsia="ja-JP"/>
        </w:rPr>
        <w:t xml:space="preserve">: </w:t>
      </w:r>
      <w:r>
        <w:rPr>
          <w:rFonts w:hint="eastAsia"/>
          <w:lang w:eastAsia="ja-JP"/>
        </w:rPr>
        <w:t>積分範囲の可視化</w:t>
      </w:r>
      <w:r>
        <w:rPr>
          <w:rFonts w:hint="eastAsia"/>
          <w:lang w:eastAsia="ja-JP"/>
        </w:rPr>
        <w:t xml:space="preserve"> / </w:t>
      </w:r>
      <w:r>
        <w:rPr>
          <w:rFonts w:hint="eastAsia"/>
          <w:lang w:eastAsia="ja-JP"/>
        </w:rPr>
        <w:t>ガス別</w:t>
      </w:r>
      <w:r>
        <w:rPr>
          <w:rFonts w:hint="eastAsia"/>
          <w:lang w:eastAsia="ja-JP"/>
        </w:rPr>
        <w:t xml:space="preserve">CRF(t) / </w:t>
      </w:r>
      <w:r>
        <w:rPr>
          <w:rFonts w:hint="eastAsia"/>
          <w:lang w:eastAsia="ja-JP"/>
        </w:rPr>
        <w:t>ガス別</w:t>
      </w:r>
      <w:r>
        <w:rPr>
          <w:rFonts w:hint="eastAsia"/>
          <w:lang w:eastAsia="ja-JP"/>
        </w:rPr>
        <w:t>DCF(t)</w:t>
      </w:r>
      <w:r>
        <w:rPr>
          <w:rFonts w:hint="eastAsia"/>
          <w:lang w:eastAsia="ja-JP"/>
        </w:rPr>
        <w:t>。分子と分母の積分域の差が</w:t>
      </w:r>
      <w:r>
        <w:rPr>
          <w:rFonts w:hint="eastAsia"/>
          <w:lang w:eastAsia="ja-JP"/>
        </w:rPr>
        <w:t>DCF</w:t>
      </w:r>
      <w:r>
        <w:rPr>
          <w:rFonts w:hint="eastAsia"/>
          <w:lang w:eastAsia="ja-JP"/>
        </w:rPr>
        <w:t>値を決める仕組みを示す。</w:t>
      </w:r>
    </w:p>
    <w:p w14:paraId="626EF9DE" w14:textId="77777777" w:rsidR="00F305E7" w:rsidRDefault="00000000">
      <w:pPr>
        <w:pStyle w:val="31"/>
        <w:rPr>
          <w:rFonts w:hint="eastAsia"/>
          <w:lang w:eastAsia="ja-JP"/>
        </w:rPr>
      </w:pPr>
      <w:r>
        <w:rPr>
          <w:rFonts w:hint="eastAsia"/>
          <w:lang w:eastAsia="ja-JP"/>
        </w:rPr>
        <w:lastRenderedPageBreak/>
        <w:t xml:space="preserve">2.3 </w:t>
      </w:r>
      <w:r>
        <w:rPr>
          <w:rFonts w:hint="eastAsia"/>
          <w:lang w:eastAsia="ja-JP"/>
        </w:rPr>
        <w:t>大気中</w:t>
      </w:r>
      <w:r>
        <w:rPr>
          <w:rFonts w:hint="eastAsia"/>
          <w:lang w:eastAsia="ja-JP"/>
        </w:rPr>
        <w:t>CO</w:t>
      </w:r>
      <w:r>
        <w:rPr>
          <w:rFonts w:hint="eastAsia"/>
          <w:lang w:eastAsia="ja-JP"/>
        </w:rPr>
        <w:t>₂応答モデル：</w:t>
      </w:r>
      <w:r>
        <w:rPr>
          <w:rFonts w:hint="eastAsia"/>
          <w:lang w:eastAsia="ja-JP"/>
        </w:rPr>
        <w:t>IPCC AR4 Bern2.5CC</w:t>
      </w:r>
    </w:p>
    <w:p w14:paraId="5674A552" w14:textId="77777777" w:rsidR="00F305E7" w:rsidRDefault="00000000">
      <w:pPr>
        <w:rPr>
          <w:rFonts w:hint="eastAsia"/>
          <w:lang w:eastAsia="ja-JP"/>
        </w:rPr>
      </w:pPr>
      <w:r>
        <w:rPr>
          <w:rFonts w:ascii="Courier New" w:hAnsi="Courier New" w:hint="eastAsia"/>
          <w:sz w:val="18"/>
          <w:lang w:eastAsia="ja-JP"/>
        </w:rPr>
        <w:t>r(t)</w:t>
      </w:r>
      <w:r>
        <w:rPr>
          <w:rFonts w:hint="eastAsia"/>
          <w:lang w:eastAsia="ja-JP"/>
        </w:rPr>
        <w:t>（大気中</w:t>
      </w:r>
      <w:r>
        <w:rPr>
          <w:rFonts w:hint="eastAsia"/>
          <w:lang w:eastAsia="ja-JP"/>
        </w:rPr>
        <w:t>CO</w:t>
      </w:r>
      <w:r>
        <w:rPr>
          <w:rFonts w:hint="eastAsia"/>
          <w:lang w:eastAsia="ja-JP"/>
        </w:rPr>
        <w:t>₂の残存率）の計算には</w:t>
      </w:r>
      <w:r>
        <w:rPr>
          <w:rFonts w:hint="eastAsia"/>
          <w:lang w:eastAsia="ja-JP"/>
        </w:rPr>
        <w:t>IPCC</w:t>
      </w:r>
      <w:r>
        <w:rPr>
          <w:rFonts w:hint="eastAsia"/>
          <w:lang w:eastAsia="ja-JP"/>
        </w:rPr>
        <w:t>第</w:t>
      </w:r>
      <w:r>
        <w:rPr>
          <w:rFonts w:hint="eastAsia"/>
          <w:lang w:eastAsia="ja-JP"/>
        </w:rPr>
        <w:t>4</w:t>
      </w:r>
      <w:r>
        <w:rPr>
          <w:rFonts w:hint="eastAsia"/>
          <w:lang w:eastAsia="ja-JP"/>
        </w:rPr>
        <w:t>次評価報告書（</w:t>
      </w:r>
      <w:r>
        <w:rPr>
          <w:rFonts w:hint="eastAsia"/>
          <w:lang w:eastAsia="ja-JP"/>
        </w:rPr>
        <w:t>AR4</w:t>
      </w:r>
      <w:r>
        <w:rPr>
          <w:rFonts w:hint="eastAsia"/>
          <w:lang w:eastAsia="ja-JP"/>
        </w:rPr>
        <w:t>）採用の</w:t>
      </w:r>
      <w:r>
        <w:rPr>
          <w:rFonts w:hint="eastAsia"/>
          <w:b/>
          <w:lang w:eastAsia="ja-JP"/>
        </w:rPr>
        <w:t>Bern2.5CC</w:t>
      </w:r>
      <w:r>
        <w:rPr>
          <w:rFonts w:hint="eastAsia"/>
          <w:b/>
          <w:lang w:eastAsia="ja-JP"/>
        </w:rPr>
        <w:t>モデル</w:t>
      </w:r>
      <w:r>
        <w:rPr>
          <w:rFonts w:hint="eastAsia"/>
          <w:lang w:eastAsia="ja-JP"/>
        </w:rPr>
        <w:t>を使用する：</w:t>
      </w:r>
    </w:p>
    <w:p w14:paraId="53F7154D" w14:textId="504756C0" w:rsidR="00F305E7" w:rsidRDefault="002973AC">
      <w:pPr>
        <w:spacing w:before="120"/>
        <w:ind w:left="850"/>
        <w:rPr>
          <w:rFonts w:ascii="Courier New" w:hAnsi="Courier New"/>
          <w:sz w:val="18"/>
          <w:lang w:val="fr-FR" w:eastAsia="ja-JP"/>
        </w:rPr>
      </w:pPr>
      <w:r w:rsidRPr="002973AC">
        <w:rPr>
          <w:rFonts w:ascii="Courier New" w:hAnsi="Courier New"/>
          <w:sz w:val="18"/>
          <w:lang w:val="fr-FR" w:eastAsia="ja-JP"/>
        </w:rPr>
        <w:drawing>
          <wp:inline distT="0" distB="0" distL="0" distR="0" wp14:anchorId="5BD7E06F" wp14:editId="66F8BBD6">
            <wp:extent cx="4507345" cy="665271"/>
            <wp:effectExtent l="0" t="0" r="1270" b="0"/>
            <wp:docPr id="4797141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14140" name=""/>
                    <pic:cNvPicPr/>
                  </pic:nvPicPr>
                  <pic:blipFill>
                    <a:blip r:embed="rId9"/>
                    <a:stretch>
                      <a:fillRect/>
                    </a:stretch>
                  </pic:blipFill>
                  <pic:spPr>
                    <a:xfrm>
                      <a:off x="0" y="0"/>
                      <a:ext cx="4592259" cy="677804"/>
                    </a:xfrm>
                    <a:prstGeom prst="rect">
                      <a:avLst/>
                    </a:prstGeom>
                  </pic:spPr>
                </pic:pic>
              </a:graphicData>
            </a:graphic>
          </wp:inline>
        </w:drawing>
      </w:r>
    </w:p>
    <w:p w14:paraId="6A1A7679" w14:textId="28F3DD36" w:rsidR="00227898" w:rsidRPr="00B43840" w:rsidRDefault="002973AC" w:rsidP="002973AC">
      <w:pPr>
        <w:spacing w:before="120"/>
        <w:rPr>
          <w:rFonts w:hint="eastAsia"/>
          <w:lang w:val="fr-FR" w:eastAsia="ja-JP"/>
        </w:rPr>
      </w:pPr>
      <w:r>
        <w:rPr>
          <w:rFonts w:hint="eastAsia"/>
          <w:lang w:val="fr-FR" w:eastAsia="ja-JP"/>
        </w:rPr>
        <w:t xml:space="preserve">表１１　</w:t>
      </w:r>
      <w:r>
        <w:rPr>
          <w:rFonts w:hint="eastAsia"/>
          <w:lang w:val="fr-FR" w:eastAsia="ja-JP"/>
        </w:rPr>
        <w:t>Bern</w:t>
      </w:r>
      <w:r>
        <w:rPr>
          <w:rFonts w:hint="eastAsia"/>
          <w:lang w:val="fr-FR" w:eastAsia="ja-JP"/>
        </w:rPr>
        <w:t>モデルのパラメータ説明</w:t>
      </w:r>
    </w:p>
    <w:tbl>
      <w:tblPr>
        <w:tblStyle w:val="afe"/>
        <w:tblW w:w="0" w:type="auto"/>
        <w:tblLook w:val="04A0" w:firstRow="1" w:lastRow="0" w:firstColumn="1" w:lastColumn="0" w:noHBand="0" w:noVBand="1"/>
      </w:tblPr>
      <w:tblGrid>
        <w:gridCol w:w="3020"/>
        <w:gridCol w:w="3021"/>
        <w:gridCol w:w="3021"/>
      </w:tblGrid>
      <w:tr w:rsidR="00F305E7" w14:paraId="4EA07F76" w14:textId="77777777">
        <w:tc>
          <w:tcPr>
            <w:tcW w:w="3024" w:type="dxa"/>
            <w:shd w:val="clear" w:color="auto" w:fill="193950"/>
          </w:tcPr>
          <w:p w14:paraId="48F914FF" w14:textId="77777777" w:rsidR="00F305E7" w:rsidRDefault="00000000">
            <w:pPr>
              <w:rPr>
                <w:rFonts w:hint="eastAsia"/>
                <w:lang w:eastAsia="ja-JP"/>
              </w:rPr>
            </w:pPr>
            <w:r>
              <w:rPr>
                <w:rFonts w:hint="eastAsia"/>
                <w:b/>
                <w:color w:val="FFFFFF"/>
                <w:lang w:eastAsia="ja-JP"/>
              </w:rPr>
              <w:t>パラメータ</w:t>
            </w:r>
          </w:p>
        </w:tc>
        <w:tc>
          <w:tcPr>
            <w:tcW w:w="3024" w:type="dxa"/>
            <w:shd w:val="clear" w:color="auto" w:fill="193950"/>
          </w:tcPr>
          <w:p w14:paraId="16A7554E" w14:textId="77777777" w:rsidR="00F305E7" w:rsidRDefault="00000000">
            <w:pPr>
              <w:rPr>
                <w:rFonts w:hint="eastAsia"/>
                <w:lang w:eastAsia="ja-JP"/>
              </w:rPr>
            </w:pPr>
            <w:r>
              <w:rPr>
                <w:rFonts w:hint="eastAsia"/>
                <w:b/>
                <w:color w:val="FFFFFF"/>
                <w:lang w:eastAsia="ja-JP"/>
              </w:rPr>
              <w:t>数値</w:t>
            </w:r>
          </w:p>
        </w:tc>
        <w:tc>
          <w:tcPr>
            <w:tcW w:w="3024" w:type="dxa"/>
            <w:shd w:val="clear" w:color="auto" w:fill="193950"/>
          </w:tcPr>
          <w:p w14:paraId="2C803C92" w14:textId="77777777" w:rsidR="00F305E7" w:rsidRDefault="00000000">
            <w:pPr>
              <w:rPr>
                <w:rFonts w:hint="eastAsia"/>
                <w:lang w:eastAsia="ja-JP"/>
              </w:rPr>
            </w:pPr>
            <w:r>
              <w:rPr>
                <w:rFonts w:hint="eastAsia"/>
                <w:b/>
                <w:color w:val="FFFFFF"/>
                <w:lang w:eastAsia="ja-JP"/>
              </w:rPr>
              <w:t>物理的意味</w:t>
            </w:r>
          </w:p>
        </w:tc>
      </w:tr>
      <w:tr w:rsidR="00F305E7" w14:paraId="3C13A9EF" w14:textId="77777777">
        <w:tc>
          <w:tcPr>
            <w:tcW w:w="3024" w:type="dxa"/>
            <w:shd w:val="clear" w:color="auto" w:fill="F4F6F8"/>
          </w:tcPr>
          <w:p w14:paraId="7E46A436" w14:textId="77777777" w:rsidR="00F305E7" w:rsidRDefault="00000000">
            <w:pPr>
              <w:rPr>
                <w:rFonts w:hint="eastAsia"/>
                <w:lang w:eastAsia="ja-JP"/>
              </w:rPr>
            </w:pPr>
            <w:r>
              <w:rPr>
                <w:rFonts w:ascii="Courier New" w:hAnsi="Courier New" w:hint="eastAsia"/>
                <w:sz w:val="18"/>
                <w:lang w:eastAsia="ja-JP"/>
              </w:rPr>
              <w:t>c_0</w:t>
            </w:r>
          </w:p>
        </w:tc>
        <w:tc>
          <w:tcPr>
            <w:tcW w:w="3024" w:type="dxa"/>
            <w:shd w:val="clear" w:color="auto" w:fill="F4F6F8"/>
          </w:tcPr>
          <w:p w14:paraId="77169D5B" w14:textId="77777777" w:rsidR="00F305E7" w:rsidRDefault="00000000">
            <w:pPr>
              <w:rPr>
                <w:rFonts w:hint="eastAsia"/>
                <w:lang w:eastAsia="ja-JP"/>
              </w:rPr>
            </w:pPr>
            <w:r>
              <w:rPr>
                <w:rFonts w:hint="eastAsia"/>
                <w:lang w:eastAsia="ja-JP"/>
              </w:rPr>
              <w:t>0.217</w:t>
            </w:r>
          </w:p>
        </w:tc>
        <w:tc>
          <w:tcPr>
            <w:tcW w:w="3024" w:type="dxa"/>
            <w:shd w:val="clear" w:color="auto" w:fill="F4F6F8"/>
          </w:tcPr>
          <w:p w14:paraId="399FA1EC" w14:textId="77777777" w:rsidR="00F305E7" w:rsidRDefault="00000000">
            <w:pPr>
              <w:rPr>
                <w:rFonts w:hint="eastAsia"/>
                <w:lang w:eastAsia="ja-JP"/>
              </w:rPr>
            </w:pPr>
            <w:r>
              <w:rPr>
                <w:rFonts w:hint="eastAsia"/>
                <w:lang w:eastAsia="ja-JP"/>
              </w:rPr>
              <w:t>大気中に</w:t>
            </w:r>
            <w:r>
              <w:rPr>
                <w:rFonts w:hint="eastAsia"/>
                <w:b/>
                <w:lang w:eastAsia="ja-JP"/>
              </w:rPr>
              <w:t>永続残存</w:t>
            </w:r>
            <w:r>
              <w:rPr>
                <w:rFonts w:hint="eastAsia"/>
                <w:lang w:eastAsia="ja-JP"/>
              </w:rPr>
              <w:t>する成分（数千年スケール、炭酸塩平衡）</w:t>
            </w:r>
          </w:p>
        </w:tc>
      </w:tr>
      <w:tr w:rsidR="00F305E7" w14:paraId="10BA6951" w14:textId="77777777">
        <w:tc>
          <w:tcPr>
            <w:tcW w:w="3024" w:type="dxa"/>
          </w:tcPr>
          <w:p w14:paraId="596B0F70" w14:textId="77777777" w:rsidR="00F305E7" w:rsidRDefault="00000000">
            <w:pPr>
              <w:rPr>
                <w:rFonts w:hint="eastAsia"/>
                <w:lang w:eastAsia="ja-JP"/>
              </w:rPr>
            </w:pPr>
            <w:r>
              <w:rPr>
                <w:rFonts w:ascii="Courier New" w:hAnsi="Courier New" w:hint="eastAsia"/>
                <w:sz w:val="18"/>
                <w:lang w:eastAsia="ja-JP"/>
              </w:rPr>
              <w:t>c_1</w:t>
            </w:r>
          </w:p>
        </w:tc>
        <w:tc>
          <w:tcPr>
            <w:tcW w:w="3024" w:type="dxa"/>
          </w:tcPr>
          <w:p w14:paraId="7B3C1ED0" w14:textId="77777777" w:rsidR="00F305E7" w:rsidRDefault="00000000">
            <w:pPr>
              <w:rPr>
                <w:rFonts w:hint="eastAsia"/>
                <w:lang w:eastAsia="ja-JP"/>
              </w:rPr>
            </w:pPr>
            <w:r>
              <w:rPr>
                <w:rFonts w:hint="eastAsia"/>
                <w:lang w:eastAsia="ja-JP"/>
              </w:rPr>
              <w:t>0.259</w:t>
            </w:r>
          </w:p>
        </w:tc>
        <w:tc>
          <w:tcPr>
            <w:tcW w:w="3024" w:type="dxa"/>
          </w:tcPr>
          <w:p w14:paraId="4C771DAE" w14:textId="77777777" w:rsidR="00F305E7" w:rsidRDefault="00000000">
            <w:pPr>
              <w:rPr>
                <w:rFonts w:hint="eastAsia"/>
                <w:lang w:eastAsia="ja-JP"/>
              </w:rPr>
            </w:pPr>
            <w:r>
              <w:rPr>
                <w:rFonts w:hint="eastAsia"/>
                <w:b/>
                <w:lang w:eastAsia="ja-JP"/>
              </w:rPr>
              <w:t>深層海洋</w:t>
            </w:r>
            <w:r>
              <w:rPr>
                <w:rFonts w:hint="eastAsia"/>
                <w:lang w:eastAsia="ja-JP"/>
              </w:rPr>
              <w:t>による吸収（時定数</w:t>
            </w:r>
            <w:r>
              <w:rPr>
                <w:rFonts w:hint="eastAsia"/>
                <w:lang w:eastAsia="ja-JP"/>
              </w:rPr>
              <w:t xml:space="preserve"> </w:t>
            </w:r>
            <w:r>
              <w:rPr>
                <w:rFonts w:ascii="Courier New" w:hAnsi="Courier New" w:hint="eastAsia"/>
                <w:sz w:val="18"/>
                <w:lang w:eastAsia="ja-JP"/>
              </w:rPr>
              <w:t>\tau_1 = 172.9</w:t>
            </w:r>
            <w:r>
              <w:rPr>
                <w:rFonts w:hint="eastAsia"/>
                <w:lang w:eastAsia="ja-JP"/>
              </w:rPr>
              <w:t xml:space="preserve"> </w:t>
            </w:r>
            <w:r>
              <w:rPr>
                <w:rFonts w:hint="eastAsia"/>
                <w:lang w:eastAsia="ja-JP"/>
              </w:rPr>
              <w:t>年）</w:t>
            </w:r>
          </w:p>
        </w:tc>
      </w:tr>
      <w:tr w:rsidR="00F305E7" w14:paraId="675EE594" w14:textId="77777777">
        <w:tc>
          <w:tcPr>
            <w:tcW w:w="3024" w:type="dxa"/>
            <w:shd w:val="clear" w:color="auto" w:fill="F4F6F8"/>
          </w:tcPr>
          <w:p w14:paraId="5A66F861" w14:textId="77777777" w:rsidR="00F305E7" w:rsidRDefault="00000000">
            <w:pPr>
              <w:rPr>
                <w:rFonts w:hint="eastAsia"/>
                <w:lang w:eastAsia="ja-JP"/>
              </w:rPr>
            </w:pPr>
            <w:r>
              <w:rPr>
                <w:rFonts w:ascii="Courier New" w:hAnsi="Courier New" w:hint="eastAsia"/>
                <w:sz w:val="18"/>
                <w:lang w:eastAsia="ja-JP"/>
              </w:rPr>
              <w:t>c_2</w:t>
            </w:r>
          </w:p>
        </w:tc>
        <w:tc>
          <w:tcPr>
            <w:tcW w:w="3024" w:type="dxa"/>
            <w:shd w:val="clear" w:color="auto" w:fill="F4F6F8"/>
          </w:tcPr>
          <w:p w14:paraId="3B5384AB" w14:textId="77777777" w:rsidR="00F305E7" w:rsidRDefault="00000000">
            <w:pPr>
              <w:rPr>
                <w:rFonts w:hint="eastAsia"/>
                <w:lang w:eastAsia="ja-JP"/>
              </w:rPr>
            </w:pPr>
            <w:r>
              <w:rPr>
                <w:rFonts w:hint="eastAsia"/>
                <w:lang w:eastAsia="ja-JP"/>
              </w:rPr>
              <w:t>0.338</w:t>
            </w:r>
          </w:p>
        </w:tc>
        <w:tc>
          <w:tcPr>
            <w:tcW w:w="3024" w:type="dxa"/>
            <w:shd w:val="clear" w:color="auto" w:fill="F4F6F8"/>
          </w:tcPr>
          <w:p w14:paraId="0E156F63" w14:textId="77777777" w:rsidR="00F305E7" w:rsidRDefault="00000000">
            <w:pPr>
              <w:rPr>
                <w:rFonts w:hint="eastAsia"/>
                <w:lang w:eastAsia="ja-JP"/>
              </w:rPr>
            </w:pPr>
            <w:r>
              <w:rPr>
                <w:rFonts w:hint="eastAsia"/>
                <w:b/>
                <w:lang w:eastAsia="ja-JP"/>
              </w:rPr>
              <w:t>海洋上層・中層</w:t>
            </w:r>
            <w:r>
              <w:rPr>
                <w:rFonts w:hint="eastAsia"/>
                <w:lang w:eastAsia="ja-JP"/>
              </w:rPr>
              <w:t>による吸収（時定数</w:t>
            </w:r>
            <w:r>
              <w:rPr>
                <w:rFonts w:hint="eastAsia"/>
                <w:lang w:eastAsia="ja-JP"/>
              </w:rPr>
              <w:t xml:space="preserve"> </w:t>
            </w:r>
            <w:r>
              <w:rPr>
                <w:rFonts w:ascii="Courier New" w:hAnsi="Courier New" w:hint="eastAsia"/>
                <w:sz w:val="18"/>
                <w:lang w:eastAsia="ja-JP"/>
              </w:rPr>
              <w:t>\tau_2 = 18.51</w:t>
            </w:r>
            <w:r>
              <w:rPr>
                <w:rFonts w:hint="eastAsia"/>
                <w:lang w:eastAsia="ja-JP"/>
              </w:rPr>
              <w:t xml:space="preserve"> </w:t>
            </w:r>
            <w:r>
              <w:rPr>
                <w:rFonts w:hint="eastAsia"/>
                <w:lang w:eastAsia="ja-JP"/>
              </w:rPr>
              <w:t>年）</w:t>
            </w:r>
          </w:p>
        </w:tc>
      </w:tr>
      <w:tr w:rsidR="00F305E7" w14:paraId="36BE60F8" w14:textId="77777777">
        <w:tc>
          <w:tcPr>
            <w:tcW w:w="3024" w:type="dxa"/>
          </w:tcPr>
          <w:p w14:paraId="3E9A5CF2" w14:textId="77777777" w:rsidR="00F305E7" w:rsidRDefault="00000000">
            <w:pPr>
              <w:rPr>
                <w:rFonts w:hint="eastAsia"/>
                <w:lang w:eastAsia="ja-JP"/>
              </w:rPr>
            </w:pPr>
            <w:r>
              <w:rPr>
                <w:rFonts w:ascii="Courier New" w:hAnsi="Courier New" w:hint="eastAsia"/>
                <w:sz w:val="18"/>
                <w:lang w:eastAsia="ja-JP"/>
              </w:rPr>
              <w:t>c_3</w:t>
            </w:r>
          </w:p>
        </w:tc>
        <w:tc>
          <w:tcPr>
            <w:tcW w:w="3024" w:type="dxa"/>
          </w:tcPr>
          <w:p w14:paraId="42EC8542" w14:textId="77777777" w:rsidR="00F305E7" w:rsidRDefault="00000000">
            <w:pPr>
              <w:rPr>
                <w:rFonts w:hint="eastAsia"/>
                <w:lang w:eastAsia="ja-JP"/>
              </w:rPr>
            </w:pPr>
            <w:r>
              <w:rPr>
                <w:rFonts w:hint="eastAsia"/>
                <w:lang w:eastAsia="ja-JP"/>
              </w:rPr>
              <w:t>0.186</w:t>
            </w:r>
          </w:p>
        </w:tc>
        <w:tc>
          <w:tcPr>
            <w:tcW w:w="3024" w:type="dxa"/>
          </w:tcPr>
          <w:p w14:paraId="06C10A8C" w14:textId="77777777" w:rsidR="00F305E7" w:rsidRDefault="00000000">
            <w:pPr>
              <w:rPr>
                <w:rFonts w:hint="eastAsia"/>
                <w:lang w:eastAsia="ja-JP"/>
              </w:rPr>
            </w:pPr>
            <w:r>
              <w:rPr>
                <w:rFonts w:hint="eastAsia"/>
                <w:b/>
                <w:lang w:eastAsia="ja-JP"/>
              </w:rPr>
              <w:t>生物圏・土壌</w:t>
            </w:r>
            <w:r>
              <w:rPr>
                <w:rFonts w:hint="eastAsia"/>
                <w:lang w:eastAsia="ja-JP"/>
              </w:rPr>
              <w:t>による短期吸収（時定数</w:t>
            </w:r>
            <w:r>
              <w:rPr>
                <w:rFonts w:hint="eastAsia"/>
                <w:lang w:eastAsia="ja-JP"/>
              </w:rPr>
              <w:t xml:space="preserve"> </w:t>
            </w:r>
            <w:r>
              <w:rPr>
                <w:rFonts w:ascii="Courier New" w:hAnsi="Courier New" w:hint="eastAsia"/>
                <w:sz w:val="18"/>
                <w:lang w:eastAsia="ja-JP"/>
              </w:rPr>
              <w:t>\tau_3 = 1.186</w:t>
            </w:r>
            <w:r>
              <w:rPr>
                <w:rFonts w:hint="eastAsia"/>
                <w:lang w:eastAsia="ja-JP"/>
              </w:rPr>
              <w:t xml:space="preserve"> </w:t>
            </w:r>
            <w:r>
              <w:rPr>
                <w:rFonts w:hint="eastAsia"/>
                <w:lang w:eastAsia="ja-JP"/>
              </w:rPr>
              <w:t>年）</w:t>
            </w:r>
          </w:p>
        </w:tc>
      </w:tr>
      <w:tr w:rsidR="00F305E7" w14:paraId="694142D3" w14:textId="77777777">
        <w:tc>
          <w:tcPr>
            <w:tcW w:w="3024" w:type="dxa"/>
            <w:shd w:val="clear" w:color="auto" w:fill="F4F6F8"/>
          </w:tcPr>
          <w:p w14:paraId="409AE834" w14:textId="77777777" w:rsidR="00F305E7" w:rsidRDefault="00000000">
            <w:pPr>
              <w:rPr>
                <w:rFonts w:hint="eastAsia"/>
                <w:lang w:eastAsia="ja-JP"/>
              </w:rPr>
            </w:pPr>
            <w:proofErr w:type="spellStart"/>
            <w:r>
              <w:rPr>
                <w:rFonts w:ascii="Courier New" w:hAnsi="Courier New" w:hint="eastAsia"/>
                <w:sz w:val="18"/>
                <w:lang w:eastAsia="ja-JP"/>
              </w:rPr>
              <w:t>a_x</w:t>
            </w:r>
            <w:proofErr w:type="spellEnd"/>
          </w:p>
        </w:tc>
        <w:tc>
          <w:tcPr>
            <w:tcW w:w="3024" w:type="dxa"/>
            <w:shd w:val="clear" w:color="auto" w:fill="F4F6F8"/>
          </w:tcPr>
          <w:p w14:paraId="11CAF221" w14:textId="77777777" w:rsidR="00F305E7" w:rsidRDefault="00000000">
            <w:pPr>
              <w:rPr>
                <w:rFonts w:hint="eastAsia"/>
                <w:lang w:eastAsia="ja-JP"/>
              </w:rPr>
            </w:pPr>
            <w:r>
              <w:rPr>
                <w:rFonts w:ascii="Courier New" w:hAnsi="Courier New" w:hint="eastAsia"/>
                <w:sz w:val="18"/>
                <w:lang w:eastAsia="ja-JP"/>
              </w:rPr>
              <w:t>1.55 \times 10</w:t>
            </w:r>
            <w:proofErr w:type="gramStart"/>
            <w:r>
              <w:rPr>
                <w:rFonts w:ascii="Courier New" w:hAnsi="Courier New" w:hint="eastAsia"/>
                <w:sz w:val="18"/>
                <w:lang w:eastAsia="ja-JP"/>
              </w:rPr>
              <w:t>^{</w:t>
            </w:r>
            <w:proofErr w:type="gramEnd"/>
            <w:r>
              <w:rPr>
                <w:rFonts w:ascii="Courier New" w:hAnsi="Courier New" w:hint="eastAsia"/>
                <w:sz w:val="18"/>
                <w:lang w:eastAsia="ja-JP"/>
              </w:rPr>
              <w:t>-15}</w:t>
            </w:r>
          </w:p>
        </w:tc>
        <w:tc>
          <w:tcPr>
            <w:tcW w:w="3024" w:type="dxa"/>
            <w:shd w:val="clear" w:color="auto" w:fill="F4F6F8"/>
          </w:tcPr>
          <w:p w14:paraId="31B78A4C" w14:textId="77777777" w:rsidR="00F305E7" w:rsidRDefault="00000000">
            <w:pPr>
              <w:rPr>
                <w:rFonts w:hint="eastAsia"/>
                <w:lang w:eastAsia="ja-JP"/>
              </w:rPr>
            </w:pPr>
            <w:r>
              <w:rPr>
                <w:rFonts w:hint="eastAsia"/>
                <w:lang w:eastAsia="ja-JP"/>
              </w:rPr>
              <w:t>CO</w:t>
            </w:r>
            <w:r>
              <w:rPr>
                <w:rFonts w:hint="eastAsia"/>
                <w:lang w:eastAsia="ja-JP"/>
              </w:rPr>
              <w:t>₂の</w:t>
            </w:r>
            <w:r>
              <w:rPr>
                <w:rFonts w:hint="eastAsia"/>
                <w:b/>
                <w:lang w:eastAsia="ja-JP"/>
              </w:rPr>
              <w:t>放射強制力係数</w:t>
            </w:r>
            <w:r>
              <w:rPr>
                <w:rFonts w:hint="eastAsia"/>
                <w:lang w:eastAsia="ja-JP"/>
              </w:rPr>
              <w:t xml:space="preserve"> [W</w:t>
            </w:r>
            <w:r>
              <w:rPr>
                <w:rFonts w:hint="eastAsia"/>
                <w:lang w:eastAsia="ja-JP"/>
              </w:rPr>
              <w:t>·</w:t>
            </w:r>
            <w:r>
              <w:rPr>
                <w:rFonts w:hint="eastAsia"/>
                <w:lang w:eastAsia="ja-JP"/>
              </w:rPr>
              <w:t>m</w:t>
            </w:r>
            <w:r>
              <w:rPr>
                <w:rFonts w:hint="eastAsia"/>
                <w:lang w:eastAsia="ja-JP"/>
              </w:rPr>
              <w:t>⁻²·</w:t>
            </w:r>
            <w:r>
              <w:rPr>
                <w:rFonts w:hint="eastAsia"/>
                <w:lang w:eastAsia="ja-JP"/>
              </w:rPr>
              <w:t>(</w:t>
            </w:r>
            <w:proofErr w:type="spellStart"/>
            <w:r>
              <w:rPr>
                <w:rFonts w:hint="eastAsia"/>
                <w:lang w:eastAsia="ja-JP"/>
              </w:rPr>
              <w:t>kgCO</w:t>
            </w:r>
            <w:proofErr w:type="spellEnd"/>
            <w:r>
              <w:rPr>
                <w:rFonts w:hint="eastAsia"/>
                <w:lang w:eastAsia="ja-JP"/>
              </w:rPr>
              <w:t>₂</w:t>
            </w:r>
            <w:r>
              <w:rPr>
                <w:rFonts w:hint="eastAsia"/>
                <w:lang w:eastAsia="ja-JP"/>
              </w:rPr>
              <w:t>)</w:t>
            </w:r>
            <w:r>
              <w:rPr>
                <w:rFonts w:hint="eastAsia"/>
                <w:lang w:eastAsia="ja-JP"/>
              </w:rPr>
              <w:t>⁻¹</w:t>
            </w:r>
            <w:r>
              <w:rPr>
                <w:rFonts w:hint="eastAsia"/>
                <w:lang w:eastAsia="ja-JP"/>
              </w:rPr>
              <w:t>]</w:t>
            </w:r>
          </w:p>
        </w:tc>
      </w:tr>
    </w:tbl>
    <w:p w14:paraId="07AD81DB" w14:textId="77777777" w:rsidR="00F305E7" w:rsidRDefault="00F305E7">
      <w:pPr>
        <w:rPr>
          <w:rFonts w:hint="eastAsia"/>
          <w:lang w:eastAsia="ja-JP"/>
        </w:rPr>
      </w:pPr>
    </w:p>
    <w:p w14:paraId="265B62EF" w14:textId="77777777" w:rsidR="00F305E7" w:rsidRDefault="00000000">
      <w:pPr>
        <w:rPr>
          <w:rFonts w:hint="eastAsia"/>
          <w:lang w:eastAsia="ja-JP"/>
        </w:rPr>
      </w:pPr>
      <w:r>
        <w:rPr>
          <w:rFonts w:hint="eastAsia"/>
          <w:b/>
          <w:lang w:eastAsia="ja-JP"/>
        </w:rPr>
        <w:t>モデル検証（数値例）</w:t>
      </w:r>
      <w:r>
        <w:rPr>
          <w:rFonts w:hint="eastAsia"/>
          <w:b/>
          <w:lang w:eastAsia="ja-JP"/>
        </w:rPr>
        <w:t>:</w:t>
      </w:r>
      <w:r>
        <w:rPr>
          <w:rFonts w:hint="eastAsia"/>
          <w:lang w:eastAsia="ja-JP"/>
        </w:rPr>
        <w:t xml:space="preserve"> </w:t>
      </w:r>
      <w:r>
        <w:rPr>
          <w:rFonts w:ascii="Courier New" w:hAnsi="Courier New" w:hint="eastAsia"/>
          <w:sz w:val="18"/>
          <w:lang w:eastAsia="ja-JP"/>
        </w:rPr>
        <w:t>t = 1000</w:t>
      </w:r>
      <w:r>
        <w:rPr>
          <w:rFonts w:hint="eastAsia"/>
          <w:lang w:eastAsia="ja-JP"/>
        </w:rPr>
        <w:t xml:space="preserve"> </w:t>
      </w:r>
      <w:r>
        <w:rPr>
          <w:rFonts w:hint="eastAsia"/>
          <w:lang w:eastAsia="ja-JP"/>
        </w:rPr>
        <w:t>年では</w:t>
      </w:r>
      <w:r>
        <w:rPr>
          <w:rFonts w:hint="eastAsia"/>
          <w:lang w:eastAsia="ja-JP"/>
        </w:rPr>
        <w:t xml:space="preserve"> </w:t>
      </w:r>
      <w:r>
        <w:rPr>
          <w:rFonts w:ascii="Courier New" w:hAnsi="Courier New" w:hint="eastAsia"/>
          <w:sz w:val="18"/>
          <w:lang w:eastAsia="ja-JP"/>
        </w:rPr>
        <w:t>r(1000)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0.217 + 0.259 \</w:t>
      </w:r>
      <w:proofErr w:type="spellStart"/>
      <w:r>
        <w:rPr>
          <w:rFonts w:ascii="Courier New" w:hAnsi="Courier New" w:hint="eastAsia"/>
          <w:sz w:val="18"/>
          <w:lang w:eastAsia="ja-JP"/>
        </w:rPr>
        <w:t>cdot</w:t>
      </w:r>
      <w:proofErr w:type="spellEnd"/>
      <w:r>
        <w:rPr>
          <w:rFonts w:ascii="Courier New" w:hAnsi="Courier New" w:hint="eastAsia"/>
          <w:sz w:val="18"/>
          <w:lang w:eastAsia="ja-JP"/>
        </w:rPr>
        <w:t xml:space="preserve"> e^{-5.79}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22.4\%</w:t>
      </w:r>
      <w:r>
        <w:rPr>
          <w:rFonts w:hint="eastAsia"/>
          <w:lang w:eastAsia="ja-JP"/>
        </w:rPr>
        <w:t>（</w:t>
      </w:r>
      <w:r>
        <w:rPr>
          <w:rFonts w:hint="eastAsia"/>
          <w:lang w:eastAsia="ja-JP"/>
        </w:rPr>
        <w:t>IPCC</w:t>
      </w:r>
      <w:r>
        <w:rPr>
          <w:rFonts w:hint="eastAsia"/>
          <w:lang w:eastAsia="ja-JP"/>
        </w:rPr>
        <w:t>の「約</w:t>
      </w:r>
      <w:r>
        <w:rPr>
          <w:rFonts w:hint="eastAsia"/>
          <w:lang w:eastAsia="ja-JP"/>
        </w:rPr>
        <w:t>22%</w:t>
      </w:r>
      <w:r>
        <w:rPr>
          <w:rFonts w:hint="eastAsia"/>
          <w:lang w:eastAsia="ja-JP"/>
        </w:rPr>
        <w:t>が永続残存」と整合）。</w:t>
      </w:r>
    </w:p>
    <w:p w14:paraId="67F921A0" w14:textId="77777777" w:rsidR="00F305E7" w:rsidRDefault="00000000">
      <w:pPr>
        <w:jc w:val="center"/>
        <w:rPr>
          <w:rFonts w:hint="eastAsia"/>
          <w:lang w:eastAsia="ja-JP"/>
        </w:rPr>
      </w:pPr>
      <w:r>
        <w:rPr>
          <w:rFonts w:hint="eastAsia"/>
          <w:noProof/>
          <w:lang w:eastAsia="ja-JP"/>
        </w:rPr>
        <w:drawing>
          <wp:inline distT="0" distB="0" distL="0" distR="0" wp14:anchorId="7612D1DA" wp14:editId="4B0986F1">
            <wp:extent cx="5040000" cy="2481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bern_impulse.png"/>
                    <pic:cNvPicPr/>
                  </pic:nvPicPr>
                  <pic:blipFill>
                    <a:blip r:embed="rId10"/>
                    <a:stretch>
                      <a:fillRect/>
                    </a:stretch>
                  </pic:blipFill>
                  <pic:spPr>
                    <a:xfrm>
                      <a:off x="0" y="0"/>
                      <a:ext cx="5040000" cy="2481418"/>
                    </a:xfrm>
                    <a:prstGeom prst="rect">
                      <a:avLst/>
                    </a:prstGeom>
                  </pic:spPr>
                </pic:pic>
              </a:graphicData>
            </a:graphic>
          </wp:inline>
        </w:drawing>
      </w:r>
    </w:p>
    <w:p w14:paraId="176320C7" w14:textId="5AF02A50" w:rsidR="00F305E7" w:rsidRDefault="00000000" w:rsidP="002973AC">
      <w:pPr>
        <w:pStyle w:val="af7"/>
        <w:jc w:val="center"/>
        <w:rPr>
          <w:rFonts w:hint="eastAsia"/>
          <w:lang w:eastAsia="ja-JP"/>
        </w:rPr>
      </w:pPr>
      <w:r>
        <w:rPr>
          <w:rFonts w:hint="eastAsia"/>
          <w:lang w:eastAsia="ja-JP"/>
        </w:rPr>
        <w:t>[FIG01_BERN_IMPULSE] IPCC AR4 Bern2.5CC</w:t>
      </w:r>
      <w:r>
        <w:rPr>
          <w:rFonts w:hint="eastAsia"/>
          <w:lang w:eastAsia="ja-JP"/>
        </w:rPr>
        <w:t>モデル</w:t>
      </w:r>
      <w:r>
        <w:rPr>
          <w:rFonts w:hint="eastAsia"/>
          <w:lang w:eastAsia="ja-JP"/>
        </w:rPr>
        <w:t xml:space="preserve"> </w:t>
      </w:r>
      <w:r>
        <w:rPr>
          <w:rFonts w:hint="eastAsia"/>
          <w:lang w:eastAsia="ja-JP"/>
        </w:rPr>
        <w:t>—</w:t>
      </w:r>
      <w:r>
        <w:rPr>
          <w:rFonts w:hint="eastAsia"/>
          <w:lang w:eastAsia="ja-JP"/>
        </w:rPr>
        <w:t xml:space="preserve"> CO</w:t>
      </w:r>
      <w:r>
        <w:rPr>
          <w:rFonts w:hint="eastAsia"/>
          <w:lang w:eastAsia="ja-JP"/>
        </w:rPr>
        <w:t>₂インパルス応答</w:t>
      </w:r>
      <w:r>
        <w:rPr>
          <w:rFonts w:hint="eastAsia"/>
          <w:lang w:eastAsia="ja-JP"/>
        </w:rPr>
        <w:t xml:space="preserve"> r(t)</w:t>
      </w:r>
      <w:r>
        <w:rPr>
          <w:rFonts w:hint="eastAsia"/>
          <w:lang w:eastAsia="ja-JP"/>
        </w:rPr>
        <w:t>：大気残存割合の時間推移と永続分率</w:t>
      </w:r>
      <w:r>
        <w:rPr>
          <w:rFonts w:hint="eastAsia"/>
          <w:lang w:eastAsia="ja-JP"/>
        </w:rPr>
        <w:t xml:space="preserve"> a</w:t>
      </w:r>
      <w:r>
        <w:rPr>
          <w:rFonts w:hint="eastAsia"/>
          <w:lang w:eastAsia="ja-JP"/>
        </w:rPr>
        <w:t>₀</w:t>
      </w:r>
      <w:r>
        <w:rPr>
          <w:rFonts w:hint="eastAsia"/>
          <w:lang w:eastAsia="ja-JP"/>
        </w:rPr>
        <w:t>=0.217</w:t>
      </w:r>
      <w:r>
        <w:rPr>
          <w:rFonts w:hint="eastAsia"/>
          <w:lang w:eastAsia="ja-JP"/>
        </w:rPr>
        <w:t>（数千年残存する成分）。</w:t>
      </w:r>
    </w:p>
    <w:p w14:paraId="50ED379A" w14:textId="0D19E107" w:rsidR="00F305E7" w:rsidRDefault="00000000">
      <w:pPr>
        <w:pStyle w:val="31"/>
        <w:rPr>
          <w:rFonts w:hint="eastAsia"/>
          <w:lang w:eastAsia="ja-JP"/>
        </w:rPr>
      </w:pPr>
      <w:r>
        <w:rPr>
          <w:rFonts w:hint="eastAsia"/>
          <w:lang w:eastAsia="ja-JP"/>
        </w:rPr>
        <w:t>2.</w:t>
      </w:r>
      <w:r w:rsidR="002973AC">
        <w:rPr>
          <w:rFonts w:hint="eastAsia"/>
          <w:lang w:eastAsia="ja-JP"/>
        </w:rPr>
        <w:t>4</w:t>
      </w:r>
      <w:r>
        <w:rPr>
          <w:rFonts w:hint="eastAsia"/>
          <w:lang w:eastAsia="ja-JP"/>
        </w:rPr>
        <w:t xml:space="preserve"> </w:t>
      </w:r>
      <w:r>
        <w:rPr>
          <w:rFonts w:hint="eastAsia"/>
          <w:lang w:eastAsia="ja-JP"/>
        </w:rPr>
        <w:t>遅延排出評価の制度的意義</w:t>
      </w:r>
    </w:p>
    <w:p w14:paraId="377AE976" w14:textId="77777777" w:rsidR="00F305E7" w:rsidRDefault="00000000">
      <w:pPr>
        <w:rPr>
          <w:rFonts w:hint="eastAsia"/>
          <w:lang w:eastAsia="ja-JP"/>
        </w:rPr>
      </w:pPr>
      <w:r>
        <w:rPr>
          <w:rFonts w:hint="eastAsia"/>
          <w:lang w:eastAsia="ja-JP"/>
        </w:rPr>
        <w:t>遅延排出評価が建物</w:t>
      </w:r>
      <w:r>
        <w:rPr>
          <w:rFonts w:hint="eastAsia"/>
          <w:lang w:eastAsia="ja-JP"/>
        </w:rPr>
        <w:t>LCA</w:t>
      </w:r>
      <w:r>
        <w:rPr>
          <w:rFonts w:hint="eastAsia"/>
          <w:lang w:eastAsia="ja-JP"/>
        </w:rPr>
        <w:t>にとって特に重要なのは、以下の非対称性が存在するためである：</w:t>
      </w:r>
    </w:p>
    <w:p w14:paraId="015B1788" w14:textId="77777777" w:rsidR="00F305E7" w:rsidRDefault="00000000">
      <w:pPr>
        <w:pStyle w:val="a"/>
        <w:rPr>
          <w:rFonts w:hint="eastAsia"/>
          <w:lang w:eastAsia="ja-JP"/>
        </w:rPr>
      </w:pPr>
      <w:r>
        <w:rPr>
          <w:rFonts w:hint="eastAsia"/>
          <w:b/>
          <w:lang w:eastAsia="ja-JP"/>
        </w:rPr>
        <w:lastRenderedPageBreak/>
        <w:t>木材のバイオジェニック炭素固定（</w:t>
      </w:r>
      <w:r>
        <w:rPr>
          <w:rFonts w:hint="eastAsia"/>
          <w:b/>
          <w:lang w:eastAsia="ja-JP"/>
        </w:rPr>
        <w:t>A1-A3</w:t>
      </w:r>
      <w:r>
        <w:rPr>
          <w:rFonts w:hint="eastAsia"/>
          <w:b/>
          <w:lang w:eastAsia="ja-JP"/>
        </w:rPr>
        <w:t>）</w:t>
      </w:r>
      <w:r>
        <w:rPr>
          <w:rFonts w:hint="eastAsia"/>
          <w:b/>
          <w:lang w:eastAsia="ja-JP"/>
        </w:rPr>
        <w:t>:</w:t>
      </w:r>
      <w:r>
        <w:rPr>
          <w:rFonts w:hint="eastAsia"/>
          <w:lang w:eastAsia="ja-JP"/>
        </w:rPr>
        <w:t xml:space="preserve"> </w:t>
      </w:r>
      <w:r>
        <w:rPr>
          <w:rFonts w:ascii="Courier New" w:hAnsi="Courier New" w:hint="eastAsia"/>
          <w:sz w:val="18"/>
          <w:lang w:eastAsia="ja-JP"/>
        </w:rPr>
        <w:t>t = 0</w:t>
      </w:r>
      <w:r>
        <w:rPr>
          <w:rFonts w:hint="eastAsia"/>
          <w:lang w:eastAsia="ja-JP"/>
        </w:rPr>
        <w:t xml:space="preserve"> </w:t>
      </w:r>
      <w:r>
        <w:rPr>
          <w:rFonts w:hint="eastAsia"/>
          <w:lang w:eastAsia="ja-JP"/>
        </w:rPr>
        <w:t>で即時クレジット（</w:t>
      </w:r>
      <w:r>
        <w:rPr>
          <w:rFonts w:ascii="Courier New" w:hAnsi="Courier New" w:hint="eastAsia"/>
          <w:sz w:val="18"/>
          <w:lang w:eastAsia="ja-JP"/>
        </w:rPr>
        <w:t>DCF = 1.0</w:t>
      </w:r>
      <w:r>
        <w:rPr>
          <w:rFonts w:hint="eastAsia"/>
          <w:lang w:eastAsia="ja-JP"/>
        </w:rPr>
        <w:t>）</w:t>
      </w:r>
    </w:p>
    <w:p w14:paraId="1EA270B5" w14:textId="77777777" w:rsidR="00F305E7" w:rsidRDefault="00000000">
      <w:pPr>
        <w:pStyle w:val="a"/>
        <w:rPr>
          <w:rFonts w:hint="eastAsia"/>
          <w:lang w:eastAsia="ja-JP"/>
        </w:rPr>
      </w:pPr>
      <w:r>
        <w:rPr>
          <w:rFonts w:hint="eastAsia"/>
          <w:b/>
          <w:lang w:eastAsia="ja-JP"/>
        </w:rPr>
        <w:t>木材の解体焼却時炭素放出（</w:t>
      </w:r>
      <w:r>
        <w:rPr>
          <w:rFonts w:hint="eastAsia"/>
          <w:b/>
          <w:lang w:eastAsia="ja-JP"/>
        </w:rPr>
        <w:t>C4</w:t>
      </w:r>
      <w:r>
        <w:rPr>
          <w:rFonts w:hint="eastAsia"/>
          <w:b/>
          <w:lang w:eastAsia="ja-JP"/>
        </w:rPr>
        <w:t>）</w:t>
      </w:r>
      <w:r>
        <w:rPr>
          <w:rFonts w:hint="eastAsia"/>
          <w:b/>
          <w:lang w:eastAsia="ja-JP"/>
        </w:rPr>
        <w:t>:</w:t>
      </w:r>
      <w:r>
        <w:rPr>
          <w:rFonts w:hint="eastAsia"/>
          <w:lang w:eastAsia="ja-JP"/>
        </w:rPr>
        <w:t xml:space="preserve"> </w:t>
      </w:r>
      <w:r>
        <w:rPr>
          <w:rFonts w:ascii="Courier New" w:hAnsi="Courier New" w:hint="eastAsia"/>
          <w:sz w:val="18"/>
          <w:lang w:eastAsia="ja-JP"/>
        </w:rPr>
        <w:t>t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50</w:t>
      </w:r>
      <w:r>
        <w:rPr>
          <w:rFonts w:hint="eastAsia"/>
          <w:lang w:eastAsia="ja-JP"/>
        </w:rPr>
        <w:t xml:space="preserve"> </w:t>
      </w:r>
      <w:r>
        <w:rPr>
          <w:rFonts w:hint="eastAsia"/>
          <w:lang w:eastAsia="ja-JP"/>
        </w:rPr>
        <w:t>年後に割引計上（</w:t>
      </w:r>
      <w:r>
        <w:rPr>
          <w:rFonts w:ascii="Courier New" w:hAnsi="Courier New" w:hint="eastAsia"/>
          <w:sz w:val="18"/>
          <w:lang w:eastAsia="ja-JP"/>
        </w:rPr>
        <w:t>DCF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0.58</w:t>
      </w:r>
      <w:r>
        <w:rPr>
          <w:rFonts w:hint="eastAsia"/>
          <w:lang w:eastAsia="ja-JP"/>
        </w:rPr>
        <w:t>）</w:t>
      </w:r>
    </w:p>
    <w:p w14:paraId="58CAA15A" w14:textId="77777777" w:rsidR="00F305E7" w:rsidRDefault="00000000">
      <w:pPr>
        <w:rPr>
          <w:rFonts w:hint="eastAsia"/>
          <w:lang w:eastAsia="ja-JP"/>
        </w:rPr>
      </w:pPr>
      <w:r>
        <w:rPr>
          <w:rFonts w:hint="eastAsia"/>
          <w:lang w:eastAsia="ja-JP"/>
        </w:rPr>
        <w:t>この</w:t>
      </w:r>
      <w:r>
        <w:rPr>
          <w:rFonts w:hint="eastAsia"/>
          <w:b/>
          <w:lang w:eastAsia="ja-JP"/>
        </w:rPr>
        <w:t>DCF</w:t>
      </w:r>
      <w:r>
        <w:rPr>
          <w:rFonts w:hint="eastAsia"/>
          <w:b/>
          <w:lang w:eastAsia="ja-JP"/>
        </w:rPr>
        <w:t>非対称性</w:t>
      </w:r>
      <w:r>
        <w:rPr>
          <w:rFonts w:hint="eastAsia"/>
          <w:lang w:eastAsia="ja-JP"/>
        </w:rPr>
        <w:t>が、木材の「今は固定し、数十年後に放出する」という物理的特性を「現在価値ベースの気候クレジット」として制度化する根拠となっている。</w:t>
      </w:r>
    </w:p>
    <w:p w14:paraId="5BBC791A" w14:textId="34DA7A3F" w:rsidR="00F305E7" w:rsidRDefault="00000000">
      <w:pPr>
        <w:rPr>
          <w:rFonts w:hint="eastAsia"/>
          <w:lang w:eastAsia="ja-JP"/>
        </w:rPr>
      </w:pPr>
      <w:r>
        <w:rPr>
          <w:rFonts w:hint="eastAsia"/>
          <w:b/>
          <w:lang w:eastAsia="ja-JP"/>
        </w:rPr>
        <w:t>実務ツールでの実装</w:t>
      </w:r>
      <w:r>
        <w:rPr>
          <w:rFonts w:hint="eastAsia"/>
          <w:b/>
          <w:lang w:eastAsia="ja-JP"/>
        </w:rPr>
        <w:t>:</w:t>
      </w:r>
      <w:r>
        <w:rPr>
          <w:rFonts w:hint="eastAsia"/>
          <w:lang w:eastAsia="ja-JP"/>
        </w:rPr>
        <w:t xml:space="preserve"> </w:t>
      </w:r>
      <w:r>
        <w:rPr>
          <w:rFonts w:hint="eastAsia"/>
          <w:lang w:eastAsia="ja-JP"/>
        </w:rPr>
        <w:t>設計者は</w:t>
      </w:r>
      <w:r>
        <w:rPr>
          <w:rFonts w:hint="eastAsia"/>
          <w:lang w:eastAsia="ja-JP"/>
        </w:rPr>
        <w:t>Elodie</w:t>
      </w:r>
      <w:r>
        <w:rPr>
          <w:rFonts w:hint="eastAsia"/>
          <w:lang w:eastAsia="ja-JP"/>
        </w:rPr>
        <w:t>（</w:t>
      </w:r>
      <w:r>
        <w:rPr>
          <w:rFonts w:hint="eastAsia"/>
          <w:lang w:eastAsia="ja-JP"/>
        </w:rPr>
        <w:t>CSTB</w:t>
      </w:r>
      <w:r>
        <w:rPr>
          <w:rFonts w:hint="eastAsia"/>
          <w:lang w:eastAsia="ja-JP"/>
        </w:rPr>
        <w:t>提供）上で建材ごとの</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（設計耐用年数）を入力すると、</w:t>
      </w:r>
      <w:r>
        <w:rPr>
          <w:rFonts w:hint="eastAsia"/>
          <w:lang w:eastAsia="ja-JP"/>
        </w:rPr>
        <w:t>FICES</w:t>
      </w:r>
      <w:r>
        <w:rPr>
          <w:rFonts w:hint="eastAsia"/>
          <w:lang w:eastAsia="ja-JP"/>
        </w:rPr>
        <w:t>データベースの</w:t>
      </w:r>
      <w:r>
        <w:rPr>
          <w:rFonts w:hint="eastAsia"/>
          <w:lang w:eastAsia="ja-JP"/>
        </w:rPr>
        <w:t xml:space="preserve"> </w:t>
      </w:r>
      <w:proofErr w:type="spellStart"/>
      <w:r>
        <w:rPr>
          <w:rFonts w:ascii="Courier New" w:hAnsi="Courier New" w:hint="eastAsia"/>
          <w:sz w:val="18"/>
          <w:lang w:eastAsia="ja-JP"/>
        </w:rPr>
        <w:t>B_i</w:t>
      </w:r>
      <w:proofErr w:type="spellEnd"/>
      <w:r>
        <w:rPr>
          <w:rFonts w:hint="eastAsia"/>
          <w:lang w:eastAsia="ja-JP"/>
        </w:rPr>
        <w:t xml:space="preserve"> </w:t>
      </w:r>
      <w:r>
        <w:rPr>
          <w:rFonts w:hint="eastAsia"/>
          <w:lang w:eastAsia="ja-JP"/>
        </w:rPr>
        <w:t>値と上記係数を自動的に結合して</w:t>
      </w:r>
      <w:proofErr w:type="spellStart"/>
      <w:r>
        <w:rPr>
          <w:rFonts w:ascii="Courier New" w:hAnsi="Courier New" w:hint="eastAsia"/>
          <w:sz w:val="18"/>
          <w:lang w:eastAsia="ja-JP"/>
        </w:rPr>
        <w:t>StockC</w:t>
      </w:r>
      <w:proofErr w:type="spellEnd"/>
      <w:r>
        <w:rPr>
          <w:rFonts w:hint="eastAsia"/>
          <w:lang w:eastAsia="ja-JP"/>
        </w:rPr>
        <w:t>を計算する。平均的な中規模住宅の</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計算時間は数分程度であり、データ整備次第で大半の設計事務所が対応可能と言われる（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5.1</w:t>
      </w:r>
      <w:r>
        <w:rPr>
          <w:rFonts w:hint="eastAsia"/>
          <w:lang w:eastAsia="ja-JP"/>
        </w:rPr>
        <w:t>）。</w:t>
      </w:r>
    </w:p>
    <w:p w14:paraId="039DD8EC" w14:textId="084C6D53" w:rsidR="00F305E7" w:rsidRDefault="00F305E7">
      <w:pPr>
        <w:rPr>
          <w:rFonts w:hint="eastAsia"/>
          <w:lang w:eastAsia="ja-JP"/>
        </w:rPr>
      </w:pPr>
    </w:p>
    <w:p w14:paraId="59978F0E" w14:textId="6155B415" w:rsidR="00F305E7" w:rsidRDefault="002973AC">
      <w:pPr>
        <w:pStyle w:val="21"/>
        <w:rPr>
          <w:rFonts w:hint="eastAsia"/>
          <w:lang w:eastAsia="ja-JP"/>
        </w:rPr>
      </w:pPr>
      <w:bookmarkStart w:id="12" w:name="_Toc231982703"/>
      <w:r>
        <w:rPr>
          <w:rFonts w:hint="eastAsia"/>
          <w:lang w:eastAsia="ja-JP"/>
        </w:rPr>
        <w:t xml:space="preserve">3. </w:t>
      </w:r>
      <w:r>
        <w:rPr>
          <w:rFonts w:hint="eastAsia"/>
          <w:lang w:eastAsia="ja-JP"/>
        </w:rPr>
        <w:t>参考文献</w:t>
      </w:r>
      <w:bookmarkEnd w:id="12"/>
    </w:p>
    <w:p w14:paraId="2657E434" w14:textId="5480529D" w:rsidR="00F305E7" w:rsidRDefault="00000000">
      <w:pPr>
        <w:pStyle w:val="a"/>
        <w:rPr>
          <w:rFonts w:hint="eastAsia"/>
          <w:lang w:eastAsia="ja-JP"/>
        </w:rPr>
      </w:pPr>
      <w:r w:rsidRPr="00B43840">
        <w:rPr>
          <w:rFonts w:hint="eastAsia"/>
          <w:lang w:val="fr-FR" w:eastAsia="ja-JP"/>
        </w:rPr>
        <w:t>Benoist, A. (2009). Intégration des émissions de CO</w:t>
      </w:r>
      <w:r w:rsidRPr="00B43840">
        <w:rPr>
          <w:rFonts w:hint="eastAsia"/>
          <w:lang w:val="fr-FR" w:eastAsia="ja-JP"/>
        </w:rPr>
        <w:t>₂</w:t>
      </w:r>
      <w:r w:rsidRPr="00B43840">
        <w:rPr>
          <w:rFonts w:hint="eastAsia"/>
          <w:lang w:val="fr-FR" w:eastAsia="ja-JP"/>
        </w:rPr>
        <w:t xml:space="preserve"> biogénique dans les analyses de cycle de vie </w:t>
      </w:r>
      <w:r w:rsidRPr="00B43840">
        <w:rPr>
          <w:rFonts w:hint="eastAsia"/>
          <w:lang w:val="fr-FR" w:eastAsia="ja-JP"/>
        </w:rPr>
        <w:t>—</w:t>
      </w:r>
      <w:r w:rsidRPr="00B43840">
        <w:rPr>
          <w:rFonts w:hint="eastAsia"/>
          <w:lang w:val="fr-FR" w:eastAsia="ja-JP"/>
        </w:rPr>
        <w:t xml:space="preserve"> Proposition d'une méthode dynamique. </w:t>
      </w:r>
      <w:proofErr w:type="spellStart"/>
      <w:r>
        <w:rPr>
          <w:rFonts w:hint="eastAsia"/>
          <w:lang w:eastAsia="ja-JP"/>
        </w:rPr>
        <w:t>Thèse</w:t>
      </w:r>
      <w:proofErr w:type="spellEnd"/>
      <w:r>
        <w:rPr>
          <w:rFonts w:hint="eastAsia"/>
          <w:lang w:eastAsia="ja-JP"/>
        </w:rPr>
        <w:t xml:space="preserve"> de </w:t>
      </w:r>
      <w:proofErr w:type="spellStart"/>
      <w:r>
        <w:rPr>
          <w:rFonts w:hint="eastAsia"/>
          <w:lang w:eastAsia="ja-JP"/>
        </w:rPr>
        <w:t>doctorat</w:t>
      </w:r>
      <w:proofErr w:type="spellEnd"/>
      <w:r>
        <w:rPr>
          <w:rFonts w:hint="eastAsia"/>
          <w:lang w:eastAsia="ja-JP"/>
        </w:rPr>
        <w:t xml:space="preserve">, Université Paris Est. </w:t>
      </w:r>
    </w:p>
    <w:p w14:paraId="14DA69BF" w14:textId="77777777" w:rsidR="00F305E7" w:rsidRDefault="00000000">
      <w:pPr>
        <w:pStyle w:val="a"/>
        <w:rPr>
          <w:rFonts w:hint="eastAsia"/>
          <w:lang w:eastAsia="ja-JP"/>
        </w:rPr>
      </w:pPr>
      <w:r w:rsidRPr="00B43840">
        <w:rPr>
          <w:rFonts w:hint="eastAsia"/>
          <w:lang w:val="fr-FR" w:eastAsia="ja-JP"/>
        </w:rPr>
        <w:t xml:space="preserve">Cerema (2024). </w:t>
      </w:r>
      <w:r w:rsidRPr="00B43840">
        <w:rPr>
          <w:rFonts w:hint="eastAsia"/>
          <w:i/>
          <w:lang w:val="fr-FR" w:eastAsia="ja-JP"/>
        </w:rPr>
        <w:t xml:space="preserve">Guide RE2020 </w:t>
      </w:r>
      <w:r w:rsidRPr="00B43840">
        <w:rPr>
          <w:rFonts w:hint="eastAsia"/>
          <w:i/>
          <w:lang w:val="fr-FR" w:eastAsia="ja-JP"/>
        </w:rPr>
        <w:t>—</w:t>
      </w:r>
      <w:r w:rsidRPr="00B43840">
        <w:rPr>
          <w:rFonts w:hint="eastAsia"/>
          <w:i/>
          <w:lang w:val="fr-FR" w:eastAsia="ja-JP"/>
        </w:rPr>
        <w:t xml:space="preserve"> Version janvier 2024</w:t>
      </w:r>
      <w:r w:rsidRPr="00B43840">
        <w:rPr>
          <w:rFonts w:hint="eastAsia"/>
          <w:lang w:val="fr-FR" w:eastAsia="ja-JP"/>
        </w:rPr>
        <w:t xml:space="preserve">. Centre d'études et d'expertise sur les risques, l'environnement, la mobilité et l'aménagement. </w:t>
      </w:r>
      <w:r>
        <w:rPr>
          <w:rFonts w:hint="eastAsia"/>
          <w:lang w:eastAsia="ja-JP"/>
        </w:rPr>
        <w:t>Paris.</w:t>
      </w:r>
    </w:p>
    <w:p w14:paraId="1A178979" w14:textId="77777777" w:rsidR="00F305E7" w:rsidRDefault="00000000">
      <w:pPr>
        <w:pStyle w:val="a"/>
        <w:rPr>
          <w:rFonts w:hint="eastAsia"/>
          <w:lang w:eastAsia="ja-JP"/>
        </w:rPr>
      </w:pPr>
      <w:r w:rsidRPr="00B43840">
        <w:rPr>
          <w:rFonts w:hint="eastAsia"/>
          <w:lang w:val="fr-FR" w:eastAsia="ja-JP"/>
        </w:rPr>
        <w:t>Décret n</w:t>
      </w:r>
      <w:r w:rsidRPr="00B43840">
        <w:rPr>
          <w:rFonts w:hint="eastAsia"/>
          <w:lang w:val="fr-FR" w:eastAsia="ja-JP"/>
        </w:rPr>
        <w:t>°</w:t>
      </w:r>
      <w:r w:rsidRPr="00B43840">
        <w:rPr>
          <w:rFonts w:hint="eastAsia"/>
          <w:lang w:val="fr-FR" w:eastAsia="ja-JP"/>
        </w:rPr>
        <w:t xml:space="preserve">2021-1004 du 29 juillet 2021. </w:t>
      </w:r>
      <w:r>
        <w:rPr>
          <w:rFonts w:hint="eastAsia"/>
          <w:lang w:eastAsia="ja-JP"/>
        </w:rPr>
        <w:t xml:space="preserve">JORF du 30 </w:t>
      </w:r>
      <w:proofErr w:type="spellStart"/>
      <w:r>
        <w:rPr>
          <w:rFonts w:hint="eastAsia"/>
          <w:lang w:eastAsia="ja-JP"/>
        </w:rPr>
        <w:t>juillet</w:t>
      </w:r>
      <w:proofErr w:type="spellEnd"/>
      <w:r>
        <w:rPr>
          <w:rFonts w:hint="eastAsia"/>
          <w:lang w:eastAsia="ja-JP"/>
        </w:rPr>
        <w:t xml:space="preserve"> 2021.</w:t>
      </w:r>
    </w:p>
    <w:p w14:paraId="1401AC92" w14:textId="77777777" w:rsidR="00F305E7" w:rsidRDefault="00000000">
      <w:pPr>
        <w:pStyle w:val="a"/>
        <w:rPr>
          <w:rFonts w:hint="eastAsia"/>
          <w:lang w:eastAsia="ja-JP"/>
        </w:rPr>
      </w:pPr>
      <w:r>
        <w:rPr>
          <w:rFonts w:hint="eastAsia"/>
          <w:lang w:eastAsia="ja-JP"/>
        </w:rPr>
        <w:t xml:space="preserve">IPCC (2007). </w:t>
      </w:r>
      <w:r>
        <w:rPr>
          <w:rFonts w:hint="eastAsia"/>
          <w:i/>
          <w:lang w:eastAsia="ja-JP"/>
        </w:rPr>
        <w:t>Climate Change 2007: The Physical Science Basis</w:t>
      </w:r>
      <w:r>
        <w:rPr>
          <w:rFonts w:hint="eastAsia"/>
          <w:lang w:eastAsia="ja-JP"/>
        </w:rPr>
        <w:t>. Contribution of Working Group I to the Fourth Assessment Report. Cambridge University Press.</w:t>
      </w:r>
    </w:p>
    <w:p w14:paraId="1F4606B4" w14:textId="77777777" w:rsidR="00F305E7" w:rsidRDefault="00000000">
      <w:pPr>
        <w:pStyle w:val="a"/>
        <w:rPr>
          <w:rFonts w:hint="eastAsia"/>
          <w:lang w:eastAsia="ja-JP"/>
        </w:rPr>
      </w:pPr>
      <w:r>
        <w:rPr>
          <w:rFonts w:hint="eastAsia"/>
          <w:lang w:eastAsia="ja-JP"/>
        </w:rPr>
        <w:t xml:space="preserve">ISO 21391-1 (2025). Sustainability in buildings and civil engineering works </w:t>
      </w:r>
      <w:r>
        <w:rPr>
          <w:rFonts w:hint="eastAsia"/>
          <w:lang w:eastAsia="ja-JP"/>
        </w:rPr>
        <w:t>—</w:t>
      </w:r>
      <w:r>
        <w:rPr>
          <w:rFonts w:hint="eastAsia"/>
          <w:lang w:eastAsia="ja-JP"/>
        </w:rPr>
        <w:t xml:space="preserve"> A framework for assessment of sustainability performance of buildings using dynamic life cycle assessment </w:t>
      </w:r>
      <w:r>
        <w:rPr>
          <w:rFonts w:hint="eastAsia"/>
          <w:lang w:eastAsia="ja-JP"/>
        </w:rPr>
        <w:t>—</w:t>
      </w:r>
      <w:r>
        <w:rPr>
          <w:rFonts w:hint="eastAsia"/>
          <w:lang w:eastAsia="ja-JP"/>
        </w:rPr>
        <w:t xml:space="preserve"> Part 1: General principles and requirements. ISO, Geneva.</w:t>
      </w:r>
    </w:p>
    <w:p w14:paraId="5C7BDA91" w14:textId="77777777" w:rsidR="00F305E7" w:rsidRDefault="00000000">
      <w:pPr>
        <w:pStyle w:val="a"/>
        <w:rPr>
          <w:rFonts w:hint="eastAsia"/>
          <w:lang w:eastAsia="ja-JP"/>
        </w:rPr>
      </w:pPr>
      <w:r w:rsidRPr="00B43840">
        <w:rPr>
          <w:rFonts w:hint="eastAsia"/>
          <w:lang w:val="fr-FR" w:eastAsia="ja-JP"/>
        </w:rPr>
        <w:t xml:space="preserve">Levasseur, A., Lesage, P., </w:t>
      </w:r>
      <w:proofErr w:type="spellStart"/>
      <w:r w:rsidRPr="00B43840">
        <w:rPr>
          <w:rFonts w:hint="eastAsia"/>
          <w:lang w:val="fr-FR" w:eastAsia="ja-JP"/>
        </w:rPr>
        <w:t>Margni</w:t>
      </w:r>
      <w:proofErr w:type="spellEnd"/>
      <w:r w:rsidRPr="00B43840">
        <w:rPr>
          <w:rFonts w:hint="eastAsia"/>
          <w:lang w:val="fr-FR" w:eastAsia="ja-JP"/>
        </w:rPr>
        <w:t xml:space="preserve">, M., Deschênes, L., &amp; Samson, R. (2010). </w:t>
      </w:r>
      <w:r>
        <w:rPr>
          <w:rFonts w:hint="eastAsia"/>
          <w:lang w:eastAsia="ja-JP"/>
        </w:rPr>
        <w:t xml:space="preserve">Considering time in LCA: Dynamic LCA and its application to global warming impact assessments. </w:t>
      </w:r>
      <w:r>
        <w:rPr>
          <w:rFonts w:hint="eastAsia"/>
          <w:i/>
          <w:lang w:eastAsia="ja-JP"/>
        </w:rPr>
        <w:t>Environmental Science &amp; Technology</w:t>
      </w:r>
      <w:r>
        <w:rPr>
          <w:rFonts w:hint="eastAsia"/>
          <w:lang w:eastAsia="ja-JP"/>
        </w:rPr>
        <w:t>, 44(8), 3169</w:t>
      </w:r>
      <w:r>
        <w:rPr>
          <w:rFonts w:hint="eastAsia"/>
          <w:lang w:eastAsia="ja-JP"/>
        </w:rPr>
        <w:t>–</w:t>
      </w:r>
      <w:r>
        <w:rPr>
          <w:rFonts w:hint="eastAsia"/>
          <w:lang w:eastAsia="ja-JP"/>
        </w:rPr>
        <w:t>3174.</w:t>
      </w:r>
    </w:p>
    <w:p w14:paraId="167CC8D7" w14:textId="77777777" w:rsidR="00F305E7" w:rsidRDefault="00000000">
      <w:pPr>
        <w:pStyle w:val="a"/>
        <w:rPr>
          <w:rFonts w:hint="eastAsia"/>
          <w:lang w:eastAsia="ja-JP"/>
        </w:rPr>
      </w:pPr>
      <w:proofErr w:type="spellStart"/>
      <w:r w:rsidRPr="00B43840">
        <w:rPr>
          <w:rFonts w:hint="eastAsia"/>
          <w:lang w:val="fr-FR" w:eastAsia="ja-JP"/>
        </w:rPr>
        <w:t>Rivaton</w:t>
      </w:r>
      <w:proofErr w:type="spellEnd"/>
      <w:r w:rsidRPr="00B43840">
        <w:rPr>
          <w:rFonts w:hint="eastAsia"/>
          <w:lang w:val="fr-FR" w:eastAsia="ja-JP"/>
        </w:rPr>
        <w:t xml:space="preserve">, R. (2025). </w:t>
      </w:r>
      <w:r w:rsidRPr="00B43840">
        <w:rPr>
          <w:rFonts w:hint="eastAsia"/>
          <w:i/>
          <w:lang w:val="fr-FR" w:eastAsia="ja-JP"/>
        </w:rPr>
        <w:t>Rapport d'évaluation de la RE2020</w:t>
      </w:r>
      <w:r w:rsidRPr="00B43840">
        <w:rPr>
          <w:rFonts w:hint="eastAsia"/>
          <w:lang w:val="fr-FR" w:eastAsia="ja-JP"/>
        </w:rPr>
        <w:t xml:space="preserve">. </w:t>
      </w:r>
      <w:r>
        <w:rPr>
          <w:rFonts w:hint="eastAsia"/>
          <w:lang w:eastAsia="ja-JP"/>
        </w:rPr>
        <w:t xml:space="preserve">Paris, </w:t>
      </w:r>
      <w:proofErr w:type="spellStart"/>
      <w:r>
        <w:rPr>
          <w:rFonts w:hint="eastAsia"/>
          <w:lang w:eastAsia="ja-JP"/>
        </w:rPr>
        <w:t>juillet</w:t>
      </w:r>
      <w:proofErr w:type="spellEnd"/>
      <w:r>
        <w:rPr>
          <w:rFonts w:hint="eastAsia"/>
          <w:lang w:eastAsia="ja-JP"/>
        </w:rPr>
        <w:t xml:space="preserve"> 2025. [</w:t>
      </w:r>
      <w:r>
        <w:rPr>
          <w:rFonts w:hint="eastAsia"/>
          <w:lang w:eastAsia="ja-JP"/>
        </w:rPr>
        <w:t>頁番号要確認</w:t>
      </w:r>
      <w:r>
        <w:rPr>
          <w:rFonts w:hint="eastAsia"/>
          <w:lang w:eastAsia="ja-JP"/>
        </w:rPr>
        <w:t>]</w:t>
      </w:r>
    </w:p>
    <w:p w14:paraId="4C31A39E" w14:textId="77777777" w:rsidR="00F305E7" w:rsidRDefault="00000000">
      <w:pPr>
        <w:pStyle w:val="a"/>
        <w:rPr>
          <w:rFonts w:hint="eastAsia"/>
          <w:lang w:eastAsia="ja-JP"/>
        </w:rPr>
      </w:pPr>
      <w:proofErr w:type="spellStart"/>
      <w:r w:rsidRPr="00B43840">
        <w:rPr>
          <w:rFonts w:hint="eastAsia"/>
          <w:lang w:val="fr-FR" w:eastAsia="ja-JP"/>
        </w:rPr>
        <w:t>Solinnen</w:t>
      </w:r>
      <w:proofErr w:type="spellEnd"/>
      <w:r w:rsidRPr="00B43840">
        <w:rPr>
          <w:rFonts w:hint="eastAsia"/>
          <w:lang w:val="fr-FR" w:eastAsia="ja-JP"/>
        </w:rPr>
        <w:t xml:space="preserve"> [Elodie Consulting] (2018). Rapport sur les méthodes de calcul des impacts environnementaux </w:t>
      </w:r>
      <w:r w:rsidRPr="00B43840">
        <w:rPr>
          <w:rFonts w:hint="eastAsia"/>
          <w:lang w:val="fr-FR" w:eastAsia="ja-JP"/>
        </w:rPr>
        <w:t>—</w:t>
      </w:r>
      <w:r w:rsidRPr="00B43840">
        <w:rPr>
          <w:rFonts w:hint="eastAsia"/>
          <w:lang w:val="fr-FR" w:eastAsia="ja-JP"/>
        </w:rPr>
        <w:t xml:space="preserve"> Coefficient dynamique du bilan carbone. </w:t>
      </w:r>
      <w:r>
        <w:rPr>
          <w:rFonts w:hint="eastAsia"/>
          <w:lang w:eastAsia="ja-JP"/>
        </w:rPr>
        <w:t xml:space="preserve">Rapport technique </w:t>
      </w:r>
      <w:proofErr w:type="gramStart"/>
      <w:r>
        <w:rPr>
          <w:rFonts w:hint="eastAsia"/>
          <w:lang w:eastAsia="ja-JP"/>
        </w:rPr>
        <w:t>pour</w:t>
      </w:r>
      <w:proofErr w:type="gramEnd"/>
      <w:r>
        <w:rPr>
          <w:rFonts w:hint="eastAsia"/>
          <w:lang w:eastAsia="ja-JP"/>
        </w:rPr>
        <w:t xml:space="preserve"> la DHUP. Paris. [RE2020</w:t>
      </w:r>
      <w:r>
        <w:rPr>
          <w:rFonts w:hint="eastAsia"/>
          <w:lang w:eastAsia="ja-JP"/>
        </w:rPr>
        <w:t>係数の最終確定報告書。</w:t>
      </w:r>
      <w:r>
        <w:rPr>
          <w:rFonts w:ascii="Courier New" w:hAnsi="Courier New" w:hint="eastAsia"/>
          <w:sz w:val="18"/>
          <w:lang w:eastAsia="ja-JP"/>
        </w:rPr>
        <w:t>CRF(0,100)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0.0192</w:t>
      </w:r>
      <w:r>
        <w:rPr>
          <w:rFonts w:hint="eastAsia"/>
          <w:lang w:eastAsia="ja-JP"/>
        </w:rPr>
        <w:t>の実務値出典</w:t>
      </w:r>
      <w:r>
        <w:rPr>
          <w:rFonts w:hint="eastAsia"/>
          <w:lang w:eastAsia="ja-JP"/>
        </w:rPr>
        <w:t>]</w:t>
      </w:r>
    </w:p>
    <w:p w14:paraId="275EB120" w14:textId="77777777" w:rsidR="00F305E7" w:rsidRDefault="00000000">
      <w:pPr>
        <w:pStyle w:val="a"/>
        <w:rPr>
          <w:rFonts w:hint="eastAsia"/>
          <w:lang w:eastAsia="ja-JP"/>
        </w:rPr>
      </w:pPr>
      <w:r>
        <w:rPr>
          <w:rFonts w:hint="eastAsia"/>
          <w:lang w:eastAsia="ja-JP"/>
        </w:rPr>
        <w:t xml:space="preserve">Zetterberg, L., &amp; Chen, D. (2015). On the temperature effects from bioenergy </w:t>
      </w:r>
      <w:r>
        <w:rPr>
          <w:rFonts w:hint="eastAsia"/>
          <w:lang w:eastAsia="ja-JP"/>
        </w:rPr>
        <w:t>—</w:t>
      </w:r>
      <w:r>
        <w:rPr>
          <w:rFonts w:hint="eastAsia"/>
          <w:lang w:eastAsia="ja-JP"/>
        </w:rPr>
        <w:t xml:space="preserve"> How important is the time aspect? </w:t>
      </w:r>
      <w:r>
        <w:rPr>
          <w:rFonts w:hint="eastAsia"/>
          <w:i/>
          <w:lang w:eastAsia="ja-JP"/>
        </w:rPr>
        <w:t>Environmental Science &amp; Policy</w:t>
      </w:r>
      <w:r>
        <w:rPr>
          <w:rFonts w:hint="eastAsia"/>
          <w:lang w:eastAsia="ja-JP"/>
        </w:rPr>
        <w:t>, 51, 71</w:t>
      </w:r>
      <w:r>
        <w:rPr>
          <w:rFonts w:hint="eastAsia"/>
          <w:lang w:eastAsia="ja-JP"/>
        </w:rPr>
        <w:t>–</w:t>
      </w:r>
      <w:r>
        <w:rPr>
          <w:rFonts w:hint="eastAsia"/>
          <w:lang w:eastAsia="ja-JP"/>
        </w:rPr>
        <w:t>81. [</w:t>
      </w:r>
      <w:r>
        <w:rPr>
          <w:rFonts w:hint="eastAsia"/>
          <w:lang w:eastAsia="ja-JP"/>
        </w:rPr>
        <w:t>バイオジェニック炭素の時間評価の中間的発展研究として引用</w:t>
      </w:r>
      <w:r>
        <w:rPr>
          <w:rFonts w:hint="eastAsia"/>
          <w:lang w:eastAsia="ja-JP"/>
        </w:rPr>
        <w:t>]</w:t>
      </w:r>
    </w:p>
    <w:p w14:paraId="76BDF276" w14:textId="77777777" w:rsidR="00F305E7" w:rsidRDefault="00000000">
      <w:pPr>
        <w:pStyle w:val="a"/>
        <w:rPr>
          <w:rFonts w:hint="eastAsia"/>
          <w:lang w:eastAsia="ja-JP"/>
        </w:rPr>
      </w:pPr>
      <w:r>
        <w:rPr>
          <w:rFonts w:hint="eastAsia"/>
          <w:lang w:eastAsia="ja-JP"/>
        </w:rPr>
        <w:t xml:space="preserve">Ventura, A., &amp; </w:t>
      </w:r>
      <w:proofErr w:type="spellStart"/>
      <w:r>
        <w:rPr>
          <w:rFonts w:hint="eastAsia"/>
          <w:lang w:eastAsia="ja-JP"/>
        </w:rPr>
        <w:t>Feraille</w:t>
      </w:r>
      <w:proofErr w:type="spellEnd"/>
      <w:r>
        <w:rPr>
          <w:rFonts w:hint="eastAsia"/>
          <w:lang w:eastAsia="ja-JP"/>
        </w:rPr>
        <w:t xml:space="preserve">, A. (2021). Temporal sensitivity of the global warming impact of a building. </w:t>
      </w:r>
      <w:r>
        <w:rPr>
          <w:rFonts w:hint="eastAsia"/>
          <w:i/>
          <w:lang w:eastAsia="ja-JP"/>
        </w:rPr>
        <w:t>Journal of Industrial Ecology</w:t>
      </w:r>
      <w:r>
        <w:rPr>
          <w:rFonts w:hint="eastAsia"/>
          <w:lang w:eastAsia="ja-JP"/>
        </w:rPr>
        <w:t>, 25(4), 999</w:t>
      </w:r>
      <w:r>
        <w:rPr>
          <w:rFonts w:hint="eastAsia"/>
          <w:lang w:eastAsia="ja-JP"/>
        </w:rPr>
        <w:t>–</w:t>
      </w:r>
      <w:r>
        <w:rPr>
          <w:rFonts w:hint="eastAsia"/>
          <w:lang w:eastAsia="ja-JP"/>
        </w:rPr>
        <w:t>1010.</w:t>
      </w:r>
    </w:p>
    <w:p w14:paraId="4DC301B3" w14:textId="71C6A3A7" w:rsidR="00F305E7" w:rsidRPr="002973AC" w:rsidRDefault="00F305E7" w:rsidP="002973AC">
      <w:pPr>
        <w:spacing w:after="200"/>
        <w:rPr>
          <w:rFonts w:asciiTheme="majorHAnsi" w:hAnsiTheme="majorHAnsi" w:cstheme="majorBidi" w:hint="eastAsia"/>
          <w:b/>
          <w:bCs/>
          <w:color w:val="193950"/>
          <w:sz w:val="32"/>
          <w:szCs w:val="28"/>
          <w:lang w:eastAsia="ja-JP"/>
        </w:rPr>
      </w:pPr>
    </w:p>
    <w:sectPr w:rsidR="00F305E7" w:rsidRPr="002973A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440" w:hanging="440"/>
      </w:pPr>
      <w:rPr>
        <w:rFonts w:ascii="Wingdings" w:hAnsi="Wingdings" w:hint="default"/>
      </w:rPr>
    </w:lvl>
  </w:abstractNum>
  <w:abstractNum w:abstractNumId="8" w15:restartNumberingAfterBreak="0">
    <w:nsid w:val="FFFFFF89"/>
    <w:multiLevelType w:val="singleLevel"/>
    <w:tmpl w:val="C472F11C"/>
    <w:lvl w:ilvl="0">
      <w:start w:val="1"/>
      <w:numFmt w:val="bullet"/>
      <w:pStyle w:val="a"/>
      <w:lvlText w:val=""/>
      <w:lvlJc w:val="left"/>
      <w:pPr>
        <w:tabs>
          <w:tab w:val="num" w:pos="360"/>
        </w:tabs>
        <w:ind w:left="360" w:hanging="360"/>
      </w:pPr>
      <w:rPr>
        <w:rFonts w:ascii="Symbol" w:hAnsi="Symbol" w:hint="default"/>
      </w:rPr>
    </w:lvl>
  </w:abstractNum>
  <w:abstractNum w:abstractNumId="9" w15:restartNumberingAfterBreak="0">
    <w:nsid w:val="1BCE5F86"/>
    <w:multiLevelType w:val="hybridMultilevel"/>
    <w:tmpl w:val="C86A03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0290C63"/>
    <w:multiLevelType w:val="hybridMultilevel"/>
    <w:tmpl w:val="A19A20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63D286C"/>
    <w:multiLevelType w:val="hybridMultilevel"/>
    <w:tmpl w:val="037627B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A4D7510"/>
    <w:multiLevelType w:val="hybridMultilevel"/>
    <w:tmpl w:val="9224F6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C64693B"/>
    <w:multiLevelType w:val="hybridMultilevel"/>
    <w:tmpl w:val="90DCB4D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5E901062"/>
    <w:multiLevelType w:val="hybridMultilevel"/>
    <w:tmpl w:val="8180AAE6"/>
    <w:lvl w:ilvl="0" w:tplc="69DEECE4">
      <w:start w:val="1"/>
      <w:numFmt w:val="decimalEnclosedCircle"/>
      <w:lvlText w:val="%1"/>
      <w:lvlJc w:val="left"/>
      <w:pPr>
        <w:ind w:left="643" w:hanging="360"/>
      </w:pPr>
      <w:rPr>
        <w:rFonts w:ascii="Courier New" w:hAnsi="Courier New" w:hint="default"/>
        <w:sz w:val="17"/>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5" w15:restartNumberingAfterBreak="0">
    <w:nsid w:val="6BFE30C2"/>
    <w:multiLevelType w:val="hybridMultilevel"/>
    <w:tmpl w:val="6BEA48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44664B2"/>
    <w:multiLevelType w:val="hybridMultilevel"/>
    <w:tmpl w:val="3AFC558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6834573">
    <w:abstractNumId w:val="8"/>
  </w:num>
  <w:num w:numId="2" w16cid:durableId="1245333740">
    <w:abstractNumId w:val="6"/>
  </w:num>
  <w:num w:numId="3" w16cid:durableId="2002269047">
    <w:abstractNumId w:val="5"/>
  </w:num>
  <w:num w:numId="4" w16cid:durableId="789317986">
    <w:abstractNumId w:val="4"/>
  </w:num>
  <w:num w:numId="5" w16cid:durableId="2113696318">
    <w:abstractNumId w:val="7"/>
  </w:num>
  <w:num w:numId="6" w16cid:durableId="1728605980">
    <w:abstractNumId w:val="3"/>
  </w:num>
  <w:num w:numId="7" w16cid:durableId="496458707">
    <w:abstractNumId w:val="2"/>
  </w:num>
  <w:num w:numId="8" w16cid:durableId="1982609462">
    <w:abstractNumId w:val="1"/>
  </w:num>
  <w:num w:numId="9" w16cid:durableId="923614904">
    <w:abstractNumId w:val="0"/>
  </w:num>
  <w:num w:numId="10" w16cid:durableId="435833775">
    <w:abstractNumId w:val="13"/>
  </w:num>
  <w:num w:numId="11" w16cid:durableId="1502889540">
    <w:abstractNumId w:val="16"/>
  </w:num>
  <w:num w:numId="12" w16cid:durableId="829099010">
    <w:abstractNumId w:val="15"/>
  </w:num>
  <w:num w:numId="13" w16cid:durableId="2103067212">
    <w:abstractNumId w:val="10"/>
  </w:num>
  <w:num w:numId="14" w16cid:durableId="2142571547">
    <w:abstractNumId w:val="12"/>
  </w:num>
  <w:num w:numId="15" w16cid:durableId="490683450">
    <w:abstractNumId w:val="14"/>
  </w:num>
  <w:num w:numId="16" w16cid:durableId="1217282266">
    <w:abstractNumId w:val="11"/>
  </w:num>
  <w:num w:numId="17" w16cid:durableId="2112236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59D"/>
    <w:rsid w:val="00227898"/>
    <w:rsid w:val="0029639D"/>
    <w:rsid w:val="002973AC"/>
    <w:rsid w:val="00326F90"/>
    <w:rsid w:val="006978D0"/>
    <w:rsid w:val="007C74D9"/>
    <w:rsid w:val="008C2FC4"/>
    <w:rsid w:val="00907EAB"/>
    <w:rsid w:val="00951857"/>
    <w:rsid w:val="009D5E7F"/>
    <w:rsid w:val="00AA1D8D"/>
    <w:rsid w:val="00B43840"/>
    <w:rsid w:val="00B47730"/>
    <w:rsid w:val="00B914B1"/>
    <w:rsid w:val="00C6720E"/>
    <w:rsid w:val="00CB0664"/>
    <w:rsid w:val="00F305E7"/>
    <w:rsid w:val="00F9168E"/>
    <w:rsid w:val="00FC693F"/>
    <w:rsid w:val="00FD1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8ACFBFB"/>
  <w14:defaultImageDpi w14:val="300"/>
  <w15:docId w15:val="{C62CC47B-AEC7-CC4D-9248-303E19B1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pPr>
    <w:rPr>
      <w:sz w:val="21"/>
    </w:rPr>
  </w:style>
  <w:style w:type="paragraph" w:styleId="1">
    <w:name w:val="heading 1"/>
    <w:basedOn w:val="a0"/>
    <w:next w:val="a0"/>
    <w:link w:val="10"/>
    <w:uiPriority w:val="9"/>
    <w:qFormat/>
    <w:rsid w:val="00FC693F"/>
    <w:pPr>
      <w:keepNext/>
      <w:keepLines/>
      <w:pBdr>
        <w:bottom w:val="single" w:sz="12" w:space="4" w:color="0057BA"/>
      </w:pBdr>
      <w:spacing w:before="360" w:after="200"/>
      <w:outlineLvl w:val="0"/>
    </w:pPr>
    <w:rPr>
      <w:rFonts w:asciiTheme="majorHAnsi" w:hAnsiTheme="majorHAnsi" w:cstheme="majorBidi"/>
      <w:b/>
      <w:bCs/>
      <w:color w:val="193950"/>
      <w:sz w:val="32"/>
      <w:szCs w:val="28"/>
    </w:rPr>
  </w:style>
  <w:style w:type="paragraph" w:styleId="21">
    <w:name w:val="heading 2"/>
    <w:basedOn w:val="a0"/>
    <w:next w:val="a0"/>
    <w:link w:val="22"/>
    <w:uiPriority w:val="9"/>
    <w:unhideWhenUsed/>
    <w:qFormat/>
    <w:rsid w:val="00FC693F"/>
    <w:pPr>
      <w:keepNext/>
      <w:keepLines/>
      <w:pBdr>
        <w:left w:val="single" w:sz="18" w:space="8" w:color="0057BA"/>
      </w:pBdr>
      <w:spacing w:before="280"/>
      <w:outlineLvl w:val="1"/>
    </w:pPr>
    <w:rPr>
      <w:rFonts w:asciiTheme="majorHAnsi" w:hAnsiTheme="majorHAnsi" w:cstheme="majorBidi"/>
      <w:b/>
      <w:bCs/>
      <w:color w:val="125486"/>
      <w:sz w:val="26"/>
      <w:szCs w:val="26"/>
    </w:rPr>
  </w:style>
  <w:style w:type="paragraph" w:styleId="31">
    <w:name w:val="heading 3"/>
    <w:basedOn w:val="a0"/>
    <w:next w:val="a0"/>
    <w:link w:val="32"/>
    <w:uiPriority w:val="9"/>
    <w:unhideWhenUsed/>
    <w:qFormat/>
    <w:rsid w:val="00FC693F"/>
    <w:pPr>
      <w:keepNext/>
      <w:keepLines/>
      <w:spacing w:before="200" w:after="80"/>
      <w:outlineLvl w:val="2"/>
    </w:pPr>
    <w:rPr>
      <w:rFonts w:asciiTheme="majorHAnsi" w:hAnsiTheme="majorHAnsi" w:cstheme="majorBidi"/>
      <w:b/>
      <w:bCs/>
      <w:color w:val="193950"/>
      <w:sz w:val="22"/>
    </w:rPr>
  </w:style>
  <w:style w:type="paragraph" w:styleId="4">
    <w:name w:val="heading 4"/>
    <w:basedOn w:val="a0"/>
    <w:next w:val="a0"/>
    <w:link w:val="40"/>
    <w:uiPriority w:val="9"/>
    <w:semiHidden/>
    <w:unhideWhenUsed/>
    <w:qFormat/>
    <w:rsid w:val="00FC693F"/>
    <w:pPr>
      <w:keepNext/>
      <w:keepLines/>
      <w:spacing w:before="160" w:after="0"/>
      <w:outlineLvl w:val="3"/>
    </w:pPr>
    <w:rPr>
      <w:rFonts w:asciiTheme="majorHAnsi" w:hAnsiTheme="majorHAnsi" w:cstheme="majorBidi"/>
      <w:b/>
      <w:bCs/>
      <w:i/>
      <w:iCs/>
      <w:color w:val="125486"/>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1"/>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1"/>
    <w:link w:val="31"/>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3">
    <w:name w:val="Body Text 2"/>
    <w:basedOn w:val="a0"/>
    <w:link w:val="24"/>
    <w:uiPriority w:val="99"/>
    <w:unhideWhenUsed/>
    <w:rsid w:val="00AA1D8D"/>
    <w:pPr>
      <w:spacing w:line="480" w:lineRule="auto"/>
    </w:pPr>
  </w:style>
  <w:style w:type="character" w:customStyle="1" w:styleId="24">
    <w:name w:val="本文 2 (文字)"/>
    <w:basedOn w:val="a1"/>
    <w:link w:val="23"/>
    <w:uiPriority w:val="99"/>
    <w:rsid w:val="00AA1D8D"/>
  </w:style>
  <w:style w:type="paragraph" w:styleId="33">
    <w:name w:val="Body Text 3"/>
    <w:basedOn w:val="a0"/>
    <w:link w:val="34"/>
    <w:uiPriority w:val="99"/>
    <w:unhideWhenUsed/>
    <w:rsid w:val="00AA1D8D"/>
    <w:rPr>
      <w:sz w:val="16"/>
      <w:szCs w:val="16"/>
    </w:rPr>
  </w:style>
  <w:style w:type="character" w:customStyle="1" w:styleId="34">
    <w:name w:val="本文 3 (文字)"/>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0">
    <w:name w:val="List Bullet 2"/>
    <w:basedOn w:val="a0"/>
    <w:uiPriority w:val="99"/>
    <w:unhideWhenUsed/>
    <w:rsid w:val="00326F90"/>
    <w:pPr>
      <w:numPr>
        <w:numId w:val="2"/>
      </w:numPr>
      <w:contextualSpacing/>
    </w:pPr>
  </w:style>
  <w:style w:type="paragraph" w:styleId="30">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contextualSpacing/>
    </w:pPr>
  </w:style>
  <w:style w:type="paragraph" w:styleId="2">
    <w:name w:val="List Number 2"/>
    <w:basedOn w:val="a0"/>
    <w:uiPriority w:val="99"/>
    <w:unhideWhenUsed/>
    <w:rsid w:val="0029639D"/>
    <w:pPr>
      <w:numPr>
        <w:numId w:val="6"/>
      </w:numPr>
      <w:contextualSpacing/>
    </w:pPr>
  </w:style>
  <w:style w:type="paragraph" w:styleId="3">
    <w:name w:val="List Number 3"/>
    <w:basedOn w:val="a0"/>
    <w:uiPriority w:val="99"/>
    <w:unhideWhenUsed/>
    <w:rsid w:val="0029639D"/>
    <w:pPr>
      <w:numPr>
        <w:numId w:val="7"/>
      </w:numPr>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i/>
      <w:color w:val="55555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567" w:right="936"/>
    </w:pPr>
    <w:rPr>
      <w:b/>
      <w:bCs/>
      <w:iCs/>
      <w:color w:val="125486"/>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0"/>
    <w:next w:val="a0"/>
    <w:autoRedefine/>
    <w:uiPriority w:val="39"/>
    <w:unhideWhenUsed/>
    <w:rsid w:val="00B43840"/>
  </w:style>
  <w:style w:type="paragraph" w:styleId="2f2">
    <w:name w:val="toc 2"/>
    <w:basedOn w:val="a0"/>
    <w:next w:val="a0"/>
    <w:autoRedefine/>
    <w:uiPriority w:val="39"/>
    <w:unhideWhenUsed/>
    <w:rsid w:val="00B43840"/>
    <w:pPr>
      <w:ind w:leftChars="100" w:left="210"/>
    </w:pPr>
  </w:style>
  <w:style w:type="paragraph" w:styleId="3e">
    <w:name w:val="toc 3"/>
    <w:basedOn w:val="a0"/>
    <w:next w:val="a0"/>
    <w:autoRedefine/>
    <w:uiPriority w:val="39"/>
    <w:unhideWhenUsed/>
    <w:rsid w:val="00B43840"/>
    <w:pPr>
      <w:ind w:leftChars="200" w:left="420"/>
    </w:pPr>
  </w:style>
  <w:style w:type="paragraph" w:styleId="48">
    <w:name w:val="toc 4"/>
    <w:basedOn w:val="a0"/>
    <w:next w:val="a0"/>
    <w:autoRedefine/>
    <w:uiPriority w:val="39"/>
    <w:unhideWhenUsed/>
    <w:rsid w:val="00B43840"/>
    <w:pPr>
      <w:widowControl w:val="0"/>
      <w:spacing w:after="0" w:line="240" w:lineRule="auto"/>
      <w:ind w:leftChars="300" w:left="630"/>
    </w:pPr>
    <w:rPr>
      <w:kern w:val="2"/>
      <w:szCs w:val="24"/>
      <w:lang w:eastAsia="ja-JP"/>
      <w14:ligatures w14:val="standardContextual"/>
    </w:rPr>
  </w:style>
  <w:style w:type="paragraph" w:styleId="58">
    <w:name w:val="toc 5"/>
    <w:basedOn w:val="a0"/>
    <w:next w:val="a0"/>
    <w:autoRedefine/>
    <w:uiPriority w:val="39"/>
    <w:unhideWhenUsed/>
    <w:rsid w:val="00B43840"/>
    <w:pPr>
      <w:widowControl w:val="0"/>
      <w:spacing w:after="0" w:line="240" w:lineRule="auto"/>
      <w:ind w:leftChars="400" w:left="840"/>
    </w:pPr>
    <w:rPr>
      <w:kern w:val="2"/>
      <w:szCs w:val="24"/>
      <w:lang w:eastAsia="ja-JP"/>
      <w14:ligatures w14:val="standardContextual"/>
    </w:rPr>
  </w:style>
  <w:style w:type="paragraph" w:styleId="68">
    <w:name w:val="toc 6"/>
    <w:basedOn w:val="a0"/>
    <w:next w:val="a0"/>
    <w:autoRedefine/>
    <w:uiPriority w:val="39"/>
    <w:unhideWhenUsed/>
    <w:rsid w:val="00B43840"/>
    <w:pPr>
      <w:widowControl w:val="0"/>
      <w:spacing w:after="0" w:line="240" w:lineRule="auto"/>
      <w:ind w:leftChars="500" w:left="1050"/>
    </w:pPr>
    <w:rPr>
      <w:kern w:val="2"/>
      <w:szCs w:val="24"/>
      <w:lang w:eastAsia="ja-JP"/>
      <w14:ligatures w14:val="standardContextual"/>
    </w:rPr>
  </w:style>
  <w:style w:type="paragraph" w:styleId="78">
    <w:name w:val="toc 7"/>
    <w:basedOn w:val="a0"/>
    <w:next w:val="a0"/>
    <w:autoRedefine/>
    <w:uiPriority w:val="39"/>
    <w:unhideWhenUsed/>
    <w:rsid w:val="00B43840"/>
    <w:pPr>
      <w:widowControl w:val="0"/>
      <w:spacing w:after="0" w:line="240" w:lineRule="auto"/>
      <w:ind w:leftChars="600" w:left="1260"/>
    </w:pPr>
    <w:rPr>
      <w:kern w:val="2"/>
      <w:szCs w:val="24"/>
      <w:lang w:eastAsia="ja-JP"/>
      <w14:ligatures w14:val="standardContextual"/>
    </w:rPr>
  </w:style>
  <w:style w:type="paragraph" w:styleId="88">
    <w:name w:val="toc 8"/>
    <w:basedOn w:val="a0"/>
    <w:next w:val="a0"/>
    <w:autoRedefine/>
    <w:uiPriority w:val="39"/>
    <w:unhideWhenUsed/>
    <w:rsid w:val="00B43840"/>
    <w:pPr>
      <w:widowControl w:val="0"/>
      <w:spacing w:after="0" w:line="240" w:lineRule="auto"/>
      <w:ind w:leftChars="700" w:left="1470"/>
    </w:pPr>
    <w:rPr>
      <w:kern w:val="2"/>
      <w:szCs w:val="24"/>
      <w:lang w:eastAsia="ja-JP"/>
      <w14:ligatures w14:val="standardContextual"/>
    </w:rPr>
  </w:style>
  <w:style w:type="paragraph" w:styleId="98">
    <w:name w:val="toc 9"/>
    <w:basedOn w:val="a0"/>
    <w:next w:val="a0"/>
    <w:autoRedefine/>
    <w:uiPriority w:val="39"/>
    <w:unhideWhenUsed/>
    <w:rsid w:val="00B43840"/>
    <w:pPr>
      <w:widowControl w:val="0"/>
      <w:spacing w:after="0" w:line="240" w:lineRule="auto"/>
      <w:ind w:leftChars="800" w:left="1680"/>
    </w:pPr>
    <w:rPr>
      <w:kern w:val="2"/>
      <w:szCs w:val="24"/>
      <w:lang w:eastAsia="ja-JP"/>
      <w14:ligatures w14:val="standardContextual"/>
    </w:rPr>
  </w:style>
  <w:style w:type="character" w:styleId="aff">
    <w:name w:val="Hyperlink"/>
    <w:basedOn w:val="a1"/>
    <w:uiPriority w:val="99"/>
    <w:unhideWhenUsed/>
    <w:rsid w:val="00B43840"/>
    <w:rPr>
      <w:color w:val="0000FF" w:themeColor="hyperlink"/>
      <w:u w:val="single"/>
    </w:rPr>
  </w:style>
  <w:style w:type="character" w:styleId="aff0">
    <w:name w:val="Unresolved Mention"/>
    <w:basedOn w:val="a1"/>
    <w:uiPriority w:val="99"/>
    <w:semiHidden/>
    <w:unhideWhenUsed/>
    <w:rsid w:val="00B43840"/>
    <w:rPr>
      <w:color w:val="605E5C"/>
      <w:shd w:val="clear" w:color="auto" w:fill="E1DFDD"/>
    </w:rPr>
  </w:style>
  <w:style w:type="character" w:styleId="aff1">
    <w:name w:val="FollowedHyperlink"/>
    <w:basedOn w:val="a1"/>
    <w:uiPriority w:val="99"/>
    <w:semiHidden/>
    <w:unhideWhenUsed/>
    <w:rsid w:val="009518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8338</Words>
  <Characters>13260</Characters>
  <Application>Microsoft Office Word</Application>
  <DocSecurity>0</DocSecurity>
  <Lines>780</Lines>
  <Paragraphs>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根岸 光司</cp:lastModifiedBy>
  <cp:revision>2</cp:revision>
  <dcterms:created xsi:type="dcterms:W3CDTF">2026-06-10T02:20:00Z</dcterms:created>
  <dcterms:modified xsi:type="dcterms:W3CDTF">2026-06-10T02:20:00Z</dcterms:modified>
  <cp:category/>
</cp:coreProperties>
</file>