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i9 Sports Opportunity Review</w:t>
      </w:r>
    </w:p>
    <w:p>
      <w:pPr>
        <w:pStyle w:val="Heading2"/>
      </w:pPr>
      <w:r>
        <w:t>Executive summary</w:t>
      </w:r>
    </w:p>
    <w:p>
      <w:r>
        <w:t>A successful youth sports business can absolutely be a good AgencyOS fit, especially if day-to-day operations are still running mostly by hand. The value is not in replacing the local sports experience; it is in reducing operational friction, making communication more consistent, and creating a more scalable operating rhythm around a successful seasonal program.</w:t>
      </w:r>
    </w:p>
    <w:p>
      <w:pPr>
        <w:pStyle w:val="Heading2"/>
      </w:pPr>
      <w:r>
        <w:t>Why this is a promising AgencyOS use case</w:t>
      </w:r>
    </w:p>
    <w:p>
      <w:r>
        <w:t>The business appears to run on a repeatable seasonal model with many moving parts: sports programs, parent communication, staffing, schedule coordination, and event management. These are exactly the kinds of operational flows that benefit from structured handoffs, workflow tracking, and recurring follow-up.</w:t>
      </w:r>
    </w:p>
    <w:p>
      <w:pPr>
        <w:pStyle w:val="Heading2"/>
      </w:pPr>
      <w:r>
        <w:t>Best-fit value areas</w:t>
      </w:r>
    </w:p>
    <w:p>
      <w:r>
        <w:t>- parent registration and reminder management</w:t>
      </w:r>
    </w:p>
    <w:p>
      <w:r>
        <w:t>- player communication and schedule updates</w:t>
      </w:r>
    </w:p>
    <w:p>
      <w:r>
        <w:t>- coach and official coordination</w:t>
      </w:r>
    </w:p>
    <w:p>
      <w:r>
        <w:t>- reschedule and weather event workflows</w:t>
      </w:r>
    </w:p>
    <w:p>
      <w:r>
        <w:t>- season planning and re-registration campaigns</w:t>
      </w:r>
    </w:p>
    <w:p>
      <w:r>
        <w:t>- retention and follow-up reporting</w:t>
      </w:r>
    </w:p>
    <w:p>
      <w:pPr>
        <w:pStyle w:val="Heading2"/>
      </w:pPr>
      <w:r>
        <w:t>What AgencyOS would not be</w:t>
      </w:r>
    </w:p>
    <w:p>
      <w:r>
        <w:t>AgencyOS would not replace the core youth sports experience, the coach relationship, or the local community feel. It would act as a coordination and operating layer that reduces manual complexity and supports consistency.</w:t>
      </w:r>
    </w:p>
    <w:p>
      <w:pPr>
        <w:pStyle w:val="Heading2"/>
      </w:pPr>
      <w:r>
        <w:t>Recommendation</w:t>
      </w:r>
    </w:p>
    <w:p>
      <w:r>
        <w:t>This is a realistic project candidate if the client wants to improve operating leverage without changing the actual brand or service model. The strongest initial value is in structuring the local operations layer, not in building a broad new software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