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1.png" ContentType="image/png"/>
  <Override PartName="/word/media/rId27.png" ContentType="image/png"/>
  <Override PartName="/word/media/rId48.png" ContentType="image/png"/>
  <Override PartName="/word/media/rId28.png" ContentType="image/png"/>
  <Override PartName="/word/media/rId30.png" ContentType="image/png"/>
  <Override PartName="/word/media/rId68.png" ContentType="image/png"/>
  <Override PartName="/word/media/rId70.png" ContentType="image/png"/>
  <Override PartName="/word/media/rId75.png" ContentType="image/png"/>
  <Override PartName="/word/media/rId76.png" ContentType="image/png"/>
  <Override PartName="/word/media/rId77.png" ContentType="image/png"/>
  <Override PartName="/word/media/rId31.png" ContentType="image/png"/>
  <Override PartName="/word/media/rId32.png" ContentType="image/png"/>
  <Override PartName="/word/media/rId80.png" ContentType="image/png"/>
  <Override PartName="/word/media/rId81.png" ContentType="image/png"/>
  <Override PartName="/word/media/rId83.png" ContentType="image/png"/>
  <Override PartName="/word/media/rId84.png" ContentType="image/png"/>
  <Override PartName="/word/media/rId88.png" ContentType="image/png"/>
  <Override PartName="/word/media/rId90.png" ContentType="image/png"/>
  <Override PartName="/word/media/rId91.png" ContentType="image/png"/>
  <Override PartName="/word/media/rId104.png" ContentType="image/png"/>
  <Override PartName="/word/media/rId105.png" ContentType="image/png"/>
  <Override PartName="/word/media/rId107.png" ContentType="image/png"/>
  <Override PartName="/word/media/rId109.png" ContentType="image/png"/>
  <Override PartName="/word/media/rId110.png" ContentType="image/png"/>
  <Override PartName="/word/media/rId111.png" ContentType="image/png"/>
  <Override PartName="/word/media/rId114.png" ContentType="image/png"/>
  <Override PartName="/word/media/rId116.png" ContentType="image/png"/>
  <Override PartName="/word/media/rId118.png" ContentType="image/png"/>
  <Override PartName="/word/media/rId126.png" ContentType="image/png"/>
  <Override PartName="/word/media/rId127.png" ContentType="image/png"/>
  <Override PartName="/word/media/rId131.png" ContentType="image/png"/>
  <Override PartName="/word/media/rId132.png" ContentType="image/png"/>
  <Override PartName="/word/media/rId133.png" ContentType="image/png"/>
  <Override PartName="/word/media/rId47.png" ContentType="image/png"/>
  <Override PartName="/word/media/rId49.png" ContentType="image/png"/>
  <Override PartName="/word/media/rId97.png" ContentType="image/png"/>
  <Override PartName="/word/media/rId125.png" ContentType="image/png"/>
  <Override PartName="/word/media/rId53.png" ContentType="image/png"/>
  <Override PartName="/word/media/rId100.png" ContentType="image/png"/>
  <Override PartName="/word/media/rId1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UC</w:t>
      </w:r>
      <w:r>
        <w:t xml:space="preserve"> </w:t>
      </w:r>
      <w:r>
        <w:t xml:space="preserve">business</w:t>
      </w:r>
      <w:r>
        <w:t xml:space="preserve"> </w:t>
      </w:r>
      <w:r>
        <w:t xml:space="preserve">Analytics</w:t>
      </w:r>
      <w:r>
        <w:t xml:space="preserve"> </w:t>
      </w:r>
      <w:r>
        <w:t xml:space="preserve">R</w:t>
      </w:r>
      <w:r>
        <w:t xml:space="preserve"> </w:t>
      </w:r>
      <w:r>
        <w:t xml:space="preserve">programming</w:t>
      </w:r>
      <w:r>
        <w:t xml:space="preserve"> </w:t>
      </w:r>
      <w:r>
        <w:t xml:space="preserve">Guide</w:t>
      </w:r>
      <w:r>
        <w:t xml:space="preserve"> </w:t>
      </w:r>
      <w:r>
        <w:t xml:space="preserve">4</w:t>
      </w:r>
    </w:p>
    <w:p>
      <w:pPr>
        <w:pStyle w:val="Author"/>
      </w:pPr>
      <w:r>
        <w:t xml:space="preserve">Koji</w:t>
      </w:r>
      <w:r>
        <w:t xml:space="preserve"> </w:t>
      </w:r>
      <w:r>
        <w:t xml:space="preserve">Mizumura</w:t>
      </w:r>
    </w:p>
    <w:p>
      <w:pPr>
        <w:pStyle w:val="Date"/>
      </w:pPr>
      <w:r>
        <w:t xml:space="preserve">2019-09-06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Heading1"/>
      </w:pPr>
      <w:bookmarkStart w:id="21" w:name="unsupervised-learning---dimensionality-reduction"/>
      <w:bookmarkEnd w:id="21"/>
      <w:r>
        <w:t xml:space="preserve">Unsupervised learning - Dimensionality Reduction</w:t>
      </w:r>
    </w:p>
    <w:p>
      <w:pPr>
        <w:pStyle w:val="Heading2"/>
      </w:pPr>
      <w:bookmarkStart w:id="23" w:name="principal-component-analysis"/>
      <w:bookmarkEnd w:id="23"/>
      <w:hyperlink r:id="rId22">
        <w:r>
          <w:rPr>
            <w:rStyle w:val="Hyperlink"/>
          </w:rPr>
          <w:t xml:space="preserve">Principal component analysis</w:t>
        </w:r>
      </w:hyperlink>
    </w:p>
    <w:p>
      <w:pPr>
        <w:pStyle w:val="FirstParagraph"/>
      </w:pPr>
      <w:r>
        <w:t xml:space="preserve">Principal component analysis (PCA) involves the process by which principal components are computed and their role in understanding the data. PCA is an unsupervised approach, which means that it is performed on a set of variables</w:t>
      </w:r>
      <w:r>
        <w:t xml:space="preserve"> </w:t>
      </w:r>
      <m:oMath>
        <m:sSub>
          <m:e>
            <m:r>
              <m:t>X</m:t>
            </m:r>
          </m:e>
          <m:sub>
            <m:r>
              <m:t>1</m:t>
            </m:r>
          </m:sub>
        </m:sSub>
        <m:r>
          <m:t>,</m:t>
        </m:r>
        <m:sSub>
          <m:e>
            <m:r>
              <m:t>X</m:t>
            </m:r>
          </m:e>
          <m:sub>
            <m:r>
              <m:t>2</m:t>
            </m:r>
          </m:sub>
        </m:sSub>
        <m:r>
          <m:t>,</m:t>
        </m:r>
        <m:r>
          <m:t>.</m:t>
        </m:r>
        <m:r>
          <m:t>.</m:t>
        </m:r>
        <m:r>
          <m:t>.</m:t>
        </m:r>
        <m:r>
          <m:t>,</m:t>
        </m:r>
        <m:sSub>
          <m:e>
            <m:r>
              <m:t>X</m:t>
            </m:r>
          </m:e>
          <m:sub>
            <m:r>
              <m:t>p</m:t>
            </m:r>
          </m:sub>
        </m:sSub>
      </m:oMath>
      <w:r>
        <w:t xml:space="preserve"> </w:t>
      </w:r>
      <w:r>
        <w:t xml:space="preserve">with no associated response</w:t>
      </w:r>
      <w:r>
        <w:t xml:space="preserve"> </w:t>
      </w:r>
      <m:oMath>
        <m:r>
          <m:t>Y</m:t>
        </m:r>
      </m:oMath>
      <w:r>
        <w:t xml:space="preserve">. PCA reduces the dimensionality of the data set, allowing most of the variability to be explained using fewer variables. PCA is commonly used as one step in a series of analysis.</w:t>
      </w:r>
    </w:p>
    <w:p>
      <w:pPr>
        <w:pStyle w:val="BodyText"/>
      </w:pPr>
      <w:r>
        <w:t xml:space="preserve">You can use PCA to reduce the number of variables and avoid multicollinearity, or when you have too many predictors relative to the number of observations.</w:t>
      </w:r>
    </w:p>
    <w:p>
      <w:pPr>
        <w:pStyle w:val="Heading3"/>
      </w:pPr>
      <w:bookmarkStart w:id="24" w:name="tldr"/>
      <w:bookmarkEnd w:id="24"/>
      <w:r>
        <w:t xml:space="preserve">tl;dr</w:t>
      </w:r>
    </w:p>
    <w:p>
      <w:pPr>
        <w:pStyle w:val="FirstParagraph"/>
      </w:pPr>
      <w:r>
        <w:t xml:space="preserve">This tutorial servies as an introduction to Principal Component Analysis (PCA).</w:t>
      </w:r>
    </w:p>
    <w:p>
      <w:pPr>
        <w:pStyle w:val="Compact"/>
        <w:numPr>
          <w:numId w:val="1001"/>
          <w:ilvl w:val="0"/>
        </w:numPr>
      </w:pPr>
      <w:hyperlink w:anchor="PCA_RR">
        <w:r>
          <w:rPr>
            <w:rStyle w:val="Hyperlink"/>
          </w:rPr>
          <w:t xml:space="preserve">Replication Requirements</w:t>
        </w:r>
      </w:hyperlink>
      <w:r>
        <w:t xml:space="preserve">: What you’ll need to reproduce the analysis in this tutorial</w:t>
      </w:r>
    </w:p>
    <w:p>
      <w:pPr>
        <w:pStyle w:val="Compact"/>
        <w:numPr>
          <w:numId w:val="1001"/>
          <w:ilvl w:val="0"/>
        </w:numPr>
      </w:pPr>
      <w:hyperlink w:anchor="PCA_Data">
        <w:r>
          <w:rPr>
            <w:rStyle w:val="Hyperlink"/>
          </w:rPr>
          <w:t xml:space="preserve">Preparing Our Data</w:t>
        </w:r>
      </w:hyperlink>
      <w:r>
        <w:t xml:space="preserve">: Cleaning up the data set to make it easy to work with</w:t>
      </w:r>
    </w:p>
    <w:p>
      <w:pPr>
        <w:pStyle w:val="Compact"/>
        <w:numPr>
          <w:numId w:val="1001"/>
          <w:ilvl w:val="0"/>
        </w:numPr>
      </w:pPr>
      <w:hyperlink w:anchor="PCA_Principle">
        <w:r>
          <w:rPr>
            <w:rStyle w:val="Hyperlink"/>
          </w:rPr>
          <w:t xml:space="preserve">What are Principal Components</w:t>
        </w:r>
      </w:hyperlink>
      <w:r>
        <w:t xml:space="preserve">: Understanding and computing Principal Components for</w:t>
      </w:r>
      <w:r>
        <w:t xml:space="preserve"> </w:t>
      </w:r>
      <m:oMath>
        <m:sSub>
          <m:e>
            <m:r>
              <m:t>X</m:t>
            </m:r>
          </m:e>
          <m:sub>
            <m:r>
              <m:t>1</m:t>
            </m:r>
          </m:sub>
        </m:sSub>
        <m:r>
          <m:t>,</m:t>
        </m:r>
        <m:sSub>
          <m:e>
            <m:r>
              <m:t>X</m:t>
            </m:r>
          </m:e>
          <m:sub>
            <m:r>
              <m:t>2</m:t>
            </m:r>
          </m:sub>
        </m:sSub>
        <m:r>
          <m:t>,</m:t>
        </m:r>
        <m:r>
          <m:t>.</m:t>
        </m:r>
        <m:r>
          <m:t>.</m:t>
        </m:r>
        <m:r>
          <m:t>.</m:t>
        </m:r>
        <m:r>
          <m:t>,</m:t>
        </m:r>
        <m:sSub>
          <m:e>
            <m:r>
              <m:t>X</m:t>
            </m:r>
          </m:e>
          <m:sub>
            <m:r>
              <m:t>p</m:t>
            </m:r>
          </m:sub>
        </m:sSub>
      </m:oMath>
      <w:r>
        <w:t xml:space="preserve">.</w:t>
      </w:r>
    </w:p>
    <w:p>
      <w:pPr>
        <w:pStyle w:val="Compact"/>
        <w:numPr>
          <w:numId w:val="1001"/>
          <w:ilvl w:val="0"/>
        </w:numPr>
      </w:pPr>
      <w:hyperlink w:anchor="PCA_Comp_Number">
        <w:r>
          <w:rPr>
            <w:rStyle w:val="Hyperlink"/>
          </w:rPr>
          <w:t xml:space="preserve">Selecting the Number of Principal Components</w:t>
        </w:r>
      </w:hyperlink>
      <w:r>
        <w:t xml:space="preserve">: Using Proportion of Variance Explained (PVE) to decide how many principal components to use</w:t>
      </w:r>
    </w:p>
    <w:p>
      <w:pPr>
        <w:pStyle w:val="Compact"/>
        <w:numPr>
          <w:numId w:val="1001"/>
          <w:ilvl w:val="0"/>
        </w:numPr>
      </w:pPr>
      <w:hyperlink r:id="rId25">
        <w:r>
          <w:rPr>
            <w:rStyle w:val="Hyperlink"/>
          </w:rPr>
          <w:t xml:space="preserve">Built-in PCA Functions</w:t>
        </w:r>
      </w:hyperlink>
      <w:r>
        <w:t xml:space="preserve">: Using built-in R functions to perform PCA</w:t>
      </w:r>
    </w:p>
    <w:p>
      <w:pPr>
        <w:pStyle w:val="Compact"/>
        <w:numPr>
          <w:numId w:val="1001"/>
          <w:ilvl w:val="0"/>
        </w:numPr>
      </w:pPr>
      <w:hyperlink r:id="rId25">
        <w:r>
          <w:rPr>
            <w:rStyle w:val="Hyperlink"/>
          </w:rPr>
          <w:t xml:space="preserve">Other Uses for Principal Components</w:t>
        </w:r>
      </w:hyperlink>
      <w:r>
        <w:t xml:space="preserve">: Application of PCA to other statistical techniques such as regression, classification, and clustering</w:t>
      </w:r>
    </w:p>
    <w:p>
      <w:pPr>
        <w:pStyle w:val="Heading3"/>
      </w:pPr>
      <w:bookmarkStart w:id="26" w:name="PCA_RR"/>
      <w:bookmarkEnd w:id="26"/>
      <w:r>
        <w:t xml:space="preserve">Replication requirements</w:t>
      </w:r>
    </w:p>
    <w:p>
      <w:pPr>
        <w:pStyle w:val="FirstParagraph"/>
      </w:pPr>
      <w:r>
        <w:t xml:space="preserve">This tutorial primarily leverages the</w:t>
      </w:r>
      <w:r>
        <w:t xml:space="preserve"> </w:t>
      </w:r>
      <w:r>
        <w:rPr>
          <w:rStyle w:val="VerbatimChar"/>
        </w:rPr>
        <w:t xml:space="preserve">USArrests</w:t>
      </w:r>
      <w:r>
        <w:t xml:space="preserve"> </w:t>
      </w:r>
      <w:r>
        <w:t xml:space="preserve">data set that is built into R. This is a set that contains four variables that represent the number of arrests per 100,000 residents for</w:t>
      </w:r>
      <w:r>
        <w:t xml:space="preserve"> </w:t>
      </w:r>
      <w:r>
        <w:rPr>
          <w:rStyle w:val="VerbatimChar"/>
        </w:rPr>
        <w:t xml:space="preserve">Assualt, Murder and Rape</w:t>
      </w:r>
      <w:r>
        <w:t xml:space="preserve"> </w:t>
      </w:r>
      <w:r>
        <w:t xml:space="preserve">in each of the fifty US states in 1973. The data set also contains the percentage of the population living in urban area,</w:t>
      </w:r>
      <w:r>
        <w:t xml:space="preserve"> </w:t>
      </w:r>
      <w:r>
        <w:rPr>
          <w:rStyle w:val="VerbatimChar"/>
        </w:rPr>
        <w:t xml:space="preserve">UrbanPop</w:t>
      </w:r>
    </w:p>
    <w:p>
      <w:pPr>
        <w:pStyle w:val="SourceCode"/>
      </w:pPr>
      <w:r>
        <w:rPr>
          <w:rStyle w:val="KeywordTok"/>
        </w:rPr>
        <w:t xml:space="preserve">library</w:t>
      </w:r>
      <w:r>
        <w:rPr>
          <w:rStyle w:val="NormalTok"/>
        </w:rPr>
        <w:t xml:space="preserve">(tidyverse)  </w:t>
      </w:r>
      <w:r>
        <w:rPr>
          <w:rStyle w:val="CommentTok"/>
        </w:rPr>
        <w:t xml:space="preserve"># data manipulation and visualization</w:t>
      </w:r>
      <w:r>
        <w:br w:type="textWrapping"/>
      </w:r>
      <w:r>
        <w:rPr>
          <w:rStyle w:val="KeywordTok"/>
        </w:rPr>
        <w:t xml:space="preserve">library</w:t>
      </w:r>
      <w:r>
        <w:rPr>
          <w:rStyle w:val="NormalTok"/>
        </w:rPr>
        <w:t xml:space="preserve">(gridExtra)  </w:t>
      </w:r>
      <w:r>
        <w:rPr>
          <w:rStyle w:val="CommentTok"/>
        </w:rPr>
        <w:t xml:space="preserve"># plot arrangement</w:t>
      </w:r>
    </w:p>
    <w:p>
      <w:pPr>
        <w:pStyle w:val="SourceCode"/>
      </w:pPr>
      <w:r>
        <w:rPr>
          <w:rStyle w:val="KeywordTok"/>
        </w:rPr>
        <w:t xml:space="preserve">data</w:t>
      </w:r>
      <w:r>
        <w:rPr>
          <w:rStyle w:val="NormalTok"/>
        </w:rPr>
        <w:t xml:space="preserve">(</w:t>
      </w:r>
      <w:r>
        <w:rPr>
          <w:rStyle w:val="StringTok"/>
        </w:rPr>
        <w:t xml:space="preserve">"USArrests"</w:t>
      </w:r>
      <w:r>
        <w:rPr>
          <w:rStyle w:val="NormalTok"/>
        </w:rPr>
        <w:t xml:space="preserve">)</w:t>
      </w:r>
      <w:r>
        <w:br w:type="textWrapping"/>
      </w:r>
      <w:r>
        <w:rPr>
          <w:rStyle w:val="NormalTok"/>
        </w:rPr>
        <w:t xml:space="preserve">USArrests </w:t>
      </w:r>
      <w:r>
        <w:rPr>
          <w:rStyle w:val="OperatorTok"/>
        </w:rPr>
        <w:t xml:space="preserve">%&gt;%</w:t>
      </w:r>
      <w:r>
        <w:rPr>
          <w:rStyle w:val="StringTok"/>
        </w:rPr>
        <w:t xml:space="preserve"> </w:t>
      </w:r>
      <w:r>
        <w:rPr>
          <w:rStyle w:val="KeywordTok"/>
        </w:rPr>
        <w:t xml:space="preserve">str</w:t>
      </w:r>
      <w:r>
        <w:rPr>
          <w:rStyle w:val="NormalTok"/>
        </w:rPr>
        <w:t xml:space="preserve">()</w:t>
      </w:r>
      <w:r>
        <w:br w:type="textWrapping"/>
      </w:r>
      <w:r>
        <w:rPr>
          <w:rStyle w:val="NormalTok"/>
        </w:rPr>
        <w:t xml:space="preserve">## 'data.frame':    50 obs. of  4 variables:</w:t>
      </w:r>
      <w:r>
        <w:br w:type="textWrapping"/>
      </w:r>
      <w:r>
        <w:rPr>
          <w:rStyle w:val="NormalTok"/>
        </w:rPr>
        <w:t xml:space="preserve">##  $ Murder  : num  13.2 10 8.1 8.8 9 7.9 3.3 5.9 15.4 17.4 ...</w:t>
      </w:r>
      <w:r>
        <w:br w:type="textWrapping"/>
      </w:r>
      <w:r>
        <w:rPr>
          <w:rStyle w:val="NormalTok"/>
        </w:rPr>
        <w:t xml:space="preserve">##  $ Assault : int  236 263 294 190 276 204 110 238 335 211 ...</w:t>
      </w:r>
      <w:r>
        <w:br w:type="textWrapping"/>
      </w:r>
      <w:r>
        <w:rPr>
          <w:rStyle w:val="NormalTok"/>
        </w:rPr>
        <w:t xml:space="preserve">##  $ UrbanPop: int  58 48 80 50 91 78 77 72 80 60 ...</w:t>
      </w:r>
      <w:r>
        <w:br w:type="textWrapping"/>
      </w:r>
      <w:r>
        <w:rPr>
          <w:rStyle w:val="NormalTok"/>
        </w:rPr>
        <w:t xml:space="preserve">##  $ Rape    : num  21.2 44.5 31 19.5 40.6 38.7 11.1 15.8 31.9 25.8 ...</w:t>
      </w:r>
      <w:r>
        <w:br w:type="textWrapping"/>
      </w:r>
      <w:r>
        <w:rPr>
          <w:rStyle w:val="NormalTok"/>
        </w:rPr>
        <w:t xml:space="preserve">USArrests </w:t>
      </w:r>
      <w:r>
        <w:rPr>
          <w:rStyle w:val="OperatorTok"/>
        </w:rPr>
        <w:t xml:space="preserve">%&gt;%</w:t>
      </w:r>
      <w:r>
        <w:rPr>
          <w:rStyle w:val="StringTok"/>
        </w:rPr>
        <w:t xml:space="preserve"> </w:t>
      </w:r>
      <w:r>
        <w:rPr>
          <w:rStyle w:val="NormalTok"/>
        </w:rPr>
        <w:t xml:space="preserve">DT</w:t>
      </w:r>
      <w:r>
        <w:rPr>
          <w:rStyle w:val="OperatorTok"/>
        </w:rPr>
        <w:t xml:space="preserve">::</w:t>
      </w:r>
      <w:r>
        <w:rPr>
          <w:rStyle w:val="KeywordTok"/>
        </w:rPr>
        <w:t xml:space="preserve">datatable</w:t>
      </w:r>
      <w:r>
        <w:rPr>
          <w:rStyle w:val="NormalTok"/>
        </w:rPr>
        <w:t xml:space="preserve">()</w:t>
      </w:r>
    </w:p>
    <w:p>
      <w:pPr>
        <w:pStyle w:val="FirstParagraph"/>
      </w:pPr>
      <w:r>
        <w:drawing>
          <wp:inline>
            <wp:extent cx="5334000" cy="3184398"/>
            <wp:effectExtent b="0" l="0" r="0" t="0"/>
            <wp:docPr descr="" title="" id="1" name="Picture"/>
            <a:graphic>
              <a:graphicData uri="http://schemas.openxmlformats.org/drawingml/2006/picture">
                <pic:pic>
                  <pic:nvPicPr>
                    <pic:cNvPr descr="UC_Business_Analytics_ML_4__files/figure-docx/unnamed-chunk-2-1.png" id="0" name="Picture"/>
                    <pic:cNvPicPr>
                      <a:picLocks noChangeArrowheads="1" noChangeAspect="1"/>
                    </pic:cNvPicPr>
                  </pic:nvPicPr>
                  <pic:blipFill>
                    <a:blip r:embed="rId27"/>
                    <a:stretch>
                      <a:fillRect/>
                    </a:stretch>
                  </pic:blipFill>
                  <pic:spPr bwMode="auto">
                    <a:xfrm>
                      <a:off x="0" y="0"/>
                      <a:ext cx="5334000" cy="3184398"/>
                    </a:xfrm>
                    <a:prstGeom prst="rect">
                      <a:avLst/>
                    </a:prstGeom>
                    <a:noFill/>
                    <a:ln w="9525">
                      <a:noFill/>
                      <a:headEnd/>
                      <a:tailEnd/>
                    </a:ln>
                  </pic:spPr>
                </pic:pic>
              </a:graphicData>
            </a:graphic>
          </wp:inline>
        </w:drawing>
      </w:r>
    </w:p>
    <w:p>
      <w:pPr>
        <w:pStyle w:val="SourceCode"/>
      </w:pPr>
      <w:r>
        <w:rPr>
          <w:rStyle w:val="NormalTok"/>
        </w:rPr>
        <w:t xml:space="preserve">data &lt;-</w:t>
      </w:r>
      <w:r>
        <w:rPr>
          <w:rStyle w:val="StringTok"/>
        </w:rPr>
        <w:t xml:space="preserve">  </w:t>
      </w:r>
      <w:r>
        <w:rPr>
          <w:rStyle w:val="NormalTok"/>
        </w:rPr>
        <w:t xml:space="preserve">USArrests </w:t>
      </w:r>
      <w:r>
        <w:rPr>
          <w:rStyle w:val="OperatorTok"/>
        </w:rPr>
        <w:t xml:space="preserve">%&gt;%</w:t>
      </w:r>
      <w:r>
        <w:rPr>
          <w:rStyle w:val="StringTok"/>
        </w:rPr>
        <w:t xml:space="preserve"> </w:t>
      </w:r>
      <w:r>
        <w:br w:type="textWrapping"/>
      </w:r>
      <w:r>
        <w:rPr>
          <w:rStyle w:val="StringTok"/>
        </w:rPr>
        <w:t xml:space="preserve">  </w:t>
      </w:r>
      <w:r>
        <w:rPr>
          <w:rStyle w:val="KeywordTok"/>
        </w:rPr>
        <w:t xml:space="preserve">rownames_to_column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rename</w:t>
      </w:r>
      <w:r>
        <w:rPr>
          <w:rStyle w:val="NormalTok"/>
        </w:rPr>
        <w:t xml:space="preserve">(</w:t>
      </w:r>
      <w:r>
        <w:rPr>
          <w:rStyle w:val="DataTypeTok"/>
        </w:rPr>
        <w:t xml:space="preserve">State =</w:t>
      </w:r>
      <w:r>
        <w:rPr>
          <w:rStyle w:val="NormalTok"/>
        </w:rPr>
        <w:t xml:space="preserve"> rowname) </w:t>
      </w:r>
      <w:r>
        <w:rPr>
          <w:rStyle w:val="OperatorTok"/>
        </w:rPr>
        <w:t xml:space="preserve">%&gt;%</w:t>
      </w:r>
      <w:r>
        <w:rPr>
          <w:rStyle w:val="StringTok"/>
        </w:rPr>
        <w:t xml:space="preserve"> </w:t>
      </w:r>
      <w:r>
        <w:br w:type="textWrapping"/>
      </w:r>
      <w:r>
        <w:rPr>
          <w:rStyle w:val="StringTok"/>
        </w:rPr>
        <w:t xml:space="preserve">  </w:t>
      </w:r>
      <w:r>
        <w:rPr>
          <w:rStyle w:val="KeywordTok"/>
        </w:rPr>
        <w:t xml:space="preserve">select</w:t>
      </w:r>
      <w:r>
        <w:rPr>
          <w:rStyle w:val="NormalTok"/>
        </w:rPr>
        <w:t xml:space="preserve">(State, Murder, Assault, Rape, UrbanPop)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w:t>
      </w:r>
      <w:r>
        <w:rPr>
          <w:rStyle w:val="DataTypeTok"/>
        </w:rPr>
        <w:t xml:space="preserve">Murder</w:t>
      </w:r>
      <w:r>
        <w:rPr>
          <w:rStyle w:val="StringTok"/>
        </w:rPr>
        <w:t xml:space="preserve">`</w:t>
      </w:r>
      <w:r>
        <w:rPr>
          <w:rStyle w:val="OperatorTok"/>
        </w:rPr>
        <w:t xml:space="preserve">:</w:t>
      </w:r>
      <w:r>
        <w:rPr>
          <w:rStyle w:val="StringTok"/>
        </w:rPr>
        <w:t xml:space="preserve">`</w:t>
      </w:r>
      <w:r>
        <w:rPr>
          <w:rStyle w:val="DataTypeTok"/>
        </w:rPr>
        <w:t xml:space="preserve">Rape</w:t>
      </w:r>
      <w:r>
        <w:rPr>
          <w:rStyle w:val="StringTok"/>
        </w:rPr>
        <w:t xml:space="preserve">`</w:t>
      </w:r>
      <w:r>
        <w:rPr>
          <w:rStyle w:val="NormalTok"/>
        </w:rPr>
        <w:t xml:space="preserve">, </w:t>
      </w:r>
      <w:r>
        <w:rPr>
          <w:rStyle w:val="DataTypeTok"/>
        </w:rPr>
        <w:t xml:space="preserve">key =</w:t>
      </w:r>
      <w:r>
        <w:rPr>
          <w:rStyle w:val="NormalTok"/>
        </w:rPr>
        <w:t xml:space="preserve"> </w:t>
      </w:r>
      <w:r>
        <w:rPr>
          <w:rStyle w:val="StringTok"/>
        </w:rPr>
        <w:t xml:space="preserve">"crime"</w:t>
      </w:r>
      <w:r>
        <w:rPr>
          <w:rStyle w:val="NormalTok"/>
        </w:rPr>
        <w:t xml:space="preserve">, </w:t>
      </w:r>
      <w:r>
        <w:rPr>
          <w:rStyle w:val="DataTypeTok"/>
        </w:rPr>
        <w:t xml:space="preserve">value =</w:t>
      </w:r>
      <w:r>
        <w:rPr>
          <w:rStyle w:val="NormalTok"/>
        </w:rPr>
        <w:t xml:space="preserve"> </w:t>
      </w:r>
      <w:r>
        <w:rPr>
          <w:rStyle w:val="StringTok"/>
        </w:rPr>
        <w:t xml:space="preserve">"number"</w:t>
      </w:r>
      <w:r>
        <w:rPr>
          <w:rStyle w:val="NormalTok"/>
        </w:rPr>
        <w:t xml:space="preserve">)</w:t>
      </w:r>
      <w:r>
        <w:br w:type="textWrapping"/>
      </w:r>
      <w:r>
        <w:br w:type="textWrapping"/>
      </w:r>
      <w:r>
        <w:rPr>
          <w:rStyle w:val="NormalTok"/>
        </w:rPr>
        <w:t xml:space="preserve">p &lt;-</w:t>
      </w:r>
      <w:r>
        <w:rPr>
          <w:rStyle w:val="StringTok"/>
        </w:rPr>
        <w:t xml:space="preserve"> </w:t>
      </w:r>
      <w:r>
        <w:rPr>
          <w:rStyle w:val="NormalTok"/>
        </w:rPr>
        <w:t xml:space="preserve">data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UrbanPop, </w:t>
      </w:r>
      <w:r>
        <w:rPr>
          <w:rStyle w:val="DataTypeTok"/>
        </w:rPr>
        <w:t xml:space="preserve">y =</w:t>
      </w:r>
      <w:r>
        <w:rPr>
          <w:rStyle w:val="NormalTok"/>
        </w:rPr>
        <w:t xml:space="preserve"> number, </w:t>
      </w:r>
      <w:r>
        <w:rPr>
          <w:rStyle w:val="DataTypeTok"/>
        </w:rPr>
        <w:t xml:space="preserve">col=</w:t>
      </w:r>
      <w:r>
        <w:rPr>
          <w:rStyle w:val="NormalTok"/>
        </w:rPr>
        <w:t xml:space="preserve">crime, </w:t>
      </w:r>
      <w:r>
        <w:rPr>
          <w:rStyle w:val="DataTypeTok"/>
        </w:rPr>
        <w:t xml:space="preserve">label=</w:t>
      </w:r>
      <w:r>
        <w:rPr>
          <w:rStyle w:val="NormalTok"/>
        </w:rPr>
        <w:t xml:space="preserve">State))</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crime)</w:t>
      </w:r>
      <w:r>
        <w:br w:type="textWrapping"/>
      </w:r>
      <w:r>
        <w:br w:type="textWrapping"/>
      </w:r>
      <w:r>
        <w:rPr>
          <w:rStyle w:val="NormalTok"/>
        </w:rPr>
        <w:t xml:space="preserve">p </w:t>
      </w:r>
      <w:r>
        <w:rPr>
          <w:rStyle w:val="OperatorTok"/>
        </w:rPr>
        <w:t xml:space="preserve">+</w:t>
      </w:r>
      <w:r>
        <w:rPr>
          <w:rStyle w:val="StringTok"/>
        </w:rPr>
        <w:t xml:space="preserve"> </w:t>
      </w:r>
      <w:r>
        <w:rPr>
          <w:rStyle w:val="NormalTok"/>
        </w:rPr>
        <w:t xml:space="preserve">hrbrthemes</w:t>
      </w:r>
      <w:r>
        <w:rPr>
          <w:rStyle w:val="OperatorTok"/>
        </w:rPr>
        <w:t xml:space="preserve">::</w:t>
      </w:r>
      <w:r>
        <w:rPr>
          <w:rStyle w:val="KeywordTok"/>
        </w:rPr>
        <w:t xml:space="preserve">theme_ipsum_ps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3-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PCA_Data"/>
      <w:bookmarkEnd w:id="29"/>
      <w:r>
        <w:t xml:space="preserve">Preparing our data</w:t>
      </w:r>
    </w:p>
    <w:p>
      <w:pPr>
        <w:pStyle w:val="FirstParagraph"/>
      </w:pPr>
      <w:r>
        <w:t xml:space="preserve">It is usually beneficial for each variable to be centered at zero for PCA, due to the fact that it makes comparing each principla component to the mean straightfoward. This also eliminates potential problems with the scale of each variable.</w:t>
      </w:r>
    </w:p>
    <w:p>
      <w:pPr>
        <w:pStyle w:val="BodyText"/>
      </w:pPr>
      <w:r>
        <w:t xml:space="preserve">For example, the variance of Assault is 6945, while the variance of Murder is only 18.97. The</w:t>
      </w:r>
      <w:r>
        <w:t xml:space="preserve"> </w:t>
      </w:r>
      <w:r>
        <w:rPr>
          <w:i/>
        </w:rPr>
        <w:t xml:space="preserve">Assult</w:t>
      </w:r>
      <w:r>
        <w:t xml:space="preserve"> </w:t>
      </w:r>
      <w:r>
        <w:t xml:space="preserve">data isn’t necessarily more variable, it is simply on a different scale relative to</w:t>
      </w:r>
      <w:r>
        <w:t xml:space="preserve"> </w:t>
      </w:r>
      <w:r>
        <w:rPr>
          <w:i/>
        </w:rPr>
        <w:t xml:space="preserve">Murder</w:t>
      </w:r>
      <w:r>
        <w:t xml:space="preserve">.</w:t>
      </w:r>
    </w:p>
    <w:p>
      <w:pPr>
        <w:pStyle w:val="SourceCode"/>
      </w:pPr>
      <w:r>
        <w:rPr>
          <w:rStyle w:val="CommentTok"/>
        </w:rPr>
        <w:t xml:space="preserve"># compute variance of each variable</w:t>
      </w:r>
      <w:r>
        <w:br w:type="textWrapping"/>
      </w:r>
      <w:r>
        <w:rPr>
          <w:rStyle w:val="CommentTok"/>
        </w:rPr>
        <w:t xml:space="preserve"># apply(USArrests, 2, var)</w:t>
      </w:r>
      <w:r>
        <w:br w:type="textWrapping"/>
      </w:r>
      <w:r>
        <w:br w:type="textWrapping"/>
      </w:r>
      <w:r>
        <w:rPr>
          <w:rStyle w:val="NormalTok"/>
        </w:rPr>
        <w:t xml:space="preserve">var &lt;-</w:t>
      </w:r>
      <w:r>
        <w:rPr>
          <w:rStyle w:val="StringTok"/>
        </w:rPr>
        <w:t xml:space="preserve"> </w:t>
      </w:r>
      <w:r>
        <w:rPr>
          <w:rStyle w:val="NormalTok"/>
        </w:rPr>
        <w:t xml:space="preserve">USArrests </w:t>
      </w:r>
      <w:r>
        <w:rPr>
          <w:rStyle w:val="OperatorTok"/>
        </w:rPr>
        <w:t xml:space="preserve">%&gt;%</w:t>
      </w:r>
      <w:r>
        <w:rPr>
          <w:rStyle w:val="StringTok"/>
        </w:rPr>
        <w:t xml:space="preserve"> </w:t>
      </w:r>
      <w:r>
        <w:br w:type="textWrapping"/>
      </w:r>
      <w:r>
        <w:rPr>
          <w:rStyle w:val="StringTok"/>
        </w:rPr>
        <w:t xml:space="preserve">  </w:t>
      </w:r>
      <w:r>
        <w:rPr>
          <w:rStyle w:val="KeywordTok"/>
        </w:rPr>
        <w:t xml:space="preserve">map</w:t>
      </w:r>
      <w:r>
        <w:rPr>
          <w:rStyle w:val="NormalTok"/>
        </w:rPr>
        <w:t xml:space="preserve">(., stats</w:t>
      </w:r>
      <w:r>
        <w:rPr>
          <w:rStyle w:val="OperatorTok"/>
        </w:rPr>
        <w:t xml:space="preserve">::</w:t>
      </w:r>
      <w:r>
        <w:rPr>
          <w:rStyle w:val="NormalTok"/>
        </w:rPr>
        <w:t xml:space="preserve">var) </w:t>
      </w:r>
      <w:r>
        <w:rPr>
          <w:rStyle w:val="OperatorTok"/>
        </w:rPr>
        <w:t xml:space="preserve">%&gt;%</w:t>
      </w:r>
      <w:r>
        <w:rPr>
          <w:rStyle w:val="StringTok"/>
        </w:rPr>
        <w:t xml:space="preserve"> </w:t>
      </w:r>
      <w:r>
        <w:br w:type="textWrapping"/>
      </w:r>
      <w:r>
        <w:rPr>
          <w:rStyle w:val="StringTok"/>
        </w:rPr>
        <w:t xml:space="preserve">  </w:t>
      </w:r>
      <w:r>
        <w:rPr>
          <w:rStyle w:val="KeywordTok"/>
        </w:rPr>
        <w:t xml:space="preserve">as.tibble</w:t>
      </w:r>
      <w:r>
        <w:rPr>
          <w:rStyle w:val="NormalTok"/>
        </w:rPr>
        <w:t xml:space="preserve">()</w:t>
      </w:r>
      <w:r>
        <w:br w:type="textWrapping"/>
      </w:r>
      <w:r>
        <w:br w:type="textWrapping"/>
      </w:r>
      <w:r>
        <w:rPr>
          <w:rStyle w:val="NormalTok"/>
        </w:rPr>
        <w:t xml:space="preserve">var </w:t>
      </w:r>
      <w:r>
        <w:rPr>
          <w:rStyle w:val="OperatorTok"/>
        </w:rPr>
        <w:t xml:space="preserve">%&gt;%</w:t>
      </w:r>
      <w:r>
        <w:rPr>
          <w:rStyle w:val="StringTok"/>
        </w:rPr>
        <w:t xml:space="preserve"> </w:t>
      </w:r>
      <w:r>
        <w:br w:type="textWrapping"/>
      </w:r>
      <w:r>
        <w:rPr>
          <w:rStyle w:val="StringTok"/>
        </w:rPr>
        <w:t xml:space="preserve">  </w:t>
      </w:r>
      <w:r>
        <w:rPr>
          <w:rStyle w:val="KeywordTok"/>
        </w:rPr>
        <w:t xml:space="preserve">gather</w:t>
      </w:r>
      <w:r>
        <w:rPr>
          <w:rStyle w:val="NormalTok"/>
        </w:rPr>
        <w:t xml:space="preserve">(</w:t>
      </w:r>
      <w:r>
        <w:rPr>
          <w:rStyle w:val="StringTok"/>
        </w:rPr>
        <w:t xml:space="preserve">`</w:t>
      </w:r>
      <w:r>
        <w:rPr>
          <w:rStyle w:val="DataTypeTok"/>
        </w:rPr>
        <w:t xml:space="preserve">Murder</w:t>
      </w:r>
      <w:r>
        <w:rPr>
          <w:rStyle w:val="StringTok"/>
        </w:rPr>
        <w:t xml:space="preserve">`</w:t>
      </w:r>
      <w:r>
        <w:rPr>
          <w:rStyle w:val="OperatorTok"/>
        </w:rPr>
        <w:t xml:space="preserve">:</w:t>
      </w:r>
      <w:r>
        <w:rPr>
          <w:rStyle w:val="StringTok"/>
        </w:rPr>
        <w:t xml:space="preserve">`</w:t>
      </w:r>
      <w:r>
        <w:rPr>
          <w:rStyle w:val="DataTypeTok"/>
        </w:rPr>
        <w:t xml:space="preserve">Rape</w:t>
      </w:r>
      <w:r>
        <w:rPr>
          <w:rStyle w:val="StringTok"/>
        </w:rPr>
        <w:t xml:space="preserve">`</w:t>
      </w:r>
      <w:r>
        <w:rPr>
          <w:rStyle w:val="NormalTok"/>
        </w:rPr>
        <w:t xml:space="preserve">, </w:t>
      </w:r>
      <w:r>
        <w:rPr>
          <w:rStyle w:val="DataTypeTok"/>
        </w:rPr>
        <w:t xml:space="preserve">key =</w:t>
      </w:r>
      <w:r>
        <w:rPr>
          <w:rStyle w:val="StringTok"/>
        </w:rPr>
        <w:t xml:space="preserve">"Type"</w:t>
      </w:r>
      <w:r>
        <w:rPr>
          <w:rStyle w:val="NormalTok"/>
        </w:rPr>
        <w:t xml:space="preserve">, </w:t>
      </w:r>
      <w:r>
        <w:rPr>
          <w:rStyle w:val="DataTypeTok"/>
        </w:rPr>
        <w:t xml:space="preserve">value =</w:t>
      </w:r>
      <w:r>
        <w:rPr>
          <w:rStyle w:val="NormalTok"/>
        </w:rPr>
        <w:t xml:space="preserve"> </w:t>
      </w:r>
      <w:r>
        <w:rPr>
          <w:rStyle w:val="StringTok"/>
        </w:rPr>
        <w:t xml:space="preserve">"var"</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OperatorTok"/>
        </w:rPr>
        <w:t xml:space="preserve">+</w:t>
      </w:r>
      <w:r>
        <w:br w:type="textWrapping"/>
      </w:r>
      <w:r>
        <w:rPr>
          <w:rStyle w:val="StringTok"/>
        </w:rPr>
        <w:t xml:space="preserve">  </w:t>
      </w:r>
      <w:r>
        <w:rPr>
          <w:rStyle w:val="KeywordTok"/>
        </w:rPr>
        <w:t xml:space="preserve">geom_col</w:t>
      </w:r>
      <w:r>
        <w:rPr>
          <w:rStyle w:val="NormalTok"/>
        </w:rPr>
        <w:t xml:space="preserve">(</w:t>
      </w:r>
      <w:r>
        <w:rPr>
          <w:rStyle w:val="KeywordTok"/>
        </w:rPr>
        <w:t xml:space="preserve">aes</w:t>
      </w:r>
      <w:r>
        <w:rPr>
          <w:rStyle w:val="NormalTok"/>
        </w:rPr>
        <w:t xml:space="preserve">(Type, var))</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4-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Standardizing each variable will fix this issue.</w:t>
      </w:r>
    </w:p>
    <w:p>
      <w:pPr>
        <w:pStyle w:val="SourceCode"/>
      </w:pPr>
      <w:r>
        <w:rPr>
          <w:rStyle w:val="CommentTok"/>
        </w:rPr>
        <w:t xml:space="preserve"># create new data frame with centered variables</w:t>
      </w:r>
      <w:r>
        <w:br w:type="textWrapping"/>
      </w:r>
      <w:r>
        <w:rPr>
          <w:rStyle w:val="NormalTok"/>
        </w:rPr>
        <w:t xml:space="preserve">scaled_df &lt;-</w:t>
      </w:r>
      <w:r>
        <w:rPr>
          <w:rStyle w:val="StringTok"/>
        </w:rPr>
        <w:t xml:space="preserve"> </w:t>
      </w:r>
      <w:r>
        <w:rPr>
          <w:rStyle w:val="KeywordTok"/>
        </w:rPr>
        <w:t xml:space="preserve">apply</w:t>
      </w:r>
      <w:r>
        <w:rPr>
          <w:rStyle w:val="NormalTok"/>
        </w:rPr>
        <w:t xml:space="preserve">(USArrests, </w:t>
      </w:r>
      <w:r>
        <w:rPr>
          <w:rStyle w:val="DecValTok"/>
        </w:rPr>
        <w:t xml:space="preserve">2</w:t>
      </w:r>
      <w:r>
        <w:rPr>
          <w:rStyle w:val="NormalTok"/>
        </w:rPr>
        <w:t xml:space="preserve">, scale)</w:t>
      </w:r>
      <w:r>
        <w:br w:type="textWrapping"/>
      </w:r>
      <w:r>
        <w:rPr>
          <w:rStyle w:val="KeywordTok"/>
        </w:rPr>
        <w:t xml:space="preserve">head</w:t>
      </w:r>
      <w:r>
        <w:rPr>
          <w:rStyle w:val="NormalTok"/>
        </w:rPr>
        <w:t xml:space="preserve">(scaled_df)</w:t>
      </w:r>
      <w:r>
        <w:br w:type="textWrapping"/>
      </w:r>
      <w:r>
        <w:rPr>
          <w:rStyle w:val="NormalTok"/>
        </w:rPr>
        <w:t xml:space="preserve">##          Murder   Assault   UrbanPop         Rape</w:t>
      </w:r>
      <w:r>
        <w:br w:type="textWrapping"/>
      </w:r>
      <w:r>
        <w:rPr>
          <w:rStyle w:val="NormalTok"/>
        </w:rPr>
        <w:t xml:space="preserve">## [1,] 1.24256408 0.7828393 -0.5209066 -0.003416473</w:t>
      </w:r>
      <w:r>
        <w:br w:type="textWrapping"/>
      </w:r>
      <w:r>
        <w:rPr>
          <w:rStyle w:val="NormalTok"/>
        </w:rPr>
        <w:t xml:space="preserve">## [2,] 0.50786248 1.1068225 -1.2117642  2.484202941</w:t>
      </w:r>
      <w:r>
        <w:br w:type="textWrapping"/>
      </w:r>
      <w:r>
        <w:rPr>
          <w:rStyle w:val="NormalTok"/>
        </w:rPr>
        <w:t xml:space="preserve">## [3,] 0.07163341 1.4788032  0.9989801  1.042878388</w:t>
      </w:r>
      <w:r>
        <w:br w:type="textWrapping"/>
      </w:r>
      <w:r>
        <w:rPr>
          <w:rStyle w:val="NormalTok"/>
        </w:rPr>
        <w:t xml:space="preserve">## [4,] 0.23234938 0.2308680 -1.0735927 -0.184916602</w:t>
      </w:r>
      <w:r>
        <w:br w:type="textWrapping"/>
      </w:r>
      <w:r>
        <w:rPr>
          <w:rStyle w:val="NormalTok"/>
        </w:rPr>
        <w:t xml:space="preserve">## [5,] 0.27826823 1.2628144  1.7589234  2.067820292</w:t>
      </w:r>
      <w:r>
        <w:br w:type="textWrapping"/>
      </w:r>
      <w:r>
        <w:rPr>
          <w:rStyle w:val="NormalTok"/>
        </w:rPr>
        <w:t xml:space="preserve">## [6,] 0.02571456 0.3988593  0.8608085  1.864967207</w:t>
      </w:r>
      <w:r>
        <w:br w:type="textWrapping"/>
      </w:r>
      <w:r>
        <w:br w:type="textWrapping"/>
      </w:r>
      <w:r>
        <w:rPr>
          <w:rStyle w:val="CommentTok"/>
        </w:rPr>
        <w:t xml:space="preserve"># pre-processing by recipes package</w:t>
      </w:r>
      <w:r>
        <w:br w:type="textWrapping"/>
      </w:r>
      <w:r>
        <w:rPr>
          <w:rStyle w:val="KeywordTok"/>
        </w:rPr>
        <w:t xml:space="preserve">library</w:t>
      </w:r>
      <w:r>
        <w:rPr>
          <w:rStyle w:val="NormalTok"/>
        </w:rPr>
        <w:t xml:space="preserve">(recipes)</w:t>
      </w:r>
      <w:r>
        <w:br w:type="textWrapping"/>
      </w:r>
      <w:r>
        <w:rPr>
          <w:rStyle w:val="NormalTok"/>
        </w:rPr>
        <w:t xml:space="preserve">US_Arrests_rec &lt;-</w:t>
      </w:r>
      <w:r>
        <w:rPr>
          <w:rStyle w:val="StringTok"/>
        </w:rPr>
        <w:t xml:space="preserve"> </w:t>
      </w:r>
      <w:r>
        <w:rPr>
          <w:rStyle w:val="KeywordTok"/>
        </w:rPr>
        <w:t xml:space="preserve">recipe</w:t>
      </w:r>
      <w:r>
        <w:rPr>
          <w:rStyle w:val="NormalTok"/>
        </w:rPr>
        <w:t xml:space="preserve">(</w:t>
      </w:r>
      <w:r>
        <w:br w:type="textWrapping"/>
      </w:r>
      <w:r>
        <w:rPr>
          <w:rStyle w:val="NormalTok"/>
        </w:rPr>
        <w:t xml:space="preserve">  Murder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USArrests) </w:t>
      </w:r>
      <w:r>
        <w:rPr>
          <w:rStyle w:val="OperatorTok"/>
        </w:rPr>
        <w:t xml:space="preserve">%&gt;%</w:t>
      </w:r>
      <w:r>
        <w:rPr>
          <w:rStyle w:val="StringTok"/>
        </w:rPr>
        <w:t xml:space="preserve"> </w:t>
      </w:r>
      <w:r>
        <w:br w:type="textWrapping"/>
      </w:r>
      <w:r>
        <w:rPr>
          <w:rStyle w:val="StringTok"/>
        </w:rPr>
        <w:t xml:space="preserve">  </w:t>
      </w:r>
      <w:r>
        <w:rPr>
          <w:rStyle w:val="NormalTok"/>
        </w:rPr>
        <w:t xml:space="preserve">recipes</w:t>
      </w:r>
      <w:r>
        <w:rPr>
          <w:rStyle w:val="OperatorTok"/>
        </w:rPr>
        <w:t xml:space="preserve">::</w:t>
      </w:r>
      <w:r>
        <w:rPr>
          <w:rStyle w:val="KeywordTok"/>
        </w:rPr>
        <w:t xml:space="preserve">step_center</w:t>
      </w:r>
      <w:r>
        <w:rPr>
          <w:rStyle w:val="NormalTok"/>
        </w:rPr>
        <w:t xml:space="preserve">(</w:t>
      </w:r>
      <w:r>
        <w:rPr>
          <w:rStyle w:val="KeywordTok"/>
        </w:rPr>
        <w:t xml:space="preserve">all_predictors</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recipes</w:t>
      </w:r>
      <w:r>
        <w:rPr>
          <w:rStyle w:val="OperatorTok"/>
        </w:rPr>
        <w:t xml:space="preserve">::</w:t>
      </w:r>
      <w:r>
        <w:rPr>
          <w:rStyle w:val="KeywordTok"/>
        </w:rPr>
        <w:t xml:space="preserve">step_scale</w:t>
      </w:r>
      <w:r>
        <w:rPr>
          <w:rStyle w:val="NormalTok"/>
        </w:rPr>
        <w:t xml:space="preserve">(</w:t>
      </w:r>
      <w:r>
        <w:rPr>
          <w:rStyle w:val="KeywordTok"/>
        </w:rPr>
        <w:t xml:space="preserve">all_predictors</w:t>
      </w:r>
      <w:r>
        <w:rPr>
          <w:rStyle w:val="NormalTok"/>
        </w:rPr>
        <w:t xml:space="preserve">())</w:t>
      </w:r>
      <w:r>
        <w:br w:type="textWrapping"/>
      </w:r>
      <w:r>
        <w:br w:type="textWrapping"/>
      </w:r>
      <w:r>
        <w:rPr>
          <w:rStyle w:val="NormalTok"/>
        </w:rPr>
        <w:t xml:space="preserve">USArrests </w:t>
      </w:r>
      <w:r>
        <w:rPr>
          <w:rStyle w:val="OperatorTok"/>
        </w:rPr>
        <w:t xml:space="preserve">%&gt;%</w:t>
      </w:r>
      <w:r>
        <w:rPr>
          <w:rStyle w:val="StringTok"/>
        </w:rPr>
        <w:t xml:space="preserve"> </w:t>
      </w:r>
      <w:r>
        <w:rPr>
          <w:rStyle w:val="NormalTok"/>
        </w:rPr>
        <w:t xml:space="preserve">DT</w:t>
      </w:r>
      <w:r>
        <w:rPr>
          <w:rStyle w:val="OperatorTok"/>
        </w:rPr>
        <w:t xml:space="preserve">::</w:t>
      </w:r>
      <w:r>
        <w:rPr>
          <w:rStyle w:val="KeywordTok"/>
        </w:rPr>
        <w:t xml:space="preserve">datatable</w:t>
      </w:r>
      <w:r>
        <w:rPr>
          <w:rStyle w:val="NormalTok"/>
        </w:rPr>
        <w:t xml:space="preserve">()</w:t>
      </w:r>
    </w:p>
    <w:p>
      <w:pPr>
        <w:pStyle w:val="FirstParagraph"/>
      </w:pPr>
      <w:r>
        <w:drawing>
          <wp:inline>
            <wp:extent cx="5334000" cy="3184398"/>
            <wp:effectExtent b="0" l="0" r="0" t="0"/>
            <wp:docPr descr="" title="" id="1" name="Picture"/>
            <a:graphic>
              <a:graphicData uri="http://schemas.openxmlformats.org/drawingml/2006/picture">
                <pic:pic>
                  <pic:nvPicPr>
                    <pic:cNvPr descr="UC_Business_Analytics_ML_4__files/figure-docx/unnamed-chunk-5-1.png" id="0" name="Picture"/>
                    <pic:cNvPicPr>
                      <a:picLocks noChangeArrowheads="1" noChangeAspect="1"/>
                    </pic:cNvPicPr>
                  </pic:nvPicPr>
                  <pic:blipFill>
                    <a:blip r:embed="rId31"/>
                    <a:stretch>
                      <a:fillRect/>
                    </a:stretch>
                  </pic:blipFill>
                  <pic:spPr bwMode="auto">
                    <a:xfrm>
                      <a:off x="0" y="0"/>
                      <a:ext cx="5334000" cy="3184398"/>
                    </a:xfrm>
                    <a:prstGeom prst="rect">
                      <a:avLst/>
                    </a:prstGeom>
                    <a:noFill/>
                    <a:ln w="9525">
                      <a:noFill/>
                      <a:headEnd/>
                      <a:tailEnd/>
                    </a:ln>
                  </pic:spPr>
                </pic:pic>
              </a:graphicData>
            </a:graphic>
          </wp:inline>
        </w:drawing>
      </w:r>
    </w:p>
    <w:p>
      <w:pPr>
        <w:pStyle w:val="SourceCode"/>
      </w:pPr>
      <w:r>
        <w:br w:type="textWrapping"/>
      </w:r>
      <w:r>
        <w:rPr>
          <w:rStyle w:val="NormalTok"/>
        </w:rPr>
        <w:t xml:space="preserve">(USArrests_pre &lt;-</w:t>
      </w:r>
      <w:r>
        <w:rPr>
          <w:rStyle w:val="StringTok"/>
        </w:rPr>
        <w:t xml:space="preserve"> </w:t>
      </w:r>
      <w:r>
        <w:rPr>
          <w:rStyle w:val="NormalTok"/>
        </w:rPr>
        <w:t xml:space="preserve">US_Arrests_rec </w:t>
      </w:r>
      <w:r>
        <w:rPr>
          <w:rStyle w:val="OperatorTok"/>
        </w:rPr>
        <w:t xml:space="preserve">%&gt;%</w:t>
      </w:r>
      <w:r>
        <w:rPr>
          <w:rStyle w:val="StringTok"/>
        </w:rPr>
        <w:t xml:space="preserve"> </w:t>
      </w:r>
      <w:r>
        <w:br w:type="textWrapping"/>
      </w:r>
      <w:r>
        <w:rPr>
          <w:rStyle w:val="StringTok"/>
        </w:rPr>
        <w:t xml:space="preserve">  </w:t>
      </w:r>
      <w:r>
        <w:rPr>
          <w:rStyle w:val="KeywordTok"/>
        </w:rPr>
        <w:t xml:space="preserve">prep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bake</w:t>
      </w:r>
      <w:r>
        <w:rPr>
          <w:rStyle w:val="NormalTok"/>
        </w:rPr>
        <w:t xml:space="preserve">(</w:t>
      </w:r>
      <w:r>
        <w:rPr>
          <w:rStyle w:val="DataTypeTok"/>
        </w:rPr>
        <w:t xml:space="preserve">new_data =</w:t>
      </w:r>
      <w:r>
        <w:rPr>
          <w:rStyle w:val="NormalTok"/>
        </w:rPr>
        <w:t xml:space="preserve"> USArrests)) </w:t>
      </w:r>
      <w:r>
        <w:rPr>
          <w:rStyle w:val="OperatorTok"/>
        </w:rPr>
        <w:t xml:space="preserve">%&gt;%</w:t>
      </w:r>
      <w:r>
        <w:rPr>
          <w:rStyle w:val="StringTok"/>
        </w:rPr>
        <w:t xml:space="preserve"> </w:t>
      </w:r>
      <w:r>
        <w:rPr>
          <w:rStyle w:val="NormalTok"/>
        </w:rPr>
        <w:t xml:space="preserve">DT</w:t>
      </w:r>
      <w:r>
        <w:rPr>
          <w:rStyle w:val="OperatorTok"/>
        </w:rPr>
        <w:t xml:space="preserve">::</w:t>
      </w:r>
      <w:r>
        <w:rPr>
          <w:rStyle w:val="KeywordTok"/>
        </w:rPr>
        <w:t xml:space="preserve">datatable</w:t>
      </w:r>
      <w:r>
        <w:rPr>
          <w:rStyle w:val="NormalTok"/>
        </w:rPr>
        <w:t xml:space="preserve">()</w:t>
      </w:r>
    </w:p>
    <w:p>
      <w:pPr>
        <w:pStyle w:val="FirstParagraph"/>
      </w:pPr>
      <w:r>
        <w:drawing>
          <wp:inline>
            <wp:extent cx="5334000" cy="3184398"/>
            <wp:effectExtent b="0" l="0" r="0" t="0"/>
            <wp:docPr descr="" title="" id="1" name="Picture"/>
            <a:graphic>
              <a:graphicData uri="http://schemas.openxmlformats.org/drawingml/2006/picture">
                <pic:pic>
                  <pic:nvPicPr>
                    <pic:cNvPr descr="UC_Business_Analytics_ML_4__files/figure-docx/unnamed-chunk-5-2.png" id="0" name="Picture"/>
                    <pic:cNvPicPr>
                      <a:picLocks noChangeArrowheads="1" noChangeAspect="1"/>
                    </pic:cNvPicPr>
                  </pic:nvPicPr>
                  <pic:blipFill>
                    <a:blip r:embed="rId32"/>
                    <a:stretch>
                      <a:fillRect/>
                    </a:stretch>
                  </pic:blipFill>
                  <pic:spPr bwMode="auto">
                    <a:xfrm>
                      <a:off x="0" y="0"/>
                      <a:ext cx="5334000" cy="3184398"/>
                    </a:xfrm>
                    <a:prstGeom prst="rect">
                      <a:avLst/>
                    </a:prstGeom>
                    <a:noFill/>
                    <a:ln w="9525">
                      <a:noFill/>
                      <a:headEnd/>
                      <a:tailEnd/>
                    </a:ln>
                  </pic:spPr>
                </pic:pic>
              </a:graphicData>
            </a:graphic>
          </wp:inline>
        </w:drawing>
      </w:r>
    </w:p>
    <w:p>
      <w:pPr>
        <w:pStyle w:val="BodyText"/>
      </w:pPr>
      <w:r>
        <w:t xml:space="preserve">However, keep in mid that there maybe instances where scaling is not desirable. An example would be if every variable in the data set had the same units and the analyst wished to capture this difference in variance for his or her results.</w:t>
      </w:r>
    </w:p>
    <w:p>
      <w:pPr>
        <w:pStyle w:val="BodyText"/>
      </w:pPr>
      <w:r>
        <w:t xml:space="preserve">Since</w:t>
      </w:r>
      <w:r>
        <w:t xml:space="preserve"> </w:t>
      </w:r>
      <w:r>
        <w:rPr>
          <w:i/>
        </w:rPr>
        <w:t xml:space="preserve">Murder, Assault and Rape</w:t>
      </w:r>
      <w:r>
        <w:t xml:space="preserve"> </w:t>
      </w:r>
      <w:r>
        <w:t xml:space="preserve">are all measured on occurences per 100,000 people this may be reasonable depending on how youwant to interpret the results. But since</w:t>
      </w:r>
      <w:r>
        <w:t xml:space="preserve"> </w:t>
      </w:r>
      <w:r>
        <w:rPr>
          <w:i/>
        </w:rPr>
        <w:t xml:space="preserve">Urban Pop</w:t>
      </w:r>
      <w:r>
        <w:t xml:space="preserve"> </w:t>
      </w:r>
      <w:r>
        <w:t xml:space="preserve">is measured as a percentage of total population, it wouldn’t make sense to compare the variability of</w:t>
      </w:r>
      <w:r>
        <w:t xml:space="preserve"> </w:t>
      </w:r>
      <w:r>
        <w:rPr>
          <w:i/>
        </w:rPr>
        <w:t xml:space="preserve">URbanPop to Murder, Assault and Rape</w:t>
      </w:r>
      <w:r>
        <w:t xml:space="preserve">.</w:t>
      </w:r>
    </w:p>
    <w:p>
      <w:pPr>
        <w:pStyle w:val="BodyText"/>
      </w:pPr>
      <w:r>
        <w:t xml:space="preserve">The important thing to remember is PCA is influenced by the magnitude of each varaible; therefore, the results obtained when we perform PCA wil lalso depend on whether the variables have benn individually scaled.</w:t>
      </w:r>
    </w:p>
    <w:p>
      <w:pPr>
        <w:pStyle w:val="Heading3"/>
      </w:pPr>
      <w:bookmarkStart w:id="33" w:name="PCA_Principle"/>
      <w:bookmarkEnd w:id="33"/>
      <w:r>
        <w:t xml:space="preserve">What are Principal Components?</w:t>
      </w:r>
    </w:p>
    <w:p>
      <w:pPr>
        <w:pStyle w:val="FirstParagraph"/>
      </w:pPr>
      <w:r>
        <w:t xml:space="preserve">The goal of PCA is to exaplin of the variability in the data with a smaller number of variables than the oroginal data set. For a large data set with</w:t>
      </w:r>
      <w:r>
        <w:t xml:space="preserve"> </w:t>
      </w:r>
      <w:r>
        <w:rPr>
          <w:rStyle w:val="VerbatimChar"/>
        </w:rPr>
        <w:t xml:space="preserve">p</w:t>
      </w:r>
      <w:r>
        <w:t xml:space="preserve"> </w:t>
      </w:r>
      <w:r>
        <w:t xml:space="preserve">variables, we could examine parwise plots of each variable against every other variable, but even for moderate</w:t>
      </w:r>
      <w:r>
        <w:t xml:space="preserve"> </w:t>
      </w:r>
      <w:r>
        <w:rPr>
          <w:rStyle w:val="VerbatimChar"/>
        </w:rPr>
        <w:t xml:space="preserve">p</w:t>
      </w:r>
      <w:r>
        <w:t xml:space="preserve">, the number of these plots becomes excessive and not useful.</w:t>
      </w:r>
    </w:p>
    <w:p>
      <w:pPr>
        <w:pStyle w:val="BodyText"/>
      </w:pPr>
      <w:r>
        <w:t xml:space="preserve">For example, when</w:t>
      </w:r>
      <w:r>
        <w:t xml:space="preserve"> </w:t>
      </w:r>
      <w:r>
        <w:rPr>
          <w:rStyle w:val="VerbatimChar"/>
        </w:rPr>
        <w:t xml:space="preserve">p =10</w:t>
      </w:r>
      <w:r>
        <w:t xml:space="preserve"> </w:t>
      </w:r>
      <w:r>
        <w:t xml:space="preserve">there are</w:t>
      </w:r>
      <w:r>
        <w:t xml:space="preserve"> </w:t>
      </w:r>
      <m:oMath>
        <m:r>
          <m:t>p</m:t>
        </m:r>
        <m:r>
          <m:t>(</m:t>
        </m:r>
        <m:r>
          <m:t>p</m:t>
        </m:r>
        <m:r>
          <m:t>−</m:t>
        </m:r>
        <m:r>
          <m:t>1</m:t>
        </m:r>
        <m:r>
          <m:t>)</m:t>
        </m:r>
        <m:r>
          <m:t>/</m:t>
        </m:r>
        <m:r>
          <m:t>2</m:t>
        </m:r>
        <m:r>
          <m:t>=</m:t>
        </m:r>
        <m:r>
          <m:t>45</m:t>
        </m:r>
      </m:oMath>
      <w:r>
        <w:t xml:space="preserve"> </w:t>
      </w:r>
      <w:r>
        <w:t xml:space="preserve">scatterplots that could be analyzed ! Clearly, a better method is required to visualize the</w:t>
      </w:r>
      <w:r>
        <w:t xml:space="preserve"> </w:t>
      </w:r>
      <w:r>
        <w:rPr>
          <w:rStyle w:val="VerbatimChar"/>
        </w:rPr>
        <w:t xml:space="preserve">n</w:t>
      </w:r>
      <w:r>
        <w:t xml:space="preserve"> </w:t>
      </w:r>
      <w:r>
        <w:t xml:space="preserve">observations when</w:t>
      </w:r>
      <w:r>
        <w:t xml:space="preserve"> </w:t>
      </w:r>
      <w:r>
        <w:rPr>
          <w:rStyle w:val="VerbatimChar"/>
        </w:rPr>
        <w:t xml:space="preserve">p</w:t>
      </w:r>
      <w:r>
        <w:t xml:space="preserve"> </w:t>
      </w:r>
      <w:r>
        <w:t xml:space="preserve">is large. In particular, we would like to find a low-dimensional representation of the data that captures as much of the information as possible. For instance, if we can obtain a two-dimensional representation of the data that captures most of the information, then we can plot the observation in this low dimensional space.</w:t>
      </w:r>
    </w:p>
    <w:p>
      <w:pPr>
        <w:pStyle w:val="BodyText"/>
      </w:pPr>
      <w:r>
        <w:t xml:space="preserve">PCA provides a tool to do just this. It finds a low-dimensional representation of a data set that contains as much of the variation as possible. The idea is that each of the</w:t>
      </w:r>
      <w:r>
        <w:t xml:space="preserve"> </w:t>
      </w:r>
      <w:r>
        <w:rPr>
          <w:rStyle w:val="VerbatimChar"/>
        </w:rPr>
        <w:t xml:space="preserve">n</w:t>
      </w:r>
      <w:r>
        <w:t xml:space="preserve"> </w:t>
      </w:r>
      <w:r>
        <w:t xml:space="preserve">observations lives in</w:t>
      </w:r>
      <w:r>
        <w:t xml:space="preserve"> </w:t>
      </w:r>
      <w:r>
        <w:rPr>
          <w:rStyle w:val="VerbatimChar"/>
        </w:rPr>
        <w:t xml:space="preserve">p</w:t>
      </w:r>
      <w:r>
        <w:t xml:space="preserve">-dimensional space, but not all of these dimensions are equally interesting. PCA seeks a small number of dimensions that are as interesting as possible, where the concept of interesting is measured by the mount that observations vary along each dimension. Each of the dimensions found by PCA is a linear combination of the</w:t>
      </w:r>
      <w:r>
        <w:t xml:space="preserve"> </w:t>
      </w:r>
      <w:r>
        <w:rPr>
          <w:rStyle w:val="VerbatimChar"/>
        </w:rPr>
        <w:t xml:space="preserve">p</w:t>
      </w:r>
      <w:r>
        <w:t xml:space="preserve"> </w:t>
      </w:r>
      <w:r>
        <w:t xml:space="preserve">features and we can take these linear combinations of the measurements and reduce the number of plots necessary for visual analysis while retaining most of the information present in the data.</w:t>
      </w:r>
    </w:p>
    <w:p>
      <w:pPr>
        <w:pStyle w:val="BodyText"/>
      </w:pPr>
      <w:r>
        <w:t xml:space="preserve">We now explain the manner in which these dimenstions, or principal components are found.</w:t>
      </w:r>
    </w:p>
    <w:p>
      <w:pPr>
        <w:pStyle w:val="BodyText"/>
      </w:pPr>
      <w:r>
        <w:t xml:space="preserve">The</w:t>
      </w:r>
      <w:r>
        <w:t xml:space="preserve"> </w:t>
      </w:r>
      <w:r>
        <w:rPr>
          <w:i/>
        </w:rPr>
        <w:t xml:space="preserve">first principal components</w:t>
      </w:r>
      <w:r>
        <w:t xml:space="preserve"> </w:t>
      </w:r>
      <w:r>
        <w:t xml:space="preserve">of a data set</w:t>
      </w:r>
      <w:r>
        <w:t xml:space="preserve"> </w:t>
      </w:r>
      <m:oMath>
        <m:sSub>
          <m:e>
            <m:r>
              <m:t>X</m:t>
            </m:r>
          </m:e>
          <m:sub>
            <m:r>
              <m:t>1</m:t>
            </m:r>
          </m:sub>
        </m:sSub>
        <m:r>
          <m:t>,</m:t>
        </m:r>
        <m:sSub>
          <m:e>
            <m:r>
              <m:t>X</m:t>
            </m:r>
          </m:e>
          <m:sub>
            <m:r>
              <m:t>2</m:t>
            </m:r>
          </m:sub>
        </m:sSub>
        <m:r>
          <m:t>,</m:t>
        </m:r>
        <m:r>
          <m:t>.</m:t>
        </m:r>
        <m:r>
          <m:t>.</m:t>
        </m:r>
        <m:r>
          <m:t>.</m:t>
        </m:r>
        <m:r>
          <m:t>,</m:t>
        </m:r>
        <m:sSub>
          <m:e>
            <m:r>
              <m:t>X</m:t>
            </m:r>
          </m:e>
          <m:sub>
            <m:r>
              <m:t>p</m:t>
            </m:r>
          </m:sub>
        </m:sSub>
      </m:oMath>
      <w:r>
        <w:t xml:space="preserve"> </w:t>
      </w:r>
      <w:r>
        <w:t xml:space="preserve">is the linear combination of the features.</w:t>
      </w:r>
    </w:p>
    <w:p>
      <w:pPr>
        <w:pStyle w:val="BodyText"/>
      </w:pPr>
      <m:oMathPara>
        <m:oMathParaPr>
          <m:jc m:val="center"/>
        </m:oMathParaPr>
        <m:oMath>
          <m:sSub>
            <m:e>
              <m:r>
                <m:t>Z</m:t>
              </m:r>
            </m:e>
            <m:sub>
              <m:r>
                <m:t>1</m:t>
              </m:r>
            </m:sub>
          </m:sSub>
          <m:r>
            <m:t>=</m:t>
          </m:r>
          <m:sSub>
            <m:e>
              <m:r>
                <m:t>ϕ</m:t>
              </m:r>
            </m:e>
            <m:sub>
              <m:r>
                <m:t>11</m:t>
              </m:r>
            </m:sub>
          </m:sSub>
          <m:sSub>
            <m:e>
              <m:r>
                <m:t>X</m:t>
              </m:r>
            </m:e>
            <m:sub>
              <m:r>
                <m:t>1</m:t>
              </m:r>
            </m:sub>
          </m:sSub>
          <m:r>
            <m:t>+</m:t>
          </m:r>
          <m:sSub>
            <m:e>
              <m:r>
                <m:t>ϕ</m:t>
              </m:r>
            </m:e>
            <m:sub>
              <m:r>
                <m:t>21</m:t>
              </m:r>
            </m:sub>
          </m:sSub>
          <m:sSub>
            <m:e>
              <m:r>
                <m:t>X</m:t>
              </m:r>
            </m:e>
            <m:sub>
              <m:r>
                <m:t>2</m:t>
              </m:r>
            </m:sub>
          </m:sSub>
          <m:r>
            <m:t>+</m:t>
          </m:r>
          <m:r>
            <m:t>.</m:t>
          </m:r>
          <m:r>
            <m:t>.</m:t>
          </m:r>
          <m:r>
            <m:t>.</m:t>
          </m:r>
          <m:r>
            <m:t>+</m:t>
          </m:r>
          <m:sSub>
            <m:e>
              <m:r>
                <m:t>ϕ</m:t>
              </m:r>
            </m:e>
            <m:sub>
              <m:r>
                <m:t>p</m:t>
              </m:r>
              <m:r>
                <m:t>1</m:t>
              </m:r>
            </m:sub>
          </m:sSub>
          <m:sSub>
            <m:e>
              <m:r>
                <m:t>X</m:t>
              </m:r>
            </m:e>
            <m:sub>
              <m:r>
                <m:t>p</m:t>
              </m:r>
            </m:sub>
          </m:sSub>
        </m:oMath>
      </m:oMathPara>
    </w:p>
    <w:p>
      <w:pPr>
        <w:pStyle w:val="FirstParagraph"/>
      </w:pPr>
      <w:r>
        <w:t xml:space="preserve">that has the largest variance and where</w:t>
      </w:r>
      <w:r>
        <w:t xml:space="preserve"> </w:t>
      </w:r>
      <m:oMath>
        <m:sSub>
          <m:e>
            <m:r>
              <m:t>ϕ</m:t>
            </m:r>
          </m:e>
          <m:sub>
            <m:r>
              <m:t>1</m:t>
            </m:r>
          </m:sub>
        </m:sSub>
      </m:oMath>
      <w:r>
        <w:t xml:space="preserve"> </w:t>
      </w:r>
      <w:r>
        <w:t xml:space="preserve">is the first principal component loading vector, with elements</w:t>
      </w:r>
      <w:r>
        <w:t xml:space="preserve"> </w:t>
      </w:r>
      <m:oMath>
        <m:sSub>
          <m:e>
            <m:r>
              <m:t>ϕ</m:t>
            </m:r>
          </m:e>
          <m:sub>
            <m:r>
              <m:t>12</m:t>
            </m:r>
          </m:sub>
        </m:sSub>
        <m:r>
          <m:t>,</m:t>
        </m:r>
        <m:sSub>
          <m:e>
            <m:r>
              <m:t>ϕ</m:t>
            </m:r>
          </m:e>
          <m:sub>
            <m:r>
              <m:t>22</m:t>
            </m:r>
          </m:sub>
        </m:sSub>
        <m:r>
          <m:t>,</m:t>
        </m:r>
        <m:r>
          <m:t>.</m:t>
        </m:r>
        <m:r>
          <m:t>.</m:t>
        </m:r>
        <m:r>
          <m:t>.</m:t>
        </m:r>
        <m:r>
          <m:t>,</m:t>
        </m:r>
        <m:sSub>
          <m:e>
            <m:r>
              <m:t>ϕ</m:t>
            </m:r>
          </m:e>
          <m:sub>
            <m:r>
              <m:t>p</m:t>
            </m:r>
            <m:r>
              <m:t>2</m:t>
            </m:r>
          </m:sub>
        </m:sSub>
      </m:oMath>
      <w:r>
        <w:t xml:space="preserve">. The</w:t>
      </w:r>
      <w:r>
        <w:t xml:space="preserve"> </w:t>
      </w:r>
      <m:oMath>
        <m:r>
          <m:t>ϕ</m:t>
        </m:r>
      </m:oMath>
      <w:r>
        <w:t xml:space="preserve"> </w:t>
      </w:r>
      <w:r>
        <w:t xml:space="preserve">are normalized, which means that</w:t>
      </w:r>
      <w:r>
        <w:t xml:space="preserve"> </w:t>
      </w:r>
      <m:oMath>
        <m:sSubSup>
          <m:e>
            <m:r>
              <m:t>Σ</m:t>
            </m:r>
          </m:e>
          <m:sub>
            <m:r>
              <m:t>j</m:t>
            </m:r>
            <m:r>
              <m:t>=</m:t>
            </m:r>
            <m:r>
              <m:t>1</m:t>
            </m:r>
          </m:sub>
          <m:sup>
            <m:r>
              <m:t>p</m:t>
            </m:r>
          </m:sup>
        </m:sSubSup>
        <m:r>
          <m:t>=</m:t>
        </m:r>
        <m:r>
          <m:t>1</m:t>
        </m:r>
      </m:oMath>
      <w:r>
        <w:t xml:space="preserve">. After the first component</w:t>
      </w:r>
      <w:r>
        <w:t xml:space="preserve"> </w:t>
      </w:r>
      <m:oMath>
        <m:sSub>
          <m:e>
            <m:r>
              <m:t>Z</m:t>
            </m:r>
          </m:e>
          <m:sub>
            <m:r>
              <m:t>1</m:t>
            </m:r>
          </m:sub>
        </m:sSub>
      </m:oMath>
      <w:r>
        <w:t xml:space="preserve"> </w:t>
      </w:r>
      <w:r>
        <w:t xml:space="preserve">of the features has been determined, we can find the second principal component</w:t>
      </w:r>
      <w:r>
        <w:t xml:space="preserve"> </w:t>
      </w:r>
      <m:oMath>
        <m:sSub>
          <m:e>
            <m:r>
              <m:t>Z</m:t>
            </m:r>
          </m:e>
          <m:sub>
            <m:r>
              <m:t>2</m:t>
            </m:r>
          </m:sub>
        </m:sSub>
      </m:oMath>
      <w:r>
        <w:t xml:space="preserve">. The second principal component is the linear combination of</w:t>
      </w:r>
      <w:r>
        <w:t xml:space="preserve"> </w:t>
      </w:r>
      <m:oMath>
        <m:sSub>
          <m:e>
            <m:r>
              <m:t>X</m:t>
            </m:r>
          </m:e>
          <m:sub>
            <m:r>
              <m:t>1</m:t>
            </m:r>
          </m:sub>
        </m:sSub>
        <m:r>
          <m:t>.</m:t>
        </m:r>
        <m:r>
          <m:t>,</m:t>
        </m:r>
        <m:r>
          <m:t>,</m:t>
        </m:r>
        <m:r>
          <m:t>,</m:t>
        </m:r>
        <m:r>
          <m:t>.</m:t>
        </m:r>
        <m:sSub>
          <m:e>
            <m:r>
              <m:t>X</m:t>
            </m:r>
          </m:e>
          <m:sub>
            <m:r>
              <m:t>p</m:t>
            </m:r>
          </m:sub>
        </m:sSub>
      </m:oMath>
      <w:r>
        <w:t xml:space="preserve"> </w:t>
      </w:r>
      <w:r>
        <w:t xml:space="preserve">that has maximal variance out of all linear combinations that are</w:t>
      </w:r>
      <w:r>
        <w:t xml:space="preserve"> </w:t>
      </w:r>
      <w:r>
        <w:rPr>
          <w:b/>
        </w:rPr>
        <w:t xml:space="preserve">uncorrelated</w:t>
      </w:r>
      <w:r>
        <w:t xml:space="preserve"> </w:t>
      </w:r>
      <w:r>
        <w:t xml:space="preserve">with</w:t>
      </w:r>
      <w:r>
        <w:t xml:space="preserve"> </w:t>
      </w:r>
      <w:r>
        <w:rPr>
          <w:i/>
        </w:rPr>
        <w:t xml:space="preserve">Z_1</w:t>
      </w:r>
      <w:r>
        <w:t xml:space="preserve">. The second principal component scores</w:t>
      </w:r>
      <w:r>
        <w:t xml:space="preserve"> </w:t>
      </w:r>
      <m:oMath>
        <m:sSub>
          <m:e>
            <m:r>
              <m:t>z</m:t>
            </m:r>
          </m:e>
          <m:sub>
            <m:r>
              <m:t>12</m:t>
            </m:r>
          </m:sub>
        </m:sSub>
        <m:r>
          <m:t>,</m:t>
        </m:r>
        <m:sSub>
          <m:e>
            <m:r>
              <m:t>z</m:t>
            </m:r>
          </m:e>
          <m:sub>
            <m:r>
              <m:t>22</m:t>
            </m:r>
          </m:sub>
        </m:sSub>
        <m:r>
          <m:t>,</m:t>
        </m:r>
        <m:r>
          <m:t>.</m:t>
        </m:r>
        <m:r>
          <m:t>.</m:t>
        </m:r>
        <m:r>
          <m:t>.</m:t>
        </m:r>
        <m:sSub>
          <m:e>
            <m:r>
              <m:t>z</m:t>
            </m:r>
          </m:e>
          <m:sub>
            <m:r>
              <m:t>n</m:t>
            </m:r>
            <m:r>
              <m:t>2</m:t>
            </m:r>
          </m:sub>
        </m:sSub>
      </m:oMath>
      <w:r>
        <w:t xml:space="preserve"> </w:t>
      </w:r>
      <w:r>
        <w:t xml:space="preserve">take the form</w:t>
      </w:r>
    </w:p>
    <w:p>
      <w:pPr>
        <w:pStyle w:val="BodyText"/>
      </w:pPr>
      <m:oMathPara>
        <m:oMathParaPr>
          <m:jc m:val="center"/>
        </m:oMathParaPr>
        <m:oMath>
          <m:sSub>
            <m:e>
              <m:r>
                <m:t>Z</m:t>
              </m:r>
            </m:e>
            <m:sub>
              <m:r>
                <m:t>2</m:t>
              </m:r>
            </m:sub>
          </m:sSub>
          <m:r>
            <m:t>=</m:t>
          </m:r>
          <m:sSub>
            <m:e>
              <m:r>
                <m:t>ϕ</m:t>
              </m:r>
            </m:e>
            <m:sub>
              <m:r>
                <m:t>12</m:t>
              </m:r>
            </m:sub>
          </m:sSub>
          <m:sSub>
            <m:e>
              <m:r>
                <m:t>X</m:t>
              </m:r>
            </m:e>
            <m:sub>
              <m:r>
                <m:t>1</m:t>
              </m:r>
            </m:sub>
          </m:sSub>
          <m:r>
            <m:t>+</m:t>
          </m:r>
          <m:sSub>
            <m:e>
              <m:r>
                <m:t>ϕ</m:t>
              </m:r>
            </m:e>
            <m:sub>
              <m:r>
                <m:t>22</m:t>
              </m:r>
            </m:sub>
          </m:sSub>
          <m:sSub>
            <m:e>
              <m:r>
                <m:t>X</m:t>
              </m:r>
            </m:e>
            <m:sub>
              <m:r>
                <m:t>2</m:t>
              </m:r>
            </m:sub>
          </m:sSub>
          <m:r>
            <m:t>+</m:t>
          </m:r>
          <m:r>
            <m:t>.</m:t>
          </m:r>
          <m:r>
            <m:t>.</m:t>
          </m:r>
          <m:r>
            <m:t>.</m:t>
          </m:r>
          <m:r>
            <m:t>+</m:t>
          </m:r>
          <m:sSub>
            <m:e>
              <m:r>
                <m:t>ϕ</m:t>
              </m:r>
            </m:e>
            <m:sub>
              <m:r>
                <m:t>p</m:t>
              </m:r>
              <m:r>
                <m:t>2</m:t>
              </m:r>
            </m:sub>
          </m:sSub>
          <m:sSub>
            <m:e>
              <m:r>
                <m:t>X</m:t>
              </m:r>
            </m:e>
            <m:sub>
              <m:r>
                <m:t>p</m:t>
              </m:r>
            </m:sub>
          </m:sSub>
        </m:oMath>
      </m:oMathPara>
    </w:p>
    <w:p>
      <w:pPr>
        <w:pStyle w:val="FirstParagraph"/>
      </w:pPr>
      <w:r>
        <w:t xml:space="preserve">This proceeds until all principal components are computed. The elements</w:t>
      </w:r>
      <w:r>
        <w:t xml:space="preserve"> </w:t>
      </w:r>
      <m:oMath>
        <m:sSub>
          <m:e>
            <m:r>
              <m:t>ϕ</m:t>
            </m:r>
          </m:e>
          <m:sub>
            <m:r>
              <m:t>11</m:t>
            </m:r>
          </m:sub>
        </m:sSub>
        <m:r>
          <m:t>,</m:t>
        </m:r>
        <m:r>
          <m:t>.</m:t>
        </m:r>
        <m:r>
          <m:t>.</m:t>
        </m:r>
        <m:r>
          <m:t>.</m:t>
        </m:r>
        <m:r>
          <m:t>,</m:t>
        </m:r>
        <m:sSub>
          <m:e>
            <m:r>
              <m:t>ϕ</m:t>
            </m:r>
          </m:e>
          <m:sub>
            <m:r>
              <m:t>p</m:t>
            </m:r>
            <m:r>
              <m:t>1</m:t>
            </m:r>
          </m:sub>
        </m:sSub>
      </m:oMath>
      <w:r>
        <w:t xml:space="preserve"> </w:t>
      </w:r>
      <w:r>
        <w:t xml:space="preserve">in Eq.1 are the</w:t>
      </w:r>
      <w:r>
        <w:t xml:space="preserve"> </w:t>
      </w:r>
      <w:r>
        <w:rPr>
          <w:i/>
        </w:rPr>
        <w:t xml:space="preserve">loadings</w:t>
      </w:r>
      <w:r>
        <w:t xml:space="preserve"> </w:t>
      </w:r>
      <w:r>
        <w:t xml:space="preserve">of the first principal component. To calculate these loadings, we must find the</w:t>
      </w:r>
      <w:r>
        <w:t xml:space="preserve"> </w:t>
      </w:r>
      <m:oMath>
        <m:r>
          <m:t>/</m:t>
        </m:r>
        <m:r>
          <m:t>p</m:t>
        </m:r>
        <m:r>
          <m:t>h</m:t>
        </m:r>
        <m:r>
          <m:t>i</m:t>
        </m:r>
      </m:oMath>
      <w:r>
        <w:t xml:space="preserve"> </w:t>
      </w:r>
      <w:r>
        <w:t xml:space="preserve">vector that maximizes the variance.</w:t>
      </w:r>
    </w:p>
    <w:p>
      <w:pPr>
        <w:pStyle w:val="BodyText"/>
      </w:pPr>
      <w:r>
        <w:t xml:space="preserve">It can be shown using techniques from linear algebra that the eigen vector corresponding to the largest eigenvalue of the covariance matrix is the set of loadings that explains the greatest proportion of the variability.</w:t>
      </w:r>
    </w:p>
    <w:p>
      <w:pPr>
        <w:pStyle w:val="BodyText"/>
      </w:pPr>
      <w:r>
        <w:t xml:space="preserve">Therefore, to calculate principal components, we start by using the</w:t>
      </w:r>
      <w:r>
        <w:t xml:space="preserve"> </w:t>
      </w:r>
      <w:r>
        <w:rPr>
          <w:rStyle w:val="VerbatimChar"/>
        </w:rPr>
        <w:t xml:space="preserve">cov()</w:t>
      </w:r>
      <w:r>
        <w:t xml:space="preserve"> </w:t>
      </w:r>
      <w:r>
        <w:t xml:space="preserve">function to calculate the covariance matrix, followed by the</w:t>
      </w:r>
      <w:r>
        <w:t xml:space="preserve"> </w:t>
      </w:r>
      <w:r>
        <w:rPr>
          <w:rStyle w:val="VerbatimChar"/>
        </w:rPr>
        <w:t xml:space="preserve">eigen</w:t>
      </w:r>
      <w:r>
        <w:t xml:space="preserve"> </w:t>
      </w:r>
      <w:r>
        <w:t xml:space="preserve">command to calculate the eigenvalues of the matrix.</w:t>
      </w:r>
      <w:r>
        <w:t xml:space="preserve"> </w:t>
      </w:r>
      <w:r>
        <w:rPr>
          <w:rStyle w:val="VerbatimChar"/>
        </w:rPr>
        <w:t xml:space="preserve">eigen</w:t>
      </w:r>
      <w:r>
        <w:t xml:space="preserve"> </w:t>
      </w:r>
      <w:r>
        <w:t xml:space="preserve">produces an object that contains both the ordered eigenvalues(</w:t>
      </w:r>
      <w:r>
        <w:rPr>
          <w:rStyle w:val="VerbatimChar"/>
        </w:rPr>
        <w:t xml:space="preserve">$values</w:t>
      </w:r>
      <w:r>
        <w:t xml:space="preserve">) and the corresponding eigenvector matrix (</w:t>
      </w:r>
      <w:r>
        <w:rPr>
          <w:rStyle w:val="VerbatimChar"/>
        </w:rPr>
        <w:t xml:space="preserve">vectors</w:t>
      </w:r>
      <w:r>
        <w:t xml:space="preserve">).</w:t>
      </w:r>
    </w:p>
    <w:p>
      <w:pPr>
        <w:pStyle w:val="SourceCode"/>
      </w:pPr>
      <w:r>
        <w:rPr>
          <w:rStyle w:val="CommentTok"/>
        </w:rPr>
        <w:t xml:space="preserve"># Calculate eigen values &amp; eigen vectors</w:t>
      </w:r>
      <w:r>
        <w:br w:type="textWrapping"/>
      </w:r>
      <w:r>
        <w:rPr>
          <w:rStyle w:val="NormalTok"/>
        </w:rPr>
        <w:t xml:space="preserve">arrests.cov &lt;-</w:t>
      </w:r>
      <w:r>
        <w:rPr>
          <w:rStyle w:val="StringTok"/>
        </w:rPr>
        <w:t xml:space="preserve"> </w:t>
      </w:r>
      <w:r>
        <w:rPr>
          <w:rStyle w:val="KeywordTok"/>
        </w:rPr>
        <w:t xml:space="preserve">cov</w:t>
      </w:r>
      <w:r>
        <w:rPr>
          <w:rStyle w:val="NormalTok"/>
        </w:rPr>
        <w:t xml:space="preserve">(scaled_df)</w:t>
      </w:r>
      <w:r>
        <w:br w:type="textWrapping"/>
      </w:r>
      <w:r>
        <w:rPr>
          <w:rStyle w:val="NormalTok"/>
        </w:rPr>
        <w:t xml:space="preserve">arrests.eigen &lt;-</w:t>
      </w:r>
      <w:r>
        <w:rPr>
          <w:rStyle w:val="StringTok"/>
        </w:rPr>
        <w:t xml:space="preserve"> </w:t>
      </w:r>
      <w:r>
        <w:rPr>
          <w:rStyle w:val="KeywordTok"/>
        </w:rPr>
        <w:t xml:space="preserve">eigen</w:t>
      </w:r>
      <w:r>
        <w:rPr>
          <w:rStyle w:val="NormalTok"/>
        </w:rPr>
        <w:t xml:space="preserve">(arrests.cov)</w:t>
      </w:r>
      <w:r>
        <w:br w:type="textWrapping"/>
      </w:r>
      <w:r>
        <w:rPr>
          <w:rStyle w:val="KeywordTok"/>
        </w:rPr>
        <w:t xml:space="preserve">str</w:t>
      </w:r>
      <w:r>
        <w:rPr>
          <w:rStyle w:val="NormalTok"/>
        </w:rPr>
        <w:t xml:space="preserve">(arrests.eigen)</w:t>
      </w:r>
      <w:r>
        <w:br w:type="textWrapping"/>
      </w:r>
      <w:r>
        <w:rPr>
          <w:rStyle w:val="NormalTok"/>
        </w:rPr>
        <w:t xml:space="preserve">## List of 2</w:t>
      </w:r>
      <w:r>
        <w:br w:type="textWrapping"/>
      </w:r>
      <w:r>
        <w:rPr>
          <w:rStyle w:val="NormalTok"/>
        </w:rPr>
        <w:t xml:space="preserve">##  $ values : num [1:4] 2.48 0.99 0.357 0.173</w:t>
      </w:r>
      <w:r>
        <w:br w:type="textWrapping"/>
      </w:r>
      <w:r>
        <w:rPr>
          <w:rStyle w:val="NormalTok"/>
        </w:rPr>
        <w:t xml:space="preserve">##  $ vectors: num [1:4, 1:4] -0.536 -0.583 -0.278 -0.543 0.418 ...</w:t>
      </w:r>
      <w:r>
        <w:br w:type="textWrapping"/>
      </w:r>
      <w:r>
        <w:rPr>
          <w:rStyle w:val="NormalTok"/>
        </w:rPr>
        <w:t xml:space="preserve">##  - attr(*, "class")= chr "eigen"</w:t>
      </w:r>
      <w:r>
        <w:br w:type="textWrapping"/>
      </w:r>
      <w:r>
        <w:br w:type="textWrapping"/>
      </w:r>
      <w:r>
        <w:rPr>
          <w:rStyle w:val="NormalTok"/>
        </w:rPr>
        <w:t xml:space="preserve">arrests.eigen</w:t>
      </w:r>
      <w:r>
        <w:rPr>
          <w:rStyle w:val="OperatorTok"/>
        </w:rPr>
        <w:t xml:space="preserve">$</w:t>
      </w:r>
      <w:r>
        <w:rPr>
          <w:rStyle w:val="NormalTok"/>
        </w:rPr>
        <w:t xml:space="preserve">values </w:t>
      </w:r>
      <w:r>
        <w:rPr>
          <w:rStyle w:val="OperatorTok"/>
        </w:rPr>
        <w:t xml:space="preserve">%&gt;%</w:t>
      </w:r>
      <w:r>
        <w:rPr>
          <w:rStyle w:val="StringTok"/>
        </w:rPr>
        <w:t xml:space="preserve"> </w:t>
      </w:r>
      <w:r>
        <w:rPr>
          <w:rStyle w:val="KeywordTok"/>
        </w:rPr>
        <w:t xml:space="preserve">tibble</w:t>
      </w:r>
      <w:r>
        <w:rPr>
          <w:rStyle w:val="NormalTok"/>
        </w:rPr>
        <w:t xml:space="preserve">()</w:t>
      </w:r>
      <w:r>
        <w:br w:type="textWrapping"/>
      </w:r>
      <w:r>
        <w:rPr>
          <w:rStyle w:val="NormalTok"/>
        </w:rPr>
        <w:t xml:space="preserve">## # A tibble: 4 x 1</w:t>
      </w:r>
      <w:r>
        <w:br w:type="textWrapping"/>
      </w:r>
      <w:r>
        <w:rPr>
          <w:rStyle w:val="NormalTok"/>
        </w:rPr>
        <w:t xml:space="preserve">##       .</w:t>
      </w:r>
      <w:r>
        <w:br w:type="textWrapping"/>
      </w:r>
      <w:r>
        <w:rPr>
          <w:rStyle w:val="NormalTok"/>
        </w:rPr>
        <w:t xml:space="preserve">##   &lt;dbl&gt;</w:t>
      </w:r>
      <w:r>
        <w:br w:type="textWrapping"/>
      </w:r>
      <w:r>
        <w:rPr>
          <w:rStyle w:val="NormalTok"/>
        </w:rPr>
        <w:t xml:space="preserve">## 1 2.48 </w:t>
      </w:r>
      <w:r>
        <w:br w:type="textWrapping"/>
      </w:r>
      <w:r>
        <w:rPr>
          <w:rStyle w:val="NormalTok"/>
        </w:rPr>
        <w:t xml:space="preserve">## 2 0.990</w:t>
      </w:r>
      <w:r>
        <w:br w:type="textWrapping"/>
      </w:r>
      <w:r>
        <w:rPr>
          <w:rStyle w:val="NormalTok"/>
        </w:rPr>
        <w:t xml:space="preserve">## 3 0.357</w:t>
      </w:r>
      <w:r>
        <w:br w:type="textWrapping"/>
      </w:r>
      <w:r>
        <w:rPr>
          <w:rStyle w:val="NormalTok"/>
        </w:rPr>
        <w:t xml:space="preserve">## 4 0.173</w:t>
      </w:r>
    </w:p>
    <w:p>
      <w:pPr>
        <w:pStyle w:val="FirstParagraph"/>
      </w:pPr>
      <w:r>
        <w:t xml:space="preserve">For our example, we will take the first two sets of loadings and store them in the matrix</w:t>
      </w:r>
      <w:r>
        <w:t xml:space="preserve"> </w:t>
      </w:r>
      <w:r>
        <w:rPr>
          <w:rStyle w:val="VerbatimChar"/>
        </w:rPr>
        <w:t xml:space="preserve">phi</w:t>
      </w:r>
      <w:r>
        <w:t xml:space="preserve">.</w:t>
      </w:r>
    </w:p>
    <w:p>
      <w:pPr>
        <w:pStyle w:val="SourceCode"/>
      </w:pPr>
      <w:r>
        <w:rPr>
          <w:rStyle w:val="CommentTok"/>
        </w:rPr>
        <w:t xml:space="preserve"># Extract the loadings</w:t>
      </w:r>
      <w:r>
        <w:br w:type="textWrapping"/>
      </w:r>
      <w:r>
        <w:rPr>
          <w:rStyle w:val="NormalTok"/>
        </w:rPr>
        <w:t xml:space="preserve">(phi &lt;-</w:t>
      </w:r>
      <w:r>
        <w:rPr>
          <w:rStyle w:val="StringTok"/>
        </w:rPr>
        <w:t xml:space="preserve"> </w:t>
      </w:r>
      <w:r>
        <w:rPr>
          <w:rStyle w:val="NormalTok"/>
        </w:rPr>
        <w:t xml:space="preserve">arrests.eigen</w:t>
      </w:r>
      <w:r>
        <w:rPr>
          <w:rStyle w:val="OperatorTok"/>
        </w:rPr>
        <w:t xml:space="preserve">$</w:t>
      </w:r>
      <w:r>
        <w:rPr>
          <w:rStyle w:val="NormalTok"/>
        </w:rPr>
        <w:t xml:space="preserve">vectors[,</w:t>
      </w:r>
      <w:r>
        <w:rPr>
          <w:rStyle w:val="DecValTok"/>
        </w:rPr>
        <w:t xml:space="preserve">1</w:t>
      </w:r>
      <w:r>
        <w:rPr>
          <w:rStyle w:val="OperatorTok"/>
        </w:rPr>
        <w:t xml:space="preserve">:</w:t>
      </w:r>
      <w:r>
        <w:rPr>
          <w:rStyle w:val="DecValTok"/>
        </w:rPr>
        <w:t xml:space="preserve">2</w:t>
      </w:r>
      <w:r>
        <w:rPr>
          <w:rStyle w:val="NormalTok"/>
        </w:rPr>
        <w:t xml:space="preserve">])</w:t>
      </w:r>
      <w:r>
        <w:br w:type="textWrapping"/>
      </w:r>
      <w:r>
        <w:rPr>
          <w:rStyle w:val="NormalTok"/>
        </w:rPr>
        <w:t xml:space="preserve">##            [,1]       [,2]</w:t>
      </w:r>
      <w:r>
        <w:br w:type="textWrapping"/>
      </w:r>
      <w:r>
        <w:rPr>
          <w:rStyle w:val="NormalTok"/>
        </w:rPr>
        <w:t xml:space="preserve">## [1,] -0.5358995  0.4181809</w:t>
      </w:r>
      <w:r>
        <w:br w:type="textWrapping"/>
      </w:r>
      <w:r>
        <w:rPr>
          <w:rStyle w:val="NormalTok"/>
        </w:rPr>
        <w:t xml:space="preserve">## [2,] -0.5831836  0.1879856</w:t>
      </w:r>
      <w:r>
        <w:br w:type="textWrapping"/>
      </w:r>
      <w:r>
        <w:rPr>
          <w:rStyle w:val="NormalTok"/>
        </w:rPr>
        <w:t xml:space="preserve">## [3,] -0.2781909 -0.8728062</w:t>
      </w:r>
      <w:r>
        <w:br w:type="textWrapping"/>
      </w:r>
      <w:r>
        <w:rPr>
          <w:rStyle w:val="NormalTok"/>
        </w:rPr>
        <w:t xml:space="preserve">## [4,] -0.5434321 -0.1673186</w:t>
      </w:r>
      <w:r>
        <w:br w:type="textWrapping"/>
      </w:r>
      <w:r>
        <w:rPr>
          <w:rStyle w:val="NormalTok"/>
        </w:rPr>
        <w:t xml:space="preserve">##            [,1]       [,2]</w:t>
      </w:r>
      <w:r>
        <w:br w:type="textWrapping"/>
      </w:r>
      <w:r>
        <w:rPr>
          <w:rStyle w:val="NormalTok"/>
        </w:rPr>
        <w:t xml:space="preserve">## [1,] -0.5358995  0.4181809</w:t>
      </w:r>
      <w:r>
        <w:br w:type="textWrapping"/>
      </w:r>
      <w:r>
        <w:rPr>
          <w:rStyle w:val="NormalTok"/>
        </w:rPr>
        <w:t xml:space="preserve">## [2,] -0.5831836  0.1879856</w:t>
      </w:r>
      <w:r>
        <w:br w:type="textWrapping"/>
      </w:r>
      <w:r>
        <w:rPr>
          <w:rStyle w:val="NormalTok"/>
        </w:rPr>
        <w:t xml:space="preserve">## [3,] -0.2781909 -0.8728062</w:t>
      </w:r>
      <w:r>
        <w:br w:type="textWrapping"/>
      </w:r>
      <w:r>
        <w:rPr>
          <w:rStyle w:val="NormalTok"/>
        </w:rPr>
        <w:t xml:space="preserve">## [4,] -0.5434321 -0.1673186</w:t>
      </w:r>
    </w:p>
    <w:p>
      <w:pPr>
        <w:pStyle w:val="FirstParagraph"/>
      </w:pPr>
      <w:r>
        <w:t xml:space="preserve">Eigenvectors that are calculated in any software package are unique up to a sign flip. By default, eigenvectors in R point in the negative direction. For this example, we would prefer the eigenvectors point in the positive direction because it leads to more logical interpretation of graphical results as we will see shortly.</w:t>
      </w:r>
    </w:p>
    <w:p>
      <w:pPr>
        <w:pStyle w:val="BodyText"/>
      </w:pPr>
      <w:r>
        <w:t xml:space="preserve">To use the positive-pointing vector, we must multiply the default loadings by -1. The set of loadings for the first principal component (</w:t>
      </w:r>
      <w:r>
        <w:rPr>
          <w:rStyle w:val="VerbatimChar"/>
        </w:rPr>
        <w:t xml:space="preserve">PC1</w:t>
      </w:r>
      <w:r>
        <w:t xml:space="preserve">) and second component (</w:t>
      </w:r>
      <w:r>
        <w:rPr>
          <w:rStyle w:val="VerbatimChar"/>
        </w:rPr>
        <w:t xml:space="preserve">PC2</w:t>
      </w:r>
      <w:r>
        <w:t xml:space="preserve">) are shown below.</w:t>
      </w:r>
    </w:p>
    <w:p>
      <w:pPr>
        <w:pStyle w:val="SourceCode"/>
      </w:pPr>
      <w:r>
        <w:rPr>
          <w:rStyle w:val="NormalTok"/>
        </w:rPr>
        <w:t xml:space="preserve">phi &lt;-</w:t>
      </w:r>
      <w:r>
        <w:rPr>
          <w:rStyle w:val="StringTok"/>
        </w:rPr>
        <w:t xml:space="preserve"> </w:t>
      </w:r>
      <w:r>
        <w:rPr>
          <w:rStyle w:val="NormalTok"/>
        </w:rPr>
        <w:t xml:space="preserve">phi</w:t>
      </w:r>
      <w:r>
        <w:br w:type="textWrapping"/>
      </w:r>
      <w:r>
        <w:rPr>
          <w:rStyle w:val="KeywordTok"/>
        </w:rPr>
        <w:t xml:space="preserve">row.names</w:t>
      </w:r>
      <w:r>
        <w:rPr>
          <w:rStyle w:val="NormalTok"/>
        </w:rPr>
        <w:t xml:space="preserve">(phi) &lt;-</w:t>
      </w:r>
      <w:r>
        <w:rPr>
          <w:rStyle w:val="StringTok"/>
        </w:rPr>
        <w:t xml:space="preserve"> </w:t>
      </w:r>
      <w:r>
        <w:rPr>
          <w:rStyle w:val="KeywordTok"/>
        </w:rPr>
        <w:t xml:space="preserve">c</w:t>
      </w:r>
      <w:r>
        <w:rPr>
          <w:rStyle w:val="NormalTok"/>
        </w:rPr>
        <w:t xml:space="preserve">(</w:t>
      </w:r>
      <w:r>
        <w:rPr>
          <w:rStyle w:val="StringTok"/>
        </w:rPr>
        <w:t xml:space="preserve">"Murder"</w:t>
      </w:r>
      <w:r>
        <w:rPr>
          <w:rStyle w:val="NormalTok"/>
        </w:rPr>
        <w:t xml:space="preserve">, </w:t>
      </w:r>
      <w:r>
        <w:rPr>
          <w:rStyle w:val="StringTok"/>
        </w:rPr>
        <w:t xml:space="preserve">"Assault"</w:t>
      </w:r>
      <w:r>
        <w:rPr>
          <w:rStyle w:val="NormalTok"/>
        </w:rPr>
        <w:t xml:space="preserve">, </w:t>
      </w:r>
      <w:r>
        <w:rPr>
          <w:rStyle w:val="StringTok"/>
        </w:rPr>
        <w:t xml:space="preserve">"UrbanPop"</w:t>
      </w:r>
      <w:r>
        <w:rPr>
          <w:rStyle w:val="NormalTok"/>
        </w:rPr>
        <w:t xml:space="preserve">, </w:t>
      </w:r>
      <w:r>
        <w:rPr>
          <w:rStyle w:val="StringTok"/>
        </w:rPr>
        <w:t xml:space="preserve">"Rape"</w:t>
      </w:r>
      <w:r>
        <w:rPr>
          <w:rStyle w:val="NormalTok"/>
        </w:rPr>
        <w:t xml:space="preserve">)</w:t>
      </w:r>
      <w:r>
        <w:br w:type="textWrapping"/>
      </w:r>
      <w:r>
        <w:rPr>
          <w:rStyle w:val="KeywordTok"/>
        </w:rPr>
        <w:t xml:space="preserve">colnames</w:t>
      </w:r>
      <w:r>
        <w:rPr>
          <w:rStyle w:val="NormalTok"/>
        </w:rPr>
        <w:t xml:space="preserve">(phi) &lt;-</w:t>
      </w:r>
      <w:r>
        <w:rPr>
          <w:rStyle w:val="StringTok"/>
        </w:rPr>
        <w:t xml:space="preserve"> </w:t>
      </w:r>
      <w:r>
        <w:rPr>
          <w:rStyle w:val="KeywordTok"/>
        </w:rPr>
        <w:t xml:space="preserve">c</w:t>
      </w:r>
      <w:r>
        <w:rPr>
          <w:rStyle w:val="NormalTok"/>
        </w:rPr>
        <w:t xml:space="preserve">(</w:t>
      </w:r>
      <w:r>
        <w:rPr>
          <w:rStyle w:val="StringTok"/>
        </w:rPr>
        <w:t xml:space="preserve">"PC1"</w:t>
      </w:r>
      <w:r>
        <w:rPr>
          <w:rStyle w:val="NormalTok"/>
        </w:rPr>
        <w:t xml:space="preserve">, </w:t>
      </w:r>
      <w:r>
        <w:rPr>
          <w:rStyle w:val="StringTok"/>
        </w:rPr>
        <w:t xml:space="preserve">"PC2"</w:t>
      </w:r>
      <w:r>
        <w:rPr>
          <w:rStyle w:val="NormalTok"/>
        </w:rPr>
        <w:t xml:space="preserve">)</w:t>
      </w:r>
      <w:r>
        <w:br w:type="textWrapping"/>
      </w:r>
      <w:r>
        <w:br w:type="textWrapping"/>
      </w:r>
      <w:r>
        <w:rPr>
          <w:rStyle w:val="NormalTok"/>
        </w:rPr>
        <w:t xml:space="preserve">phi</w:t>
      </w:r>
      <w:r>
        <w:br w:type="textWrapping"/>
      </w:r>
      <w:r>
        <w:rPr>
          <w:rStyle w:val="NormalTok"/>
        </w:rPr>
        <w:t xml:space="preserve">##                 PC1        PC2</w:t>
      </w:r>
      <w:r>
        <w:br w:type="textWrapping"/>
      </w:r>
      <w:r>
        <w:rPr>
          <w:rStyle w:val="NormalTok"/>
        </w:rPr>
        <w:t xml:space="preserve">## Murder   -0.5358995  0.4181809</w:t>
      </w:r>
      <w:r>
        <w:br w:type="textWrapping"/>
      </w:r>
      <w:r>
        <w:rPr>
          <w:rStyle w:val="NormalTok"/>
        </w:rPr>
        <w:t xml:space="preserve">## Assault  -0.5831836  0.1879856</w:t>
      </w:r>
      <w:r>
        <w:br w:type="textWrapping"/>
      </w:r>
      <w:r>
        <w:rPr>
          <w:rStyle w:val="NormalTok"/>
        </w:rPr>
        <w:t xml:space="preserve">## UrbanPop -0.2781909 -0.8728062</w:t>
      </w:r>
      <w:r>
        <w:br w:type="textWrapping"/>
      </w:r>
      <w:r>
        <w:rPr>
          <w:rStyle w:val="NormalTok"/>
        </w:rPr>
        <w:t xml:space="preserve">## Rape     -0.5434321 -0.1673186</w:t>
      </w:r>
    </w:p>
    <w:p>
      <w:pPr>
        <w:pStyle w:val="FirstParagraph"/>
      </w:pPr>
      <w:r>
        <w:t xml:space="preserve">Each principal component vector defines a direction in feature space. Because eigenvectors are orthogonal to every other eigenvector, loadings and, therefore, principal components are uncorrelated with one another, and form a basis of the new space. This holds true no matter how many dimensions are being used.</w:t>
      </w:r>
    </w:p>
    <w:p>
      <w:pPr>
        <w:pStyle w:val="BodyText"/>
      </w:pPr>
      <w:r>
        <w:t xml:space="preserve">By examining the principal component vectors above, we can infer the the first principal component (</w:t>
      </w:r>
      <w:r>
        <w:rPr>
          <w:rStyle w:val="VerbatimChar"/>
        </w:rPr>
        <w:t xml:space="preserve">PC1</w:t>
      </w:r>
      <w:r>
        <w:t xml:space="preserve">) roughly corresponds to an overall rate of serious crimes since</w:t>
      </w:r>
      <w:r>
        <w:t xml:space="preserve"> </w:t>
      </w:r>
      <w:r>
        <w:rPr>
          <w:i/>
        </w:rPr>
        <w:t xml:space="preserve">Murder</w:t>
      </w:r>
      <w:r>
        <w:t xml:space="preserve">,</w:t>
      </w:r>
      <w:r>
        <w:t xml:space="preserve"> </w:t>
      </w:r>
      <w:r>
        <w:rPr>
          <w:i/>
        </w:rPr>
        <w:t xml:space="preserve">Assault</w:t>
      </w:r>
      <w:r>
        <w:t xml:space="preserve">, and</w:t>
      </w:r>
      <w:r>
        <w:t xml:space="preserve"> </w:t>
      </w:r>
      <w:r>
        <w:rPr>
          <w:i/>
        </w:rPr>
        <w:t xml:space="preserve">Rape</w:t>
      </w:r>
      <w:r>
        <w:t xml:space="preserve"> </w:t>
      </w:r>
      <w:r>
        <w:t xml:space="preserve">have the largest values. The second component (</w:t>
      </w:r>
      <w:r>
        <w:rPr>
          <w:rStyle w:val="VerbatimChar"/>
        </w:rPr>
        <w:t xml:space="preserve">PC2</w:t>
      </w:r>
      <w:r>
        <w:t xml:space="preserve">) is affected by</w:t>
      </w:r>
      <w:r>
        <w:t xml:space="preserve"> </w:t>
      </w:r>
      <w:r>
        <w:rPr>
          <w:i/>
        </w:rPr>
        <w:t xml:space="preserve">UrbanPop</w:t>
      </w:r>
      <w:r>
        <w:t xml:space="preserve"> </w:t>
      </w:r>
      <w:r>
        <w:t xml:space="preserve">more than the other three variables, so it roughly corresponds to the level of urbanization of the state, with some opposite, smaller influence by murder rate.</w:t>
      </w:r>
    </w:p>
    <w:p>
      <w:pPr>
        <w:pStyle w:val="BodyText"/>
      </w:pPr>
      <w:r>
        <w:t xml:space="preserve">If we project the</w:t>
      </w:r>
      <w:r>
        <w:t xml:space="preserve"> </w:t>
      </w:r>
      <w:r>
        <w:rPr>
          <w:rStyle w:val="VerbatimChar"/>
        </w:rPr>
        <w:t xml:space="preserve">n</w:t>
      </w:r>
      <w:r>
        <w:t xml:space="preserve"> </w:t>
      </w:r>
      <w:r>
        <w:t xml:space="preserve">data points</w:t>
      </w:r>
      <w:r>
        <w:t xml:space="preserve"> </w:t>
      </w:r>
      <m:oMath>
        <m:sSub>
          <m:e>
            <m:r>
              <m:t>x</m:t>
            </m:r>
          </m:e>
          <m:sub>
            <m:r>
              <m:t>1</m:t>
            </m:r>
          </m:sub>
        </m:sSub>
        <m:r>
          <m:t>,</m:t>
        </m:r>
        <m:r>
          <m:t>.</m:t>
        </m:r>
        <m:r>
          <m:t>.</m:t>
        </m:r>
        <m:r>
          <m:t>.</m:t>
        </m:r>
        <m:r>
          <m:t>,</m:t>
        </m:r>
        <m:sSub>
          <m:e>
            <m:r>
              <m:t>x</m:t>
            </m:r>
          </m:e>
          <m:sub>
            <m:r>
              <m:t>n</m:t>
            </m:r>
          </m:sub>
        </m:sSub>
      </m:oMath>
      <w:r>
        <w:t xml:space="preserve"> </w:t>
      </w:r>
      <w:r>
        <w:t xml:space="preserve">onto the first eigenvector, the projected values are called the</w:t>
      </w:r>
      <w:r>
        <w:t xml:space="preserve"> </w:t>
      </w:r>
      <w:r>
        <w:rPr>
          <w:rStyle w:val="VerbatimChar"/>
        </w:rPr>
        <w:t xml:space="preserve">Wprincial component scores</w:t>
      </w:r>
      <w:r>
        <w:t xml:space="preserve"> </w:t>
      </w:r>
      <w:r>
        <w:t xml:space="preserve">for each observation.</w:t>
      </w:r>
    </w:p>
    <w:p>
      <w:pPr>
        <w:pStyle w:val="SourceCode"/>
      </w:pPr>
      <w:r>
        <w:rPr>
          <w:rStyle w:val="CommentTok"/>
        </w:rPr>
        <w:t xml:space="preserve"># Calculate Principal components scores</w:t>
      </w:r>
      <w:r>
        <w:br w:type="textWrapping"/>
      </w:r>
      <w:r>
        <w:rPr>
          <w:rStyle w:val="NormalTok"/>
        </w:rPr>
        <w:t xml:space="preserve">PC1 &lt;-</w:t>
      </w:r>
      <w:r>
        <w:rPr>
          <w:rStyle w:val="StringTok"/>
        </w:rPr>
        <w:t xml:space="preserve"> </w:t>
      </w:r>
      <w:r>
        <w:rPr>
          <w:rStyle w:val="KeywordTok"/>
        </w:rPr>
        <w:t xml:space="preserve">as.matrix</w:t>
      </w:r>
      <w:r>
        <w:rPr>
          <w:rStyle w:val="NormalTok"/>
        </w:rPr>
        <w:t xml:space="preserve">(scaled_df) </w:t>
      </w:r>
      <w:r>
        <w:rPr>
          <w:rStyle w:val="OperatorTok"/>
        </w:rPr>
        <w:t xml:space="preserve">%*%</w:t>
      </w:r>
      <w:r>
        <w:rPr>
          <w:rStyle w:val="StringTok"/>
        </w:rPr>
        <w:t xml:space="preserve"> </w:t>
      </w:r>
      <w:r>
        <w:rPr>
          <w:rStyle w:val="NormalTok"/>
        </w:rPr>
        <w:t xml:space="preserve">phi[,</w:t>
      </w:r>
      <w:r>
        <w:rPr>
          <w:rStyle w:val="DecValTok"/>
        </w:rPr>
        <w:t xml:space="preserve">1</w:t>
      </w:r>
      <w:r>
        <w:rPr>
          <w:rStyle w:val="NormalTok"/>
        </w:rPr>
        <w:t xml:space="preserve">]</w:t>
      </w:r>
      <w:r>
        <w:br w:type="textWrapping"/>
      </w:r>
      <w:r>
        <w:rPr>
          <w:rStyle w:val="NormalTok"/>
        </w:rPr>
        <w:t xml:space="preserve">PC2 &lt;-</w:t>
      </w:r>
      <w:r>
        <w:rPr>
          <w:rStyle w:val="StringTok"/>
        </w:rPr>
        <w:t xml:space="preserve"> </w:t>
      </w:r>
      <w:r>
        <w:rPr>
          <w:rStyle w:val="KeywordTok"/>
        </w:rPr>
        <w:t xml:space="preserve">as.matrix</w:t>
      </w:r>
      <w:r>
        <w:rPr>
          <w:rStyle w:val="NormalTok"/>
        </w:rPr>
        <w:t xml:space="preserve">(scaled_df) </w:t>
      </w:r>
      <w:r>
        <w:rPr>
          <w:rStyle w:val="OperatorTok"/>
        </w:rPr>
        <w:t xml:space="preserve">%*%</w:t>
      </w:r>
      <w:r>
        <w:rPr>
          <w:rStyle w:val="StringTok"/>
        </w:rPr>
        <w:t xml:space="preserve"> </w:t>
      </w:r>
      <w:r>
        <w:rPr>
          <w:rStyle w:val="NormalTok"/>
        </w:rPr>
        <w:t xml:space="preserve">phi[,</w:t>
      </w:r>
      <w:r>
        <w:rPr>
          <w:rStyle w:val="DecValTok"/>
        </w:rPr>
        <w:t xml:space="preserve">2</w:t>
      </w:r>
      <w:r>
        <w:rPr>
          <w:rStyle w:val="NormalTok"/>
        </w:rPr>
        <w:t xml:space="preserve">]</w:t>
      </w:r>
      <w:r>
        <w:br w:type="textWrapping"/>
      </w:r>
      <w:r>
        <w:br w:type="textWrapping"/>
      </w:r>
      <w:r>
        <w:rPr>
          <w:rStyle w:val="CommentTok"/>
        </w:rPr>
        <w:t xml:space="preserve"># Create data frame with Principal Components scores</w:t>
      </w:r>
      <w:r>
        <w:br w:type="textWrapping"/>
      </w:r>
      <w:r>
        <w:rPr>
          <w:rStyle w:val="NormalTok"/>
        </w:rPr>
        <w:t xml:space="preserve">PC &lt;-</w:t>
      </w:r>
      <w:r>
        <w:rPr>
          <w:rStyle w:val="StringTok"/>
        </w:rPr>
        <w:t xml:space="preserve"> </w:t>
      </w:r>
      <w:r>
        <w:rPr>
          <w:rStyle w:val="KeywordTok"/>
        </w:rPr>
        <w:t xml:space="preserve">data.frame</w:t>
      </w:r>
      <w:r>
        <w:rPr>
          <w:rStyle w:val="NormalTok"/>
        </w:rPr>
        <w:t xml:space="preserve">(</w:t>
      </w:r>
      <w:r>
        <w:rPr>
          <w:rStyle w:val="DataTypeTok"/>
        </w:rPr>
        <w:t xml:space="preserve">State =</w:t>
      </w:r>
      <w:r>
        <w:rPr>
          <w:rStyle w:val="NormalTok"/>
        </w:rPr>
        <w:t xml:space="preserve"> </w:t>
      </w:r>
      <w:r>
        <w:rPr>
          <w:rStyle w:val="KeywordTok"/>
        </w:rPr>
        <w:t xml:space="preserve">row.names</w:t>
      </w:r>
      <w:r>
        <w:rPr>
          <w:rStyle w:val="NormalTok"/>
        </w:rPr>
        <w:t xml:space="preserve">(USArrests), PC1, PC2)</w:t>
      </w:r>
      <w:r>
        <w:br w:type="textWrapping"/>
      </w:r>
      <w:r>
        <w:rPr>
          <w:rStyle w:val="KeywordTok"/>
        </w:rPr>
        <w:t xml:space="preserve">head</w:t>
      </w:r>
      <w:r>
        <w:rPr>
          <w:rStyle w:val="NormalTok"/>
        </w:rPr>
        <w:t xml:space="preserve">(PC)</w:t>
      </w:r>
      <w:r>
        <w:br w:type="textWrapping"/>
      </w:r>
      <w:r>
        <w:rPr>
          <w:rStyle w:val="NormalTok"/>
        </w:rPr>
        <w:t xml:space="preserve">##        State        PC1        PC2</w:t>
      </w:r>
      <w:r>
        <w:br w:type="textWrapping"/>
      </w:r>
      <w:r>
        <w:rPr>
          <w:rStyle w:val="NormalTok"/>
        </w:rPr>
        <w:t xml:space="preserve">## 1    Alabama -0.9756604  1.1220012</w:t>
      </w:r>
      <w:r>
        <w:br w:type="textWrapping"/>
      </w:r>
      <w:r>
        <w:rPr>
          <w:rStyle w:val="NormalTok"/>
        </w:rPr>
        <w:t xml:space="preserve">## 2     Alaska -1.9305379  1.0624269</w:t>
      </w:r>
      <w:r>
        <w:br w:type="textWrapping"/>
      </w:r>
      <w:r>
        <w:rPr>
          <w:rStyle w:val="NormalTok"/>
        </w:rPr>
        <w:t xml:space="preserve">## 3    Arizona -1.7454429 -0.7384595</w:t>
      </w:r>
      <w:r>
        <w:br w:type="textWrapping"/>
      </w:r>
      <w:r>
        <w:rPr>
          <w:rStyle w:val="NormalTok"/>
        </w:rPr>
        <w:t xml:space="preserve">## 4   Arkansas  0.1399989  1.1085423</w:t>
      </w:r>
      <w:r>
        <w:br w:type="textWrapping"/>
      </w:r>
      <w:r>
        <w:rPr>
          <w:rStyle w:val="NormalTok"/>
        </w:rPr>
        <w:t xml:space="preserve">## 5 California -2.4986128 -1.5274267</w:t>
      </w:r>
      <w:r>
        <w:br w:type="textWrapping"/>
      </w:r>
      <w:r>
        <w:rPr>
          <w:rStyle w:val="NormalTok"/>
        </w:rPr>
        <w:t xml:space="preserve">## 6   Colorado -1.4993407 -0.9776297</w:t>
      </w:r>
      <w:r>
        <w:br w:type="textWrapping"/>
      </w:r>
      <w:r>
        <w:rPr>
          <w:rStyle w:val="NormalTok"/>
        </w:rPr>
        <w:t xml:space="preserve">##        State        PC1        PC2</w:t>
      </w:r>
      <w:r>
        <w:br w:type="textWrapping"/>
      </w:r>
      <w:r>
        <w:rPr>
          <w:rStyle w:val="NormalTok"/>
        </w:rPr>
        <w:t xml:space="preserve">## 1    Alabama  0.9756604 -1.1220012</w:t>
      </w:r>
      <w:r>
        <w:br w:type="textWrapping"/>
      </w:r>
      <w:r>
        <w:rPr>
          <w:rStyle w:val="NormalTok"/>
        </w:rPr>
        <w:t xml:space="preserve">## 2     Alaska  1.9305379 -1.0624269</w:t>
      </w:r>
      <w:r>
        <w:br w:type="textWrapping"/>
      </w:r>
      <w:r>
        <w:rPr>
          <w:rStyle w:val="NormalTok"/>
        </w:rPr>
        <w:t xml:space="preserve">## 3    Arizona  1.7454429  0.7384595</w:t>
      </w:r>
      <w:r>
        <w:br w:type="textWrapping"/>
      </w:r>
      <w:r>
        <w:rPr>
          <w:rStyle w:val="NormalTok"/>
        </w:rPr>
        <w:t xml:space="preserve">## 4   Arkansas -0.1399989 -1.1085423</w:t>
      </w:r>
      <w:r>
        <w:br w:type="textWrapping"/>
      </w:r>
      <w:r>
        <w:rPr>
          <w:rStyle w:val="NormalTok"/>
        </w:rPr>
        <w:t xml:space="preserve">## 5 California  2.4986128  1.5274267</w:t>
      </w:r>
      <w:r>
        <w:br w:type="textWrapping"/>
      </w:r>
      <w:r>
        <w:rPr>
          <w:rStyle w:val="NormalTok"/>
        </w:rPr>
        <w:t xml:space="preserve">## 6   Colorado  1.4993407  0.9776297</w:t>
      </w:r>
    </w:p>
    <w:p>
      <w:pPr>
        <w:pStyle w:val="FirstParagraph"/>
      </w:pPr>
      <w:r>
        <w:t xml:space="preserve">Now that we have calculated the first and second principal components for each US state, we can plot them against each other and produce a two-dimensional view of the data.</w:t>
      </w:r>
    </w:p>
    <w:p>
      <w:pPr>
        <w:pStyle w:val="BodyText"/>
      </w:pPr>
      <w:r>
        <w:t xml:space="preserve">The first principal component (x-axis) roughly corresponds to the rate of serious crimes. States such as California, Florida, and Nevada have high rates of serious crimes, while states such as North Dakota and Vermont have far lower rates. The second component (y-axis) is roughly explained as urbanization, which implies that states such as Hawaii and California are highly urbanized, while Mississippi and the Carolinas are far less so. A state close to the origin, such as Indiana or Virginia, is close to average in both categories.</w:t>
      </w:r>
    </w:p>
    <w:p>
      <w:pPr>
        <w:pStyle w:val="SourceCode"/>
      </w:pPr>
      <w:r>
        <w:rPr>
          <w:rStyle w:val="CommentTok"/>
        </w:rPr>
        <w:t xml:space="preserve"># Plot Principal Components for each State</w:t>
      </w:r>
      <w:r>
        <w:br w:type="textWrapping"/>
      </w:r>
      <w:r>
        <w:rPr>
          <w:rStyle w:val="KeywordTok"/>
        </w:rPr>
        <w:t xml:space="preserve">ggplot</w:t>
      </w:r>
      <w:r>
        <w:rPr>
          <w:rStyle w:val="NormalTok"/>
        </w:rPr>
        <w:t xml:space="preserve">(PC, </w:t>
      </w:r>
      <w:r>
        <w:rPr>
          <w:rStyle w:val="KeywordTok"/>
        </w:rPr>
        <w:t xml:space="preserve">aes</w:t>
      </w:r>
      <w:r>
        <w:rPr>
          <w:rStyle w:val="NormalTok"/>
        </w:rPr>
        <w:t xml:space="preserve">(PC1, PC2)) </w:t>
      </w:r>
      <w:r>
        <w:rPr>
          <w:rStyle w:val="OperatorTok"/>
        </w:rPr>
        <w:t xml:space="preserve">+</w:t>
      </w:r>
      <w:r>
        <w:rPr>
          <w:rStyle w:val="StringTok"/>
        </w:rPr>
        <w:t xml:space="preserve"> </w:t>
      </w:r>
      <w:r>
        <w:br w:type="textWrapping"/>
      </w:r>
      <w:r>
        <w:rPr>
          <w:rStyle w:val="StringTok"/>
        </w:rPr>
        <w:t xml:space="preserve">  </w:t>
      </w:r>
      <w:r>
        <w:rPr>
          <w:rStyle w:val="NormalTok"/>
        </w:rPr>
        <w:t xml:space="preserve">modelr</w:t>
      </w:r>
      <w:r>
        <w:rPr>
          <w:rStyle w:val="OperatorTok"/>
        </w:rPr>
        <w:t xml:space="preserve">::</w:t>
      </w:r>
      <w:r>
        <w:rPr>
          <w:rStyle w:val="KeywordTok"/>
        </w:rPr>
        <w:t xml:space="preserve">geom_ref_line</w:t>
      </w:r>
      <w:r>
        <w:rPr>
          <w:rStyle w:val="NormalTok"/>
        </w:rPr>
        <w:t xml:space="preserve">(</w:t>
      </w:r>
      <w:r>
        <w:rPr>
          <w:rStyle w:val="DataTypeTok"/>
        </w:rPr>
        <w:t xml:space="preserve">h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NormalTok"/>
        </w:rPr>
        <w:t xml:space="preserve">modelr</w:t>
      </w:r>
      <w:r>
        <w:rPr>
          <w:rStyle w:val="OperatorTok"/>
        </w:rPr>
        <w:t xml:space="preserve">::</w:t>
      </w:r>
      <w:r>
        <w:rPr>
          <w:rStyle w:val="KeywordTok"/>
        </w:rPr>
        <w:t xml:space="preserve">geom_ref_line</w:t>
      </w:r>
      <w:r>
        <w:rPr>
          <w:rStyle w:val="NormalTok"/>
        </w:rPr>
        <w:t xml:space="preserve">(</w:t>
      </w:r>
      <w:r>
        <w:rPr>
          <w:rStyle w:val="DataTypeTok"/>
        </w:rPr>
        <w:t xml:space="preserve">v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State), </w:t>
      </w:r>
      <w:r>
        <w:rPr>
          <w:rStyle w:val="DataTypeTok"/>
        </w:rPr>
        <w:t xml:space="preserve">size =</w:t>
      </w:r>
      <w:r>
        <w:rPr>
          <w:rStyle w:val="NormalTok"/>
        </w:rPr>
        <w:t xml:space="preserve"> </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"First Principal Component"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"Second Principal Component"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"First Two Principal Components of USArrests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10-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35" w:name="PCA_Comp_Number"/>
      <w:bookmarkEnd w:id="35"/>
      <w:r>
        <w:t xml:space="preserve">Selecting the Number of Principal Components</w:t>
      </w:r>
    </w:p>
    <w:p>
      <w:pPr>
        <w:pStyle w:val="FirstParagraph"/>
      </w:pPr>
      <w:r>
        <w:t xml:space="preserve">Note that in the above analysis, we only looked at two of the four principal components. How did we know to use two principal components? And how well is the data explained by these two principal components compared to using the full data set?</w:t>
      </w:r>
    </w:p>
    <w:p>
      <w:pPr>
        <w:pStyle w:val="Heading4"/>
      </w:pPr>
      <w:bookmarkStart w:id="36" w:name="the-proportion-of-variance-explained"/>
      <w:bookmarkEnd w:id="36"/>
      <w:r>
        <w:t xml:space="preserve">The Proportion of variance explained</w:t>
      </w:r>
    </w:p>
    <w:p>
      <w:pPr>
        <w:pStyle w:val="FirstParagraph"/>
      </w:pPr>
      <w:r>
        <w:t xml:space="preserve">We mentioned previously that PCA reduces the dimensionalty while explaining most of the variability, but there is a more technical method for measuring exactly what percentage of the variance was retained in these principal components.</w:t>
      </w:r>
    </w:p>
    <w:p>
      <w:pPr>
        <w:pStyle w:val="BodyText"/>
      </w:pPr>
      <w:r>
        <w:t xml:space="preserve">By performing some algebra, the proportion of variance explained (PVE) by the</w:t>
      </w:r>
      <w:r>
        <w:t xml:space="preserve"> </w:t>
      </w:r>
      <w:r>
        <w:rPr>
          <w:rStyle w:val="VerbatimChar"/>
        </w:rPr>
        <w:t xml:space="preserve">m</w:t>
      </w:r>
      <w:r>
        <w:t xml:space="preserve">th principal component is calculated using the equatiin:</w:t>
      </w:r>
    </w:p>
    <w:p>
      <w:pPr>
        <w:pStyle w:val="BodyText"/>
      </w:pPr>
      <m:oMathPara>
        <m:oMathParaPr>
          <m:jc m:val="center"/>
        </m:oMathParaPr>
        <m:oMath>
          <m:r>
            <m:t>P</m:t>
          </m:r>
          <m:r>
            <m:t>V</m:t>
          </m:r>
          <m:r>
            <m:t>E</m:t>
          </m:r>
          <m:r>
            <m:t>=</m:t>
          </m:r>
          <m:f>
            <m:fPr>
              <m:type m:val="bar"/>
            </m:fPr>
            <m:num>
              <m:sSubSup>
                <m:e>
                  <m:r>
                    <m:t>Σ</m:t>
                  </m:r>
                </m:e>
                <m:sub>
                  <m:r>
                    <m:t>i</m:t>
                  </m:r>
                  <m:r>
                    <m:t>=</m:t>
                  </m:r>
                  <m:r>
                    <m:t>1</m:t>
                  </m:r>
                </m:sub>
                <m:sup>
                  <m:r>
                    <m:t>n</m:t>
                  </m:r>
                </m:sup>
              </m:sSubSup>
              <m:r>
                <m:t>(</m:t>
              </m:r>
              <m:sSubSup>
                <m:e>
                  <m:r>
                    <m:t>Σ</m:t>
                  </m:r>
                </m:e>
                <m:sub>
                  <m:r>
                    <m:t>j</m:t>
                  </m:r>
                  <m:r>
                    <m:t>=</m:t>
                  </m:r>
                  <m:r>
                    <m:t>1</m:t>
                  </m:r>
                </m:sub>
                <m:sup>
                  <m:r>
                    <m:t>p</m:t>
                  </m:r>
                </m:sup>
              </m:sSubSup>
              <m:sSub>
                <m:e>
                  <m:r>
                    <m:t>ϕ</m:t>
                  </m:r>
                </m:e>
                <m:sub>
                  <m:r>
                    <m:t>j</m:t>
                  </m:r>
                  <m:r>
                    <m:t>m</m:t>
                  </m:r>
                </m:sub>
              </m:sSub>
              <m:sSub>
                <m:e>
                  <m:r>
                    <m:t>x</m:t>
                  </m:r>
                </m:e>
                <m:sub>
                  <m:r>
                    <m:t>i</m:t>
                  </m:r>
                  <m:r>
                    <m:t>j</m:t>
                  </m:r>
                </m:sub>
              </m:sSub>
              <m:sSup>
                <m:e>
                  <m:r>
                    <m:t>)</m:t>
                  </m:r>
                </m:e>
                <m:sup>
                  <m:r>
                    <m:t>2</m:t>
                  </m:r>
                </m:sup>
              </m:sSup>
            </m:num>
            <m:den>
              <m:sSubSup>
                <m:e>
                  <m:r>
                    <m:t>Σ</m:t>
                  </m:r>
                </m:e>
                <m:sub>
                  <m:r>
                    <m:t>j</m:t>
                  </m:r>
                  <m:r>
                    <m:t>=</m:t>
                  </m:r>
                  <m:r>
                    <m:t>1</m:t>
                  </m:r>
                </m:sub>
                <m:sup>
                  <m:r>
                    <m:t>p</m:t>
                  </m:r>
                </m:sup>
              </m:sSubSup>
              <m:r>
                <m:t>Σ</m:t>
              </m:r>
              <m:sSup>
                <m:e>
                  <m:r>
                    <m:t>i</m:t>
                  </m:r>
                  <m:r>
                    <m:t>=</m:t>
                  </m:r>
                  <m:r>
                    <m:t>1</m:t>
                  </m:r>
                </m:e>
                <m:sup>
                  <m:r>
                    <m:t>n</m:t>
                  </m:r>
                </m:sup>
              </m:sSup>
              <m:sSubSup>
                <m:e>
                  <m:r>
                    <m:t>x</m:t>
                  </m:r>
                </m:e>
                <m:sub>
                  <m:r>
                    <m:t>i</m:t>
                  </m:r>
                  <m:r>
                    <m:t>j</m:t>
                  </m:r>
                </m:sub>
                <m:sup>
                  <m:r>
                    <m:t>2</m:t>
                  </m:r>
                </m:sup>
              </m:sSubSup>
            </m:den>
          </m:f>
        </m:oMath>
      </m:oMathPara>
    </w:p>
    <w:p>
      <w:pPr>
        <w:pStyle w:val="FirstParagraph"/>
      </w:pPr>
      <w:r>
        <w:t xml:space="preserve">It can be shown that the PVE of the</w:t>
      </w:r>
      <w:r>
        <w:t xml:space="preserve"> </w:t>
      </w:r>
      <w:r>
        <w:rPr>
          <w:rStyle w:val="VerbatimChar"/>
        </w:rPr>
        <w:t xml:space="preserve">m</w:t>
      </w:r>
      <w:r>
        <w:t xml:space="preserve">th principal component can be more simply calculated by taking the</w:t>
      </w:r>
      <w:r>
        <w:t xml:space="preserve"> </w:t>
      </w:r>
      <w:r>
        <w:rPr>
          <w:rStyle w:val="VerbatimChar"/>
        </w:rPr>
        <w:t xml:space="preserve">m</w:t>
      </w:r>
      <w:r>
        <w:t xml:space="preserve">th eigenvalue and dividing it by the number of principal components,</w:t>
      </w:r>
      <w:r>
        <w:t xml:space="preserve"> </w:t>
      </w:r>
      <w:r>
        <w:rPr>
          <w:rStyle w:val="VerbatimChar"/>
        </w:rPr>
        <w:t xml:space="preserve">p</w:t>
      </w:r>
      <w:r>
        <w:t xml:space="preserve">. A vector of PVE for each principal component is calculated.</w:t>
      </w:r>
    </w:p>
    <w:p>
      <w:pPr>
        <w:pStyle w:val="SourceCode"/>
      </w:pPr>
      <w:r>
        <w:rPr>
          <w:rStyle w:val="NormalTok"/>
        </w:rPr>
        <w:t xml:space="preserve">PVE &lt;-</w:t>
      </w:r>
      <w:r>
        <w:rPr>
          <w:rStyle w:val="StringTok"/>
        </w:rPr>
        <w:t xml:space="preserve"> </w:t>
      </w:r>
      <w:r>
        <w:rPr>
          <w:rStyle w:val="NormalTok"/>
        </w:rPr>
        <w:t xml:space="preserve">arrests.eigen</w:t>
      </w:r>
      <w:r>
        <w:rPr>
          <w:rStyle w:val="OperatorTok"/>
        </w:rPr>
        <w:t xml:space="preserve">$</w:t>
      </w:r>
      <w:r>
        <w:rPr>
          <w:rStyle w:val="NormalTok"/>
        </w:rPr>
        <w:t xml:space="preserve">values </w:t>
      </w:r>
      <w:r>
        <w:rPr>
          <w:rStyle w:val="OperatorTok"/>
        </w:rPr>
        <w:t xml:space="preserve">/</w:t>
      </w:r>
      <w:r>
        <w:rPr>
          <w:rStyle w:val="StringTok"/>
        </w:rPr>
        <w:t xml:space="preserve"> </w:t>
      </w:r>
      <w:r>
        <w:rPr>
          <w:rStyle w:val="KeywordTok"/>
        </w:rPr>
        <w:t xml:space="preserve">sum</w:t>
      </w:r>
      <w:r>
        <w:rPr>
          <w:rStyle w:val="NormalTok"/>
        </w:rPr>
        <w:t xml:space="preserve">(arrests.eigen</w:t>
      </w:r>
      <w:r>
        <w:rPr>
          <w:rStyle w:val="OperatorTok"/>
        </w:rPr>
        <w:t xml:space="preserve">$</w:t>
      </w:r>
      <w:r>
        <w:rPr>
          <w:rStyle w:val="NormalTok"/>
        </w:rPr>
        <w:t xml:space="preserve">values)</w:t>
      </w:r>
      <w:r>
        <w:br w:type="textWrapping"/>
      </w:r>
      <w:r>
        <w:rPr>
          <w:rStyle w:val="KeywordTok"/>
        </w:rPr>
        <w:t xml:space="preserve">round</w:t>
      </w:r>
      <w:r>
        <w:rPr>
          <w:rStyle w:val="NormalTok"/>
        </w:rPr>
        <w:t xml:space="preserve">(PVE,</w:t>
      </w:r>
      <w:r>
        <w:rPr>
          <w:rStyle w:val="DecValTok"/>
        </w:rPr>
        <w:t xml:space="preserve">2</w:t>
      </w:r>
      <w:r>
        <w:rPr>
          <w:rStyle w:val="NormalTok"/>
        </w:rPr>
        <w:t xml:space="preserve">)</w:t>
      </w:r>
      <w:r>
        <w:br w:type="textWrapping"/>
      </w:r>
      <w:r>
        <w:rPr>
          <w:rStyle w:val="NormalTok"/>
        </w:rPr>
        <w:t xml:space="preserve">## [1] 0.62 0.25 0.09 0.04</w:t>
      </w:r>
    </w:p>
    <w:p>
      <w:pPr>
        <w:pStyle w:val="FirstParagraph"/>
      </w:pPr>
      <w:r>
        <w:t xml:space="preserve">The first principal component in our example therefore explains 62% of the variability, and the second principal component explains 25%. Together, the first two principal components explain 87% of the variability.</w:t>
      </w:r>
    </w:p>
    <w:p>
      <w:pPr>
        <w:pStyle w:val="BodyText"/>
      </w:pPr>
      <w:r>
        <w:t xml:space="preserve">It is often advantageous to plot the PVE and cumulative PVE, for reasons explained in the following section of this tutorial. The plot of each is shown below:</w:t>
      </w:r>
    </w:p>
    <w:p>
      <w:pPr>
        <w:pStyle w:val="SourceCode"/>
      </w:pPr>
      <w:r>
        <w:rPr>
          <w:rStyle w:val="CommentTok"/>
        </w:rPr>
        <w:t xml:space="preserve"># PVE (aka scree) plot</w:t>
      </w:r>
      <w:r>
        <w:br w:type="textWrapping"/>
      </w:r>
      <w:r>
        <w:rPr>
          <w:rStyle w:val="NormalTok"/>
        </w:rPr>
        <w:t xml:space="preserve">PVEplot &lt;-</w:t>
      </w:r>
      <w:r>
        <w:rPr>
          <w:rStyle w:val="StringTok"/>
        </w:rPr>
        <w:t xml:space="preserve"> </w:t>
      </w:r>
      <w:r>
        <w:rPr>
          <w:rStyle w:val="KeywordTok"/>
        </w:rPr>
        <w:t xml:space="preserve">qplot</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PVE)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"Principal Component"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StringTok"/>
        </w:rPr>
        <w:t xml:space="preserve">"PVE"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"Scree Plot"</w:t>
      </w:r>
      <w:r>
        <w:rPr>
          <w:rStyle w:val="NormalTok"/>
        </w:rPr>
        <w:t xml:space="preserve">) </w:t>
      </w:r>
      <w:r>
        <w:rPr>
          <w:rStyle w:val="OperatorTok"/>
        </w:rPr>
        <w:t xml:space="preserve">+</w:t>
      </w:r>
      <w:r>
        <w:br w:type="textWrapping"/>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theme_ipsum_ps</w:t>
      </w:r>
      <w:r>
        <w:rPr>
          <w:rStyle w:val="NormalTok"/>
        </w:rPr>
        <w:t xml:space="preserve">()</w:t>
      </w:r>
      <w:r>
        <w:br w:type="textWrapping"/>
      </w:r>
      <w:r>
        <w:br w:type="textWrapping"/>
      </w:r>
      <w:r>
        <w:rPr>
          <w:rStyle w:val="CommentTok"/>
        </w:rPr>
        <w:t xml:space="preserve"># Cumulative PVE plot</w:t>
      </w:r>
      <w:r>
        <w:br w:type="textWrapping"/>
      </w:r>
      <w:r>
        <w:rPr>
          <w:rStyle w:val="NormalTok"/>
        </w:rPr>
        <w:t xml:space="preserve">cumPVE &lt;-</w:t>
      </w:r>
      <w:r>
        <w:rPr>
          <w:rStyle w:val="StringTok"/>
        </w:rPr>
        <w:t xml:space="preserve"> </w:t>
      </w:r>
      <w:r>
        <w:rPr>
          <w:rStyle w:val="KeywordTok"/>
        </w:rPr>
        <w:t xml:space="preserve">qplot</w:t>
      </w:r>
      <w:r>
        <w:rPr>
          <w:rStyle w:val="NormalTok"/>
        </w:rPr>
        <w:t xml:space="preserve">(</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4</w:t>
      </w:r>
      <w:r>
        <w:rPr>
          <w:rStyle w:val="NormalTok"/>
        </w:rPr>
        <w:t xml:space="preserve">), </w:t>
      </w:r>
      <w:r>
        <w:rPr>
          <w:rStyle w:val="KeywordTok"/>
        </w:rPr>
        <w:t xml:space="preserve">cumsum</w:t>
      </w:r>
      <w:r>
        <w:rPr>
          <w:rStyle w:val="NormalTok"/>
        </w:rPr>
        <w:t xml:space="preserve">(PVE))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xlab</w:t>
      </w:r>
      <w:r>
        <w:rPr>
          <w:rStyle w:val="NormalTok"/>
        </w:rPr>
        <w:t xml:space="preserve">(</w:t>
      </w:r>
      <w:r>
        <w:rPr>
          <w:rStyle w:val="StringTok"/>
        </w:rPr>
        <w:t xml:space="preserve">"Principal Component"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ylab</w:t>
      </w:r>
      <w:r>
        <w:rPr>
          <w:rStyle w:val="NormalTok"/>
        </w:rPr>
        <w:t xml:space="preserve">(</w:t>
      </w:r>
      <w:r>
        <w:rPr>
          <w:rStyle w:val="OtherTok"/>
        </w:rPr>
        <w:t xml:space="preserve">NULL</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StringTok"/>
        </w:rPr>
        <w:t xml:space="preserve">"Cumulative Scree Plot"</w:t>
      </w:r>
      <w:r>
        <w:rPr>
          <w:rStyle w:val="NormalTok"/>
        </w:rPr>
        <w:t xml:space="preserve">) </w:t>
      </w:r>
      <w:r>
        <w:rPr>
          <w:rStyle w:val="OperatorTok"/>
        </w:rPr>
        <w:t xml:space="preserve">+</w:t>
      </w:r>
      <w:r>
        <w:br w:type="textWrapping"/>
      </w:r>
      <w:r>
        <w:rPr>
          <w:rStyle w:val="StringTok"/>
        </w:rPr>
        <w:t xml:space="preserve">  </w:t>
      </w:r>
      <w:r>
        <w:rPr>
          <w:rStyle w:val="KeywordTok"/>
        </w:rPr>
        <w:t xml:space="preserve">ylim</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theme_ipsum_ps</w:t>
      </w:r>
      <w:r>
        <w:rPr>
          <w:rStyle w:val="NormalTok"/>
        </w:rPr>
        <w:t xml:space="preserve">()</w:t>
      </w:r>
      <w:r>
        <w:br w:type="textWrapping"/>
      </w:r>
      <w:r>
        <w:br w:type="textWrapping"/>
      </w:r>
      <w:r>
        <w:rPr>
          <w:rStyle w:val="KeywordTok"/>
        </w:rPr>
        <w:t xml:space="preserve">grid.arrange</w:t>
      </w:r>
      <w:r>
        <w:rPr>
          <w:rStyle w:val="NormalTok"/>
        </w:rPr>
        <w:t xml:space="preserve">(PVEplot, cumPVE, </w:t>
      </w:r>
      <w:r>
        <w:rPr>
          <w:rStyle w:val="DataTypeTok"/>
        </w:rPr>
        <w:t xml:space="preserve">ncol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12-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38" w:name="deciding-how-many-principal-components-to-use"/>
      <w:bookmarkEnd w:id="38"/>
      <w:r>
        <w:t xml:space="preserve">Deciding how many principal components to use</w:t>
      </w:r>
    </w:p>
    <w:p>
      <w:pPr>
        <w:pStyle w:val="FirstParagraph"/>
      </w:pPr>
      <w:r>
        <w:t xml:space="preserve">For a general</w:t>
      </w:r>
      <w:r>
        <w:t xml:space="preserve"> </w:t>
      </w:r>
      <w:r>
        <w:rPr>
          <w:rStyle w:val="VerbatimChar"/>
        </w:rPr>
        <w:t xml:space="preserve">n x p</w:t>
      </w:r>
      <w:r>
        <w:t xml:space="preserve"> </w:t>
      </w:r>
      <w:r>
        <w:t xml:space="preserve">data matrix</w:t>
      </w:r>
      <w:r>
        <w:t xml:space="preserve"> </w:t>
      </w:r>
      <w:r>
        <w:rPr>
          <w:rStyle w:val="VerbatimChar"/>
        </w:rPr>
        <w:t xml:space="preserve">X</w:t>
      </w:r>
      <w:r>
        <w:t xml:space="preserve">, there are up to min</w:t>
      </w:r>
      <m:oMath>
        <m:r>
          <m:t>(</m:t>
        </m:r>
        <m:r>
          <m:t>n</m:t>
        </m:r>
        <m:r>
          <m:t>−</m:t>
        </m:r>
        <m:r>
          <m:t>1</m:t>
        </m:r>
        <m:r>
          <m:t>,</m:t>
        </m:r>
        <m:r>
          <m:t>p</m:t>
        </m:r>
        <m:r>
          <m:t>)</m:t>
        </m:r>
      </m:oMath>
      <w:r>
        <w:t xml:space="preserve"> </w:t>
      </w:r>
      <w:r>
        <w:t xml:space="preserve">principal components that can be calculated. However, because the point of PCA is to significantly reduce the number of variables, we want to use the smallest number of principal components possible to explain most of the variability.</w:t>
      </w:r>
    </w:p>
    <w:p>
      <w:pPr>
        <w:pStyle w:val="BodyText"/>
      </w:pPr>
      <w:r>
        <w:t xml:space="preserve">The frank answer is that there is no robust method for determining how many components to use. As the number of observations, the number of variables, and the application vary, a different level of accuracy and variable reduction are desireble.</w:t>
      </w:r>
    </w:p>
    <w:p>
      <w:pPr>
        <w:pStyle w:val="BodyText"/>
      </w:pPr>
      <w:r>
        <w:t xml:space="preserve">The most common technique for determining how many principal components to keep is eyeballing the scree plot, which is the left-hand plot shown above and stored in the ggplot object</w:t>
      </w:r>
      <w:r>
        <w:t xml:space="preserve"> </w:t>
      </w:r>
      <w:r>
        <w:rPr>
          <w:rStyle w:val="VerbatimChar"/>
        </w:rPr>
        <w:t xml:space="preserve">PVEplot</w:t>
      </w:r>
      <w:r>
        <w:t xml:space="preserve">. To determine the number of components, we look for the</w:t>
      </w:r>
      <w:r>
        <w:t xml:space="preserve"> </w:t>
      </w:r>
      <w:r>
        <w:t xml:space="preserve">“</w:t>
      </w:r>
      <w:r>
        <w:t xml:space="preserve">elbow point</w:t>
      </w:r>
      <w:r>
        <w:t xml:space="preserve">”</w:t>
      </w:r>
      <w:r>
        <w:t xml:space="preserve">, where the PVE significantly drops off.</w:t>
      </w:r>
    </w:p>
    <w:p>
      <w:pPr>
        <w:pStyle w:val="BodyText"/>
      </w:pPr>
      <w:r>
        <w:t xml:space="preserve">In our example, because we only have 4 variables to begin with, reduction to 2 variables while still explaining 87% of the variability is a good improvement.</w:t>
      </w:r>
    </w:p>
    <w:p>
      <w:pPr>
        <w:pStyle w:val="Heading3"/>
      </w:pPr>
      <w:bookmarkStart w:id="39" w:name="built-in-pca-functions"/>
      <w:bookmarkEnd w:id="39"/>
      <w:r>
        <w:t xml:space="preserve">Built-in PCA Functions</w:t>
      </w:r>
    </w:p>
    <w:p>
      <w:pPr>
        <w:pStyle w:val="FirstParagraph"/>
      </w:pPr>
      <w:r>
        <w:t xml:space="preserve">In the sections above, we manually computed many of the attributes of PCA (i.e., eigenvalues eigenvectors, principal components scores). This was meant to help you learn about PCA by understanding what manipulations are occuring with the data; however, using this process to repeatedly perfrom PCA maybe a bit tedious. Fortunately, R has several built-in functions (along with numerous add-on packages) that simplifies performing PCA.</w:t>
      </w:r>
    </w:p>
    <w:p>
      <w:pPr>
        <w:pStyle w:val="BodyText"/>
      </w:pPr>
      <w:r>
        <w:t xml:space="preserve">One of these built-in functions is</w:t>
      </w:r>
      <w:r>
        <w:t xml:space="preserve"> </w:t>
      </w:r>
      <w:r>
        <w:rPr>
          <w:rStyle w:val="VerbatimChar"/>
        </w:rPr>
        <w:t xml:space="preserve">prcomp</w:t>
      </w:r>
      <w:r>
        <w:t xml:space="preserve">. With</w:t>
      </w:r>
      <w:r>
        <w:t xml:space="preserve"> </w:t>
      </w:r>
      <w:r>
        <w:rPr>
          <w:rStyle w:val="VerbatimChar"/>
        </w:rPr>
        <w:t xml:space="preserve">prcomp</w:t>
      </w:r>
      <w:r>
        <w:t xml:space="preserve"> </w:t>
      </w:r>
      <w:r>
        <w:t xml:space="preserve">we can perform many of the previous calculations quickly. By default, the</w:t>
      </w:r>
      <w:r>
        <w:t xml:space="preserve"> </w:t>
      </w:r>
      <w:r>
        <w:rPr>
          <w:rStyle w:val="VerbatimChar"/>
        </w:rPr>
        <w:t xml:space="preserve">prcomp</w:t>
      </w:r>
      <w:r>
        <w:t xml:space="preserve"> </w:t>
      </w:r>
      <w:r>
        <w:t xml:space="preserve">function centers the variables to have mean zero. By using the option</w:t>
      </w:r>
      <w:r>
        <w:t xml:space="preserve"> </w:t>
      </w:r>
      <w:r>
        <w:rPr>
          <w:rStyle w:val="VerbatimChar"/>
        </w:rPr>
        <w:t xml:space="preserve">scale=TRUE</w:t>
      </w:r>
      <w:r>
        <w:t xml:space="preserve">, we scale the variables to have standard deviation one. The output from</w:t>
      </w:r>
      <w:r>
        <w:t xml:space="preserve"> </w:t>
      </w:r>
      <w:r>
        <w:rPr>
          <w:rStyle w:val="VerbatimChar"/>
        </w:rPr>
        <w:t xml:space="preserve">prcomp</w:t>
      </w:r>
      <w:r>
        <w:t xml:space="preserve"> </w:t>
      </w:r>
      <w:r>
        <w:t xml:space="preserve">contains a number of useful quantities.</w:t>
      </w:r>
    </w:p>
    <w:p>
      <w:pPr>
        <w:pStyle w:val="SourceCode"/>
      </w:pPr>
      <w:r>
        <w:rPr>
          <w:rStyle w:val="NormalTok"/>
        </w:rPr>
        <w:t xml:space="preserve">pca_result &lt;-</w:t>
      </w:r>
      <w:r>
        <w:rPr>
          <w:rStyle w:val="StringTok"/>
        </w:rPr>
        <w:t xml:space="preserve"> </w:t>
      </w:r>
      <w:r>
        <w:rPr>
          <w:rStyle w:val="KeywordTok"/>
        </w:rPr>
        <w:t xml:space="preserve">prcomp</w:t>
      </w:r>
      <w:r>
        <w:rPr>
          <w:rStyle w:val="NormalTok"/>
        </w:rPr>
        <w:t xml:space="preserve">(USArrests, </w:t>
      </w:r>
      <w:r>
        <w:rPr>
          <w:rStyle w:val="DataTypeTok"/>
        </w:rPr>
        <w:t xml:space="preserve">scale=</w:t>
      </w:r>
      <w:r>
        <w:rPr>
          <w:rStyle w:val="OtherTok"/>
        </w:rPr>
        <w:t xml:space="preserve">TRUE</w:t>
      </w:r>
      <w:r>
        <w:rPr>
          <w:rStyle w:val="NormalTok"/>
        </w:rPr>
        <w:t xml:space="preserve">)</w:t>
      </w:r>
      <w:r>
        <w:br w:type="textWrapping"/>
      </w:r>
      <w:r>
        <w:rPr>
          <w:rStyle w:val="KeywordTok"/>
        </w:rPr>
        <w:t xml:space="preserve">names</w:t>
      </w:r>
      <w:r>
        <w:rPr>
          <w:rStyle w:val="NormalTok"/>
        </w:rPr>
        <w:t xml:space="preserve">(pca_result)</w:t>
      </w:r>
      <w:r>
        <w:br w:type="textWrapping"/>
      </w:r>
      <w:r>
        <w:rPr>
          <w:rStyle w:val="NormalTok"/>
        </w:rPr>
        <w:t xml:space="preserve">## [1] "sdev"     "rotation" "center"   "scale"    "x"</w:t>
      </w:r>
    </w:p>
    <w:p>
      <w:pPr>
        <w:pStyle w:val="FirstParagraph"/>
      </w:pPr>
      <w:r>
        <w:t xml:space="preserve">The</w:t>
      </w:r>
      <w:r>
        <w:t xml:space="preserve"> </w:t>
      </w:r>
      <w:r>
        <w:rPr>
          <w:rStyle w:val="VerbatimChar"/>
        </w:rPr>
        <w:t xml:space="preserve">center</w:t>
      </w:r>
      <w:r>
        <w:t xml:space="preserve"> </w:t>
      </w:r>
      <w:r>
        <w:t xml:space="preserve">and</w:t>
      </w:r>
      <w:r>
        <w:t xml:space="preserve"> </w:t>
      </w:r>
      <w:r>
        <w:rPr>
          <w:rStyle w:val="VerbatimChar"/>
        </w:rPr>
        <w:t xml:space="preserve">scale</w:t>
      </w:r>
      <w:r>
        <w:t xml:space="preserve"> </w:t>
      </w:r>
      <w:r>
        <w:t xml:space="preserve">components correspond to the means and standard deviations of the variables that were used for scaling prior to implementing PCA.</w:t>
      </w:r>
    </w:p>
    <w:p>
      <w:pPr>
        <w:pStyle w:val="SourceCode"/>
      </w:pPr>
      <w:r>
        <w:rPr>
          <w:rStyle w:val="CommentTok"/>
        </w:rPr>
        <w:t xml:space="preserve"># mean</w:t>
      </w:r>
      <w:r>
        <w:br w:type="textWrapping"/>
      </w:r>
      <w:r>
        <w:rPr>
          <w:rStyle w:val="NormalTok"/>
        </w:rPr>
        <w:t xml:space="preserve">pca_result</w:t>
      </w:r>
      <w:r>
        <w:rPr>
          <w:rStyle w:val="OperatorTok"/>
        </w:rPr>
        <w:t xml:space="preserve">$</w:t>
      </w:r>
      <w:r>
        <w:rPr>
          <w:rStyle w:val="NormalTok"/>
        </w:rPr>
        <w:t xml:space="preserve">center</w:t>
      </w:r>
      <w:r>
        <w:br w:type="textWrapping"/>
      </w:r>
      <w:r>
        <w:rPr>
          <w:rStyle w:val="NormalTok"/>
        </w:rPr>
        <w:t xml:space="preserve">##   Murder  Assault UrbanPop     Rape </w:t>
      </w:r>
      <w:r>
        <w:br w:type="textWrapping"/>
      </w:r>
      <w:r>
        <w:rPr>
          <w:rStyle w:val="NormalTok"/>
        </w:rPr>
        <w:t xml:space="preserve">##    7.788  170.760   65.540   21.232</w:t>
      </w:r>
      <w:r>
        <w:br w:type="textWrapping"/>
      </w:r>
      <w:r>
        <w:br w:type="textWrapping"/>
      </w:r>
      <w:r>
        <w:rPr>
          <w:rStyle w:val="CommentTok"/>
        </w:rPr>
        <w:t xml:space="preserve"># standard devisions</w:t>
      </w:r>
      <w:r>
        <w:br w:type="textWrapping"/>
      </w:r>
      <w:r>
        <w:rPr>
          <w:rStyle w:val="NormalTok"/>
        </w:rPr>
        <w:t xml:space="preserve">pca_result</w:t>
      </w:r>
      <w:r>
        <w:rPr>
          <w:rStyle w:val="OperatorTok"/>
        </w:rPr>
        <w:t xml:space="preserve">$</w:t>
      </w:r>
      <w:r>
        <w:rPr>
          <w:rStyle w:val="NormalTok"/>
        </w:rPr>
        <w:t xml:space="preserve">scale</w:t>
      </w:r>
      <w:r>
        <w:br w:type="textWrapping"/>
      </w:r>
      <w:r>
        <w:rPr>
          <w:rStyle w:val="NormalTok"/>
        </w:rPr>
        <w:t xml:space="preserve">##    Murder   Assault  UrbanPop      Rape </w:t>
      </w:r>
      <w:r>
        <w:br w:type="textWrapping"/>
      </w:r>
      <w:r>
        <w:rPr>
          <w:rStyle w:val="NormalTok"/>
        </w:rPr>
        <w:t xml:space="preserve">##  4.355510 83.337661 14.474763  9.366385</w:t>
      </w:r>
    </w:p>
    <w:p>
      <w:pPr>
        <w:pStyle w:val="FirstParagraph"/>
      </w:pPr>
      <w:r>
        <w:t xml:space="preserve">The</w:t>
      </w:r>
      <w:r>
        <w:t xml:space="preserve"> </w:t>
      </w:r>
      <w:r>
        <w:rPr>
          <w:rStyle w:val="VerbatimChar"/>
        </w:rPr>
        <w:t xml:space="preserve">rotation matrix</w:t>
      </w:r>
      <w:r>
        <w:t xml:space="preserve"> </w:t>
      </w:r>
      <w:r>
        <w:t xml:space="preserve">provides the principal component loadings: each column of</w:t>
      </w:r>
      <w:r>
        <w:t xml:space="preserve"> </w:t>
      </w:r>
      <w:r>
        <w:rPr>
          <w:rStyle w:val="VerbatimChar"/>
        </w:rPr>
        <w:t xml:space="preserve">pca_result$rotation</w:t>
      </w:r>
      <w:r>
        <w:t xml:space="preserve"> </w:t>
      </w:r>
      <w:r>
        <w:t xml:space="preserve">contains the corresponding principal component loading vector.</w:t>
      </w:r>
    </w:p>
    <w:p>
      <w:pPr>
        <w:pStyle w:val="SourceCode"/>
      </w:pPr>
      <w:r>
        <w:rPr>
          <w:rStyle w:val="NormalTok"/>
        </w:rPr>
        <w:t xml:space="preserve">pca_result</w:t>
      </w:r>
      <w:r>
        <w:rPr>
          <w:rStyle w:val="OperatorTok"/>
        </w:rPr>
        <w:t xml:space="preserve">$</w:t>
      </w:r>
      <w:r>
        <w:rPr>
          <w:rStyle w:val="NormalTok"/>
        </w:rPr>
        <w:t xml:space="preserve">rotation </w:t>
      </w:r>
      <w:r>
        <w:rPr>
          <w:rStyle w:val="OperatorTok"/>
        </w:rPr>
        <w:t xml:space="preserve">%&gt;%</w:t>
      </w:r>
      <w:r>
        <w:rPr>
          <w:rStyle w:val="StringTok"/>
        </w:rPr>
        <w:t xml:space="preserve"> </w:t>
      </w:r>
      <w:r>
        <w:br w:type="textWrapping"/>
      </w:r>
      <w:r>
        <w:rPr>
          <w:rStyle w:val="StringTok"/>
        </w:rPr>
        <w:t xml:space="preserve">  </w:t>
      </w:r>
      <w:r>
        <w:rPr>
          <w:rStyle w:val="NormalTok"/>
        </w:rPr>
        <w:t xml:space="preserve">table</w:t>
      </w:r>
      <w:r>
        <w:br w:type="textWrapping"/>
      </w:r>
      <w:r>
        <w:rPr>
          <w:rStyle w:val="NormalTok"/>
        </w:rPr>
        <w:t xml:space="preserve">## .</w:t>
      </w:r>
      <w:r>
        <w:br w:type="textWrapping"/>
      </w:r>
      <w:r>
        <w:rPr>
          <w:rStyle w:val="NormalTok"/>
        </w:rPr>
        <w:t xml:space="preserve">## -0.872806193060425 -0.743407479936709 -0.583183634909671 </w:t>
      </w:r>
      <w:r>
        <w:br w:type="textWrapping"/>
      </w:r>
      <w:r>
        <w:rPr>
          <w:rStyle w:val="NormalTok"/>
        </w:rPr>
        <w:t xml:space="preserve">##                  1                  1                  1 </w:t>
      </w:r>
      <w:r>
        <w:br w:type="textWrapping"/>
      </w:r>
      <w:r>
        <w:rPr>
          <w:rStyle w:val="NormalTok"/>
        </w:rPr>
        <w:t xml:space="preserve">## -0.543432091445683 -0.535899474938155 -0.378015793086999 </w:t>
      </w:r>
      <w:r>
        <w:br w:type="textWrapping"/>
      </w:r>
      <w:r>
        <w:rPr>
          <w:rStyle w:val="NormalTok"/>
        </w:rPr>
        <w:t xml:space="preserve">##                  1                  1                  1 </w:t>
      </w:r>
      <w:r>
        <w:br w:type="textWrapping"/>
      </w:r>
      <w:r>
        <w:rPr>
          <w:rStyle w:val="NormalTok"/>
        </w:rPr>
        <w:t xml:space="preserve">## -0.341232727952828 -0.278190874619433 -0.268148427832886 </w:t>
      </w:r>
      <w:r>
        <w:br w:type="textWrapping"/>
      </w:r>
      <w:r>
        <w:rPr>
          <w:rStyle w:val="NormalTok"/>
        </w:rPr>
        <w:t xml:space="preserve">##                  1                  1                  1 </w:t>
      </w:r>
      <w:r>
        <w:br w:type="textWrapping"/>
      </w:r>
      <w:r>
        <w:rPr>
          <w:rStyle w:val="NormalTok"/>
        </w:rPr>
        <w:t xml:space="preserve">## -0.167318635401746  0.089024322703624  0.133877730824248 </w:t>
      </w:r>
      <w:r>
        <w:br w:type="textWrapping"/>
      </w:r>
      <w:r>
        <w:rPr>
          <w:rStyle w:val="NormalTok"/>
        </w:rPr>
        <w:t xml:space="preserve">##                  1                  1                  1 </w:t>
      </w:r>
      <w:r>
        <w:br w:type="textWrapping"/>
      </w:r>
      <w:r>
        <w:rPr>
          <w:rStyle w:val="NormalTok"/>
        </w:rPr>
        <w:t xml:space="preserve">##  0.187985604231939  0.418180865420955  0.649227804341945 </w:t>
      </w:r>
      <w:r>
        <w:br w:type="textWrapping"/>
      </w:r>
      <w:r>
        <w:rPr>
          <w:rStyle w:val="NormalTok"/>
        </w:rPr>
        <w:t xml:space="preserve">##                  1                  1                  1 </w:t>
      </w:r>
      <w:r>
        <w:br w:type="textWrapping"/>
      </w:r>
      <w:r>
        <w:rPr>
          <w:rStyle w:val="NormalTok"/>
        </w:rPr>
        <w:t xml:space="preserve">##  0.817777907626166 </w:t>
      </w:r>
      <w:r>
        <w:br w:type="textWrapping"/>
      </w:r>
      <w:r>
        <w:rPr>
          <w:rStyle w:val="NormalTok"/>
        </w:rPr>
        <w:t xml:space="preserve">##                  1</w:t>
      </w:r>
    </w:p>
    <w:p>
      <w:pPr>
        <w:pStyle w:val="FirstParagraph"/>
      </w:pPr>
      <w:r>
        <w:t xml:space="preserve">We see that there are four distinct principal components. This is to be expected because there are in general</w:t>
      </w:r>
      <w:r>
        <w:t xml:space="preserve"> </w:t>
      </w:r>
      <m:oMath>
        <m:r>
          <m:t>m</m:t>
        </m:r>
        <m:r>
          <m:t>i</m:t>
        </m:r>
        <m:r>
          <m:t>n</m:t>
        </m:r>
        <m:r>
          <m:t>(</m:t>
        </m:r>
        <m:r>
          <m:t>n</m:t>
        </m:r>
        <m:r>
          <m:t>−</m:t>
        </m:r>
        <m:r>
          <m:t>1</m:t>
        </m:r>
        <m:r>
          <m:t>,</m:t>
        </m:r>
        <m:r>
          <m:t>p</m:t>
        </m:r>
        <m:r>
          <m:t>)</m:t>
        </m:r>
      </m:oMath>
      <w:r>
        <w:t xml:space="preserve"> </w:t>
      </w:r>
      <w:r>
        <w:t xml:space="preserve">informative principal componets in a data set with</w:t>
      </w:r>
      <w:r>
        <w:t xml:space="preserve"> </w:t>
      </w:r>
      <w:r>
        <w:rPr>
          <w:rStyle w:val="VerbatimChar"/>
        </w:rPr>
        <w:t xml:space="preserve">n</w:t>
      </w:r>
      <w:r>
        <w:t xml:space="preserve"> </w:t>
      </w:r>
      <w:r>
        <w:t xml:space="preserve">observations and</w:t>
      </w:r>
      <w:r>
        <w:t xml:space="preserve"> </w:t>
      </w:r>
      <w:r>
        <w:rPr>
          <w:rStyle w:val="VerbatimChar"/>
        </w:rPr>
        <w:t xml:space="preserve">p</w:t>
      </w:r>
      <w:r>
        <w:t xml:space="preserve"> </w:t>
      </w:r>
      <w:r>
        <w:t xml:space="preserve">variables. Also, notice that</w:t>
      </w:r>
      <w:r>
        <w:t xml:space="preserve"> </w:t>
      </w:r>
      <w:r>
        <w:rPr>
          <w:rStyle w:val="VerbatimChar"/>
        </w:rPr>
        <w:t xml:space="preserve">PCA1</w:t>
      </w:r>
      <w:r>
        <w:t xml:space="preserve"> </w:t>
      </w:r>
      <w:r>
        <w:t xml:space="preserve">and</w:t>
      </w:r>
      <w:r>
        <w:t xml:space="preserve"> </w:t>
      </w:r>
      <w:r>
        <w:rPr>
          <w:rStyle w:val="VerbatimChar"/>
        </w:rPr>
        <w:t xml:space="preserve">PCA2</w:t>
      </w:r>
      <w:r>
        <w:t xml:space="preserve"> </w:t>
      </w:r>
      <w:r>
        <w:t xml:space="preserve">Are opposite signs from what we computed earlier. Recall that by default, eigenvectors in R point in the negative direction. we can adjust this with a simple change.</w:t>
      </w:r>
    </w:p>
    <w:p>
      <w:pPr>
        <w:pStyle w:val="SourceCode"/>
      </w:pPr>
      <w:r>
        <w:rPr>
          <w:rStyle w:val="NormalTok"/>
        </w:rPr>
        <w:t xml:space="preserve">pca_result</w:t>
      </w:r>
      <w:r>
        <w:rPr>
          <w:rStyle w:val="OperatorTok"/>
        </w:rPr>
        <w:t xml:space="preserve">$</w:t>
      </w:r>
      <w:r>
        <w:rPr>
          <w:rStyle w:val="NormalTok"/>
        </w:rPr>
        <w:t xml:space="preserve">rotation &lt;-</w:t>
      </w:r>
      <w:r>
        <w:rPr>
          <w:rStyle w:val="StringTok"/>
        </w:rPr>
        <w:t xml:space="preserve"> </w:t>
      </w:r>
      <w:r>
        <w:rPr>
          <w:rStyle w:val="NormalTok"/>
        </w:rPr>
        <w:t xml:space="preserve">pca_result</w:t>
      </w:r>
      <w:r>
        <w:rPr>
          <w:rStyle w:val="OperatorTok"/>
        </w:rPr>
        <w:t xml:space="preserve">$</w:t>
      </w:r>
      <w:r>
        <w:rPr>
          <w:rStyle w:val="NormalTok"/>
        </w:rPr>
        <w:t xml:space="preserve">rotation</w:t>
      </w:r>
      <w:r>
        <w:br w:type="textWrapping"/>
      </w:r>
      <w:r>
        <w:rPr>
          <w:rStyle w:val="NormalTok"/>
        </w:rPr>
        <w:t xml:space="preserve">pca_result</w:t>
      </w:r>
      <w:r>
        <w:rPr>
          <w:rStyle w:val="OperatorTok"/>
        </w:rPr>
        <w:t xml:space="preserve">$</w:t>
      </w:r>
      <w:r>
        <w:rPr>
          <w:rStyle w:val="NormalTok"/>
        </w:rPr>
        <w:t xml:space="preserve">rotation </w:t>
      </w:r>
      <w:r>
        <w:rPr>
          <w:rStyle w:val="OperatorTok"/>
        </w:rPr>
        <w:t xml:space="preserve">%&gt;%</w:t>
      </w:r>
      <w:r>
        <w:rPr>
          <w:rStyle w:val="StringTok"/>
        </w:rPr>
        <w:t xml:space="preserve"> </w:t>
      </w:r>
      <w:r>
        <w:rPr>
          <w:rStyle w:val="KeywordTok"/>
        </w:rPr>
        <w:t xml:space="preserve">as.data.frame</w:t>
      </w:r>
      <w:r>
        <w:rPr>
          <w:rStyle w:val="NormalTok"/>
        </w:rPr>
        <w:t xml:space="preserve">()</w:t>
      </w:r>
      <w:r>
        <w:br w:type="textWrapping"/>
      </w:r>
      <w:r>
        <w:rPr>
          <w:rStyle w:val="NormalTok"/>
        </w:rPr>
        <w:t xml:space="preserve">##                 PC1        PC2        PC3         PC4</w:t>
      </w:r>
      <w:r>
        <w:br w:type="textWrapping"/>
      </w:r>
      <w:r>
        <w:rPr>
          <w:rStyle w:val="NormalTok"/>
        </w:rPr>
        <w:t xml:space="preserve">## Murder   -0.5358995  0.4181809 -0.3412327  0.64922780</w:t>
      </w:r>
      <w:r>
        <w:br w:type="textWrapping"/>
      </w:r>
      <w:r>
        <w:rPr>
          <w:rStyle w:val="NormalTok"/>
        </w:rPr>
        <w:t xml:space="preserve">## Assault  -0.5831836  0.1879856 -0.2681484 -0.74340748</w:t>
      </w:r>
      <w:r>
        <w:br w:type="textWrapping"/>
      </w:r>
      <w:r>
        <w:rPr>
          <w:rStyle w:val="NormalTok"/>
        </w:rPr>
        <w:t xml:space="preserve">## UrbanPop -0.2781909 -0.8728062 -0.3780158  0.13387773</w:t>
      </w:r>
      <w:r>
        <w:br w:type="textWrapping"/>
      </w:r>
      <w:r>
        <w:rPr>
          <w:rStyle w:val="NormalTok"/>
        </w:rPr>
        <w:t xml:space="preserve">## Rape     -0.5434321 -0.1673186  0.8177779  0.08902432</w:t>
      </w:r>
    </w:p>
    <w:p>
      <w:pPr>
        <w:pStyle w:val="FirstParagraph"/>
      </w:pPr>
      <w:r>
        <w:t xml:space="preserve">Now our</w:t>
      </w:r>
      <w:r>
        <w:t xml:space="preserve"> </w:t>
      </w:r>
      <w:r>
        <w:rPr>
          <w:rStyle w:val="VerbatimChar"/>
        </w:rPr>
        <w:t xml:space="preserve">PC1</w:t>
      </w:r>
      <w:r>
        <w:t xml:space="preserve"> </w:t>
      </w:r>
      <w:r>
        <w:t xml:space="preserve">and</w:t>
      </w:r>
      <w:r>
        <w:t xml:space="preserve"> </w:t>
      </w:r>
      <w:r>
        <w:rPr>
          <w:rStyle w:val="VerbatimChar"/>
        </w:rPr>
        <w:t xml:space="preserve">PC2</w:t>
      </w:r>
      <w:r>
        <w:t xml:space="preserve"> </w:t>
      </w:r>
      <w:r>
        <w:t xml:space="preserve">match what we computed ealier. We can also obtain the principal components scores from our results, as these are stored in the</w:t>
      </w:r>
      <w:r>
        <w:t xml:space="preserve"> </w:t>
      </w:r>
      <w:r>
        <w:rPr>
          <w:rStyle w:val="VerbatimChar"/>
        </w:rPr>
        <w:t xml:space="preserve">x</w:t>
      </w:r>
      <w:r>
        <w:t xml:space="preserve"> </w:t>
      </w:r>
      <w:r>
        <w:t xml:space="preserve">list item of our results. However, we also want to make a slight sign adjustment to our scores to point them in the positive direction.</w:t>
      </w:r>
    </w:p>
    <w:p>
      <w:pPr>
        <w:pStyle w:val="SourceCode"/>
      </w:pPr>
      <w:r>
        <w:rPr>
          <w:rStyle w:val="NormalTok"/>
        </w:rPr>
        <w:t xml:space="preserve">pca_result</w:t>
      </w:r>
      <w:r>
        <w:rPr>
          <w:rStyle w:val="OperatorTok"/>
        </w:rPr>
        <w:t xml:space="preserve">$</w:t>
      </w:r>
      <w:r>
        <w:rPr>
          <w:rStyle w:val="NormalTok"/>
        </w:rPr>
        <w:t xml:space="preserve">x &lt;-</w:t>
      </w:r>
      <w:r>
        <w:rPr>
          <w:rStyle w:val="StringTok"/>
        </w:rPr>
        <w:t xml:space="preserve"> </w:t>
      </w:r>
      <w:r>
        <w:rPr>
          <w:rStyle w:val="NormalTok"/>
        </w:rPr>
        <w:t xml:space="preserve">pca_result</w:t>
      </w:r>
      <w:r>
        <w:rPr>
          <w:rStyle w:val="OperatorTok"/>
        </w:rPr>
        <w:t xml:space="preserve">$</w:t>
      </w:r>
      <w:r>
        <w:rPr>
          <w:rStyle w:val="NormalTok"/>
        </w:rPr>
        <w:t xml:space="preserve">x</w:t>
      </w:r>
      <w:r>
        <w:br w:type="textWrapping"/>
      </w:r>
      <w:r>
        <w:rPr>
          <w:rStyle w:val="KeywordTok"/>
        </w:rPr>
        <w:t xml:space="preserve">head</w:t>
      </w:r>
      <w:r>
        <w:rPr>
          <w:rStyle w:val="NormalTok"/>
        </w:rPr>
        <w:t xml:space="preserve">(pca_result</w:t>
      </w:r>
      <w:r>
        <w:rPr>
          <w:rStyle w:val="OperatorTok"/>
        </w:rPr>
        <w:t xml:space="preserve">$</w:t>
      </w:r>
      <w:r>
        <w:rPr>
          <w:rStyle w:val="NormalTok"/>
        </w:rPr>
        <w:t xml:space="preserve">x) </w:t>
      </w:r>
      <w:r>
        <w:rPr>
          <w:rStyle w:val="OperatorTok"/>
        </w:rPr>
        <w:t xml:space="preserve">%&gt;%</w:t>
      </w:r>
      <w:r>
        <w:rPr>
          <w:rStyle w:val="StringTok"/>
        </w:rPr>
        <w:t xml:space="preserve"> </w:t>
      </w:r>
      <w:r>
        <w:rPr>
          <w:rStyle w:val="KeywordTok"/>
        </w:rPr>
        <w:t xml:space="preserve">as.data.frame</w:t>
      </w:r>
      <w:r>
        <w:rPr>
          <w:rStyle w:val="NormalTok"/>
        </w:rPr>
        <w:t xml:space="preserve">()</w:t>
      </w:r>
      <w:r>
        <w:br w:type="textWrapping"/>
      </w:r>
      <w:r>
        <w:rPr>
          <w:rStyle w:val="NormalTok"/>
        </w:rPr>
        <w:t xml:space="preserve">##                   PC1        PC2         PC3          PC4</w:t>
      </w:r>
      <w:r>
        <w:br w:type="textWrapping"/>
      </w:r>
      <w:r>
        <w:rPr>
          <w:rStyle w:val="NormalTok"/>
        </w:rPr>
        <w:t xml:space="preserve">## Alabama    -0.9756604  1.1220012 -0.43980366  0.154696581</w:t>
      </w:r>
      <w:r>
        <w:br w:type="textWrapping"/>
      </w:r>
      <w:r>
        <w:rPr>
          <w:rStyle w:val="NormalTok"/>
        </w:rPr>
        <w:t xml:space="preserve">## Alaska     -1.9305379  1.0624269  2.01950027 -0.434175454</w:t>
      </w:r>
      <w:r>
        <w:br w:type="textWrapping"/>
      </w:r>
      <w:r>
        <w:rPr>
          <w:rStyle w:val="NormalTok"/>
        </w:rPr>
        <w:t xml:space="preserve">## Arizona    -1.7454429 -0.7384595  0.05423025 -0.826264240</w:t>
      </w:r>
      <w:r>
        <w:br w:type="textWrapping"/>
      </w:r>
      <w:r>
        <w:rPr>
          <w:rStyle w:val="NormalTok"/>
        </w:rPr>
        <w:t xml:space="preserve">## Arkansas    0.1399989  1.1085423  0.11342217 -0.180973554</w:t>
      </w:r>
      <w:r>
        <w:br w:type="textWrapping"/>
      </w:r>
      <w:r>
        <w:rPr>
          <w:rStyle w:val="NormalTok"/>
        </w:rPr>
        <w:t xml:space="preserve">## California -2.4986128 -1.5274267  0.59254100 -0.338559240</w:t>
      </w:r>
      <w:r>
        <w:br w:type="textWrapping"/>
      </w:r>
      <w:r>
        <w:rPr>
          <w:rStyle w:val="NormalTok"/>
        </w:rPr>
        <w:t xml:space="preserve">## Colorado   -1.4993407 -0.9776297  1.08400162  0.001450164</w:t>
      </w:r>
    </w:p>
    <w:p>
      <w:pPr>
        <w:pStyle w:val="FirstParagraph"/>
      </w:pPr>
      <w:r>
        <w:t xml:space="preserve">We can plot the</w:t>
      </w:r>
    </w:p>
    <w:p>
      <w:pPr>
        <w:pStyle w:val="SourceCode"/>
      </w:pPr>
      <w:r>
        <w:rPr>
          <w:rStyle w:val="KeywordTok"/>
        </w:rPr>
        <w:t xml:space="preserve">biplot</w:t>
      </w:r>
      <w:r>
        <w:rPr>
          <w:rStyle w:val="NormalTok"/>
        </w:rPr>
        <w:t xml:space="preserve">(pca_result, </w:t>
      </w:r>
      <w:r>
        <w:rPr>
          <w:rStyle w:val="DataTypeTok"/>
        </w:rPr>
        <w:t xml:space="preserve">scale =</w:t>
      </w:r>
      <w:r>
        <w:rPr>
          <w:rStyle w:val="NormalTok"/>
        </w:rPr>
        <w:t xml:space="preserve"> </w:t>
      </w:r>
      <w:r>
        <w:rPr>
          <w:rStyle w:val="DecValTok"/>
        </w:rPr>
        <w:t xml:space="preserve">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18-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br w:type="textWrapping"/>
      </w:r>
      <w:r>
        <w:rPr>
          <w:rStyle w:val="NormalTok"/>
        </w:rPr>
        <w:t xml:space="preserve">p &lt;-</w:t>
      </w:r>
      <w:r>
        <w:rPr>
          <w:rStyle w:val="StringTok"/>
        </w:rPr>
        <w:t xml:space="preserve"> </w:t>
      </w:r>
      <w:r>
        <w:rPr>
          <w:rStyle w:val="NormalTok"/>
        </w:rPr>
        <w:t xml:space="preserve">pca_result</w:t>
      </w:r>
      <w:r>
        <w:rPr>
          <w:rStyle w:val="OperatorTok"/>
        </w:rPr>
        <w:t xml:space="preserve">$</w:t>
      </w:r>
      <w:r>
        <w:rPr>
          <w:rStyle w:val="NormalTok"/>
        </w:rPr>
        <w:t xml:space="preserve">x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state =</w:t>
      </w:r>
      <w:r>
        <w:rPr>
          <w:rStyle w:val="NormalTok"/>
        </w:rPr>
        <w:t xml:space="preserve"> </w:t>
      </w:r>
      <w:r>
        <w:rPr>
          <w:rStyle w:val="KeywordTok"/>
        </w:rPr>
        <w:t xml:space="preserve">rownames</w:t>
      </w:r>
      <w:r>
        <w:rPr>
          <w:rStyle w:val="NormalTok"/>
        </w:rPr>
        <w:t xml:space="preserve">(.))</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PC1, </w:t>
      </w:r>
      <w:r>
        <w:rPr>
          <w:rStyle w:val="DataTypeTok"/>
        </w:rPr>
        <w:t xml:space="preserve">y =</w:t>
      </w:r>
      <w:r>
        <w:rPr>
          <w:rStyle w:val="NormalTok"/>
        </w:rPr>
        <w:t xml:space="preserve"> PC2))</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NormalTok"/>
        </w:rPr>
        <w:t xml:space="preserve">ggrepel</w:t>
      </w:r>
      <w:r>
        <w:rPr>
          <w:rStyle w:val="OperatorTok"/>
        </w:rPr>
        <w:t xml:space="preserve">::</w:t>
      </w:r>
      <w:r>
        <w:rPr>
          <w:rStyle w:val="KeywordTok"/>
        </w:rPr>
        <w:t xml:space="preserve">geom_text_repel</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state), </w:t>
      </w:r>
      <w:r>
        <w:rPr>
          <w:rStyle w:val="DataTypeTok"/>
        </w:rPr>
        <w:t xml:space="preserve">size=</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p </w:t>
      </w:r>
      <w:r>
        <w:rPr>
          <w:rStyle w:val="OperatorTok"/>
        </w:rPr>
        <w:t xml:space="preserve">+</w:t>
      </w:r>
      <w:r>
        <w:rPr>
          <w:rStyle w:val="StringTok"/>
        </w:rPr>
        <w:t xml:space="preserve"> </w:t>
      </w:r>
      <w:r>
        <w:rPr>
          <w:rStyle w:val="KeywordTok"/>
        </w:rPr>
        <w:t xml:space="preserve">geom_segment</w:t>
      </w:r>
      <w:r>
        <w:rPr>
          <w:rStyle w:val="NormalTok"/>
        </w:rPr>
        <w:t xml:space="preserve">(</w:t>
      </w:r>
      <w:r>
        <w:rPr>
          <w:rStyle w:val="DataTypeTok"/>
        </w:rPr>
        <w:t xml:space="preserve">data =</w:t>
      </w:r>
      <w:r>
        <w:rPr>
          <w:rStyle w:val="NormalTok"/>
        </w:rPr>
        <w:t xml:space="preserve"> pca_result</w:t>
      </w:r>
      <w:r>
        <w:rPr>
          <w:rStyle w:val="OperatorTok"/>
        </w:rPr>
        <w:t xml:space="preserve">$</w:t>
      </w:r>
      <w:r>
        <w:rPr>
          <w:rStyle w:val="NormalTok"/>
        </w:rPr>
        <w:t xml:space="preserve">rotation </w:t>
      </w:r>
      <w:r>
        <w:rPr>
          <w:rStyle w:val="OperatorTok"/>
        </w:rPr>
        <w:t xml:space="preserve">%&gt;%</w:t>
      </w:r>
      <w:r>
        <w:rPr>
          <w:rStyle w:val="StringTok"/>
        </w:rPr>
        <w:t xml:space="preserve"> </w:t>
      </w:r>
      <w:r>
        <w:rPr>
          <w:rStyle w:val="KeywordTok"/>
        </w:rPr>
        <w:t xml:space="preserve">data.frame</w:t>
      </w:r>
      <w:r>
        <w:rPr>
          <w:rStyle w:val="NormalTok"/>
        </w:rPr>
        <w:t xml:space="preserve">(), </w:t>
      </w:r>
      <w:r>
        <w:rPr>
          <w:rStyle w:val="KeywordTok"/>
        </w:rPr>
        <w:t xml:space="preserve">aes</w:t>
      </w:r>
      <w:r>
        <w:rPr>
          <w:rStyle w:val="NormalTok"/>
        </w:rPr>
        <w:t xml:space="preserve">(</w:t>
      </w:r>
      <w:r>
        <w:rPr>
          <w:rStyle w:val="DataTypeTok"/>
        </w:rPr>
        <w:t xml:space="preserve">x=</w:t>
      </w:r>
      <w:r>
        <w:rPr>
          <w:rStyle w:val="DecValTok"/>
        </w:rPr>
        <w:t xml:space="preserve">0</w:t>
      </w:r>
      <w:r>
        <w:rPr>
          <w:rStyle w:val="NormalTok"/>
        </w:rPr>
        <w:t xml:space="preserve">, </w:t>
      </w:r>
      <w:r>
        <w:rPr>
          <w:rStyle w:val="DataTypeTok"/>
        </w:rPr>
        <w:t xml:space="preserve">y=</w:t>
      </w:r>
      <w:r>
        <w:rPr>
          <w:rStyle w:val="DecValTok"/>
        </w:rPr>
        <w:t xml:space="preserve">0</w:t>
      </w:r>
      <w:r>
        <w:rPr>
          <w:rStyle w:val="NormalTok"/>
        </w:rPr>
        <w:t xml:space="preserve">, </w:t>
      </w:r>
      <w:r>
        <w:rPr>
          <w:rStyle w:val="DataTypeTok"/>
        </w:rPr>
        <w:t xml:space="preserve">xend =</w:t>
      </w:r>
      <w:r>
        <w:rPr>
          <w:rStyle w:val="NormalTok"/>
        </w:rPr>
        <w:t xml:space="preserve"> PC1, </w:t>
      </w:r>
      <w:r>
        <w:rPr>
          <w:rStyle w:val="DataTypeTok"/>
        </w:rPr>
        <w:t xml:space="preserve">yend =</w:t>
      </w:r>
      <w:r>
        <w:rPr>
          <w:rStyle w:val="NormalTok"/>
        </w:rPr>
        <w:t xml:space="preserve"> PC2))</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theme_ipsum_rc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18-2.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prcomp</w:t>
      </w:r>
      <w:r>
        <w:t xml:space="preserve"> </w:t>
      </w:r>
      <w:r>
        <w:t xml:space="preserve">function also outputs the standard deviation of each principal component.</w:t>
      </w:r>
    </w:p>
    <w:p>
      <w:pPr>
        <w:pStyle w:val="SourceCode"/>
      </w:pPr>
      <w:r>
        <w:rPr>
          <w:rStyle w:val="NormalTok"/>
        </w:rPr>
        <w:t xml:space="preserve">pca_result</w:t>
      </w:r>
      <w:r>
        <w:rPr>
          <w:rStyle w:val="OperatorTok"/>
        </w:rPr>
        <w:t xml:space="preserve">$</w:t>
      </w:r>
      <w:r>
        <w:rPr>
          <w:rStyle w:val="NormalTok"/>
        </w:rPr>
        <w:t xml:space="preserve">sdev</w:t>
      </w:r>
      <w:r>
        <w:br w:type="textWrapping"/>
      </w:r>
      <w:r>
        <w:rPr>
          <w:rStyle w:val="NormalTok"/>
        </w:rPr>
        <w:t xml:space="preserve">## [1] 1.5748783 0.9948694 0.5971291 0.4164494</w:t>
      </w:r>
    </w:p>
    <w:p>
      <w:pPr>
        <w:pStyle w:val="FirstParagraph"/>
      </w:pPr>
      <w:r>
        <w:t xml:space="preserve">The variance explained by each principal component is obtained by squaring these values:</w:t>
      </w:r>
    </w:p>
    <w:p>
      <w:pPr>
        <w:pStyle w:val="SourceCode"/>
      </w:pPr>
      <w:r>
        <w:rPr>
          <w:rStyle w:val="NormalTok"/>
        </w:rPr>
        <w:t xml:space="preserve">(VE &lt;-</w:t>
      </w:r>
      <w:r>
        <w:rPr>
          <w:rStyle w:val="StringTok"/>
        </w:rPr>
        <w:t xml:space="preserve"> </w:t>
      </w:r>
      <w:r>
        <w:rPr>
          <w:rStyle w:val="NormalTok"/>
        </w:rPr>
        <w:t xml:space="preserve">pca_result</w:t>
      </w:r>
      <w:r>
        <w:rPr>
          <w:rStyle w:val="OperatorTok"/>
        </w:rPr>
        <w:t xml:space="preserve">$</w:t>
      </w:r>
      <w:r>
        <w:rPr>
          <w:rStyle w:val="NormalTok"/>
        </w:rPr>
        <w:t xml:space="preserve">sdev</w:t>
      </w:r>
      <w:r>
        <w:rPr>
          <w:rStyle w:val="OperatorTok"/>
        </w:rPr>
        <w:t xml:space="preserve">^</w:t>
      </w:r>
      <w:r>
        <w:rPr>
          <w:rStyle w:val="DecValTok"/>
        </w:rPr>
        <w:t xml:space="preserve">2</w:t>
      </w:r>
      <w:r>
        <w:rPr>
          <w:rStyle w:val="NormalTok"/>
        </w:rPr>
        <w:t xml:space="preserve">)</w:t>
      </w:r>
      <w:r>
        <w:br w:type="textWrapping"/>
      </w:r>
      <w:r>
        <w:rPr>
          <w:rStyle w:val="NormalTok"/>
        </w:rPr>
        <w:t xml:space="preserve">## [1] 2.4802416 0.9897652 0.3565632 0.1734301</w:t>
      </w:r>
    </w:p>
    <w:p>
      <w:pPr>
        <w:pStyle w:val="FirstParagraph"/>
      </w:pPr>
      <w:r>
        <w:t xml:space="preserve">To compute the proportion of variance explained by each principal component, we simply divide the variance explained by each principal component by the total variance explained by all four principal components:</w:t>
      </w:r>
    </w:p>
    <w:p>
      <w:pPr>
        <w:pStyle w:val="SourceCode"/>
      </w:pPr>
      <w:r>
        <w:rPr>
          <w:rStyle w:val="NormalTok"/>
        </w:rPr>
        <w:t xml:space="preserve">PVE &lt;-</w:t>
      </w:r>
      <w:r>
        <w:rPr>
          <w:rStyle w:val="StringTok"/>
        </w:rPr>
        <w:t xml:space="preserve"> </w:t>
      </w:r>
      <w:r>
        <w:rPr>
          <w:rStyle w:val="NormalTok"/>
        </w:rPr>
        <w:t xml:space="preserve">VE </w:t>
      </w:r>
      <w:r>
        <w:rPr>
          <w:rStyle w:val="OperatorTok"/>
        </w:rPr>
        <w:t xml:space="preserve">/</w:t>
      </w:r>
      <w:r>
        <w:rPr>
          <w:rStyle w:val="StringTok"/>
        </w:rPr>
        <w:t xml:space="preserve"> </w:t>
      </w:r>
      <w:r>
        <w:rPr>
          <w:rStyle w:val="KeywordTok"/>
        </w:rPr>
        <w:t xml:space="preserve">sum</w:t>
      </w:r>
      <w:r>
        <w:rPr>
          <w:rStyle w:val="NormalTok"/>
        </w:rPr>
        <w:t xml:space="preserve">(VE)</w:t>
      </w:r>
      <w:r>
        <w:br w:type="textWrapping"/>
      </w:r>
      <w:r>
        <w:rPr>
          <w:rStyle w:val="KeywordTok"/>
        </w:rPr>
        <w:t xml:space="preserve">round</w:t>
      </w:r>
      <w:r>
        <w:rPr>
          <w:rStyle w:val="NormalTok"/>
        </w:rPr>
        <w:t xml:space="preserve">(PVE, </w:t>
      </w:r>
      <w:r>
        <w:rPr>
          <w:rStyle w:val="DecValTok"/>
        </w:rPr>
        <w:t xml:space="preserve">2</w:t>
      </w:r>
      <w:r>
        <w:rPr>
          <w:rStyle w:val="NormalTok"/>
        </w:rPr>
        <w:t xml:space="preserve">)</w:t>
      </w:r>
      <w:r>
        <w:br w:type="textWrapping"/>
      </w:r>
      <w:r>
        <w:rPr>
          <w:rStyle w:val="NormalTok"/>
        </w:rPr>
        <w:t xml:space="preserve">## [1] 0.62 0.25 0.09 0.04</w:t>
      </w:r>
      <w:r>
        <w:br w:type="textWrapping"/>
      </w:r>
      <w:r>
        <w:rPr>
          <w:rStyle w:val="NormalTok"/>
        </w:rPr>
        <w:t xml:space="preserve">## [1] 0.62 0.25 0.09 0.04</w:t>
      </w:r>
    </w:p>
    <w:p>
      <w:pPr>
        <w:pStyle w:val="FirstParagraph"/>
      </w:pPr>
      <w:r>
        <w:t xml:space="preserve">As before, we see that that the first principal component explains 62% of the variance in the data, the next principal component explains 25% of the variance, and so forth. And we could proceed to plot the PVE and cumulative PVE to provide us our scree plots as we did earlier.</w:t>
      </w:r>
    </w:p>
    <w:p>
      <w:pPr>
        <w:pStyle w:val="Heading3"/>
      </w:pPr>
      <w:bookmarkStart w:id="42" w:name="other-uses-for-principal-components"/>
      <w:bookmarkEnd w:id="42"/>
      <w:r>
        <w:t xml:space="preserve">Other uses for principal components</w:t>
      </w:r>
    </w:p>
    <w:p>
      <w:pPr>
        <w:pStyle w:val="FirstParagraph"/>
      </w:pPr>
      <w:r>
        <w:t xml:space="preserve">Other Uses for Principal Components</w:t>
      </w:r>
      <w:r>
        <w:t xml:space="preserve"> </w:t>
      </w:r>
      <w:r>
        <w:t xml:space="preserve">This tutorial gets you started with using PCA. Many statistical techniques, including regression, classification, and clustering can be easily adapted to using principal components. These techniques will not be outlined in this tutorial but will be presented in future tutorials and much of the procedures remain similar to what you learned here. In addition to our future tutorials on these other uses you can learn more about them by reading:</w:t>
      </w:r>
    </w:p>
    <w:p>
      <w:pPr>
        <w:pStyle w:val="Compact"/>
        <w:numPr>
          <w:numId w:val="1002"/>
          <w:ilvl w:val="0"/>
        </w:numPr>
      </w:pPr>
      <w:r>
        <w:t xml:space="preserve">An Introduction to Statistical Learning</w:t>
      </w:r>
    </w:p>
    <w:p>
      <w:pPr>
        <w:pStyle w:val="Compact"/>
        <w:numPr>
          <w:numId w:val="1002"/>
          <w:ilvl w:val="0"/>
        </w:numPr>
      </w:pPr>
      <w:r>
        <w:t xml:space="preserve">Applied Predictive Modeling</w:t>
      </w:r>
    </w:p>
    <w:p>
      <w:pPr>
        <w:pStyle w:val="Compact"/>
        <w:numPr>
          <w:numId w:val="1002"/>
          <w:ilvl w:val="0"/>
        </w:numPr>
      </w:pPr>
      <w:r>
        <w:t xml:space="preserve">Elements of Statistical Learning</w:t>
      </w:r>
    </w:p>
    <w:p>
      <w:pPr>
        <w:pStyle w:val="Heading2"/>
      </w:pPr>
      <w:bookmarkStart w:id="43" w:name="generalized-low-rank-models"/>
      <w:bookmarkEnd w:id="43"/>
      <w:r>
        <w:t xml:space="preserve">Generalized Low rank Models</w:t>
      </w:r>
    </w:p>
    <w:p>
      <w:pPr>
        <w:pStyle w:val="FirstParagraph"/>
      </w:pPr>
      <w:hyperlink r:id="rId44">
        <w:r>
          <w:rPr>
            <w:rStyle w:val="Hyperlink"/>
          </w:rPr>
          <w:t xml:space="preserve">Link</w:t>
        </w:r>
      </w:hyperlink>
    </w:p>
    <w:p>
      <w:pPr>
        <w:pStyle w:val="BodyText"/>
      </w:pPr>
      <w:r>
        <w:t xml:space="preserve">The PCs constructed in PCA are linear in nature, which can cause dificiencies in its performance. This is much like the deficiency that linear regression has in capturing nonlinear relationships. Alternative approaches, known as matrix factorization methods have helped address this issue. More recently, however, a generalization of PCA and matrix factorization, called</w:t>
      </w:r>
      <w:r>
        <w:t xml:space="preserve"> </w:t>
      </w:r>
      <w:r>
        <w:rPr>
          <w:i/>
        </w:rPr>
        <w:t xml:space="preserve">generalized low rank models(GLRMs)</w:t>
      </w:r>
      <w:r>
        <w:t xml:space="preserve"> </w:t>
      </w:r>
      <w:r>
        <w:t xml:space="preserve">(Udell et al. 2016), has become a popular approach to dimension reduction.</w:t>
      </w:r>
    </w:p>
    <w:p>
      <w:pPr>
        <w:pStyle w:val="Heading3"/>
      </w:pPr>
      <w:bookmarkStart w:id="45" w:name="prerequisites"/>
      <w:bookmarkEnd w:id="45"/>
      <w:r>
        <w:t xml:space="preserve">Prerequisites</w:t>
      </w:r>
    </w:p>
    <w:p>
      <w:pPr>
        <w:pStyle w:val="FirstParagraph"/>
      </w:pPr>
      <w:r>
        <w:t xml:space="preserve">This chapter leverages the following packages.</w:t>
      </w:r>
    </w:p>
    <w:p>
      <w:pPr>
        <w:pStyle w:val="SourceCode"/>
      </w:pPr>
      <w:r>
        <w:rPr>
          <w:rStyle w:val="CommentTok"/>
        </w:rPr>
        <w:t xml:space="preserve"># Helper packages</w:t>
      </w:r>
      <w:r>
        <w:br w:type="textWrapping"/>
      </w:r>
      <w:r>
        <w:rPr>
          <w:rStyle w:val="KeywordTok"/>
        </w:rPr>
        <w:t xml:space="preserve">library</w:t>
      </w:r>
      <w:r>
        <w:rPr>
          <w:rStyle w:val="NormalTok"/>
        </w:rPr>
        <w:t xml:space="preserve">(dplyr)    </w:t>
      </w:r>
      <w:r>
        <w:rPr>
          <w:rStyle w:val="CommentTok"/>
        </w:rPr>
        <w:t xml:space="preserve"># for data manipulation</w:t>
      </w:r>
      <w:r>
        <w:br w:type="textWrapping"/>
      </w:r>
      <w:r>
        <w:rPr>
          <w:rStyle w:val="KeywordTok"/>
        </w:rPr>
        <w:t xml:space="preserve">library</w:t>
      </w:r>
      <w:r>
        <w:rPr>
          <w:rStyle w:val="NormalTok"/>
        </w:rPr>
        <w:t xml:space="preserve">(ggplot2)  </w:t>
      </w:r>
      <w:r>
        <w:rPr>
          <w:rStyle w:val="CommentTok"/>
        </w:rPr>
        <w:t xml:space="preserve"># for data visualization</w:t>
      </w:r>
      <w:r>
        <w:br w:type="textWrapping"/>
      </w:r>
      <w:r>
        <w:rPr>
          <w:rStyle w:val="KeywordTok"/>
        </w:rPr>
        <w:t xml:space="preserve">library</w:t>
      </w:r>
      <w:r>
        <w:rPr>
          <w:rStyle w:val="NormalTok"/>
        </w:rPr>
        <w:t xml:space="preserve">(tidyr)    </w:t>
      </w:r>
      <w:r>
        <w:rPr>
          <w:rStyle w:val="CommentTok"/>
        </w:rPr>
        <w:t xml:space="preserve"># for data reshaping</w:t>
      </w:r>
      <w:r>
        <w:br w:type="textWrapping"/>
      </w:r>
      <w:r>
        <w:br w:type="textWrapping"/>
      </w:r>
      <w:r>
        <w:rPr>
          <w:rStyle w:val="CommentTok"/>
        </w:rPr>
        <w:t xml:space="preserve"># Modeling packages</w:t>
      </w:r>
      <w:r>
        <w:br w:type="textWrapping"/>
      </w:r>
      <w:r>
        <w:rPr>
          <w:rStyle w:val="KeywordTok"/>
        </w:rPr>
        <w:t xml:space="preserve">library</w:t>
      </w:r>
      <w:r>
        <w:rPr>
          <w:rStyle w:val="NormalTok"/>
        </w:rPr>
        <w:t xml:space="preserve">(h2o)  </w:t>
      </w:r>
      <w:r>
        <w:rPr>
          <w:rStyle w:val="CommentTok"/>
        </w:rPr>
        <w:t xml:space="preserve"># for fitting GLRMs</w:t>
      </w:r>
    </w:p>
    <w:p>
      <w:pPr>
        <w:pStyle w:val="Heading3"/>
      </w:pPr>
      <w:bookmarkStart w:id="46" w:name="the-idea"/>
      <w:bookmarkEnd w:id="46"/>
      <w:r>
        <w:t xml:space="preserve">The idea</w:t>
      </w:r>
    </w:p>
    <w:p>
      <w:pPr>
        <w:pStyle w:val="FirstParagraph"/>
      </w:pPr>
      <w:r>
        <w:t xml:space="preserve">GLRMS reduce the dimension of a data set by producing a condensed vector representation for every row and column in the original data. Specifically, given a data set</w:t>
      </w:r>
      <w:r>
        <w:t xml:space="preserve"> </w:t>
      </w:r>
      <w:r>
        <w:rPr>
          <w:rStyle w:val="VerbatimChar"/>
        </w:rPr>
        <w:t xml:space="preserve">A</w:t>
      </w:r>
      <w:r>
        <w:t xml:space="preserve"> </w:t>
      </w:r>
      <w:r>
        <w:t xml:space="preserve">with</w:t>
      </w:r>
      <w:r>
        <w:t xml:space="preserve"> </w:t>
      </w:r>
      <w:r>
        <w:rPr>
          <w:rStyle w:val="VerbatimChar"/>
        </w:rPr>
        <w:t xml:space="preserve">m</w:t>
      </w:r>
      <w:r>
        <w:t xml:space="preserve"> </w:t>
      </w:r>
      <w:r>
        <w:t xml:space="preserve">rows and</w:t>
      </w:r>
      <w:r>
        <w:t xml:space="preserve"> </w:t>
      </w:r>
      <w:r>
        <w:rPr>
          <w:rStyle w:val="VerbatimChar"/>
        </w:rPr>
        <w:t xml:space="preserve">n</w:t>
      </w:r>
      <w:r>
        <w:t xml:space="preserve"> </w:t>
      </w:r>
      <w:r>
        <w:t xml:space="preserve">columns, a GLRM consists of a decomposition of</w:t>
      </w:r>
      <w:r>
        <w:t xml:space="preserve"> </w:t>
      </w:r>
      <w:r>
        <w:rPr>
          <w:rStyle w:val="VerbatimChar"/>
        </w:rPr>
        <w:t xml:space="preserve">A</w:t>
      </w:r>
      <w:r>
        <w:t xml:space="preserve"> </w:t>
      </w:r>
      <w:r>
        <w:t xml:space="preserve">into numeric matrices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matrix</w:t>
      </w:r>
      <w:r>
        <w:t xml:space="preserve"> </w:t>
      </w:r>
      <w:r>
        <w:rPr>
          <w:rStyle w:val="VerbatimChar"/>
        </w:rPr>
        <w:t xml:space="preserve">X</w:t>
      </w:r>
      <w:r>
        <w:t xml:space="preserve"> </w:t>
      </w:r>
      <w:r>
        <w:t xml:space="preserve">has the same number of rows as</w:t>
      </w:r>
      <w:r>
        <w:t xml:space="preserve"> </w:t>
      </w:r>
      <w:r>
        <w:rPr>
          <w:rStyle w:val="VerbatimChar"/>
        </w:rPr>
        <w:t xml:space="preserve">A</w:t>
      </w:r>
      <w:r>
        <w:t xml:space="preserve">, but only a small, user-specified number of columns</w:t>
      </w:r>
      <w:r>
        <w:t xml:space="preserve"> </w:t>
      </w:r>
      <w:r>
        <w:rPr>
          <w:rStyle w:val="VerbatimChar"/>
        </w:rPr>
        <w:t xml:space="preserve">k</w:t>
      </w:r>
      <w:r>
        <w:t xml:space="preserve">. The matrix</w:t>
      </w:r>
      <w:r>
        <w:t xml:space="preserve"> </w:t>
      </w:r>
      <w:r>
        <w:rPr>
          <w:rStyle w:val="VerbatimChar"/>
        </w:rPr>
        <w:t xml:space="preserve">Y</w:t>
      </w:r>
      <w:r>
        <w:t xml:space="preserve"> </w:t>
      </w:r>
      <w:r>
        <w:t xml:space="preserve">has</w:t>
      </w:r>
      <w:r>
        <w:t xml:space="preserve"> </w:t>
      </w:r>
      <w:r>
        <w:rPr>
          <w:rStyle w:val="VerbatimChar"/>
        </w:rPr>
        <w:t xml:space="preserve">k</w:t>
      </w:r>
      <w:r>
        <w:t xml:space="preserve"> </w:t>
      </w:r>
      <w:r>
        <w:t xml:space="preserve">rows and</w:t>
      </w:r>
      <w:r>
        <w:t xml:space="preserve"> </w:t>
      </w:r>
      <w:r>
        <w:rPr>
          <w:rStyle w:val="VerbatimChar"/>
        </w:rPr>
        <w:t xml:space="preserve">n</w:t>
      </w:r>
      <w:r>
        <w:t xml:space="preserve"> </w:t>
      </w:r>
      <w:r>
        <w:t xml:space="preserve">columns, where</w:t>
      </w:r>
      <w:r>
        <w:t xml:space="preserve"> </w:t>
      </w:r>
      <w:r>
        <w:rPr>
          <w:rStyle w:val="VerbatimChar"/>
        </w:rPr>
        <w:t xml:space="preserve">n</w:t>
      </w:r>
      <w:r>
        <w:t xml:space="preserve"> </w:t>
      </w:r>
      <w:r>
        <w:t xml:space="preserve">is equal to the total dimension of the embedded features in</w:t>
      </w:r>
      <w:r>
        <w:t xml:space="preserve"> </w:t>
      </w:r>
      <w:r>
        <w:rPr>
          <w:rStyle w:val="VerbatimChar"/>
        </w:rPr>
        <w:t xml:space="preserve">A</w:t>
      </w:r>
      <w:r>
        <w:t xml:space="preserve">. For example, if</w:t>
      </w:r>
      <w:r>
        <w:t xml:space="preserve"> </w:t>
      </w:r>
      <w:r>
        <w:rPr>
          <w:rStyle w:val="VerbatimChar"/>
        </w:rPr>
        <w:t xml:space="preserve">A</w:t>
      </w:r>
      <w:r>
        <w:t xml:space="preserve"> </w:t>
      </w:r>
      <w:r>
        <w:t xml:space="preserve">has 4 numeric columns and 1 categorical column with 3 distinct levels (e.g., red, blue, and green), then</w:t>
      </w:r>
      <w:r>
        <w:t xml:space="preserve"> </w:t>
      </w:r>
      <w:r>
        <w:rPr>
          <w:rStyle w:val="VerbatimChar"/>
        </w:rPr>
        <w:t xml:space="preserve">Y</w:t>
      </w:r>
      <w:r>
        <w:t xml:space="preserve"> </w:t>
      </w:r>
      <w:r>
        <w:t xml:space="preserve">will have 7 columns (due to one-hot encoding). When</w:t>
      </w:r>
      <w:r>
        <w:t xml:space="preserve"> </w:t>
      </w:r>
      <w:r>
        <w:rPr>
          <w:rStyle w:val="VerbatimChar"/>
        </w:rPr>
        <w:t xml:space="preserve">A</w:t>
      </w:r>
      <w:r>
        <w:t xml:space="preserve"> </w:t>
      </w:r>
      <w:r>
        <w:t xml:space="preserve">contains only numeric features, the number of columns in</w:t>
      </w:r>
      <w:r>
        <w:t xml:space="preserve"> </w:t>
      </w:r>
      <w:r>
        <w:rPr>
          <w:rStyle w:val="VerbatimChar"/>
        </w:rPr>
        <w:t xml:space="preserve">A</w:t>
      </w:r>
      <w:r>
        <w:t xml:space="preserve"> </w:t>
      </w:r>
      <w:r>
        <w:t xml:space="preserve">and</w:t>
      </w:r>
      <w:r>
        <w:t xml:space="preserve"> </w:t>
      </w:r>
      <w:r>
        <w:rPr>
          <w:rStyle w:val="VerbatimChar"/>
        </w:rPr>
        <w:t xml:space="preserve">Y</w:t>
      </w:r>
      <w:r>
        <w:t xml:space="preserve"> </w:t>
      </w:r>
      <w:r>
        <w:t xml:space="preserve">are identical, as shown Eq. (18.1).</w:t>
      </w:r>
    </w:p>
    <w:p>
      <w:pPr>
        <w:pStyle w:val="BodyText"/>
      </w:pPr>
      <w:r>
        <w:drawing>
          <wp:inline>
            <wp:extent cx="2942984" cy="837559"/>
            <wp:effectExtent b="0" l="0" r="0" t="0"/>
            <wp:docPr descr="" title="" id="1" name="Picture"/>
            <a:graphic>
              <a:graphicData uri="http://schemas.openxmlformats.org/drawingml/2006/picture">
                <pic:pic>
                  <pic:nvPicPr>
                    <pic:cNvPr descr="image/GLRM_matrix_factorization.png" id="0" name="Picture"/>
                    <pic:cNvPicPr>
                      <a:picLocks noChangeArrowheads="1" noChangeAspect="1"/>
                    </pic:cNvPicPr>
                  </pic:nvPicPr>
                  <pic:blipFill>
                    <a:blip r:embed="rId47"/>
                    <a:stretch>
                      <a:fillRect/>
                    </a:stretch>
                  </pic:blipFill>
                  <pic:spPr bwMode="auto">
                    <a:xfrm>
                      <a:off x="0" y="0"/>
                      <a:ext cx="2942984" cy="837559"/>
                    </a:xfrm>
                    <a:prstGeom prst="rect">
                      <a:avLst/>
                    </a:prstGeom>
                    <a:noFill/>
                    <a:ln w="9525">
                      <a:noFill/>
                      <a:headEnd/>
                      <a:tailEnd/>
                    </a:ln>
                  </pic:spPr>
                </pic:pic>
              </a:graphicData>
            </a:graphic>
          </wp:inline>
        </w:drawing>
      </w:r>
    </w:p>
    <w:p>
      <w:pPr>
        <w:pStyle w:val="BodyText"/>
      </w:pPr>
      <w:r>
        <w:t xml:space="preserve">Both</w:t>
      </w:r>
      <w:r>
        <w:t xml:space="preserve"> </w:t>
      </w:r>
      <w:r>
        <w:rPr>
          <w:rStyle w:val="VerbatimChar"/>
        </w:rPr>
        <w:t xml:space="preserve">X</w:t>
      </w:r>
      <w:r>
        <w:t xml:space="preserve"> </w:t>
      </w:r>
      <w:r>
        <w:t xml:space="preserve">and</w:t>
      </w:r>
      <w:r>
        <w:t xml:space="preserve"> </w:t>
      </w:r>
      <w:r>
        <w:rPr>
          <w:rStyle w:val="VerbatimChar"/>
        </w:rPr>
        <w:t xml:space="preserve">Y</w:t>
      </w:r>
      <w:r>
        <w:t xml:space="preserve"> </w:t>
      </w:r>
      <w:r>
        <w:t xml:space="preserve">have prctical imterpretations. Each row of</w:t>
      </w:r>
      <w:r>
        <w:t xml:space="preserve"> </w:t>
      </w:r>
      <w:r>
        <w:rPr>
          <w:rStyle w:val="VerbatimChar"/>
        </w:rPr>
        <w:t xml:space="preserve">Y</w:t>
      </w:r>
      <w:r>
        <w:t xml:space="preserve"> </w:t>
      </w:r>
      <w:r>
        <w:t xml:space="preserve">is an archetypal feature formed from the columns of</w:t>
      </w:r>
      <w:r>
        <w:t xml:space="preserve"> </w:t>
      </w:r>
      <w:r>
        <w:rPr>
          <w:rStyle w:val="VerbatimChar"/>
        </w:rPr>
        <w:t xml:space="preserve">A</w:t>
      </w:r>
      <w:r>
        <w:t xml:space="preserve">, and each row of</w:t>
      </w:r>
      <w:r>
        <w:t xml:space="preserve"> </w:t>
      </w:r>
      <w:r>
        <w:rPr>
          <w:rStyle w:val="VerbatimChar"/>
        </w:rPr>
        <w:t xml:space="preserve">X</w:t>
      </w:r>
      <w:r>
        <w:t xml:space="preserve"> </w:t>
      </w:r>
      <w:r>
        <w:t xml:space="preserve">corresponds to a row of</w:t>
      </w:r>
      <w:r>
        <w:t xml:space="preserve"> </w:t>
      </w:r>
      <w:r>
        <w:rPr>
          <w:rStyle w:val="VerbatimChar"/>
        </w:rPr>
        <w:t xml:space="preserve">A</w:t>
      </w:r>
      <w:r>
        <w:t xml:space="preserve"> </w:t>
      </w:r>
      <w:r>
        <w:t xml:space="preserve">projected onto this smaller dimensional feature space. We can approximately reconstruct</w:t>
      </w:r>
      <w:r>
        <w:t xml:space="preserve"> </w:t>
      </w:r>
      <w:r>
        <w:rPr>
          <w:rStyle w:val="VerbatimChar"/>
        </w:rPr>
        <w:t xml:space="preserve">A</w:t>
      </w:r>
      <w:r>
        <w:t xml:space="preserve"> </w:t>
      </w:r>
      <w:r>
        <w:t xml:space="preserve">from the matrix product</w:t>
      </w:r>
      <w:r>
        <w:t xml:space="preserve"> </w:t>
      </w:r>
      <m:oMath>
        <m:r>
          <m:t>X</m:t>
        </m:r>
        <m:r>
          <m:t>*</m:t>
        </m:r>
        <m:r>
          <m:t>Y</m:t>
        </m:r>
      </m:oMath>
      <w:r>
        <w:t xml:space="preserve">, which has rank</w:t>
      </w:r>
      <w:r>
        <w:t xml:space="preserve"> </w:t>
      </w:r>
      <w:r>
        <w:rPr>
          <w:rStyle w:val="VerbatimChar"/>
        </w:rPr>
        <w:t xml:space="preserve">k</w:t>
      </w:r>
      <w:r>
        <w:t xml:space="preserve">. The number k is chosen to be much less than both m and n (e.g., for 1 million rows and 2,000 columns of numeric data, k could equal 15). The smaller</w:t>
      </w:r>
      <w:r>
        <w:t xml:space="preserve"> </w:t>
      </w:r>
      <w:r>
        <w:rPr>
          <w:rStyle w:val="VerbatimChar"/>
        </w:rPr>
        <w:t xml:space="preserve">k</w:t>
      </w:r>
      <w:r>
        <w:t xml:space="preserve"> </w:t>
      </w:r>
      <w:r>
        <w:t xml:space="preserve">is, the more compression we gain from our low rank representation.</w:t>
      </w:r>
    </w:p>
    <w:p>
      <w:pPr>
        <w:pStyle w:val="BodyText"/>
      </w:pPr>
      <w:r>
        <w:t xml:space="preserve">To make this more concrete, lets look at an example using the mtcars data set (available from the built-in datasets package) where we have 32 rows and 11 features (see ?datasets::mtcars for details):</w:t>
      </w:r>
    </w:p>
    <w:p>
      <w:pPr>
        <w:pStyle w:val="SourceCode"/>
      </w:pPr>
      <w:r>
        <w:rPr>
          <w:rStyle w:val="NormalTok"/>
        </w:rPr>
        <w:t xml:space="preserve">DT</w:t>
      </w:r>
      <w:r>
        <w:rPr>
          <w:rStyle w:val="OperatorTok"/>
        </w:rPr>
        <w:t xml:space="preserve">::</w:t>
      </w:r>
      <w:r>
        <w:rPr>
          <w:rStyle w:val="KeywordTok"/>
        </w:rPr>
        <w:t xml:space="preserve">datatable</w:t>
      </w:r>
      <w:r>
        <w:rPr>
          <w:rStyle w:val="NormalTok"/>
        </w:rPr>
        <w:t xml:space="preserve">(mtcars)</w:t>
      </w:r>
    </w:p>
    <w:p>
      <w:pPr>
        <w:pStyle w:val="FigureWithCaption"/>
      </w:pPr>
      <w:r>
        <w:drawing>
          <wp:inline>
            <wp:extent cx="5334000" cy="3184398"/>
            <wp:effectExtent b="0" l="0" r="0" t="0"/>
            <wp:docPr descr="Table 18.1: First 10 rows of the built-in mtcars data set." title="" id="1" name="Picture"/>
            <a:graphic>
              <a:graphicData uri="http://schemas.openxmlformats.org/drawingml/2006/picture">
                <pic:pic>
                  <pic:nvPicPr>
                    <pic:cNvPr descr="UC_Business_Analytics_ML_4__files/figure-docx/unnamed-chunk-24-1.png" id="0" name="Picture"/>
                    <pic:cNvPicPr>
                      <a:picLocks noChangeArrowheads="1" noChangeAspect="1"/>
                    </pic:cNvPicPr>
                  </pic:nvPicPr>
                  <pic:blipFill>
                    <a:blip r:embed="rId48"/>
                    <a:stretch>
                      <a:fillRect/>
                    </a:stretch>
                  </pic:blipFill>
                  <pic:spPr bwMode="auto">
                    <a:xfrm>
                      <a:off x="0" y="0"/>
                      <a:ext cx="5334000" cy="3184398"/>
                    </a:xfrm>
                    <a:prstGeom prst="rect">
                      <a:avLst/>
                    </a:prstGeom>
                    <a:noFill/>
                    <a:ln w="9525">
                      <a:noFill/>
                      <a:headEnd/>
                      <a:tailEnd/>
                    </a:ln>
                  </pic:spPr>
                </pic:pic>
              </a:graphicData>
            </a:graphic>
          </wp:inline>
        </w:drawing>
      </w:r>
    </w:p>
    <w:p>
      <w:pPr>
        <w:pStyle w:val="ImageCaption"/>
      </w:pPr>
      <w:r>
        <w:t xml:space="preserve">Table 18.1: First 10 rows of the built-in</w:t>
      </w:r>
      <w:r>
        <w:t xml:space="preserve"> </w:t>
      </w:r>
      <w:r>
        <w:rPr>
          <w:rStyle w:val="VerbatimChar"/>
        </w:rPr>
        <w:t xml:space="preserve">mtcars</w:t>
      </w:r>
      <w:r>
        <w:t xml:space="preserve"> </w:t>
      </w:r>
      <w:r>
        <w:t xml:space="preserve">data set.</w:t>
      </w:r>
    </w:p>
    <w:p>
      <w:pPr>
        <w:pStyle w:val="BodyText"/>
      </w:pPr>
      <w:r>
        <w:rPr>
          <w:rStyle w:val="VerbatimChar"/>
        </w:rPr>
        <w:t xml:space="preserve">mtcars</w:t>
      </w:r>
      <w:r>
        <w:t xml:space="preserve"> </w:t>
      </w:r>
      <w:r>
        <w:t xml:space="preserve">represents our original matrix</w:t>
      </w:r>
      <w:r>
        <w:t xml:space="preserve"> </w:t>
      </w:r>
      <w:r>
        <w:rPr>
          <w:rStyle w:val="VerbatimChar"/>
        </w:rPr>
        <w:t xml:space="preserve">A</w:t>
      </w:r>
      <w:r>
        <w:t xml:space="preserve">. If we want to reduce matrix</w:t>
      </w:r>
      <w:r>
        <w:t xml:space="preserve"> </w:t>
      </w:r>
      <w:r>
        <w:rPr>
          <w:rStyle w:val="VerbatimChar"/>
        </w:rPr>
        <w:t xml:space="preserve">A</w:t>
      </w:r>
      <w:r>
        <w:t xml:space="preserve"> </w:t>
      </w:r>
      <w:r>
        <w:t xml:space="preserve">to a rank of</w:t>
      </w:r>
      <w:r>
        <w:t xml:space="preserve"> </w:t>
      </w:r>
      <m:oMath>
        <m:r>
          <m:t>k</m:t>
        </m:r>
        <m:r>
          <m:t>=</m:t>
        </m:r>
        <m:r>
          <m:t>3</m:t>
        </m:r>
      </m:oMath>
      <w:r>
        <w:t xml:space="preserve"> </w:t>
      </w:r>
      <w:r>
        <w:t xml:space="preserve">then our objective is to produce two matrices X and Y that when we multiply them together produce a near approximation to the original values in</w:t>
      </w:r>
      <w:r>
        <w:t xml:space="preserve"> </w:t>
      </w:r>
      <w:r>
        <w:rPr>
          <w:rStyle w:val="VerbatimChar"/>
        </w:rPr>
        <w:t xml:space="preserve">A</w:t>
      </w:r>
      <w:r>
        <w:t xml:space="preserve">.</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"image/glrm-example.png"</w:t>
      </w:r>
      <w:r>
        <w:rPr>
          <w:rStyle w:val="NormalTok"/>
        </w:rPr>
        <w:t xml:space="preserve">)</w:t>
      </w:r>
    </w:p>
    <w:p>
      <w:pPr>
        <w:pStyle w:val="FirstParagraph"/>
      </w:pPr>
      <w:r>
        <w:drawing>
          <wp:inline>
            <wp:extent cx="5334000" cy="1583486"/>
            <wp:effectExtent b="0" l="0" r="0" t="0"/>
            <wp:docPr descr="" title="" id="1" name="Picture"/>
            <a:graphic>
              <a:graphicData uri="http://schemas.openxmlformats.org/drawingml/2006/picture">
                <pic:pic>
                  <pic:nvPicPr>
                    <pic:cNvPr descr="image/glrm-example.png" id="0" name="Picture"/>
                    <pic:cNvPicPr>
                      <a:picLocks noChangeArrowheads="1" noChangeAspect="1"/>
                    </pic:cNvPicPr>
                  </pic:nvPicPr>
                  <pic:blipFill>
                    <a:blip r:embed="rId49"/>
                    <a:stretch>
                      <a:fillRect/>
                    </a:stretch>
                  </pic:blipFill>
                  <pic:spPr bwMode="auto">
                    <a:xfrm>
                      <a:off x="0" y="0"/>
                      <a:ext cx="5334000" cy="1583486"/>
                    </a:xfrm>
                    <a:prstGeom prst="rect">
                      <a:avLst/>
                    </a:prstGeom>
                    <a:noFill/>
                    <a:ln w="9525">
                      <a:noFill/>
                      <a:headEnd/>
                      <a:tailEnd/>
                    </a:ln>
                  </pic:spPr>
                </pic:pic>
              </a:graphicData>
            </a:graphic>
          </wp:inline>
        </w:drawing>
      </w:r>
    </w:p>
    <w:p>
      <w:pPr>
        <w:pStyle w:val="BodyText"/>
      </w:pPr>
      <w:r>
        <w:t xml:space="preserve">We call the condensed columns and rows in matrices X and X, respectively,</w:t>
      </w:r>
      <w:r>
        <w:t xml:space="preserve"> </w:t>
      </w:r>
      <w:r>
        <w:t xml:space="preserve">“</w:t>
      </w:r>
      <w:r>
        <w:t xml:space="preserve">archetypes</w:t>
      </w:r>
      <w:r>
        <w:t xml:space="preserve">”</w:t>
      </w:r>
      <w:r>
        <w:t xml:space="preserve"> </w:t>
      </w:r>
      <w:r>
        <w:t xml:space="preserve">because they are a representation of the original features and observations. The archetypes in X represent each observation projected onto the smaller dimensional space, and the archetypes in Y represent each feature projeced onto the smaller dimensional space.</w:t>
      </w:r>
    </w:p>
    <w:p>
      <w:pPr>
        <w:pStyle w:val="BodyText"/>
      </w:pPr>
      <w:r>
        <w:t xml:space="preserve">The resulting archetypes are similar in spirit to the PCs in PCA; as they are a reduced feature set that represents our original features. In fact, if our features truly behave in a linear and orthogonal manner than our archetypes produced by a GLRM will produce the same reduced feature set as PCA. However, if they are not linear, then GLRM will provide archetypes that are not necessarily orthoganol.</w:t>
      </w:r>
    </w:p>
    <w:p>
      <w:pPr>
        <w:pStyle w:val="BodyText"/>
      </w:pPr>
      <w:r>
        <w:t xml:space="preserve">Howeve,r a few questions remain:</w:t>
      </w:r>
    </w:p>
    <w:p>
      <w:pPr>
        <w:pStyle w:val="Compact"/>
        <w:numPr>
          <w:numId w:val="1003"/>
          <w:ilvl w:val="0"/>
        </w:numPr>
      </w:pPr>
      <w:r>
        <w:t xml:space="preserve">How does GLRM produce the archetype values?</w:t>
      </w:r>
    </w:p>
    <w:p>
      <w:pPr>
        <w:pStyle w:val="Compact"/>
        <w:numPr>
          <w:numId w:val="1003"/>
          <w:ilvl w:val="0"/>
        </w:numPr>
      </w:pPr>
      <w:r>
        <w:t xml:space="preserve">How do you select the appropriate value for</w:t>
      </w:r>
      <w:r>
        <w:t xml:space="preserve"> </w:t>
      </w:r>
      <w:r>
        <w:rPr>
          <w:rStyle w:val="VerbatimChar"/>
        </w:rPr>
        <w:t xml:space="preserve">k</w:t>
      </w:r>
    </w:p>
    <w:p>
      <w:pPr>
        <w:pStyle w:val="FirstParagraph"/>
      </w:pPr>
      <w:r>
        <w:t xml:space="preserve">We wll address these questions next.</w:t>
      </w:r>
    </w:p>
    <w:p>
      <w:pPr>
        <w:pStyle w:val="Heading3"/>
      </w:pPr>
      <w:bookmarkStart w:id="50" w:name="finding-the-lower-ranks"/>
      <w:bookmarkEnd w:id="50"/>
      <w:r>
        <w:t xml:space="preserve">Finding the lower ranks</w:t>
      </w:r>
    </w:p>
    <w:p>
      <w:pPr>
        <w:pStyle w:val="Heading4"/>
      </w:pPr>
      <w:bookmarkStart w:id="51" w:name="alternating-minimization"/>
      <w:bookmarkEnd w:id="51"/>
      <w:r>
        <w:t xml:space="preserve">Alternating minimization</w:t>
      </w:r>
    </w:p>
    <w:p>
      <w:pPr>
        <w:pStyle w:val="FirstParagraph"/>
      </w:pPr>
      <w:r>
        <w:t xml:space="preserve">There are a number of methods available to identify the optimal archetype values for each element in X and Y; however, the most common is baded on</w:t>
      </w:r>
      <w:r>
        <w:t xml:space="preserve"> </w:t>
      </w:r>
      <w:r>
        <w:rPr>
          <w:i/>
        </w:rPr>
        <w:t xml:space="preserve">alternating minimization</w:t>
      </w:r>
      <w:r>
        <w:t xml:space="preserve">. Alternating minimization simply alternates between minimizing some loss function for each feature in X and Y. In essence, random values are initially set for the archetype values in X and Y. The loss function is computed (more on this shortly), and then the archetype values in X are slightly adjusted via gradient descent (Section 12.2.2) and the improvement in the loss function is recorded. The archetype values in Y are then slightly adjusted and the improvement in the loss function is recorded. This process is continued until the loss function is optimized or some suitable stopping condition is reached.</w:t>
      </w:r>
    </w:p>
    <w:p>
      <w:pPr>
        <w:pStyle w:val="Heading4"/>
      </w:pPr>
      <w:bookmarkStart w:id="52" w:name="loss-functions"/>
      <w:bookmarkEnd w:id="52"/>
      <w:r>
        <w:t xml:space="preserve">Loss functions</w:t>
      </w:r>
    </w:p>
    <w:p>
      <w:pPr>
        <w:pStyle w:val="FirstParagraph"/>
      </w:pPr>
      <w:r>
        <w:t xml:space="preserve">As stated above, the optimal achetype values are selected based on minimizing some loss function. The loss function should reflect the intuitive notion of what it means to</w:t>
      </w:r>
      <w:r>
        <w:t xml:space="preserve"> </w:t>
      </w:r>
      <w:r>
        <w:t xml:space="preserve">“</w:t>
      </w:r>
      <w:r>
        <w:t xml:space="preserve">fit the data well</w:t>
      </w:r>
      <w:r>
        <w:t xml:space="preserve">”</w:t>
      </w:r>
      <w:r>
        <w:t xml:space="preserve">. The most common loss function is the quadratic loss. The quadratic loss is very similar to the SSE criterion (Section 2.6) for supervised learning models where we seek to minimize the squared difference between the actual value in our original data (matrix A) and the predicted value based on our achetypal matrices (</w:t>
      </w:r>
      <m:oMath>
        <m:r>
          <m:t>X</m:t>
        </m:r>
        <m:r>
          <m:t>,</m:t>
        </m:r>
        <m:r>
          <m:t>Y</m:t>
        </m:r>
      </m:oMath>
      <w:r>
        <w:t xml:space="preserve">) (i.e., minimizing the squared residuals).</w:t>
      </w:r>
    </w:p>
    <w:p>
      <w:pPr>
        <w:pStyle w:val="BodyText"/>
      </w:pPr>
      <m:oMathPara>
        <m:oMathParaPr>
          <m:jc m:val="center"/>
        </m:oMathParaPr>
        <m:oMath>
          <m:r>
            <m:t>q</m:t>
          </m:r>
          <m:r>
            <m:t>u</m:t>
          </m:r>
          <m:r>
            <m:t>a</m:t>
          </m:r>
          <m:r>
            <m:t>d</m:t>
          </m:r>
          <m:r>
            <m:t>r</m:t>
          </m:r>
          <m:r>
            <m:t>a</m:t>
          </m:r>
          <m:r>
            <m:t>t</m:t>
          </m:r>
          <m:r>
            <m:t>i</m:t>
          </m:r>
          <m:r>
            <m:t>c</m:t>
          </m:r>
          <m:r>
            <m:t> </m:t>
          </m:r>
          <m:r>
            <m:t>l</m:t>
          </m:r>
          <m:r>
            <m:t>o</m:t>
          </m:r>
          <m:r>
            <m:t>s</m:t>
          </m:r>
          <m:r>
            <m:t>s</m:t>
          </m:r>
          <m:r>
            <m:t>=</m:t>
          </m:r>
          <m:r>
            <m:t>m</m:t>
          </m:r>
          <m:r>
            <m:t>i</m:t>
          </m:r>
          <m:r>
            <m:t>n</m:t>
          </m:r>
          <m:r>
            <m:t>i</m:t>
          </m:r>
          <m:r>
            <m:t>m</m:t>
          </m:r>
          <m:r>
            <m:t>i</m:t>
          </m:r>
          <m:r>
            <m:t>z</m:t>
          </m:r>
          <m:r>
            <m:t>e</m:t>
          </m:r>
          <m:r>
            <m:t>Σ</m:t>
          </m:r>
          <m:r>
            <m:t>Σ</m:t>
          </m:r>
          <m:r>
            <m:t>(</m:t>
          </m:r>
          <m:sSub>
            <m:e>
              <m:r>
                <m:t>A</m:t>
              </m:r>
            </m:e>
            <m:sub>
              <m:r>
                <m:t>i</m:t>
              </m:r>
              <m:r>
                <m:t>j</m:t>
              </m:r>
              <m:r>
                <m:t>−</m:t>
              </m:r>
              <m:sSub>
                <m:e>
                  <m:r>
                    <m:t>X</m:t>
                  </m:r>
                </m:e>
                <m:sub>
                  <m:r>
                    <m:t>i</m:t>
                  </m:r>
                </m:sub>
              </m:sSub>
              <m:sSub>
                <m:e>
                  <m:r>
                    <m:t>X</m:t>
                  </m:r>
                </m:e>
                <m:sub>
                  <m:r>
                    <m:t>j</m:t>
                  </m:r>
                </m:sub>
              </m:sSub>
            </m:sub>
          </m:sSub>
          <m:sSup>
            <m:e>
              <m:r>
                <m:t>)</m:t>
              </m:r>
            </m:e>
            <m:sup>
              <m:r>
                <m:t>2</m:t>
              </m:r>
            </m:sup>
          </m:sSup>
        </m:oMath>
      </m:oMathPara>
    </w:p>
    <w:p>
      <w:pPr>
        <w:pStyle w:val="FirstParagraph"/>
      </w:pPr>
      <w:r>
        <w:t xml:space="preserve">However, note that some loss functions are preferred over others in certain scenarios. For example, quadratic loss, similar to SSE, can be heavily influenced by outliers. If you do not want to emphasizde outliers in your dataset, or if you just want to try minimize errors for lower values inadditiona to higher values (e.g., trying to treat low-cost equally as important as high-cost products) then you can use the Huber loss function. For brevity we do not show the Huber loss equation but it essentially applies quadratic loss to small errors and uses the absolute value for errors with larger values. Figure 18.2 illustrates how the quadratic and Huber loss functions differ.</w:t>
      </w:r>
    </w:p>
    <w:p>
      <w:pPr>
        <w:pStyle w:val="SourceCode"/>
      </w:pPr>
      <w:r>
        <w:br w:type="textWrapping"/>
      </w: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"image/quadratic-huber-loss.png"</w:t>
      </w:r>
      <w:r>
        <w:rPr>
          <w:rStyle w:val="NormalTok"/>
        </w:rPr>
        <w:t xml:space="preserve">)</w:t>
      </w:r>
    </w:p>
    <w:p>
      <w:pPr>
        <w:pStyle w:val="FigureWithCaption"/>
      </w:pPr>
      <w:r>
        <w:drawing>
          <wp:inline>
            <wp:extent cx="5334000" cy="4000500"/>
            <wp:effectExtent b="0" l="0" r="0" t="0"/>
            <wp:docPr descr="Figure 18.2: Huber loss (green) compared to quadratic loss (blue). The x-axis represents a particular value at A_{i,j} and the y-axis represents the predicted value produced by X_iY_j. Note how the Huber loss produces a linear loss while the quadratic loss produces much larger loss values as the residual value increases" title="" id="1" name="Picture"/>
            <a:graphic>
              <a:graphicData uri="http://schemas.openxmlformats.org/drawingml/2006/picture">
                <pic:pic>
                  <pic:nvPicPr>
                    <pic:cNvPr descr="image/quadratic-huber-loss.png" id="0" name="Picture"/>
                    <pic:cNvPicPr>
                      <a:picLocks noChangeArrowheads="1" noChangeAspect="1"/>
                    </pic:cNvPicPr>
                  </pic:nvPicPr>
                  <pic:blipFill>
                    <a:blip r:embed="rId5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18.2: Huber loss (green) compared to quadratic loss (blue). The</w:t>
      </w:r>
      <w:r>
        <w:t xml:space="preserve"> </w:t>
      </w:r>
      <m:oMath>
        <m:r>
          <m:t>x</m:t>
        </m:r>
      </m:oMath>
      <w:r>
        <w:t xml:space="preserve">-axis represents a particular value at</w:t>
      </w:r>
      <w:r>
        <w:t xml:space="preserve"> </w:t>
      </w:r>
      <m:oMath>
        <m:sSub>
          <m:e>
            <m:r>
              <m:t>A</m:t>
            </m:r>
          </m:e>
          <m:sub>
            <m:r>
              <m:t>i</m:t>
            </m:r>
            <m:r>
              <m:t>,</m:t>
            </m:r>
            <m:r>
              <m:t>j</m:t>
            </m:r>
          </m:sub>
        </m:sSub>
      </m:oMath>
      <w:r>
        <w:t xml:space="preserve"> </w:t>
      </w:r>
      <w:r>
        <w:t xml:space="preserve">and the</w:t>
      </w:r>
      <w:r>
        <w:t xml:space="preserve"> </w:t>
      </w:r>
      <m:oMath>
        <m:r>
          <m:t>y</m:t>
        </m:r>
      </m:oMath>
      <w:r>
        <w:t xml:space="preserve">-axis represents the predicted value produced by</w:t>
      </w:r>
      <w:r>
        <w:t xml:space="preserve"> </w:t>
      </w:r>
      <m:oMath>
        <m:sSub>
          <m:e>
            <m:r>
              <m:t>X</m:t>
            </m:r>
          </m:e>
          <m:sub>
            <m:r>
              <m:t>i</m:t>
            </m:r>
          </m:sub>
        </m:sSub>
        <m:sSub>
          <m:e>
            <m:r>
              <m:t>Y</m:t>
            </m:r>
          </m:e>
          <m:sub>
            <m:r>
              <m:t>j</m:t>
            </m:r>
          </m:sub>
        </m:sSub>
      </m:oMath>
      <w:r>
        <w:t xml:space="preserve">. Note how the Huber loss produces a linear loss while the quadratic loss produces much larger loss values as the residual value increases</w:t>
      </w:r>
    </w:p>
    <w:p>
      <w:pPr>
        <w:pStyle w:val="Heading4"/>
      </w:pPr>
      <w:bookmarkStart w:id="54" w:name="regularization"/>
      <w:bookmarkEnd w:id="54"/>
      <w:r>
        <w:t xml:space="preserve">Regularization</w:t>
      </w:r>
    </w:p>
    <w:p>
      <w:pPr>
        <w:pStyle w:val="FirstParagraph"/>
      </w:pPr>
      <w:r>
        <w:t xml:space="preserve">Another important component to fitting GLRMs that you, the analyst, should consider is regularization. Much like the regularization discussed in Chapter 6, regularization applied to GLRMs can be used to constrain the size of the archetypal values in</w:t>
      </w:r>
      <w:r>
        <w:t xml:space="preserve"> </w:t>
      </w:r>
      <m:oMath>
        <m:r>
          <m:t>X</m:t>
        </m:r>
      </m:oMath>
      <w:r>
        <w:t xml:space="preserve"> </w:t>
      </w:r>
      <w:r>
        <w:t xml:space="preserve">(with</w:t>
      </w:r>
      <w:r>
        <w:t xml:space="preserve"> </w:t>
      </w:r>
      <m:oMath>
        <m:sSub>
          <m:e>
            <m:r>
              <m:t>r</m:t>
            </m:r>
          </m:e>
          <m:sub>
            <m:r>
              <m:t>x</m:t>
            </m:r>
          </m:sub>
        </m:sSub>
        <m:r>
          <m:t>(</m:t>
        </m:r>
        <m:r>
          <m:t>X</m:t>
        </m:r>
        <m:r>
          <m:t>)</m:t>
        </m:r>
      </m:oMath>
      <w:r>
        <w:t xml:space="preserve"> </w:t>
      </w:r>
      <w:r>
        <w:t xml:space="preserve">in the equation below) and/or</w:t>
      </w:r>
      <w:r>
        <w:t xml:space="preserve"> </w:t>
      </w:r>
      <m:oMath>
        <m:r>
          <m:t>Y</m:t>
        </m:r>
      </m:oMath>
      <w:r>
        <w:t xml:space="preserve">(with</w:t>
      </w:r>
      <w:r>
        <w:t xml:space="preserve"> </w:t>
      </w:r>
      <m:oMath>
        <m:sSub>
          <m:e>
            <m:r>
              <m:t>r</m:t>
            </m:r>
          </m:e>
          <m:sub>
            <m:r>
              <m:t>y</m:t>
            </m:r>
          </m:sub>
        </m:sSub>
        <m:r>
          <m:t>(</m:t>
        </m:r>
        <m:r>
          <m:t>Y</m:t>
        </m:r>
        <m:r>
          <m:t>)</m:t>
        </m:r>
      </m:oMath>
      <w:r>
        <w:t xml:space="preserve"> </w:t>
      </w:r>
      <w:r>
        <w:t xml:space="preserve">in the equation below). This can help to create sparse</w:t>
      </w:r>
      <w:r>
        <w:t xml:space="preserve"> </w:t>
      </w:r>
      <m:oMath>
        <m:r>
          <m:t>X</m:t>
        </m:r>
      </m:oMath>
      <w:r>
        <w:t xml:space="preserve"> </w:t>
      </w:r>
      <w:r>
        <w:t xml:space="preserve">and/or</w:t>
      </w:r>
      <w:r>
        <w:t xml:space="preserve"> </w:t>
      </w:r>
      <m:oMath>
        <m:r>
          <m:t>Y</m:t>
        </m:r>
      </m:oMath>
      <w:r>
        <w:t xml:space="preserve"> </w:t>
      </w:r>
      <w:r>
        <w:t xml:space="preserve">matrices to mitigate the effect of negative features in the data e.g., multicollinearity or excessive noise) which can help prevent overfitting.</w:t>
      </w:r>
    </w:p>
    <w:p>
      <w:pPr>
        <w:pStyle w:val="BodyText"/>
      </w:pPr>
      <w:r>
        <w:t xml:space="preserve">If you’re using GLRMs to merely describe your data and gain a better understanding of how observations and/or features are similar then you do not need to use regularization. If you are creating a model that will be used to assign new observations and/or features to these dimensions, or you want to use GLRMs for imputation then you should use regularization as it can make your model generalize better to unseen data.</w:t>
      </w:r>
    </w:p>
    <w:p>
      <w:pPr>
        <w:pStyle w:val="BodyText"/>
      </w:pPr>
      <m:oMathPara>
        <m:oMathParaPr>
          <m:jc m:val="center"/>
        </m:oMathParaPr>
        <m:oMath>
          <m:r>
            <m:t>r</m:t>
          </m:r>
          <m:r>
            <m:t>e</m:t>
          </m:r>
          <m:r>
            <m:t>g</m:t>
          </m:r>
          <m:r>
            <m:t>u</m:t>
          </m:r>
          <m:r>
            <m:t>l</m:t>
          </m:r>
          <m:r>
            <m:t>a</m:t>
          </m:r>
          <m:r>
            <m:t>r</m:t>
          </m:r>
          <m:r>
            <m:t>i</m:t>
          </m:r>
          <m:r>
            <m:t>z</m:t>
          </m:r>
          <m:r>
            <m:t>a</m:t>
          </m:r>
          <m:r>
            <m:t>t</m:t>
          </m:r>
          <m:r>
            <m:t>i</m:t>
          </m:r>
          <m:r>
            <m:t>o</m:t>
          </m:r>
          <m:r>
            <m:t>n</m:t>
          </m:r>
          <m:r>
            <m:t>=</m:t>
          </m:r>
          <m:r>
            <m:t>m</m:t>
          </m:r>
          <m:r>
            <m:t>i</m:t>
          </m:r>
          <m:r>
            <m:t>n</m:t>
          </m:r>
          <m:r>
            <m:t>i</m:t>
          </m:r>
          <m:r>
            <m:t>m</m:t>
          </m:r>
          <m:r>
            <m:t>i</m:t>
          </m:r>
          <m:r>
            <m:t>z</m:t>
          </m:r>
          <m:r>
            <m:t>e</m:t>
          </m:r>
          <m:sSubSup>
            <m:e>
              <m:r>
                <m:t>Σ</m:t>
              </m:r>
            </m:e>
            <m:sub>
              <m:r>
                <m:t>i</m:t>
              </m:r>
              <m:r>
                <m:t>=</m:t>
              </m:r>
              <m:r>
                <m:t>1</m:t>
              </m:r>
            </m:sub>
            <m:sup>
              <m:r>
                <m:t>m</m:t>
              </m:r>
            </m:sup>
          </m:sSubSup>
          <m:r>
            <m:t>(</m:t>
          </m:r>
          <m:sSub>
            <m:e>
              <m:r>
                <m:t>A</m:t>
              </m:r>
            </m:e>
            <m:sub>
              <m:r>
                <m:t>i</m:t>
              </m:r>
              <m:r>
                <m:t>j</m:t>
              </m:r>
            </m:sub>
          </m:sSub>
          <m:r>
            <m:t>−</m:t>
          </m:r>
          <m:sSub>
            <m:e>
              <m:r>
                <m:t>X</m:t>
              </m:r>
            </m:e>
            <m:sub>
              <m:r>
                <m:t>i</m:t>
              </m:r>
            </m:sub>
          </m:sSub>
          <m:sSub>
            <m:e>
              <m:r>
                <m:t>Y</m:t>
              </m:r>
            </m:e>
            <m:sub>
              <m:r>
                <m:t>j</m:t>
              </m:r>
            </m:sub>
          </m:sSub>
          <m:sSup>
            <m:e>
              <m:r>
                <m:t>)</m:t>
              </m:r>
            </m:e>
            <m:sup>
              <m:r>
                <m:t>2</m:t>
              </m:r>
            </m:sup>
          </m:sSup>
          <m:r>
            <m:t>+</m:t>
          </m:r>
          <m:sSub>
            <m:e>
              <m:r>
                <m:t>r</m:t>
              </m:r>
            </m:e>
            <m:sub>
              <m:r>
                <m:t>x</m:t>
              </m:r>
            </m:sub>
          </m:sSub>
          <m:r>
            <m:t>(</m:t>
          </m:r>
          <m:r>
            <m:t>X</m:t>
          </m:r>
          <m:r>
            <m:t>)</m:t>
          </m:r>
          <m:r>
            <m:t>+</m:t>
          </m:r>
          <m:sSub>
            <m:e>
              <m:r>
                <m:t>r</m:t>
              </m:r>
            </m:e>
            <m:sub>
              <m:r>
                <m:t>y</m:t>
              </m:r>
            </m:sub>
          </m:sSub>
          <m:r>
            <m:t>(</m:t>
          </m:r>
          <m:r>
            <m:t>Y</m:t>
          </m:r>
          <m:r>
            <m:t>)</m:t>
          </m:r>
          <m:r>
            <m:t>)</m:t>
          </m:r>
        </m:oMath>
      </m:oMathPara>
    </w:p>
    <w:p>
      <w:pPr>
        <w:pStyle w:val="FirstParagraph"/>
      </w:pPr>
      <w:r>
        <w:t xml:space="preserve">As the above equation illustrates, we can regularize both matrices</w:t>
      </w:r>
      <w:r>
        <w:t xml:space="preserve"> </w:t>
      </w:r>
      <m:oMath>
        <m:r>
          <m:t>X</m:t>
        </m:r>
      </m:oMath>
      <w:r>
        <w:t xml:space="preserve"> </w:t>
      </w:r>
      <w:r>
        <w:t xml:space="preserve">and</w:t>
      </w:r>
      <w:r>
        <w:t xml:space="preserve"> </w:t>
      </w:r>
      <m:oMath>
        <m:r>
          <m:t>Y</m:t>
        </m:r>
      </m:oMath>
      <w:r>
        <w:t xml:space="preserve">. However, when performing dimension reduction, we are mainly concerned with finding a condensed representation of the features, or columns. Consequently, we will be more concerned with regularizating the</w:t>
      </w:r>
      <w:r>
        <w:t xml:space="preserve"> </w:t>
      </w:r>
      <m:oMath>
        <m:r>
          <m:t>Y</m:t>
        </m:r>
      </m:oMath>
      <w:r>
        <w:t xml:space="preserve"> </w:t>
      </w:r>
      <w:r>
        <w:t xml:space="preserve">matrix(</w:t>
      </w:r>
      <m:oMath>
        <m:sSub>
          <m:e>
            <m:r>
              <m:t>r</m:t>
            </m:r>
          </m:e>
          <m:sub>
            <m:r>
              <m:t>y</m:t>
            </m:r>
          </m:sub>
        </m:sSub>
        <m:r>
          <m:t>(</m:t>
        </m:r>
        <m:r>
          <m:t>Y</m:t>
        </m:r>
        <m:r>
          <m:t>)</m:t>
        </m:r>
      </m:oMath>
      <w:r>
        <w:t xml:space="preserve">). This regularizer encourages the</w:t>
      </w:r>
      <w:r>
        <w:t xml:space="preserve"> </w:t>
      </w:r>
      <m:oMath>
        <m:r>
          <m:t>Y</m:t>
        </m:r>
      </m:oMath>
      <w:r>
        <w:t xml:space="preserve"> </w:t>
      </w:r>
      <w:r>
        <w:t xml:space="preserve">matrix to be column-sparse so that many of the columns are all zero. Columns in</w:t>
      </w:r>
      <w:r>
        <w:t xml:space="preserve"> </w:t>
      </w:r>
      <m:oMath>
        <m:r>
          <m:t>Y</m:t>
        </m:r>
      </m:oMath>
      <w:r>
        <w:t xml:space="preserve"> </w:t>
      </w:r>
      <w:r>
        <w:t xml:space="preserve">that are zero, means that those features are likely uninformative in reproducing the original matrix</w:t>
      </w:r>
      <w:r>
        <w:t xml:space="preserve"> </w:t>
      </w:r>
      <m:oMath>
        <m:r>
          <m:t>A</m:t>
        </m:r>
      </m:oMath>
      <w:r>
        <w:t xml:space="preserve">.</w:t>
      </w:r>
    </w:p>
    <w:p>
      <w:pPr>
        <w:pStyle w:val="BodyText"/>
      </w:pPr>
      <w:r>
        <w:t xml:space="preserve">Even when we are focusing on dimension reduction, applying regularization to the X matrix can still improve performance. Consequently, it is good practice to compare different approaches.</w:t>
      </w:r>
    </w:p>
    <w:p>
      <w:pPr>
        <w:pStyle w:val="BodyText"/>
      </w:pPr>
      <w:r>
        <w:t xml:space="preserve">There are serveral regularizers to choose from. You can use a ridge regularizer to retain all columns but force many of the values to be near zero. You can also use a LASSO regularizer which will help zero out many of the columns; the LASSO helps you to perfrom automated feature selection. The non-negative regularizer can be used when your feature values should always bet zero or positive (e.g., when performing market basket analysis).</w:t>
      </w:r>
    </w:p>
    <w:p>
      <w:pPr>
        <w:pStyle w:val="Heading4"/>
      </w:pPr>
      <w:bookmarkStart w:id="55" w:name="selecting-k"/>
      <w:bookmarkEnd w:id="55"/>
      <w:r>
        <w:t xml:space="preserve">Selecting k</w:t>
      </w:r>
    </w:p>
    <w:p>
      <w:pPr>
        <w:pStyle w:val="FirstParagraph"/>
      </w:pPr>
      <w:r>
        <w:t xml:space="preserve">Lastly, how do we select the appropriate value for</w:t>
      </w:r>
      <w:r>
        <w:t xml:space="preserve"> </w:t>
      </w:r>
      <m:oMath>
        <m:r>
          <m:t>k</m:t>
        </m:r>
      </m:oMath>
      <w:r>
        <w:t xml:space="preserve">? There are two main approaches, botth of which will be illustrated in the section that follows. First, if you are using GLRMs to describe your data, and then you can use many of the same approaches we discussed in Section 17.5 where we assess how different values of</w:t>
      </w:r>
      <w:r>
        <w:t xml:space="preserve"> </w:t>
      </w:r>
      <w:r>
        <w:rPr>
          <w:rStyle w:val="VerbatimChar"/>
        </w:rPr>
        <w:t xml:space="preserve">k</w:t>
      </w:r>
      <w:r>
        <w:t xml:space="preserve"> </w:t>
      </w:r>
      <w:r>
        <w:t xml:space="preserve">minimize our loss function. If you are using GLRMs to produces a model that will be used to assign future observations to the reduced dimensions then you should use some form of CV.</w:t>
      </w:r>
    </w:p>
    <w:p>
      <w:pPr>
        <w:pStyle w:val="Heading3"/>
      </w:pPr>
      <w:bookmarkStart w:id="56" w:name="fitting-glrms-in-r"/>
      <w:bookmarkEnd w:id="56"/>
      <w:r>
        <w:t xml:space="preserve">Fitting GLRMs in R</w:t>
      </w:r>
    </w:p>
    <w:p>
      <w:pPr>
        <w:pStyle w:val="FirstParagraph"/>
      </w:pPr>
      <w:r>
        <w:rPr>
          <w:b/>
        </w:rPr>
        <w:t xml:space="preserve">h2o</w:t>
      </w:r>
      <w:r>
        <w:t xml:space="preserve"> </w:t>
      </w:r>
      <w:r>
        <w:t xml:space="preserve">is the preffered package for fitting GLRMs in R. In fact, a few of the key researches that developed the GLRM methodology helped develop the</w:t>
      </w:r>
      <w:r>
        <w:t xml:space="preserve"> </w:t>
      </w:r>
      <w:r>
        <w:rPr>
          <w:b/>
        </w:rPr>
        <w:t xml:space="preserve">h2o</w:t>
      </w:r>
      <w:r>
        <w:t xml:space="preserve"> </w:t>
      </w:r>
      <w:r>
        <w:t xml:space="preserve">implementation as well. Let’s go ahead and start up</w:t>
      </w:r>
      <w:r>
        <w:t xml:space="preserve"> </w:t>
      </w:r>
      <w:r>
        <w:rPr>
          <w:b/>
        </w:rPr>
        <w:t xml:space="preserve">h2o</w:t>
      </w:r>
      <w:r>
        <w:t xml:space="preserve">.</w:t>
      </w:r>
    </w:p>
    <w:p>
      <w:pPr>
        <w:pStyle w:val="SourceCode"/>
      </w:pPr>
      <w:r>
        <w:rPr>
          <w:rStyle w:val="KeywordTok"/>
        </w:rPr>
        <w:t xml:space="preserve">library</w:t>
      </w:r>
      <w:r>
        <w:rPr>
          <w:rStyle w:val="NormalTok"/>
        </w:rPr>
        <w:t xml:space="preserve">(h2o)</w:t>
      </w:r>
      <w:r>
        <w:br w:type="textWrapping"/>
      </w:r>
      <w:r>
        <w:rPr>
          <w:rStyle w:val="KeywordTok"/>
        </w:rPr>
        <w:t xml:space="preserve">h2o.no_progress</w:t>
      </w:r>
      <w:r>
        <w:rPr>
          <w:rStyle w:val="NormalTok"/>
        </w:rPr>
        <w:t xml:space="preserve">() </w:t>
      </w:r>
      <w:r>
        <w:rPr>
          <w:rStyle w:val="CommentTok"/>
        </w:rPr>
        <w:t xml:space="preserve"># turn off progress bars</w:t>
      </w:r>
      <w:r>
        <w:br w:type="textWrapping"/>
      </w:r>
      <w:r>
        <w:rPr>
          <w:rStyle w:val="KeywordTok"/>
        </w:rPr>
        <w:t xml:space="preserve">h2o.init</w:t>
      </w:r>
      <w:r>
        <w:rPr>
          <w:rStyle w:val="NormalTok"/>
        </w:rPr>
        <w:t xml:space="preserve">(</w:t>
      </w:r>
      <w:r>
        <w:rPr>
          <w:rStyle w:val="DataTypeTok"/>
        </w:rPr>
        <w:t xml:space="preserve">max_mem_size =</w:t>
      </w:r>
      <w:r>
        <w:rPr>
          <w:rStyle w:val="NormalTok"/>
        </w:rPr>
        <w:t xml:space="preserve"> </w:t>
      </w:r>
      <w:r>
        <w:rPr>
          <w:rStyle w:val="StringTok"/>
        </w:rPr>
        <w:t xml:space="preserve">"5g"</w:t>
      </w:r>
      <w:r>
        <w:rPr>
          <w:rStyle w:val="NormalTok"/>
        </w:rPr>
        <w:t xml:space="preserve">) </w:t>
      </w:r>
      <w:r>
        <w:rPr>
          <w:rStyle w:val="CommentTok"/>
        </w:rPr>
        <w:t xml:space="preserve"># connect</w:t>
      </w:r>
      <w:r>
        <w:br w:type="textWrapping"/>
      </w:r>
      <w:r>
        <w:rPr>
          <w:rStyle w:val="NormalTok"/>
        </w:rPr>
        <w:t xml:space="preserve">## </w:t>
      </w:r>
      <w:r>
        <w:br w:type="textWrapping"/>
      </w:r>
      <w:r>
        <w:rPr>
          <w:rStyle w:val="NormalTok"/>
        </w:rPr>
        <w:t xml:space="preserve">## H2O is not running yet, starting it now...</w:t>
      </w:r>
      <w:r>
        <w:br w:type="textWrapping"/>
      </w:r>
      <w:r>
        <w:rPr>
          <w:rStyle w:val="NormalTok"/>
        </w:rPr>
        <w:t xml:space="preserve">## </w:t>
      </w:r>
      <w:r>
        <w:br w:type="textWrapping"/>
      </w:r>
      <w:r>
        <w:rPr>
          <w:rStyle w:val="NormalTok"/>
        </w:rPr>
        <w:t xml:space="preserve">## Note:  In case of errors look at the following log files:</w:t>
      </w:r>
      <w:r>
        <w:br w:type="textWrapping"/>
      </w:r>
      <w:r>
        <w:rPr>
          <w:rStyle w:val="NormalTok"/>
        </w:rPr>
        <w:t xml:space="preserve">##     C:\Users\KOJIKM~1.MIZ\AppData\Local\Temp\RtmpkBCWVE/h2o_kojikm_mizumura_started_from_r.out</w:t>
      </w:r>
      <w:r>
        <w:br w:type="textWrapping"/>
      </w:r>
      <w:r>
        <w:rPr>
          <w:rStyle w:val="NormalTok"/>
        </w:rPr>
        <w:t xml:space="preserve">##     C:\Users\KOJIKM~1.MIZ\AppData\Local\Temp\RtmpkBCWVE/h2o_kojikm_mizumura_started_from_r.err</w:t>
      </w:r>
      <w:r>
        <w:br w:type="textWrapping"/>
      </w:r>
      <w:r>
        <w:rPr>
          <w:rStyle w:val="NormalTok"/>
        </w:rPr>
        <w:t xml:space="preserve">## </w:t>
      </w:r>
      <w:r>
        <w:br w:type="textWrapping"/>
      </w:r>
      <w:r>
        <w:rPr>
          <w:rStyle w:val="NormalTok"/>
        </w:rPr>
        <w:t xml:space="preserve">## </w:t>
      </w:r>
      <w:r>
        <w:br w:type="textWrapping"/>
      </w:r>
      <w:r>
        <w:rPr>
          <w:rStyle w:val="NormalTok"/>
        </w:rPr>
        <w:t xml:space="preserve">## Starting H2O JVM and connecting: . Connection successful!</w:t>
      </w:r>
      <w:r>
        <w:br w:type="textWrapping"/>
      </w:r>
      <w:r>
        <w:rPr>
          <w:rStyle w:val="NormalTok"/>
        </w:rPr>
        <w:t xml:space="preserve">## </w:t>
      </w:r>
      <w:r>
        <w:br w:type="textWrapping"/>
      </w:r>
      <w:r>
        <w:rPr>
          <w:rStyle w:val="NormalTok"/>
        </w:rPr>
        <w:t xml:space="preserve">## R is connected to the H2O cluster: </w:t>
      </w:r>
      <w:r>
        <w:br w:type="textWrapping"/>
      </w:r>
      <w:r>
        <w:rPr>
          <w:rStyle w:val="NormalTok"/>
        </w:rPr>
        <w:t xml:space="preserve">##     H2O cluster uptime:         4 seconds 867 milliseconds </w:t>
      </w:r>
      <w:r>
        <w:br w:type="textWrapping"/>
      </w:r>
      <w:r>
        <w:rPr>
          <w:rStyle w:val="NormalTok"/>
        </w:rPr>
        <w:t xml:space="preserve">##     H2O cluster timezone:       Asia/Tokyo </w:t>
      </w:r>
      <w:r>
        <w:br w:type="textWrapping"/>
      </w:r>
      <w:r>
        <w:rPr>
          <w:rStyle w:val="NormalTok"/>
        </w:rPr>
        <w:t xml:space="preserve">##     H2O data parsing timezone:  UTC </w:t>
      </w:r>
      <w:r>
        <w:br w:type="textWrapping"/>
      </w:r>
      <w:r>
        <w:rPr>
          <w:rStyle w:val="NormalTok"/>
        </w:rPr>
        <w:t xml:space="preserve">##     H2O cluster version:        3.22.1.1 </w:t>
      </w:r>
      <w:r>
        <w:br w:type="textWrapping"/>
      </w:r>
      <w:r>
        <w:rPr>
          <w:rStyle w:val="NormalTok"/>
        </w:rPr>
        <w:t xml:space="preserve">##     H2O cluster version age:    8 months and 6 days !!! </w:t>
      </w:r>
      <w:r>
        <w:br w:type="textWrapping"/>
      </w:r>
      <w:r>
        <w:rPr>
          <w:rStyle w:val="NormalTok"/>
        </w:rPr>
        <w:t xml:space="preserve">##     H2O cluster name:           H2O_started_from_R_kojikm.mizumura_fvx646 </w:t>
      </w:r>
      <w:r>
        <w:br w:type="textWrapping"/>
      </w:r>
      <w:r>
        <w:rPr>
          <w:rStyle w:val="NormalTok"/>
        </w:rPr>
        <w:t xml:space="preserve">##     H2O cluster total nodes:    1 </w:t>
      </w:r>
      <w:r>
        <w:br w:type="textWrapping"/>
      </w:r>
      <w:r>
        <w:rPr>
          <w:rStyle w:val="NormalTok"/>
        </w:rPr>
        <w:t xml:space="preserve">##     H2O cluster total memory:   5.00 GB </w:t>
      </w:r>
      <w:r>
        <w:br w:type="textWrapping"/>
      </w:r>
      <w:r>
        <w:rPr>
          <w:rStyle w:val="NormalTok"/>
        </w:rPr>
        <w:t xml:space="preserve">##     H2O cluster total cores:    4 </w:t>
      </w:r>
      <w:r>
        <w:br w:type="textWrapping"/>
      </w:r>
      <w:r>
        <w:rPr>
          <w:rStyle w:val="NormalTok"/>
        </w:rPr>
        <w:t xml:space="preserve">##     H2O cluster allowed cores:  4 </w:t>
      </w:r>
      <w:r>
        <w:br w:type="textWrapping"/>
      </w:r>
      <w:r>
        <w:rPr>
          <w:rStyle w:val="NormalTok"/>
        </w:rPr>
        <w:t xml:space="preserve">##     H2O cluster healthy:        TRUE </w:t>
      </w:r>
      <w:r>
        <w:br w:type="textWrapping"/>
      </w:r>
      <w:r>
        <w:rPr>
          <w:rStyle w:val="NormalTok"/>
        </w:rPr>
        <w:t xml:space="preserve">##     H2O Connection ip:          localhost </w:t>
      </w:r>
      <w:r>
        <w:br w:type="textWrapping"/>
      </w:r>
      <w:r>
        <w:rPr>
          <w:rStyle w:val="NormalTok"/>
        </w:rPr>
        <w:t xml:space="preserve">##     H2O Connection port:        54321 </w:t>
      </w:r>
      <w:r>
        <w:br w:type="textWrapping"/>
      </w:r>
      <w:r>
        <w:rPr>
          <w:rStyle w:val="NormalTok"/>
        </w:rPr>
        <w:t xml:space="preserve">##     H2O Connection proxy:       NA </w:t>
      </w:r>
      <w:r>
        <w:br w:type="textWrapping"/>
      </w:r>
      <w:r>
        <w:rPr>
          <w:rStyle w:val="NormalTok"/>
        </w:rPr>
        <w:t xml:space="preserve">##     H2O Internal Security:      FALSE </w:t>
      </w:r>
      <w:r>
        <w:br w:type="textWrapping"/>
      </w:r>
      <w:r>
        <w:rPr>
          <w:rStyle w:val="NormalTok"/>
        </w:rPr>
        <w:t xml:space="preserve">##     H2O API Extensions:         Algos, AutoML, Core V3, Core V4 </w:t>
      </w:r>
      <w:r>
        <w:br w:type="textWrapping"/>
      </w:r>
      <w:r>
        <w:rPr>
          <w:rStyle w:val="NormalTok"/>
        </w:rPr>
        <w:t xml:space="preserve">##     R Version:                  R version 3.6.1 (2019-07-05)</w:t>
      </w:r>
    </w:p>
    <w:p>
      <w:pPr>
        <w:pStyle w:val="Heading4"/>
      </w:pPr>
      <w:bookmarkStart w:id="57" w:name="basic-glrm-model"/>
      <w:bookmarkEnd w:id="57"/>
      <w:r>
        <w:t xml:space="preserve">Basic GLRM model</w:t>
      </w:r>
    </w:p>
    <w:p>
      <w:pPr>
        <w:pStyle w:val="FirstParagraph"/>
      </w:pPr>
      <w:r>
        <w:t xml:space="preserve">First, we convert our</w:t>
      </w:r>
      <w:r>
        <w:t xml:space="preserve"> </w:t>
      </w:r>
      <w:r>
        <w:rPr>
          <w:rStyle w:val="VerbatimChar"/>
        </w:rPr>
        <w:t xml:space="preserve">my_basket</w:t>
      </w:r>
      <w:r>
        <w:t xml:space="preserve"> </w:t>
      </w:r>
      <w:r>
        <w:t xml:space="preserve">data frame to an appropriate</w:t>
      </w:r>
      <w:r>
        <w:t xml:space="preserve"> </w:t>
      </w:r>
      <w:r>
        <w:rPr>
          <w:rStyle w:val="VerbatimChar"/>
        </w:rPr>
        <w:t xml:space="preserve">h2o</w:t>
      </w:r>
      <w:r>
        <w:t xml:space="preserve"> </w:t>
      </w:r>
      <w:r>
        <w:t xml:space="preserve">object before calling</w:t>
      </w:r>
      <w:r>
        <w:t xml:space="preserve"> </w:t>
      </w:r>
      <w:r>
        <w:rPr>
          <w:rStyle w:val="VerbatimChar"/>
        </w:rPr>
        <w:t xml:space="preserve">h2o.glrm()</w:t>
      </w:r>
      <w:r>
        <w:t xml:space="preserve">. The following performs a basic GLRM analysis with a quadratic loss function. A few arguments that h2o.glrm() provides includes:</w:t>
      </w:r>
    </w:p>
    <w:p>
      <w:pPr>
        <w:pStyle w:val="Compact"/>
        <w:numPr>
          <w:numId w:val="1004"/>
          <w:ilvl w:val="0"/>
        </w:numPr>
      </w:pPr>
      <w:r>
        <w:rPr>
          <w:rStyle w:val="VerbatimChar"/>
        </w:rPr>
        <w:t xml:space="preserve">k</w:t>
      </w:r>
      <w:r>
        <w:t xml:space="preserve">: rank size desired, which declares the desired reduced dimension size of the features. This is specified by you, the analysts, but is worth tuning to see which size k performs best.</w:t>
      </w:r>
    </w:p>
    <w:p>
      <w:pPr>
        <w:pStyle w:val="Compact"/>
        <w:numPr>
          <w:numId w:val="1004"/>
          <w:ilvl w:val="0"/>
        </w:numPr>
      </w:pPr>
      <w:r>
        <w:rPr>
          <w:rStyle w:val="VerbatimChar"/>
        </w:rPr>
        <w:t xml:space="preserve">loss</w:t>
      </w:r>
      <w:r>
        <w:t xml:space="preserve">: there are multiple loss functions to apply. The default is</w:t>
      </w:r>
      <w:r>
        <w:t xml:space="preserve"> </w:t>
      </w:r>
      <w:r>
        <w:t xml:space="preserve">“</w:t>
      </w:r>
      <w:r>
        <w:t xml:space="preserve">quadratic</w:t>
      </w:r>
      <w:r>
        <w:t xml:space="preserve">”</w:t>
      </w:r>
      <w:r>
        <w:t xml:space="preserve">.</w:t>
      </w:r>
    </w:p>
    <w:p>
      <w:pPr>
        <w:pStyle w:val="Compact"/>
        <w:numPr>
          <w:numId w:val="1004"/>
          <w:ilvl w:val="0"/>
        </w:numPr>
      </w:pPr>
      <w:r>
        <w:rPr>
          <w:rStyle w:val="VerbatimChar"/>
        </w:rPr>
        <w:t xml:space="preserve">regularization_x</w:t>
      </w:r>
      <w:r>
        <w:t xml:space="preserve">: type of regularizer to apply to the X matrix.</w:t>
      </w:r>
    </w:p>
    <w:p>
      <w:pPr>
        <w:pStyle w:val="Compact"/>
        <w:numPr>
          <w:numId w:val="1004"/>
          <w:ilvl w:val="0"/>
        </w:numPr>
      </w:pPr>
      <w:r>
        <w:rPr>
          <w:rStyle w:val="VerbatimChar"/>
        </w:rPr>
        <w:t xml:space="preserve">regularization_y</w:t>
      </w:r>
      <w:r>
        <w:t xml:space="preserve">: type of regularizer to apply to the Y matrix.</w:t>
      </w:r>
    </w:p>
    <w:p>
      <w:pPr>
        <w:pStyle w:val="Compact"/>
        <w:numPr>
          <w:numId w:val="1004"/>
          <w:ilvl w:val="0"/>
        </w:numPr>
      </w:pPr>
      <w:r>
        <w:rPr>
          <w:rStyle w:val="VerbatimChar"/>
        </w:rPr>
        <w:t xml:space="preserve">transform</w:t>
      </w:r>
      <w:r>
        <w:t xml:space="preserve">: if your data are not already standardized this will automate this process for you. You can also normalize, demean, and descale.</w:t>
      </w:r>
    </w:p>
    <w:p>
      <w:pPr>
        <w:pStyle w:val="Compact"/>
        <w:numPr>
          <w:numId w:val="1004"/>
          <w:ilvl w:val="0"/>
        </w:numPr>
      </w:pPr>
      <w:r>
        <w:rPr>
          <w:rStyle w:val="VerbatimChar"/>
        </w:rPr>
        <w:t xml:space="preserve">max_iterations</w:t>
      </w:r>
      <w:r>
        <w:t xml:space="preserve">: number of iterations to apply for the loss function to converge. Your goal should be to increase max_iterations until your loss function plot flatlines.</w:t>
      </w:r>
    </w:p>
    <w:p>
      <w:pPr>
        <w:pStyle w:val="Compact"/>
        <w:numPr>
          <w:numId w:val="1004"/>
          <w:ilvl w:val="0"/>
        </w:numPr>
      </w:pPr>
      <w:r>
        <w:rPr>
          <w:rStyle w:val="VerbatimChar"/>
        </w:rPr>
        <w:t xml:space="preserve">seed</w:t>
      </w:r>
      <w:r>
        <w:t xml:space="preserve">: allows for reproducibility.</w:t>
      </w:r>
    </w:p>
    <w:p>
      <w:pPr>
        <w:pStyle w:val="Compact"/>
        <w:numPr>
          <w:numId w:val="1004"/>
          <w:ilvl w:val="0"/>
        </w:numPr>
      </w:pPr>
      <w:r>
        <w:rPr>
          <w:rStyle w:val="VerbatimChar"/>
        </w:rPr>
        <w:t xml:space="preserve">max_runtime_secs</w:t>
      </w:r>
      <w:r>
        <w:t xml:space="preserve">: when working with large data sets this will limit the runtime for model training.</w:t>
      </w:r>
    </w:p>
    <w:p>
      <w:pPr>
        <w:pStyle w:val="FirstParagraph"/>
      </w:pPr>
      <w:r>
        <w:t xml:space="preserve">There are additional arguments that are worth exploring as you become more comfortable with</w:t>
      </w:r>
      <w:r>
        <w:t xml:space="preserve"> </w:t>
      </w:r>
      <w:r>
        <w:rPr>
          <w:rStyle w:val="VerbatimChar"/>
        </w:rPr>
        <w:t xml:space="preserve">h2o.glrm()</w:t>
      </w:r>
      <w:r>
        <w:t xml:space="preserve">. Some of the more useful ones include the magnitude of the regularizer applied (</w:t>
      </w:r>
      <w:r>
        <w:rPr>
          <w:rStyle w:val="VerbatimChar"/>
        </w:rPr>
        <w:t xml:space="preserve">gamma_x</w:t>
      </w:r>
      <w:r>
        <w:t xml:space="preserve">,</w:t>
      </w:r>
      <w:r>
        <w:t xml:space="preserve"> </w:t>
      </w:r>
      <w:r>
        <w:rPr>
          <w:rStyle w:val="VerbatimChar"/>
        </w:rPr>
        <w:t xml:space="preserve">gamma_y</w:t>
      </w:r>
      <w:r>
        <w:t xml:space="preserve">). If you’re working with ordinal features then multi_loss =</w:t>
      </w:r>
      <w:r>
        <w:t xml:space="preserve"> </w:t>
      </w:r>
      <w:r>
        <w:t xml:space="preserve">“</w:t>
      </w:r>
      <w:r>
        <w:t xml:space="preserve">Ordinal</w:t>
      </w:r>
      <w:r>
        <w:t xml:space="preserve">”</w:t>
      </w:r>
      <w:r>
        <w:t xml:space="preserve"> </w:t>
      </w:r>
      <w:r>
        <w:t xml:space="preserve">may be more appropriate. If you’re working with very large data sets than</w:t>
      </w:r>
      <w:r>
        <w:t xml:space="preserve"> </w:t>
      </w:r>
      <w:r>
        <w:rPr>
          <w:rStyle w:val="VerbatimChar"/>
        </w:rPr>
        <w:t xml:space="preserve">min_step_size</w:t>
      </w:r>
      <w:r>
        <w:t xml:space="preserve"> </w:t>
      </w:r>
      <w:r>
        <w:t xml:space="preserve">can be adjusted to speed up the learning process.</w:t>
      </w:r>
    </w:p>
    <w:p>
      <w:pPr>
        <w:pStyle w:val="SourceCode"/>
      </w:pPr>
      <w:r>
        <w:rPr>
          <w:rStyle w:val="CommentTok"/>
        </w:rPr>
        <w:t xml:space="preserve"># convert data to h2o object</w:t>
      </w:r>
      <w:r>
        <w:br w:type="textWrapping"/>
      </w:r>
      <w:r>
        <w:rPr>
          <w:rStyle w:val="NormalTok"/>
        </w:rPr>
        <w:t xml:space="preserve">my_basket &lt;-</w:t>
      </w:r>
      <w:r>
        <w:rPr>
          <w:rStyle w:val="StringTok"/>
        </w:rPr>
        <w:t xml:space="preserve"> </w:t>
      </w:r>
      <w:r>
        <w:rPr>
          <w:rStyle w:val="NormalTok"/>
        </w:rPr>
        <w:t xml:space="preserve">readr</w:t>
      </w:r>
      <w:r>
        <w:rPr>
          <w:rStyle w:val="OperatorTok"/>
        </w:rPr>
        <w:t xml:space="preserve">::</w:t>
      </w:r>
      <w:r>
        <w:rPr>
          <w:rStyle w:val="KeywordTok"/>
        </w:rPr>
        <w:t xml:space="preserve">read_csv</w:t>
      </w:r>
      <w:r>
        <w:rPr>
          <w:rStyle w:val="NormalTok"/>
        </w:rPr>
        <w:t xml:space="preserve">(</w:t>
      </w:r>
      <w:r>
        <w:rPr>
          <w:rStyle w:val="StringTok"/>
        </w:rPr>
        <w:t xml:space="preserve">"data/my_basket.csv"</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r>
        <w:br w:type="textWrapping"/>
      </w:r>
      <w:r>
        <w:rPr>
          <w:rStyle w:val="NormalTok"/>
        </w:rPr>
        <w:t xml:space="preserve">my_basket</w:t>
      </w:r>
      <w:r>
        <w:br w:type="textWrapping"/>
      </w:r>
      <w:r>
        <w:br w:type="textWrapping"/>
      </w:r>
      <w:r>
        <w:rPr>
          <w:rStyle w:val="NormalTok"/>
        </w:rPr>
        <w:t xml:space="preserve">my_basket.h2o &lt;-</w:t>
      </w:r>
      <w:r>
        <w:rPr>
          <w:rStyle w:val="StringTok"/>
        </w:rPr>
        <w:t xml:space="preserve"> </w:t>
      </w:r>
      <w:r>
        <w:rPr>
          <w:rStyle w:val="KeywordTok"/>
        </w:rPr>
        <w:t xml:space="preserve">as.h2o</w:t>
      </w:r>
      <w:r>
        <w:rPr>
          <w:rStyle w:val="NormalTok"/>
        </w:rPr>
        <w:t xml:space="preserve">(my_basket)</w:t>
      </w:r>
      <w:r>
        <w:br w:type="textWrapping"/>
      </w:r>
      <w:r>
        <w:br w:type="textWrapping"/>
      </w:r>
      <w:r>
        <w:rPr>
          <w:rStyle w:val="CommentTok"/>
        </w:rPr>
        <w:t xml:space="preserve"># run basic GLRM</w:t>
      </w:r>
      <w:r>
        <w:br w:type="textWrapping"/>
      </w:r>
      <w:r>
        <w:rPr>
          <w:rStyle w:val="NormalTok"/>
        </w:rPr>
        <w:t xml:space="preserve">basic_glrm &lt;-</w:t>
      </w:r>
      <w:r>
        <w:rPr>
          <w:rStyle w:val="StringTok"/>
        </w:rPr>
        <w:t xml:space="preserve"> </w:t>
      </w:r>
      <w:r>
        <w:rPr>
          <w:rStyle w:val="KeywordTok"/>
        </w:rPr>
        <w:t xml:space="preserve">h2o.glrm</w:t>
      </w:r>
      <w:r>
        <w:rPr>
          <w:rStyle w:val="NormalTok"/>
        </w:rPr>
        <w:t xml:space="preserve">(</w:t>
      </w:r>
      <w:r>
        <w:br w:type="textWrapping"/>
      </w:r>
      <w:r>
        <w:rPr>
          <w:rStyle w:val="NormalTok"/>
        </w:rPr>
        <w:t xml:space="preserve">  </w:t>
      </w:r>
      <w:r>
        <w:rPr>
          <w:rStyle w:val="DataTypeTok"/>
        </w:rPr>
        <w:t xml:space="preserve">training_frame =</w:t>
      </w:r>
      <w:r>
        <w:rPr>
          <w:rStyle w:val="NormalTok"/>
        </w:rPr>
        <w:t xml:space="preserve"> my_basket.h2o,</w:t>
      </w:r>
      <w:r>
        <w:br w:type="textWrapping"/>
      </w:r>
      <w:r>
        <w:rPr>
          <w:rStyle w:val="NormalTok"/>
        </w:rPr>
        <w:t xml:space="preserve">  </w:t>
      </w:r>
      <w:r>
        <w:rPr>
          <w:rStyle w:val="DataTypeTok"/>
        </w:rPr>
        <w:t xml:space="preserve">k =</w:t>
      </w:r>
      <w:r>
        <w:rPr>
          <w:rStyle w:val="NormalTok"/>
        </w:rPr>
        <w:t xml:space="preserve"> </w:t>
      </w:r>
      <w:r>
        <w:rPr>
          <w:rStyle w:val="DecValTok"/>
        </w:rPr>
        <w:t xml:space="preserve">20</w:t>
      </w:r>
      <w:r>
        <w:rPr>
          <w:rStyle w:val="NormalTok"/>
        </w:rPr>
        <w:t xml:space="preserve">,</w:t>
      </w:r>
      <w:r>
        <w:br w:type="textWrapping"/>
      </w:r>
      <w:r>
        <w:rPr>
          <w:rStyle w:val="NormalTok"/>
        </w:rPr>
        <w:t xml:space="preserve">  </w:t>
      </w:r>
      <w:r>
        <w:rPr>
          <w:rStyle w:val="DataTypeTok"/>
        </w:rPr>
        <w:t xml:space="preserve">loss =</w:t>
      </w:r>
      <w:r>
        <w:rPr>
          <w:rStyle w:val="NormalTok"/>
        </w:rPr>
        <w:t xml:space="preserve"> </w:t>
      </w:r>
      <w:r>
        <w:rPr>
          <w:rStyle w:val="StringTok"/>
        </w:rPr>
        <w:t xml:space="preserve">"Quadratic"</w:t>
      </w:r>
      <w:r>
        <w:rPr>
          <w:rStyle w:val="NormalTok"/>
        </w:rPr>
        <w:t xml:space="preserve">, </w:t>
      </w:r>
      <w:r>
        <w:br w:type="textWrapping"/>
      </w:r>
      <w:r>
        <w:rPr>
          <w:rStyle w:val="NormalTok"/>
        </w:rPr>
        <w:t xml:space="preserve">  </w:t>
      </w:r>
      <w:r>
        <w:rPr>
          <w:rStyle w:val="DataTypeTok"/>
        </w:rPr>
        <w:t xml:space="preserve">regularization_x =</w:t>
      </w:r>
      <w:r>
        <w:rPr>
          <w:rStyle w:val="NormalTok"/>
        </w:rPr>
        <w:t xml:space="preserve"> </w:t>
      </w:r>
      <w:r>
        <w:rPr>
          <w:rStyle w:val="StringTok"/>
        </w:rPr>
        <w:t xml:space="preserve">"None"</w:t>
      </w:r>
      <w:r>
        <w:rPr>
          <w:rStyle w:val="NormalTok"/>
        </w:rPr>
        <w:t xml:space="preserve">, </w:t>
      </w:r>
      <w:r>
        <w:br w:type="textWrapping"/>
      </w:r>
      <w:r>
        <w:rPr>
          <w:rStyle w:val="NormalTok"/>
        </w:rPr>
        <w:t xml:space="preserve">  </w:t>
      </w:r>
      <w:r>
        <w:rPr>
          <w:rStyle w:val="DataTypeTok"/>
        </w:rPr>
        <w:t xml:space="preserve">regularization_y =</w:t>
      </w:r>
      <w:r>
        <w:rPr>
          <w:rStyle w:val="NormalTok"/>
        </w:rPr>
        <w:t xml:space="preserve"> </w:t>
      </w:r>
      <w:r>
        <w:rPr>
          <w:rStyle w:val="StringTok"/>
        </w:rPr>
        <w:t xml:space="preserve">"None"</w:t>
      </w:r>
      <w:r>
        <w:rPr>
          <w:rStyle w:val="NormalTok"/>
        </w:rPr>
        <w:t xml:space="preserve">, </w:t>
      </w:r>
      <w:r>
        <w:br w:type="textWrapping"/>
      </w:r>
      <w:r>
        <w:rPr>
          <w:rStyle w:val="NormalTok"/>
        </w:rPr>
        <w:t xml:space="preserve">  </w:t>
      </w:r>
      <w:r>
        <w:rPr>
          <w:rStyle w:val="DataTypeTok"/>
        </w:rPr>
        <w:t xml:space="preserve">transform =</w:t>
      </w:r>
      <w:r>
        <w:rPr>
          <w:rStyle w:val="NormalTok"/>
        </w:rPr>
        <w:t xml:space="preserve"> </w:t>
      </w:r>
      <w:r>
        <w:rPr>
          <w:rStyle w:val="StringTok"/>
        </w:rPr>
        <w:t xml:space="preserve">"STANDARDIZE"</w:t>
      </w:r>
      <w:r>
        <w:rPr>
          <w:rStyle w:val="NormalTok"/>
        </w:rPr>
        <w:t xml:space="preserve">, </w:t>
      </w:r>
      <w:r>
        <w:br w:type="textWrapping"/>
      </w:r>
      <w:r>
        <w:rPr>
          <w:rStyle w:val="NormalTok"/>
        </w:rPr>
        <w:t xml:space="preserve">  </w:t>
      </w:r>
      <w:r>
        <w:rPr>
          <w:rStyle w:val="DataTypeTok"/>
        </w:rPr>
        <w:t xml:space="preserve">max_iterations =</w:t>
      </w:r>
      <w:r>
        <w:rPr>
          <w:rStyle w:val="NormalTok"/>
        </w:rPr>
        <w:t xml:space="preserve"> </w:t>
      </w:r>
      <w:r>
        <w:rPr>
          <w:rStyle w:val="DecValTok"/>
        </w:rPr>
        <w:t xml:space="preserve">2000</w:t>
      </w:r>
      <w:r>
        <w:rPr>
          <w:rStyle w:val="NormalTok"/>
        </w:rPr>
        <w:t xml:space="preserve">,</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br w:type="textWrapping"/>
      </w:r>
      <w:r>
        <w:rPr>
          <w:rStyle w:val="NormalTok"/>
        </w:rPr>
        <w:t xml:space="preserve">)</w:t>
      </w:r>
    </w:p>
    <w:p>
      <w:pPr>
        <w:pStyle w:val="FirstParagraph"/>
      </w:pPr>
      <w:r>
        <w:t xml:space="preserve">We can check the results with</w:t>
      </w:r>
      <w:r>
        <w:t xml:space="preserve"> </w:t>
      </w:r>
      <w:r>
        <w:rPr>
          <w:rStyle w:val="VerbatimChar"/>
        </w:rPr>
        <w:t xml:space="preserve">summary()</w:t>
      </w:r>
      <w:r>
        <w:t xml:space="preserve">. Here, we see that our model converged at 901 iterations and the final quadratic loss value (SSE) is 31,004.59. We can also see how many iterations it took for our loss function to converge to its minimum:</w:t>
      </w:r>
    </w:p>
    <w:p>
      <w:pPr>
        <w:pStyle w:val="SourceCode"/>
      </w:pPr>
      <w:r>
        <w:rPr>
          <w:rStyle w:val="CommentTok"/>
        </w:rPr>
        <w:t xml:space="preserve"># get top level summary information on our model</w:t>
      </w:r>
      <w:r>
        <w:br w:type="textWrapping"/>
      </w:r>
      <w:r>
        <w:rPr>
          <w:rStyle w:val="KeywordTok"/>
        </w:rPr>
        <w:t xml:space="preserve">summary</w:t>
      </w:r>
      <w:r>
        <w:rPr>
          <w:rStyle w:val="NormalTok"/>
        </w:rPr>
        <w:t xml:space="preserve">(basic_glrm)</w:t>
      </w:r>
      <w:r>
        <w:br w:type="textWrapping"/>
      </w:r>
      <w:r>
        <w:rPr>
          <w:rStyle w:val="NormalTok"/>
        </w:rPr>
        <w:t xml:space="preserve">## Model Details:</w:t>
      </w:r>
      <w:r>
        <w:br w:type="textWrapping"/>
      </w:r>
      <w:r>
        <w:rPr>
          <w:rStyle w:val="NormalTok"/>
        </w:rPr>
        <w:t xml:space="preserve">## ==============</w:t>
      </w:r>
      <w:r>
        <w:br w:type="textWrapping"/>
      </w:r>
      <w:r>
        <w:rPr>
          <w:rStyle w:val="NormalTok"/>
        </w:rPr>
        <w:t xml:space="preserve">## </w:t>
      </w:r>
      <w:r>
        <w:br w:type="textWrapping"/>
      </w:r>
      <w:r>
        <w:rPr>
          <w:rStyle w:val="NormalTok"/>
        </w:rPr>
        <w:t xml:space="preserve">## H2ODimReductionModel: glrm</w:t>
      </w:r>
      <w:r>
        <w:br w:type="textWrapping"/>
      </w:r>
      <w:r>
        <w:rPr>
          <w:rStyle w:val="NormalTok"/>
        </w:rPr>
        <w:t xml:space="preserve">## Model Key:  GLRM_model_R_1538746363268_1 </w:t>
      </w:r>
      <w:r>
        <w:br w:type="textWrapping"/>
      </w:r>
      <w:r>
        <w:rPr>
          <w:rStyle w:val="NormalTok"/>
        </w:rPr>
        <w:t xml:space="preserve">## Model Summary: </w:t>
      </w:r>
      <w:r>
        <w:br w:type="textWrapping"/>
      </w:r>
      <w:r>
        <w:rPr>
          <w:rStyle w:val="NormalTok"/>
        </w:rPr>
        <w:t xml:space="preserve">##   number_of_iterations final_step_size final_objective_value</w:t>
      </w:r>
      <w:r>
        <w:br w:type="textWrapping"/>
      </w:r>
      <w:r>
        <w:rPr>
          <w:rStyle w:val="NormalTok"/>
        </w:rPr>
        <w:t xml:space="preserve">## 1                  901         0.36373           31004.59190</w:t>
      </w:r>
      <w:r>
        <w:br w:type="textWrapping"/>
      </w:r>
      <w:r>
        <w:rPr>
          <w:rStyle w:val="NormalTok"/>
        </w:rPr>
        <w:t xml:space="preserve">## </w:t>
      </w:r>
      <w:r>
        <w:br w:type="textWrapping"/>
      </w:r>
      <w:r>
        <w:rPr>
          <w:rStyle w:val="NormalTok"/>
        </w:rPr>
        <w:t xml:space="preserve">## H2ODimReductionMetrics: glrm</w:t>
      </w:r>
      <w:r>
        <w:br w:type="textWrapping"/>
      </w:r>
      <w:r>
        <w:rPr>
          <w:rStyle w:val="NormalTok"/>
        </w:rPr>
        <w:t xml:space="preserve">## ** Reported on training data. **</w:t>
      </w:r>
      <w:r>
        <w:br w:type="textWrapping"/>
      </w:r>
      <w:r>
        <w:rPr>
          <w:rStyle w:val="NormalTok"/>
        </w:rPr>
        <w:t xml:space="preserve">## </w:t>
      </w:r>
      <w:r>
        <w:br w:type="textWrapping"/>
      </w:r>
      <w:r>
        <w:rPr>
          <w:rStyle w:val="NormalTok"/>
        </w:rPr>
        <w:t xml:space="preserve">## Sum of Squared Error (Numeric):  31004.59</w:t>
      </w:r>
      <w:r>
        <w:br w:type="textWrapping"/>
      </w:r>
      <w:r>
        <w:rPr>
          <w:rStyle w:val="NormalTok"/>
        </w:rPr>
        <w:t xml:space="preserve">## Misclassification Error (Categorical):  0</w:t>
      </w:r>
      <w:r>
        <w:br w:type="textWrapping"/>
      </w:r>
      <w:r>
        <w:rPr>
          <w:rStyle w:val="NormalTok"/>
        </w:rPr>
        <w:t xml:space="preserve">## Number of Numeric Entries:  84000</w:t>
      </w:r>
      <w:r>
        <w:br w:type="textWrapping"/>
      </w:r>
      <w:r>
        <w:rPr>
          <w:rStyle w:val="NormalTok"/>
        </w:rPr>
        <w:t xml:space="preserve">## Number of Categorical Entries:  0</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rPr>
          <w:rStyle w:val="NormalTok"/>
        </w:rPr>
        <w:t xml:space="preserve">## Scoring History: </w:t>
      </w:r>
      <w:r>
        <w:br w:type="textWrapping"/>
      </w:r>
      <w:r>
        <w:rPr>
          <w:rStyle w:val="NormalTok"/>
        </w:rPr>
        <w:t xml:space="preserve">##             timestamp   duration iterations step_size   objective</w:t>
      </w:r>
      <w:r>
        <w:br w:type="textWrapping"/>
      </w:r>
      <w:r>
        <w:rPr>
          <w:rStyle w:val="NormalTok"/>
        </w:rPr>
        <w:t xml:space="preserve">## 1 2018-10-05 09:32:54  1.106 sec          0   0.66667 67533.03413</w:t>
      </w:r>
      <w:r>
        <w:br w:type="textWrapping"/>
      </w:r>
      <w:r>
        <w:rPr>
          <w:rStyle w:val="NormalTok"/>
        </w:rPr>
        <w:t xml:space="preserve">## 2 2018-10-05 09:32:54  1.149 sec          1   0.70000 49462.95972</w:t>
      </w:r>
      <w:r>
        <w:br w:type="textWrapping"/>
      </w:r>
      <w:r>
        <w:rPr>
          <w:rStyle w:val="NormalTok"/>
        </w:rPr>
        <w:t xml:space="preserve">## 3 2018-10-05 09:32:55  1.226 sec          2   0.46667 49462.95972</w:t>
      </w:r>
      <w:r>
        <w:br w:type="textWrapping"/>
      </w:r>
      <w:r>
        <w:rPr>
          <w:rStyle w:val="NormalTok"/>
        </w:rPr>
        <w:t xml:space="preserve">## 4 2018-10-05 09:32:55  1.257 sec          3   0.31111 49462.95972</w:t>
      </w:r>
      <w:r>
        <w:br w:type="textWrapping"/>
      </w:r>
      <w:r>
        <w:rPr>
          <w:rStyle w:val="NormalTok"/>
        </w:rPr>
        <w:t xml:space="preserve">## 5 2018-10-05 09:32:55  1.289 sec          4   0.32667 41215.38164</w:t>
      </w:r>
      <w:r>
        <w:br w:type="textWrapping"/>
      </w:r>
      <w:r>
        <w:rPr>
          <w:rStyle w:val="NormalTok"/>
        </w:rPr>
        <w:t xml:space="preserve">## </w:t>
      </w:r>
      <w:r>
        <w:br w:type="textWrapping"/>
      </w:r>
      <w:r>
        <w:rPr>
          <w:rStyle w:val="NormalTok"/>
        </w:rPr>
        <w:t xml:space="preserve">## ---</w:t>
      </w:r>
      <w:r>
        <w:br w:type="textWrapping"/>
      </w:r>
      <w:r>
        <w:rPr>
          <w:rStyle w:val="NormalTok"/>
        </w:rPr>
        <w:t xml:space="preserve">##               timestamp   duration iterations step_size   objective</w:t>
      </w:r>
      <w:r>
        <w:br w:type="textWrapping"/>
      </w:r>
      <w:r>
        <w:rPr>
          <w:rStyle w:val="NormalTok"/>
        </w:rPr>
        <w:t xml:space="preserve">## 896 2018-10-05 09:33:22 28.535 sec        895   0.28499 31004.59207</w:t>
      </w:r>
      <w:r>
        <w:br w:type="textWrapping"/>
      </w:r>
      <w:r>
        <w:rPr>
          <w:rStyle w:val="NormalTok"/>
        </w:rPr>
        <w:t xml:space="preserve">## 897 2018-10-05 09:33:22 28.566 sec        896   0.29924 31004.59202</w:t>
      </w:r>
      <w:r>
        <w:br w:type="textWrapping"/>
      </w:r>
      <w:r>
        <w:rPr>
          <w:rStyle w:val="NormalTok"/>
        </w:rPr>
        <w:t xml:space="preserve">## 898 2018-10-05 09:33:22 28.597 sec        897   0.31421 31004.59197</w:t>
      </w:r>
      <w:r>
        <w:br w:type="textWrapping"/>
      </w:r>
      <w:r>
        <w:rPr>
          <w:rStyle w:val="NormalTok"/>
        </w:rPr>
        <w:t xml:space="preserve">## 899 2018-10-05 09:33:22 28.626 sec        898   0.32992 31004.59193</w:t>
      </w:r>
      <w:r>
        <w:br w:type="textWrapping"/>
      </w:r>
      <w:r>
        <w:rPr>
          <w:rStyle w:val="NormalTok"/>
        </w:rPr>
        <w:t xml:space="preserve">## 900 2018-10-05 09:33:22 28.655 sec        899   0.34641 31004.59190</w:t>
      </w:r>
      <w:r>
        <w:br w:type="textWrapping"/>
      </w:r>
      <w:r>
        <w:rPr>
          <w:rStyle w:val="NormalTok"/>
        </w:rPr>
        <w:t xml:space="preserve">## 901 2018-10-05 09:33:22 28.685 sec        900   0.36373 31004.59190</w:t>
      </w:r>
      <w:r>
        <w:br w:type="textWrapping"/>
      </w:r>
      <w:r>
        <w:br w:type="textWrapping"/>
      </w:r>
      <w:r>
        <w:rPr>
          <w:rStyle w:val="CommentTok"/>
        </w:rPr>
        <w:t xml:space="preserve"># Create plot to see if results converged - if it did not converge, </w:t>
      </w:r>
      <w:r>
        <w:br w:type="textWrapping"/>
      </w:r>
      <w:r>
        <w:rPr>
          <w:rStyle w:val="CommentTok"/>
        </w:rPr>
        <w:t xml:space="preserve"># consider increasing iterations or using different algorithm</w:t>
      </w:r>
      <w:r>
        <w:br w:type="textWrapping"/>
      </w:r>
      <w:r>
        <w:rPr>
          <w:rStyle w:val="KeywordTok"/>
        </w:rPr>
        <w:t xml:space="preserve">plot</w:t>
      </w:r>
      <w:r>
        <w:rPr>
          <w:rStyle w:val="NormalTok"/>
        </w:rPr>
        <w:t xml:space="preserve">(basic_glrm)</w:t>
      </w:r>
    </w:p>
    <w:p>
      <w:pPr>
        <w:pStyle w:val="FirstParagraph"/>
      </w:pPr>
      <w:r>
        <w:t xml:space="preserve">Our model object(</w:t>
      </w:r>
      <w:r>
        <w:rPr>
          <w:rStyle w:val="VerbatimChar"/>
        </w:rPr>
        <w:t xml:space="preserve">basic_glrm</w:t>
      </w:r>
      <w:r>
        <w:t xml:space="preserve">) contains a lot of information (see everything it contains with str(</w:t>
      </w:r>
      <w:r>
        <w:rPr>
          <w:rStyle w:val="VerbatimChar"/>
        </w:rPr>
        <w:t xml:space="preserve">basic_glrm</w:t>
      </w:r>
      <w:r>
        <w:t xml:space="preserve">). Similar to</w:t>
      </w:r>
      <w:r>
        <w:t xml:space="preserve"> </w:t>
      </w:r>
      <w:r>
        <w:rPr>
          <w:rStyle w:val="VerbatimChar"/>
        </w:rPr>
        <w:t xml:space="preserve">h2o.pca()</w:t>
      </w:r>
      <w:r>
        <w:t xml:space="preserve">, we can see how much variance each archetype (aka principal component) explains by looking at the</w:t>
      </w:r>
      <w:r>
        <w:t xml:space="preserve"> </w:t>
      </w:r>
      <w:r>
        <w:rPr>
          <w:rStyle w:val="VerbatimChar"/>
        </w:rPr>
        <w:t xml:space="preserve">model$importance</w:t>
      </w:r>
      <w:r>
        <w:t xml:space="preserve"> </w:t>
      </w:r>
      <w:r>
        <w:t xml:space="preserve">component.</w:t>
      </w:r>
    </w:p>
    <w:p>
      <w:pPr>
        <w:pStyle w:val="SourceCode"/>
      </w:pPr>
      <w:r>
        <w:rPr>
          <w:rStyle w:val="CommentTok"/>
        </w:rPr>
        <w:t xml:space="preserve"># amount of variance explained by each archetype (aka "pc")</w:t>
      </w:r>
      <w:r>
        <w:br w:type="textWrapping"/>
      </w:r>
      <w:r>
        <w:rPr>
          <w:rStyle w:val="NormalTok"/>
        </w:rPr>
        <w:t xml:space="preserve">basic_glrm</w:t>
      </w:r>
      <w:r>
        <w:rPr>
          <w:rStyle w:val="OperatorTok"/>
        </w:rPr>
        <w:t xml:space="preserve">@</w:t>
      </w:r>
      <w:r>
        <w:rPr>
          <w:rStyle w:val="NormalTok"/>
        </w:rPr>
        <w:t xml:space="preserve">model</w:t>
      </w:r>
      <w:r>
        <w:rPr>
          <w:rStyle w:val="OperatorTok"/>
        </w:rPr>
        <w:t xml:space="preserve">$</w:t>
      </w:r>
      <w:r>
        <w:rPr>
          <w:rStyle w:val="NormalTok"/>
        </w:rPr>
        <w:t xml:space="preserve">importance</w:t>
      </w:r>
      <w:r>
        <w:br w:type="textWrapping"/>
      </w:r>
      <w:r>
        <w:rPr>
          <w:rStyle w:val="NormalTok"/>
        </w:rPr>
        <w:t xml:space="preserve">## Importance of components: </w:t>
      </w:r>
      <w:r>
        <w:br w:type="textWrapping"/>
      </w:r>
      <w:r>
        <w:rPr>
          <w:rStyle w:val="NormalTok"/>
        </w:rPr>
        <w:t xml:space="preserve">##                             pc1      pc2      pc3      pc4      pc5      pc6      pc7</w:t>
      </w:r>
      <w:r>
        <w:br w:type="textWrapping"/>
      </w:r>
      <w:r>
        <w:rPr>
          <w:rStyle w:val="NormalTok"/>
        </w:rPr>
        <w:t xml:space="preserve">## Standard deviation     1.513919 1.473768 1.459114 1.440635 1.435279 1.411544 1.253307</w:t>
      </w:r>
      <w:r>
        <w:br w:type="textWrapping"/>
      </w:r>
      <w:r>
        <w:rPr>
          <w:rStyle w:val="NormalTok"/>
        </w:rPr>
        <w:t xml:space="preserve">## Proportion of Variance 0.054570 0.051714 0.050691 0.049415 0.049048 0.047439 0.037400</w:t>
      </w:r>
      <w:r>
        <w:br w:type="textWrapping"/>
      </w:r>
      <w:r>
        <w:rPr>
          <w:rStyle w:val="NormalTok"/>
        </w:rPr>
        <w:t xml:space="preserve">## Cumulative Proportion  0.054570 0.106284 0.156975 0.206390 0.255438 0.302878 0.340277</w:t>
      </w:r>
      <w:r>
        <w:br w:type="textWrapping"/>
      </w:r>
      <w:r>
        <w:rPr>
          <w:rStyle w:val="NormalTok"/>
        </w:rPr>
        <w:t xml:space="preserve">##                             pc8      pc9     pc10     pc11     pc12     pc13     pc14</w:t>
      </w:r>
      <w:r>
        <w:br w:type="textWrapping"/>
      </w:r>
      <w:r>
        <w:rPr>
          <w:rStyle w:val="NormalTok"/>
        </w:rPr>
        <w:t xml:space="preserve">## Standard deviation     1.026387 1.010238 1.007253 0.988724 0.985320 0.970453 0.964303</w:t>
      </w:r>
      <w:r>
        <w:br w:type="textWrapping"/>
      </w:r>
      <w:r>
        <w:rPr>
          <w:rStyle w:val="NormalTok"/>
        </w:rPr>
        <w:t xml:space="preserve">## Proportion of Variance 0.025083 0.024300 0.024156 0.023276 0.023116 0.022423 0.022140</w:t>
      </w:r>
      <w:r>
        <w:br w:type="textWrapping"/>
      </w:r>
      <w:r>
        <w:rPr>
          <w:rStyle w:val="NormalTok"/>
        </w:rPr>
        <w:t xml:space="preserve">## Cumulative Proportion  0.365360 0.389659 0.413816 0.437091 0.460207 0.482630 0.504770</w:t>
      </w:r>
      <w:r>
        <w:br w:type="textWrapping"/>
      </w:r>
      <w:r>
        <w:rPr>
          <w:rStyle w:val="NormalTok"/>
        </w:rPr>
        <w:t xml:space="preserve">##                            pc15     pc16     pc17     pc18     pc19     pc20</w:t>
      </w:r>
      <w:r>
        <w:br w:type="textWrapping"/>
      </w:r>
      <w:r>
        <w:rPr>
          <w:rStyle w:val="NormalTok"/>
        </w:rPr>
        <w:t xml:space="preserve">## Standard deviation     0.951610 0.947978 0.944826 0.932943 0.931745 0.924206</w:t>
      </w:r>
      <w:r>
        <w:br w:type="textWrapping"/>
      </w:r>
      <w:r>
        <w:rPr>
          <w:rStyle w:val="NormalTok"/>
        </w:rPr>
        <w:t xml:space="preserve">## Proportion of Variance 0.021561 0.021397 0.021255 0.020723 0.020670 0.020337</w:t>
      </w:r>
      <w:r>
        <w:br w:type="textWrapping"/>
      </w:r>
      <w:r>
        <w:rPr>
          <w:rStyle w:val="NormalTok"/>
        </w:rPr>
        <w:t xml:space="preserve">## Cumulative Proportion  0.526331 0.547728 0.568982 0.589706 0.610376 0.630713</w:t>
      </w:r>
    </w:p>
    <w:p>
      <w:pPr>
        <w:pStyle w:val="FirstParagraph"/>
      </w:pPr>
      <w:r>
        <w:t xml:space="preserve">Consequently, we can use this information just like we did in the PCA chapter to determine how many components to keep (aka how large should our k be). For example, the following provides nearly the same results as we saw in Section 17.5.2.</w:t>
      </w:r>
    </w:p>
    <w:p>
      <w:pPr>
        <w:pStyle w:val="BodyText"/>
      </w:pPr>
      <w:r>
        <w:t xml:space="preserve">When your data aligns to the linearity and orthogonal assumptions made by PCA, the default GLRM model will produce nearly the exact same results regarding variance explained. However, how features align to the archetypes will be different than how features align to the PCs in PCA.</w:t>
      </w:r>
    </w:p>
    <w:p>
      <w:pPr>
        <w:pStyle w:val="SourceCode"/>
      </w:pPr>
      <w:r>
        <w:rPr>
          <w:rStyle w:val="KeywordTok"/>
        </w:rPr>
        <w:t xml:space="preserve">data.frame</w:t>
      </w:r>
      <w:r>
        <w:rPr>
          <w:rStyle w:val="NormalTok"/>
        </w:rPr>
        <w:t xml:space="preserve">(</w:t>
      </w:r>
      <w:r>
        <w:br w:type="textWrapping"/>
      </w:r>
      <w:r>
        <w:rPr>
          <w:rStyle w:val="NormalTok"/>
        </w:rPr>
        <w:t xml:space="preserve">    </w:t>
      </w:r>
      <w:r>
        <w:rPr>
          <w:rStyle w:val="DataTypeTok"/>
        </w:rPr>
        <w:t xml:space="preserve">PC  =</w:t>
      </w:r>
      <w:r>
        <w:rPr>
          <w:rStyle w:val="NormalTok"/>
        </w:rPr>
        <w:t xml:space="preserve"> basic_glrm</w:t>
      </w:r>
      <w:r>
        <w:rPr>
          <w:rStyle w:val="OperatorTok"/>
        </w:rPr>
        <w:t xml:space="preserve">@</w:t>
      </w:r>
      <w:r>
        <w:rPr>
          <w:rStyle w:val="NormalTok"/>
        </w:rPr>
        <w:t xml:space="preserve">model</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KeywordTok"/>
        </w:rPr>
        <w:t xml:space="preserve">seq_along</w:t>
      </w:r>
      <w:r>
        <w:rPr>
          <w:rStyle w:val="NormalTok"/>
        </w:rPr>
        <w:t xml:space="preserve">(),</w:t>
      </w:r>
      <w:r>
        <w:br w:type="textWrapping"/>
      </w:r>
      <w:r>
        <w:rPr>
          <w:rStyle w:val="NormalTok"/>
        </w:rPr>
        <w:t xml:space="preserve">    </w:t>
      </w:r>
      <w:r>
        <w:rPr>
          <w:rStyle w:val="DataTypeTok"/>
        </w:rPr>
        <w:t xml:space="preserve">PVE =</w:t>
      </w:r>
      <w:r>
        <w:rPr>
          <w:rStyle w:val="NormalTok"/>
        </w:rPr>
        <w:t xml:space="preserve"> basic_glrm</w:t>
      </w:r>
      <w:r>
        <w:rPr>
          <w:rStyle w:val="OperatorTok"/>
        </w:rPr>
        <w:t xml:space="preserve">@</w:t>
      </w:r>
      <w:r>
        <w:rPr>
          <w:rStyle w:val="NormalTok"/>
        </w:rPr>
        <w:t xml:space="preserve">model</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NormalTok"/>
        </w:rPr>
        <w:t xml:space="preserve">.[</w:t>
      </w:r>
      <w:r>
        <w:rPr>
          <w:rStyle w:val="DecValTok"/>
        </w:rPr>
        <w:t xml:space="preserve">2</w:t>
      </w:r>
      <w:r>
        <w:rPr>
          <w:rStyle w:val="NormalTok"/>
        </w:rPr>
        <w:t xml:space="preserve">,] </w:t>
      </w:r>
      <w:r>
        <w:rPr>
          <w:rStyle w:val="OperatorTok"/>
        </w:rPr>
        <w:t xml:space="preserve">%&gt;%</w:t>
      </w:r>
      <w:r>
        <w:rPr>
          <w:rStyle w:val="StringTok"/>
        </w:rPr>
        <w:t xml:space="preserve"> </w:t>
      </w:r>
      <w:r>
        <w:rPr>
          <w:rStyle w:val="KeywordTok"/>
        </w:rPr>
        <w:t xml:space="preserve">unlist</w:t>
      </w:r>
      <w:r>
        <w:rPr>
          <w:rStyle w:val="NormalTok"/>
        </w:rPr>
        <w:t xml:space="preserve">(),</w:t>
      </w:r>
      <w:r>
        <w:br w:type="textWrapping"/>
      </w:r>
      <w:r>
        <w:rPr>
          <w:rStyle w:val="NormalTok"/>
        </w:rPr>
        <w:t xml:space="preserve">    </w:t>
      </w:r>
      <w:r>
        <w:rPr>
          <w:rStyle w:val="DataTypeTok"/>
        </w:rPr>
        <w:t xml:space="preserve">CVE =</w:t>
      </w:r>
      <w:r>
        <w:rPr>
          <w:rStyle w:val="NormalTok"/>
        </w:rPr>
        <w:t xml:space="preserve"> basic_glrm</w:t>
      </w:r>
      <w:r>
        <w:rPr>
          <w:rStyle w:val="OperatorTok"/>
        </w:rPr>
        <w:t xml:space="preserve">@</w:t>
      </w:r>
      <w:r>
        <w:rPr>
          <w:rStyle w:val="NormalTok"/>
        </w:rPr>
        <w:t xml:space="preserve">model</w:t>
      </w:r>
      <w:r>
        <w:rPr>
          <w:rStyle w:val="OperatorTok"/>
        </w:rPr>
        <w:t xml:space="preserve">$</w:t>
      </w:r>
      <w:r>
        <w:rPr>
          <w:rStyle w:val="NormalTok"/>
        </w:rPr>
        <w:t xml:space="preserve">importance </w:t>
      </w:r>
      <w:r>
        <w:rPr>
          <w:rStyle w:val="OperatorTok"/>
        </w:rPr>
        <w:t xml:space="preserve">%&gt;%</w:t>
      </w:r>
      <w:r>
        <w:rPr>
          <w:rStyle w:val="StringTok"/>
        </w:rPr>
        <w:t xml:space="preserve"> </w:t>
      </w:r>
      <w:r>
        <w:rPr>
          <w:rStyle w:val="NormalTok"/>
        </w:rPr>
        <w:t xml:space="preserve">.[</w:t>
      </w:r>
      <w:r>
        <w:rPr>
          <w:rStyle w:val="DecValTok"/>
        </w:rPr>
        <w:t xml:space="preserve">3</w:t>
      </w:r>
      <w:r>
        <w:rPr>
          <w:rStyle w:val="NormalTok"/>
        </w:rPr>
        <w:t xml:space="preserve">,] </w:t>
      </w:r>
      <w:r>
        <w:rPr>
          <w:rStyle w:val="OperatorTok"/>
        </w:rPr>
        <w:t xml:space="preserve">%&gt;%</w:t>
      </w:r>
      <w:r>
        <w:rPr>
          <w:rStyle w:val="StringTok"/>
        </w:rPr>
        <w:t xml:space="preserve"> </w:t>
      </w:r>
      <w:r>
        <w:rPr>
          <w:rStyle w:val="KeywordTok"/>
        </w:rPr>
        <w:t xml:space="preserve">unlist</w:t>
      </w:r>
      <w:r>
        <w:rPr>
          <w:rStyle w:val="NormalTok"/>
        </w:rPr>
        <w:t xml:space="preserve">()</w:t>
      </w:r>
      <w:r>
        <w:br w:type="textWrapping"/>
      </w:r>
      <w:r>
        <w:rPr>
          <w:rStyle w:val="NormalTok"/>
        </w:rPr>
        <w:t xml:space="preserve">)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(metric, variance_explained, </w:t>
      </w:r>
      <w:r>
        <w:rPr>
          <w:rStyle w:val="OperatorTok"/>
        </w:rPr>
        <w:t xml:space="preserve">-</w:t>
      </w:r>
      <w:r>
        <w:rPr>
          <w:rStyle w:val="NormalTok"/>
        </w:rPr>
        <w:t xml:space="preserve">PC)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(PC, variance_explained))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metric, </w:t>
      </w:r>
      <w:r>
        <w:rPr>
          <w:rStyle w:val="DataTypeTok"/>
        </w:rPr>
        <w:t xml:space="preserve">ncol =</w:t>
      </w:r>
      <w:r>
        <w:rPr>
          <w:rStyle w:val="NormalTok"/>
        </w:rPr>
        <w:t xml:space="preserve"> </w:t>
      </w:r>
      <w:r>
        <w:rPr>
          <w:rStyle w:val="DecValTok"/>
        </w:rPr>
        <w:t xml:space="preserve">1</w:t>
      </w:r>
      <w:r>
        <w:rPr>
          <w:rStyle w:val="NormalTok"/>
        </w:rPr>
        <w:t xml:space="preserve">, </w:t>
      </w:r>
      <w:r>
        <w:rPr>
          <w:rStyle w:val="DataTypeTok"/>
        </w:rPr>
        <w:t xml:space="preserve">scales =</w:t>
      </w:r>
      <w:r>
        <w:rPr>
          <w:rStyle w:val="NormalTok"/>
        </w:rPr>
        <w:t xml:space="preserve"> </w:t>
      </w:r>
      <w:r>
        <w:rPr>
          <w:rStyle w:val="StringTok"/>
        </w:rPr>
        <w:t xml:space="preserve">"free"</w:t>
      </w:r>
      <w:r>
        <w:rPr>
          <w:rStyle w:val="NormalTok"/>
        </w:rPr>
        <w:t xml:space="preserve">)</w:t>
      </w:r>
    </w:p>
    <w:p>
      <w:pPr>
        <w:pStyle w:val="FirstParagraph"/>
      </w:pPr>
      <w:r>
        <w:t xml:space="preserve">We can also extract how each feature aligns to the different archetypes by looking at the</w:t>
      </w:r>
      <w:r>
        <w:t xml:space="preserve"> </w:t>
      </w:r>
      <w:r>
        <w:rPr>
          <w:rStyle w:val="VerbatimChar"/>
        </w:rPr>
        <w:t xml:space="preserve">model$archetypes</w:t>
      </w:r>
      <w:r>
        <w:t xml:space="preserve"> </w:t>
      </w:r>
      <w:r>
        <w:t xml:space="preserve">component.</w:t>
      </w:r>
    </w:p>
    <w:p>
      <w:pPr>
        <w:pStyle w:val="SourceCode"/>
      </w:pPr>
      <w:r>
        <w:rPr>
          <w:rStyle w:val="KeywordTok"/>
        </w:rPr>
        <w:t xml:space="preserve">t</w:t>
      </w:r>
      <w:r>
        <w:rPr>
          <w:rStyle w:val="NormalTok"/>
        </w:rPr>
        <w:t xml:space="preserve">(basic_glrm</w:t>
      </w:r>
      <w:r>
        <w:rPr>
          <w:rStyle w:val="OperatorTok"/>
        </w:rPr>
        <w:t xml:space="preserve">@</w:t>
      </w:r>
      <w:r>
        <w:rPr>
          <w:rStyle w:val="NormalTok"/>
        </w:rPr>
        <w:t xml:space="preserve">model</w:t>
      </w:r>
      <w:r>
        <w:rPr>
          <w:rStyle w:val="OperatorTok"/>
        </w:rPr>
        <w:t xml:space="preserve">$</w:t>
      </w:r>
      <w:r>
        <w:rPr>
          <w:rStyle w:val="NormalTok"/>
        </w:rPr>
        <w:t xml:space="preserve">archetypes)[</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Arch1      Arch2      Arch3      Arch4       Arch5</w:t>
      </w:r>
      <w:r>
        <w:br w:type="textWrapping"/>
      </w:r>
      <w:r>
        <w:rPr>
          <w:rStyle w:val="NormalTok"/>
        </w:rPr>
        <w:t xml:space="preserve">## 7up     -0.5783538 -1.5705325  0.9906612 -0.9306704  0.17552643</w:t>
      </w:r>
      <w:r>
        <w:br w:type="textWrapping"/>
      </w:r>
      <w:r>
        <w:rPr>
          <w:rStyle w:val="NormalTok"/>
        </w:rPr>
        <w:t xml:space="preserve">## lasagna  0.2196728  0.1213954 -0.7068851  0.8436524  3.56206178</w:t>
      </w:r>
      <w:r>
        <w:br w:type="textWrapping"/>
      </w:r>
      <w:r>
        <w:rPr>
          <w:rStyle w:val="NormalTok"/>
        </w:rPr>
        <w:t xml:space="preserve">## pepsi   -0.2504310 -0.8156136 -0.7669562 -1.2551630 -0.47632696</w:t>
      </w:r>
      <w:r>
        <w:br w:type="textWrapping"/>
      </w:r>
      <w:r>
        <w:rPr>
          <w:rStyle w:val="NormalTok"/>
        </w:rPr>
        <w:t xml:space="preserve">## yop     -0.1856632  0.4000083 -0.4855958  1.1598919 -0.26142763</w:t>
      </w:r>
      <w:r>
        <w:br w:type="textWrapping"/>
      </w:r>
      <w:r>
        <w:rPr>
          <w:rStyle w:val="NormalTok"/>
        </w:rPr>
        <w:t xml:space="preserve">## redwine -0.1372589 -0.1059148 -0.9579530  0.4641668 -0.08539977</w:t>
      </w:r>
    </w:p>
    <w:p>
      <w:pPr>
        <w:pStyle w:val="FirstParagraph"/>
      </w:pPr>
      <w:r>
        <w:t xml:space="preserve">We can use this information to see how the different features contribute to Archetype 1 or compare how features map to multiple Archetypes (similar to how we did this in the PCA chapter). The following shows that many liquid refreshments (e.g., instant coffee, tea, horlics, and milk) contribute positively to archetype 1. We also see that some candy bars contribute strongly to archetype 2 but minimally, or negatively, to archetype 1. The results are displayed in Figure 18.5.</w:t>
      </w:r>
    </w:p>
    <w:p>
      <w:pPr>
        <w:pStyle w:val="SourceCode"/>
      </w:pPr>
      <w:r>
        <w:rPr>
          <w:rStyle w:val="NormalTok"/>
        </w:rPr>
        <w:t xml:space="preserve">p1 &lt;-</w:t>
      </w:r>
      <w:r>
        <w:rPr>
          <w:rStyle w:val="StringTok"/>
        </w:rPr>
        <w:t xml:space="preserve"> </w:t>
      </w:r>
      <w:r>
        <w:rPr>
          <w:rStyle w:val="KeywordTok"/>
        </w:rPr>
        <w:t xml:space="preserve">t</w:t>
      </w:r>
      <w:r>
        <w:rPr>
          <w:rStyle w:val="NormalTok"/>
        </w:rPr>
        <w:t xml:space="preserve">(basic_glrm</w:t>
      </w:r>
      <w:r>
        <w:rPr>
          <w:rStyle w:val="OperatorTok"/>
        </w:rPr>
        <w:t xml:space="preserve">@</w:t>
      </w:r>
      <w:r>
        <w:rPr>
          <w:rStyle w:val="NormalTok"/>
        </w:rPr>
        <w:t xml:space="preserve">model</w:t>
      </w:r>
      <w:r>
        <w:rPr>
          <w:rStyle w:val="OperatorTok"/>
        </w:rPr>
        <w:t xml:space="preserve">$</w:t>
      </w:r>
      <w:r>
        <w:rPr>
          <w:rStyle w:val="NormalTok"/>
        </w:rPr>
        <w:t xml:space="preserve">archetypes)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feature =</w:t>
      </w:r>
      <w:r>
        <w:rPr>
          <w:rStyle w:val="NormalTok"/>
        </w:rPr>
        <w:t xml:space="preserve"> </w:t>
      </w:r>
      <w:r>
        <w:rPr>
          <w:rStyle w:val="KeywordTok"/>
        </w:rPr>
        <w:t xml:space="preserve">row.names</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(Arch1, </w:t>
      </w:r>
      <w:r>
        <w:rPr>
          <w:rStyle w:val="KeywordTok"/>
        </w:rPr>
        <w:t xml:space="preserve">reorder</w:t>
      </w:r>
      <w:r>
        <w:rPr>
          <w:rStyle w:val="NormalTok"/>
        </w:rPr>
        <w:t xml:space="preserve">(feature, Arch1)))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br w:type="textWrapping"/>
      </w:r>
      <w:r>
        <w:br w:type="textWrapping"/>
      </w:r>
      <w:r>
        <w:rPr>
          <w:rStyle w:val="NormalTok"/>
        </w:rPr>
        <w:t xml:space="preserve">p2 &lt;-</w:t>
      </w:r>
      <w:r>
        <w:rPr>
          <w:rStyle w:val="StringTok"/>
        </w:rPr>
        <w:t xml:space="preserve"> </w:t>
      </w:r>
      <w:r>
        <w:rPr>
          <w:rStyle w:val="KeywordTok"/>
        </w:rPr>
        <w:t xml:space="preserve">t</w:t>
      </w:r>
      <w:r>
        <w:rPr>
          <w:rStyle w:val="NormalTok"/>
        </w:rPr>
        <w:t xml:space="preserve">(basic_glrm</w:t>
      </w:r>
      <w:r>
        <w:rPr>
          <w:rStyle w:val="OperatorTok"/>
        </w:rPr>
        <w:t xml:space="preserve">@</w:t>
      </w:r>
      <w:r>
        <w:rPr>
          <w:rStyle w:val="NormalTok"/>
        </w:rPr>
        <w:t xml:space="preserve">model</w:t>
      </w:r>
      <w:r>
        <w:rPr>
          <w:rStyle w:val="OperatorTok"/>
        </w:rPr>
        <w:t xml:space="preserve">$</w:t>
      </w:r>
      <w:r>
        <w:rPr>
          <w:rStyle w:val="NormalTok"/>
        </w:rPr>
        <w:t xml:space="preserve">archetypes) </w:t>
      </w:r>
      <w:r>
        <w:rPr>
          <w:rStyle w:val="OperatorTok"/>
        </w:rPr>
        <w:t xml:space="preserve">%&gt;%</w:t>
      </w:r>
      <w:r>
        <w:rPr>
          <w:rStyle w:val="StringTok"/>
        </w:rPr>
        <w:t xml:space="preserve"> </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feature =</w:t>
      </w:r>
      <w:r>
        <w:rPr>
          <w:rStyle w:val="NormalTok"/>
        </w:rPr>
        <w:t xml:space="preserve"> </w:t>
      </w:r>
      <w:r>
        <w:rPr>
          <w:rStyle w:val="KeywordTok"/>
        </w:rPr>
        <w:t xml:space="preserve">row.names</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(Arch1, Arch2, </w:t>
      </w:r>
      <w:r>
        <w:rPr>
          <w:rStyle w:val="DataTypeTok"/>
        </w:rPr>
        <w:t xml:space="preserve">label =</w:t>
      </w:r>
      <w:r>
        <w:rPr>
          <w:rStyle w:val="NormalTok"/>
        </w:rPr>
        <w:t xml:space="preserve"> feature))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br w:type="textWrapping"/>
      </w:r>
      <w:r>
        <w:br w:type="textWrapping"/>
      </w:r>
      <w:r>
        <w:rPr>
          <w:rStyle w:val="NormalTok"/>
        </w:rPr>
        <w:t xml:space="preserve">gridExtra</w:t>
      </w:r>
      <w:r>
        <w:rPr>
          <w:rStyle w:val="OperatorTok"/>
        </w:rPr>
        <w:t xml:space="preserve">::</w:t>
      </w:r>
      <w:r>
        <w:rPr>
          <w:rStyle w:val="KeywordTok"/>
        </w:rPr>
        <w:t xml:space="preserve">grid.arrange</w:t>
      </w:r>
      <w:r>
        <w:rPr>
          <w:rStyle w:val="NormalTok"/>
        </w:rPr>
        <w:t xml:space="preserve">(p1, p2,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t xml:space="preserve">If we were to use the scree plot approach (Section 17.5.3) to determin</w:t>
      </w:r>
      <w:r>
        <w:t xml:space="preserve"> </w:t>
      </w:r>
      <m:oMath>
        <m:r>
          <m:t>k</m:t>
        </m:r>
      </m:oMath>
      <w:r>
        <w:t xml:space="preserve">, we would decide on</w:t>
      </w:r>
      <w:r>
        <w:t xml:space="preserve"> </w:t>
      </w:r>
      <m:oMath>
        <m:r>
          <m:t>k</m:t>
        </m:r>
        <m:r>
          <m:t>=</m:t>
        </m:r>
        <m:r>
          <m:t>8</m:t>
        </m:r>
      </m:oMath>
      <w:r>
        <w:t xml:space="preserve">. Consequently, we would want to re-run our model with</w:t>
      </w:r>
      <w:r>
        <w:t xml:space="preserve"> </w:t>
      </w:r>
      <w:r>
        <w:rPr>
          <w:rStyle w:val="VerbatimChar"/>
        </w:rPr>
        <w:t xml:space="preserve">k=8</w:t>
      </w:r>
      <w:r>
        <w:t xml:space="preserve">. We could then use</w:t>
      </w:r>
      <w:r>
        <w:t xml:space="preserve"> </w:t>
      </w:r>
      <w:r>
        <w:rPr>
          <w:rStyle w:val="VerbatimChar"/>
        </w:rPr>
        <w:t xml:space="preserve">h2o.reconstruct()</w:t>
      </w:r>
      <w:r>
        <w:t xml:space="preserve"> </w:t>
      </w:r>
      <w:r>
        <w:t xml:space="preserve">and apply our model to a data set to see the predicted values.</w:t>
      </w:r>
    </w:p>
    <w:p>
      <w:pPr>
        <w:pStyle w:val="BodyText"/>
      </w:pPr>
      <w:r>
        <w:t xml:space="preserve">Below we see that our predicted values include negative numbers and non-integers. Considering our original data measures the counts of each product purchased would need to apply some additional rounding logic to convert values to integers:</w:t>
      </w:r>
    </w:p>
    <w:p>
      <w:pPr>
        <w:pStyle w:val="SourceCode"/>
      </w:pPr>
      <w:r>
        <w:rPr>
          <w:rStyle w:val="CommentTok"/>
        </w:rPr>
        <w:t xml:space="preserve"># Re-run model with k = 8</w:t>
      </w:r>
      <w:r>
        <w:br w:type="textWrapping"/>
      </w:r>
      <w:r>
        <w:rPr>
          <w:rStyle w:val="NormalTok"/>
        </w:rPr>
        <w:t xml:space="preserve">k8_glrm &lt;-</w:t>
      </w:r>
      <w:r>
        <w:rPr>
          <w:rStyle w:val="StringTok"/>
        </w:rPr>
        <w:t xml:space="preserve"> </w:t>
      </w:r>
      <w:r>
        <w:rPr>
          <w:rStyle w:val="KeywordTok"/>
        </w:rPr>
        <w:t xml:space="preserve">h2o.glrm</w:t>
      </w:r>
      <w:r>
        <w:rPr>
          <w:rStyle w:val="NormalTok"/>
        </w:rPr>
        <w:t xml:space="preserve">(</w:t>
      </w:r>
      <w:r>
        <w:br w:type="textWrapping"/>
      </w:r>
      <w:r>
        <w:rPr>
          <w:rStyle w:val="NormalTok"/>
        </w:rPr>
        <w:t xml:space="preserve">  </w:t>
      </w:r>
      <w:r>
        <w:rPr>
          <w:rStyle w:val="DataTypeTok"/>
        </w:rPr>
        <w:t xml:space="preserve">training_frame =</w:t>
      </w:r>
      <w:r>
        <w:rPr>
          <w:rStyle w:val="NormalTok"/>
        </w:rPr>
        <w:t xml:space="preserve"> my_basket.h2o,</w:t>
      </w:r>
      <w:r>
        <w:br w:type="textWrapping"/>
      </w:r>
      <w:r>
        <w:rPr>
          <w:rStyle w:val="NormalTok"/>
        </w:rPr>
        <w:t xml:space="preserve">  </w:t>
      </w:r>
      <w:r>
        <w:rPr>
          <w:rStyle w:val="DataTypeTok"/>
        </w:rPr>
        <w:t xml:space="preserve">k =</w:t>
      </w:r>
      <w:r>
        <w:rPr>
          <w:rStyle w:val="NormalTok"/>
        </w:rPr>
        <w:t xml:space="preserve"> </w:t>
      </w:r>
      <w:r>
        <w:rPr>
          <w:rStyle w:val="DecValTok"/>
        </w:rPr>
        <w:t xml:space="preserve">8</w:t>
      </w:r>
      <w:r>
        <w:rPr>
          <w:rStyle w:val="NormalTok"/>
        </w:rPr>
        <w:t xml:space="preserve">, </w:t>
      </w:r>
      <w:r>
        <w:br w:type="textWrapping"/>
      </w:r>
      <w:r>
        <w:rPr>
          <w:rStyle w:val="NormalTok"/>
        </w:rPr>
        <w:t xml:space="preserve">  </w:t>
      </w:r>
      <w:r>
        <w:rPr>
          <w:rStyle w:val="DataTypeTok"/>
        </w:rPr>
        <w:t xml:space="preserve">loss =</w:t>
      </w:r>
      <w:r>
        <w:rPr>
          <w:rStyle w:val="NormalTok"/>
        </w:rPr>
        <w:t xml:space="preserve"> </w:t>
      </w:r>
      <w:r>
        <w:rPr>
          <w:rStyle w:val="StringTok"/>
        </w:rPr>
        <w:t xml:space="preserve">"Quadratic"</w:t>
      </w:r>
      <w:r>
        <w:rPr>
          <w:rStyle w:val="NormalTok"/>
        </w:rPr>
        <w:t xml:space="preserve">,</w:t>
      </w:r>
      <w:r>
        <w:br w:type="textWrapping"/>
      </w:r>
      <w:r>
        <w:rPr>
          <w:rStyle w:val="NormalTok"/>
        </w:rPr>
        <w:t xml:space="preserve">  </w:t>
      </w:r>
      <w:r>
        <w:rPr>
          <w:rStyle w:val="DataTypeTok"/>
        </w:rPr>
        <w:t xml:space="preserve">regularization_x =</w:t>
      </w:r>
      <w:r>
        <w:rPr>
          <w:rStyle w:val="NormalTok"/>
        </w:rPr>
        <w:t xml:space="preserve"> </w:t>
      </w:r>
      <w:r>
        <w:rPr>
          <w:rStyle w:val="StringTok"/>
        </w:rPr>
        <w:t xml:space="preserve">"None"</w:t>
      </w:r>
      <w:r>
        <w:rPr>
          <w:rStyle w:val="NormalTok"/>
        </w:rPr>
        <w:t xml:space="preserve">, </w:t>
      </w:r>
      <w:r>
        <w:br w:type="textWrapping"/>
      </w:r>
      <w:r>
        <w:rPr>
          <w:rStyle w:val="NormalTok"/>
        </w:rPr>
        <w:t xml:space="preserve">  </w:t>
      </w:r>
      <w:r>
        <w:rPr>
          <w:rStyle w:val="DataTypeTok"/>
        </w:rPr>
        <w:t xml:space="preserve">regularization_y =</w:t>
      </w:r>
      <w:r>
        <w:rPr>
          <w:rStyle w:val="NormalTok"/>
        </w:rPr>
        <w:t xml:space="preserve"> </w:t>
      </w:r>
      <w:r>
        <w:rPr>
          <w:rStyle w:val="StringTok"/>
        </w:rPr>
        <w:t xml:space="preserve">"None"</w:t>
      </w:r>
      <w:r>
        <w:rPr>
          <w:rStyle w:val="NormalTok"/>
        </w:rPr>
        <w:t xml:space="preserve">, </w:t>
      </w:r>
      <w:r>
        <w:br w:type="textWrapping"/>
      </w:r>
      <w:r>
        <w:rPr>
          <w:rStyle w:val="NormalTok"/>
        </w:rPr>
        <w:t xml:space="preserve">  </w:t>
      </w:r>
      <w:r>
        <w:rPr>
          <w:rStyle w:val="DataTypeTok"/>
        </w:rPr>
        <w:t xml:space="preserve">transform =</w:t>
      </w:r>
      <w:r>
        <w:rPr>
          <w:rStyle w:val="NormalTok"/>
        </w:rPr>
        <w:t xml:space="preserve"> </w:t>
      </w:r>
      <w:r>
        <w:rPr>
          <w:rStyle w:val="StringTok"/>
        </w:rPr>
        <w:t xml:space="preserve">"STANDARDIZE"</w:t>
      </w:r>
      <w:r>
        <w:rPr>
          <w:rStyle w:val="NormalTok"/>
        </w:rPr>
        <w:t xml:space="preserve">, </w:t>
      </w:r>
      <w:r>
        <w:br w:type="textWrapping"/>
      </w:r>
      <w:r>
        <w:rPr>
          <w:rStyle w:val="NormalTok"/>
        </w:rPr>
        <w:t xml:space="preserve">  </w:t>
      </w:r>
      <w:r>
        <w:rPr>
          <w:rStyle w:val="DataTypeTok"/>
        </w:rPr>
        <w:t xml:space="preserve">max_iterations =</w:t>
      </w:r>
      <w:r>
        <w:rPr>
          <w:rStyle w:val="NormalTok"/>
        </w:rPr>
        <w:t xml:space="preserve"> </w:t>
      </w:r>
      <w:r>
        <w:rPr>
          <w:rStyle w:val="DecValTok"/>
        </w:rPr>
        <w:t xml:space="preserve">2000</w:t>
      </w:r>
      <w:r>
        <w:rPr>
          <w:rStyle w:val="NormalTok"/>
        </w:rPr>
        <w:t xml:space="preserve">,</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br w:type="textWrapping"/>
      </w:r>
      <w:r>
        <w:rPr>
          <w:rStyle w:val="NormalTok"/>
        </w:rPr>
        <w:t xml:space="preserve">)</w:t>
      </w:r>
      <w:r>
        <w:br w:type="textWrapping"/>
      </w:r>
      <w:r>
        <w:br w:type="textWrapping"/>
      </w:r>
      <w:r>
        <w:rPr>
          <w:rStyle w:val="CommentTok"/>
        </w:rPr>
        <w:t xml:space="preserve"># Reconstruct to see how well the model did</w:t>
      </w:r>
      <w:r>
        <w:br w:type="textWrapping"/>
      </w:r>
      <w:r>
        <w:rPr>
          <w:rStyle w:val="NormalTok"/>
        </w:rPr>
        <w:t xml:space="preserve">my_reconstruction &lt;-</w:t>
      </w:r>
      <w:r>
        <w:rPr>
          <w:rStyle w:val="StringTok"/>
        </w:rPr>
        <w:t xml:space="preserve"> </w:t>
      </w:r>
      <w:r>
        <w:rPr>
          <w:rStyle w:val="KeywordTok"/>
        </w:rPr>
        <w:t xml:space="preserve">h2o.reconstruct</w:t>
      </w:r>
      <w:r>
        <w:rPr>
          <w:rStyle w:val="NormalTok"/>
        </w:rPr>
        <w:t xml:space="preserve">(k8_glrm, my_basket.h2o, </w:t>
      </w:r>
      <w:r>
        <w:rPr>
          <w:rStyle w:val="DataTypeTok"/>
        </w:rPr>
        <w:t xml:space="preserve">reverse_transform =</w:t>
      </w:r>
      <w:r>
        <w:rPr>
          <w:rStyle w:val="NormalTok"/>
        </w:rPr>
        <w:t xml:space="preserve"> </w:t>
      </w:r>
      <w:r>
        <w:rPr>
          <w:rStyle w:val="OtherTok"/>
        </w:rPr>
        <w:t xml:space="preserve">TRUE</w:t>
      </w:r>
      <w:r>
        <w:rPr>
          <w:rStyle w:val="NormalTok"/>
        </w:rPr>
        <w:t xml:space="preserve">)</w:t>
      </w:r>
      <w:r>
        <w:br w:type="textWrapping"/>
      </w:r>
      <w:r>
        <w:br w:type="textWrapping"/>
      </w:r>
      <w:r>
        <w:rPr>
          <w:rStyle w:val="CommentTok"/>
        </w:rPr>
        <w:t xml:space="preserve"># Raw predicted values</w:t>
      </w:r>
      <w:r>
        <w:br w:type="textWrapping"/>
      </w:r>
      <w:r>
        <w:rPr>
          <w:rStyle w:val="NormalTok"/>
        </w:rPr>
        <w:t xml:space="preserve">my_reconstruction[</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reconstr_7up reconstr_lasagna reconstr_pepsi reconstr_yop reconstr_red-wine</w:t>
      </w:r>
      <w:r>
        <w:br w:type="textWrapping"/>
      </w:r>
      <w:r>
        <w:rPr>
          <w:rStyle w:val="NormalTok"/>
        </w:rPr>
        <w:t xml:space="preserve">## 1  0.025595726      -0.06657864    -0.03813350 -0.012225807        0.03814142</w:t>
      </w:r>
      <w:r>
        <w:br w:type="textWrapping"/>
      </w:r>
      <w:r>
        <w:rPr>
          <w:rStyle w:val="NormalTok"/>
        </w:rPr>
        <w:t xml:space="preserve">## 2 -0.041778553       0.02401056    -0.05225379 -0.052248809       -0.05487031</w:t>
      </w:r>
      <w:r>
        <w:br w:type="textWrapping"/>
      </w:r>
      <w:r>
        <w:rPr>
          <w:rStyle w:val="NormalTok"/>
        </w:rPr>
        <w:t xml:space="preserve">## 3  0.012373600       0.04849545     0.05760424 -0.009878976        0.02492625</w:t>
      </w:r>
      <w:r>
        <w:br w:type="textWrapping"/>
      </w:r>
      <w:r>
        <w:rPr>
          <w:rStyle w:val="NormalTok"/>
        </w:rPr>
        <w:t xml:space="preserve">## 4  0.338875544       0.00577020     0.48763580  0.187669229        0.53358405</w:t>
      </w:r>
      <w:r>
        <w:br w:type="textWrapping"/>
      </w:r>
      <w:r>
        <w:rPr>
          <w:rStyle w:val="NormalTok"/>
        </w:rPr>
        <w:t xml:space="preserve">## 5  0.003869531       0.05394523     0.07655745 -0.010977765        0.51779314</w:t>
      </w:r>
      <w:r>
        <w:br w:type="textWrapping"/>
      </w:r>
      <w:r>
        <w:rPr>
          <w:rStyle w:val="NormalTok"/>
        </w:rPr>
        <w:t xml:space="preserve">## </w:t>
      </w:r>
      <w:r>
        <w:br w:type="textWrapping"/>
      </w:r>
      <w:r>
        <w:rPr>
          <w:rStyle w:val="NormalTok"/>
        </w:rPr>
        <w:t xml:space="preserve">## [5 rows x 5 columns]</w:t>
      </w:r>
      <w:r>
        <w:br w:type="textWrapping"/>
      </w:r>
      <w:r>
        <w:br w:type="textWrapping"/>
      </w:r>
      <w:r>
        <w:rPr>
          <w:rStyle w:val="CommentTok"/>
        </w:rPr>
        <w:t xml:space="preserve"># Round values to whole integers</w:t>
      </w:r>
      <w:r>
        <w:br w:type="textWrapping"/>
      </w:r>
      <w:r>
        <w:rPr>
          <w:rStyle w:val="NormalTok"/>
        </w:rPr>
        <w:t xml:space="preserve">my_reconstruction[</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0</w:t>
      </w:r>
      <w:r>
        <w:rPr>
          <w:rStyle w:val="NormalTok"/>
        </w:rPr>
        <w:t xml:space="preserve">)</w:t>
      </w:r>
      <w:r>
        <w:br w:type="textWrapping"/>
      </w:r>
      <w:r>
        <w:rPr>
          <w:rStyle w:val="NormalTok"/>
        </w:rPr>
        <w:t xml:space="preserve">##   reconstr_7up reconstr_lasagna reconstr_pepsi reconstr_yop reconstr_red-wine</w:t>
      </w:r>
      <w:r>
        <w:br w:type="textWrapping"/>
      </w:r>
      <w:r>
        <w:rPr>
          <w:rStyle w:val="NormalTok"/>
        </w:rPr>
        <w:t xml:space="preserve">## 1            0                0              0            0                 0</w:t>
      </w:r>
      <w:r>
        <w:br w:type="textWrapping"/>
      </w:r>
      <w:r>
        <w:rPr>
          <w:rStyle w:val="NormalTok"/>
        </w:rPr>
        <w:t xml:space="preserve">## 2            0                0              0            0                 0</w:t>
      </w:r>
      <w:r>
        <w:br w:type="textWrapping"/>
      </w:r>
      <w:r>
        <w:rPr>
          <w:rStyle w:val="NormalTok"/>
        </w:rPr>
        <w:t xml:space="preserve">## 3            0                0              0            0                 0</w:t>
      </w:r>
      <w:r>
        <w:br w:type="textWrapping"/>
      </w:r>
      <w:r>
        <w:rPr>
          <w:rStyle w:val="NormalTok"/>
        </w:rPr>
        <w:t xml:space="preserve">## 4            0                0              0            0                 1</w:t>
      </w:r>
      <w:r>
        <w:br w:type="textWrapping"/>
      </w:r>
      <w:r>
        <w:rPr>
          <w:rStyle w:val="NormalTok"/>
        </w:rPr>
        <w:t xml:space="preserve">## 5            0                0              0            0                 1</w:t>
      </w:r>
      <w:r>
        <w:br w:type="textWrapping"/>
      </w:r>
      <w:r>
        <w:rPr>
          <w:rStyle w:val="NormalTok"/>
        </w:rPr>
        <w:t xml:space="preserve">## </w:t>
      </w:r>
      <w:r>
        <w:br w:type="textWrapping"/>
      </w:r>
      <w:r>
        <w:rPr>
          <w:rStyle w:val="NormalTok"/>
        </w:rPr>
        <w:t xml:space="preserve">## [5 rows x 5 columns]</w:t>
      </w:r>
    </w:p>
    <w:p>
      <w:pPr>
        <w:pStyle w:val="Heading4"/>
      </w:pPr>
      <w:bookmarkStart w:id="58" w:name="turning-to-optimize-for-unseen-data"/>
      <w:bookmarkEnd w:id="58"/>
      <w:r>
        <w:t xml:space="preserve">Turning to optimize for unseen data</w:t>
      </w:r>
    </w:p>
    <w:p>
      <w:pPr>
        <w:pStyle w:val="FirstParagraph"/>
      </w:pPr>
      <w:r>
        <w:t xml:space="preserve">A more sophisticated use of GLRMs is to create a model where the reduced archetypes will be used on future, unseen data. The preferred approach to decicing on a final model when you are going to use a GLRM to score future observations, is to perform a validation process to select the optimaly tuned model. This will help your final model generalize better to unseen data.</w:t>
      </w:r>
    </w:p>
    <w:p>
      <w:pPr>
        <w:pStyle w:val="BodyText"/>
      </w:pPr>
      <w:r>
        <w:t xml:space="preserve">As previously mentioned, when applying a GLRM model to unseen data, using a regularizer can help to reduce overfitting and help the model generalize better. Since our data represents all positive values (items purchases which can be 0 or any positive integer), we apply the non-negative regularizer. This will force all predicted values to at least be non-negative. We see this when we use</w:t>
      </w:r>
      <w:r>
        <w:t xml:space="preserve"> </w:t>
      </w:r>
      <w:r>
        <w:rPr>
          <w:rStyle w:val="VerbatimChar"/>
        </w:rPr>
        <w:t xml:space="preserve">predict()</w:t>
      </w:r>
      <w:r>
        <w:t xml:space="preserve"> </w:t>
      </w:r>
      <w:r>
        <w:t xml:space="preserve">on the results.</w:t>
      </w:r>
    </w:p>
    <w:p>
      <w:pPr>
        <w:pStyle w:val="BodyText"/>
      </w:pPr>
      <w:r>
        <w:t xml:space="preserve">If we compare the non-regularized GLRM model (</w:t>
      </w:r>
      <w:r>
        <w:rPr>
          <w:rStyle w:val="VerbatimChar"/>
        </w:rPr>
        <w:t xml:space="preserve">k8_glrm</w:t>
      </w:r>
      <w:r>
        <w:t xml:space="preserve">) to our regularized model (</w:t>
      </w:r>
      <w:r>
        <w:rPr>
          <w:rStyle w:val="VerbatimChar"/>
        </w:rPr>
        <w:t xml:space="preserve">k8_glrm_regularized</w:t>
      </w:r>
      <w:r>
        <w:t xml:space="preserve">), you will notice that the non-regularized model wil lalmost always have a lower loss value. However, this is because the regularized model is being generalized more and is not overfitting to our training data, which should help improve on unseen data.</w:t>
      </w:r>
    </w:p>
    <w:p>
      <w:pPr>
        <w:pStyle w:val="SourceCode"/>
      </w:pPr>
      <w:r>
        <w:rPr>
          <w:rStyle w:val="CommentTok"/>
        </w:rPr>
        <w:t xml:space="preserve"># Use non-negative regularization</w:t>
      </w:r>
      <w:r>
        <w:br w:type="textWrapping"/>
      </w:r>
      <w:r>
        <w:rPr>
          <w:rStyle w:val="NormalTok"/>
        </w:rPr>
        <w:t xml:space="preserve">k8_glrm_regularized &lt;-</w:t>
      </w:r>
      <w:r>
        <w:rPr>
          <w:rStyle w:val="StringTok"/>
        </w:rPr>
        <w:t xml:space="preserve"> </w:t>
      </w:r>
      <w:r>
        <w:rPr>
          <w:rStyle w:val="KeywordTok"/>
        </w:rPr>
        <w:t xml:space="preserve">h2o.glrm</w:t>
      </w:r>
      <w:r>
        <w:rPr>
          <w:rStyle w:val="NormalTok"/>
        </w:rPr>
        <w:t xml:space="preserve">(</w:t>
      </w:r>
      <w:r>
        <w:br w:type="textWrapping"/>
      </w:r>
      <w:r>
        <w:rPr>
          <w:rStyle w:val="NormalTok"/>
        </w:rPr>
        <w:t xml:space="preserve">  </w:t>
      </w:r>
      <w:r>
        <w:rPr>
          <w:rStyle w:val="DataTypeTok"/>
        </w:rPr>
        <w:t xml:space="preserve">training_frame =</w:t>
      </w:r>
      <w:r>
        <w:rPr>
          <w:rStyle w:val="NormalTok"/>
        </w:rPr>
        <w:t xml:space="preserve"> my_basket.h2o,</w:t>
      </w:r>
      <w:r>
        <w:br w:type="textWrapping"/>
      </w:r>
      <w:r>
        <w:rPr>
          <w:rStyle w:val="NormalTok"/>
        </w:rPr>
        <w:t xml:space="preserve">  </w:t>
      </w:r>
      <w:r>
        <w:rPr>
          <w:rStyle w:val="DataTypeTok"/>
        </w:rPr>
        <w:t xml:space="preserve">k =</w:t>
      </w:r>
      <w:r>
        <w:rPr>
          <w:rStyle w:val="NormalTok"/>
        </w:rPr>
        <w:t xml:space="preserve"> </w:t>
      </w:r>
      <w:r>
        <w:rPr>
          <w:rStyle w:val="DecValTok"/>
        </w:rPr>
        <w:t xml:space="preserve">8</w:t>
      </w:r>
      <w:r>
        <w:rPr>
          <w:rStyle w:val="NormalTok"/>
        </w:rPr>
        <w:t xml:space="preserve">, </w:t>
      </w:r>
      <w:r>
        <w:br w:type="textWrapping"/>
      </w:r>
      <w:r>
        <w:rPr>
          <w:rStyle w:val="NormalTok"/>
        </w:rPr>
        <w:t xml:space="preserve">  </w:t>
      </w:r>
      <w:r>
        <w:rPr>
          <w:rStyle w:val="DataTypeTok"/>
        </w:rPr>
        <w:t xml:space="preserve">loss =</w:t>
      </w:r>
      <w:r>
        <w:rPr>
          <w:rStyle w:val="NormalTok"/>
        </w:rPr>
        <w:t xml:space="preserve"> </w:t>
      </w:r>
      <w:r>
        <w:rPr>
          <w:rStyle w:val="StringTok"/>
        </w:rPr>
        <w:t xml:space="preserve">"Quadratic"</w:t>
      </w:r>
      <w:r>
        <w:rPr>
          <w:rStyle w:val="NormalTok"/>
        </w:rPr>
        <w:t xml:space="preserve">,</w:t>
      </w:r>
      <w:r>
        <w:br w:type="textWrapping"/>
      </w:r>
      <w:r>
        <w:rPr>
          <w:rStyle w:val="NormalTok"/>
        </w:rPr>
        <w:t xml:space="preserve">  </w:t>
      </w:r>
      <w:r>
        <w:rPr>
          <w:rStyle w:val="DataTypeTok"/>
        </w:rPr>
        <w:t xml:space="preserve">regularization_x =</w:t>
      </w:r>
      <w:r>
        <w:rPr>
          <w:rStyle w:val="NormalTok"/>
        </w:rPr>
        <w:t xml:space="preserve"> </w:t>
      </w:r>
      <w:r>
        <w:rPr>
          <w:rStyle w:val="StringTok"/>
        </w:rPr>
        <w:t xml:space="preserve">"NonNegative"</w:t>
      </w:r>
      <w:r>
        <w:rPr>
          <w:rStyle w:val="NormalTok"/>
        </w:rPr>
        <w:t xml:space="preserve">, </w:t>
      </w:r>
      <w:r>
        <w:br w:type="textWrapping"/>
      </w:r>
      <w:r>
        <w:rPr>
          <w:rStyle w:val="NormalTok"/>
        </w:rPr>
        <w:t xml:space="preserve">  </w:t>
      </w:r>
      <w:r>
        <w:rPr>
          <w:rStyle w:val="DataTypeTok"/>
        </w:rPr>
        <w:t xml:space="preserve">regularization_y =</w:t>
      </w:r>
      <w:r>
        <w:rPr>
          <w:rStyle w:val="NormalTok"/>
        </w:rPr>
        <w:t xml:space="preserve"> </w:t>
      </w:r>
      <w:r>
        <w:rPr>
          <w:rStyle w:val="StringTok"/>
        </w:rPr>
        <w:t xml:space="preserve">"NonNegative"</w:t>
      </w:r>
      <w:r>
        <w:rPr>
          <w:rStyle w:val="NormalTok"/>
        </w:rPr>
        <w:t xml:space="preserve">,</w:t>
      </w:r>
      <w:r>
        <w:br w:type="textWrapping"/>
      </w:r>
      <w:r>
        <w:rPr>
          <w:rStyle w:val="NormalTok"/>
        </w:rPr>
        <w:t xml:space="preserve">  </w:t>
      </w:r>
      <w:r>
        <w:rPr>
          <w:rStyle w:val="DataTypeTok"/>
        </w:rPr>
        <w:t xml:space="preserve">gamma_x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gamma_y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transform =</w:t>
      </w:r>
      <w:r>
        <w:rPr>
          <w:rStyle w:val="NormalTok"/>
        </w:rPr>
        <w:t xml:space="preserve"> </w:t>
      </w:r>
      <w:r>
        <w:rPr>
          <w:rStyle w:val="StringTok"/>
        </w:rPr>
        <w:t xml:space="preserve">"STANDARDIZE"</w:t>
      </w:r>
      <w:r>
        <w:rPr>
          <w:rStyle w:val="NormalTok"/>
        </w:rPr>
        <w:t xml:space="preserve">, </w:t>
      </w:r>
      <w:r>
        <w:br w:type="textWrapping"/>
      </w:r>
      <w:r>
        <w:rPr>
          <w:rStyle w:val="NormalTok"/>
        </w:rPr>
        <w:t xml:space="preserve">  </w:t>
      </w:r>
      <w:r>
        <w:rPr>
          <w:rStyle w:val="DataTypeTok"/>
        </w:rPr>
        <w:t xml:space="preserve">max_iterations =</w:t>
      </w:r>
      <w:r>
        <w:rPr>
          <w:rStyle w:val="NormalTok"/>
        </w:rPr>
        <w:t xml:space="preserve"> </w:t>
      </w:r>
      <w:r>
        <w:rPr>
          <w:rStyle w:val="DecValTok"/>
        </w:rPr>
        <w:t xml:space="preserve">2000</w:t>
      </w:r>
      <w:r>
        <w:rPr>
          <w:rStyle w:val="NormalTok"/>
        </w:rPr>
        <w:t xml:space="preserve">,</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br w:type="textWrapping"/>
      </w:r>
      <w:r>
        <w:rPr>
          <w:rStyle w:val="NormalTok"/>
        </w:rPr>
        <w:t xml:space="preserve">)</w:t>
      </w:r>
      <w:r>
        <w:br w:type="textWrapping"/>
      </w:r>
      <w:r>
        <w:br w:type="textWrapping"/>
      </w:r>
      <w:r>
        <w:rPr>
          <w:rStyle w:val="CommentTok"/>
        </w:rPr>
        <w:t xml:space="preserve"># Show predicted values</w:t>
      </w:r>
      <w:r>
        <w:br w:type="textWrapping"/>
      </w:r>
      <w:r>
        <w:rPr>
          <w:rStyle w:val="KeywordTok"/>
        </w:rPr>
        <w:t xml:space="preserve">predict</w:t>
      </w:r>
      <w:r>
        <w:rPr>
          <w:rStyle w:val="NormalTok"/>
        </w:rPr>
        <w:t xml:space="preserve">(k8_glrm_regularized, my_basket.h2o)[</w:t>
      </w:r>
      <w:r>
        <w:rPr>
          <w:rStyle w:val="DecValTok"/>
        </w:rPr>
        <w:t xml:space="preserve">1</w:t>
      </w:r>
      <w:r>
        <w:rPr>
          <w:rStyle w:val="OperatorTok"/>
        </w:rPr>
        <w:t xml:space="preserve">:</w:t>
      </w:r>
      <w:r>
        <w:rPr>
          <w:rStyle w:val="DecValTok"/>
        </w:rPr>
        <w:t xml:space="preserve">5</w:t>
      </w:r>
      <w:r>
        <w:rPr>
          <w:rStyle w:val="NormalTok"/>
        </w:rPr>
        <w:t xml:space="preserve">, </w:t>
      </w:r>
      <w:r>
        <w:rPr>
          <w:rStyle w:val="DecValTok"/>
        </w:rPr>
        <w:t xml:space="preserve">1</w:t>
      </w:r>
      <w:r>
        <w:rPr>
          <w:rStyle w:val="OperatorTok"/>
        </w:rPr>
        <w:t xml:space="preserve">:</w:t>
      </w:r>
      <w:r>
        <w:rPr>
          <w:rStyle w:val="DecValTok"/>
        </w:rPr>
        <w:t xml:space="preserve">5</w:t>
      </w:r>
      <w:r>
        <w:rPr>
          <w:rStyle w:val="NormalTok"/>
        </w:rPr>
        <w:t xml:space="preserve">]</w:t>
      </w:r>
      <w:r>
        <w:br w:type="textWrapping"/>
      </w:r>
      <w:r>
        <w:rPr>
          <w:rStyle w:val="NormalTok"/>
        </w:rPr>
        <w:t xml:space="preserve">##   reconstr_7up reconstr_lasagna reconstr_pepsi reconstr_yop reconstr_red-wine</w:t>
      </w:r>
      <w:r>
        <w:br w:type="textWrapping"/>
      </w:r>
      <w:r>
        <w:rPr>
          <w:rStyle w:val="NormalTok"/>
        </w:rPr>
        <w:t xml:space="preserve">## 1     0.000000                0      0.0000000    0.0000000         0.0000000</w:t>
      </w:r>
      <w:r>
        <w:br w:type="textWrapping"/>
      </w:r>
      <w:r>
        <w:rPr>
          <w:rStyle w:val="NormalTok"/>
        </w:rPr>
        <w:t xml:space="preserve">## 2     0.000000                0      0.0000000    0.0000000         0.0000000</w:t>
      </w:r>
      <w:r>
        <w:br w:type="textWrapping"/>
      </w:r>
      <w:r>
        <w:rPr>
          <w:rStyle w:val="NormalTok"/>
        </w:rPr>
        <w:t xml:space="preserve">## 3     0.000000                0      0.0000000    0.0000000         0.0000000</w:t>
      </w:r>
      <w:r>
        <w:br w:type="textWrapping"/>
      </w:r>
      <w:r>
        <w:rPr>
          <w:rStyle w:val="NormalTok"/>
        </w:rPr>
        <w:t xml:space="preserve">## 4     0.609656                0      0.6311428    0.4565658         0.6697422</w:t>
      </w:r>
      <w:r>
        <w:br w:type="textWrapping"/>
      </w:r>
      <w:r>
        <w:rPr>
          <w:rStyle w:val="NormalTok"/>
        </w:rPr>
        <w:t xml:space="preserve">## 5     0.000000                0      0.0000000    0.0000000         0.8257210</w:t>
      </w:r>
      <w:r>
        <w:br w:type="textWrapping"/>
      </w:r>
      <w:r>
        <w:rPr>
          <w:rStyle w:val="NormalTok"/>
        </w:rPr>
        <w:t xml:space="preserve">## </w:t>
      </w:r>
      <w:r>
        <w:br w:type="textWrapping"/>
      </w:r>
      <w:r>
        <w:rPr>
          <w:rStyle w:val="NormalTok"/>
        </w:rPr>
        <w:t xml:space="preserve">## [5 rows x 5 columns]</w:t>
      </w:r>
      <w:r>
        <w:br w:type="textWrapping"/>
      </w:r>
      <w:r>
        <w:br w:type="textWrapping"/>
      </w:r>
      <w:r>
        <w:rPr>
          <w:rStyle w:val="CommentTok"/>
        </w:rPr>
        <w:t xml:space="preserve"># Compare regularized versus non-regularized loss</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type="textWrapping"/>
      </w:r>
      <w:r>
        <w:rPr>
          <w:rStyle w:val="KeywordTok"/>
        </w:rPr>
        <w:t xml:space="preserve">plot</w:t>
      </w:r>
      <w:r>
        <w:rPr>
          <w:rStyle w:val="NormalTok"/>
        </w:rPr>
        <w:t xml:space="preserve">(k8_glrm)</w:t>
      </w:r>
      <w:r>
        <w:br w:type="textWrapping"/>
      </w:r>
      <w:r>
        <w:rPr>
          <w:rStyle w:val="KeywordTok"/>
        </w:rPr>
        <w:t xml:space="preserve">plot</w:t>
      </w:r>
      <w:r>
        <w:rPr>
          <w:rStyle w:val="NormalTok"/>
        </w:rPr>
        <w:t xml:space="preserve">(k8_glrm_regularized)</w:t>
      </w:r>
    </w:p>
    <w:p>
      <w:pPr>
        <w:pStyle w:val="FirstParagraph"/>
      </w:pPr>
      <w:r>
        <w:t xml:space="preserve">GLRM models behave much like supervised models where there are several hyperparameters that can be tuned to optimize performance. For example, we can choose from a combination of multiple regularizers, we can adjust the magnitude of the regularization (i.e., the gamma_* parameters), and we can even tune the rank</w:t>
      </w:r>
      <w:r>
        <w:t xml:space="preserve"> </w:t>
      </w:r>
      <m:oMath>
        <m:r>
          <m:t>k</m:t>
        </m:r>
      </m:oMath>
      <w:r>
        <w:t xml:space="preserve">.</w:t>
      </w:r>
    </w:p>
    <w:p>
      <w:pPr>
        <w:pStyle w:val="BodyText"/>
      </w:pPr>
      <w:r>
        <w:t xml:space="preserve">Unfortunately,</w:t>
      </w:r>
      <w:r>
        <w:t xml:space="preserve"> </w:t>
      </w:r>
      <w:r>
        <w:rPr>
          <w:rStyle w:val="VerbatimChar"/>
        </w:rPr>
        <w:t xml:space="preserve">h2o</w:t>
      </w:r>
      <w:r>
        <w:t xml:space="preserve"> </w:t>
      </w:r>
      <w:r>
        <w:t xml:space="preserve">does not currently provide an automated tuning grid option, such as</w:t>
      </w:r>
      <w:r>
        <w:t xml:space="preserve"> </w:t>
      </w:r>
      <w:r>
        <w:rPr>
          <w:rStyle w:val="VerbatimChar"/>
        </w:rPr>
        <w:t xml:space="preserve">h2o.grid()</w:t>
      </w:r>
      <w:r>
        <w:t xml:space="preserve"> </w:t>
      </w:r>
      <w:r>
        <w:t xml:space="preserve">which can be applied to supervised learning models. To perform a grid search with GLRMs, we need to create our own custom process.</w:t>
      </w:r>
    </w:p>
    <w:p>
      <w:pPr>
        <w:pStyle w:val="BodyText"/>
      </w:pPr>
      <w:r>
        <w:t xml:space="preserve">First, we create training and validation sets so that we can use the validation data to see how well each hyperparameter setting does on unseen data. Next, we create a tuning grid that contains 225 combinations of hyperparameters. For this example, we are going to assume we want to</w:t>
      </w:r>
      <w:r>
        <w:t xml:space="preserve"> </w:t>
      </w:r>
      <m:oMath>
        <m:r>
          <m:t>k</m:t>
        </m:r>
        <m:r>
          <m:t>=</m:t>
        </m:r>
        <m:r>
          <m:t>8</m:t>
        </m:r>
      </m:oMath>
      <w:r>
        <w:t xml:space="preserve"> </w:t>
      </w:r>
      <w:r>
        <w:t xml:space="preserve">and we only want to tune the type and magnitude of the regularizers. Lastly, we create a</w:t>
      </w:r>
      <w:r>
        <w:t xml:space="preserve"> </w:t>
      </w:r>
      <w:r>
        <w:rPr>
          <w:rStyle w:val="VerbatimChar"/>
        </w:rPr>
        <w:t xml:space="preserve">for</w:t>
      </w:r>
      <w:r>
        <w:t xml:space="preserve"> </w:t>
      </w:r>
      <w:r>
        <w:t xml:space="preserve">loop to go through each hyperparameter combination, apply the given model, assess on the model’s performance on the hold out validation set, and extract the error metric.</w:t>
      </w:r>
    </w:p>
    <w:p>
      <w:pPr>
        <w:pStyle w:val="BodyText"/>
      </w:pPr>
      <w:r>
        <w:t xml:space="preserve">The squared error loss ranges from as high as 58,908 down to 13,371. This is a significant reduction in error. We see that the best models all have errors in the 13,700+ range and the majority of them have a large (signaled by</w:t>
      </w:r>
      <w:r>
        <w:t xml:space="preserve"> </w:t>
      </w:r>
      <w:r>
        <w:rPr>
          <w:rStyle w:val="VerbatimChar"/>
        </w:rPr>
        <w:t xml:space="preserve">gamma_x</w:t>
      </w:r>
      <w:r>
        <w:t xml:space="preserve">) L1 (</w:t>
      </w:r>
      <w:r>
        <w:rPr>
          <w:rStyle w:val="VerbatimChar"/>
        </w:rPr>
        <w:t xml:space="preserve">LASSO</w:t>
      </w:r>
      <w:r>
        <w:t xml:space="preserve">) regularizer on the X matrix and also a non-negative regularizer on the Y matrix. However, the magnitude of the Y matrix regularizers (signaled by gamma_y) has little to no impact.</w:t>
      </w:r>
    </w:p>
    <w:p>
      <w:pPr>
        <w:pStyle w:val="SourceCode"/>
      </w:pPr>
      <w:r>
        <w:rPr>
          <w:rStyle w:val="CommentTok"/>
        </w:rPr>
        <w:t xml:space="preserve"># Split data into train &amp; validation</w:t>
      </w:r>
      <w:r>
        <w:br w:type="textWrapping"/>
      </w:r>
      <w:r>
        <w:rPr>
          <w:rStyle w:val="NormalTok"/>
        </w:rPr>
        <w:t xml:space="preserve">split &lt;-</w:t>
      </w:r>
      <w:r>
        <w:rPr>
          <w:rStyle w:val="StringTok"/>
        </w:rPr>
        <w:t xml:space="preserve"> </w:t>
      </w:r>
      <w:r>
        <w:rPr>
          <w:rStyle w:val="KeywordTok"/>
        </w:rPr>
        <w:t xml:space="preserve">h2o.splitFrame</w:t>
      </w:r>
      <w:r>
        <w:rPr>
          <w:rStyle w:val="NormalTok"/>
        </w:rPr>
        <w:t xml:space="preserve">(my_basket.h2o, </w:t>
      </w:r>
      <w:r>
        <w:rPr>
          <w:rStyle w:val="DataTypeTok"/>
        </w:rPr>
        <w:t xml:space="preserve">ratios =</w:t>
      </w:r>
      <w:r>
        <w:rPr>
          <w:rStyle w:val="NormalTok"/>
        </w:rPr>
        <w:t xml:space="preserve"> </w:t>
      </w:r>
      <w:r>
        <w:rPr>
          <w:rStyle w:val="FloatTok"/>
        </w:rPr>
        <w:t xml:space="preserve">0.75</w:t>
      </w:r>
      <w:r>
        <w:rPr>
          <w:rStyle w:val="NormalTok"/>
        </w:rPr>
        <w:t xml:space="preserve">, </w:t>
      </w:r>
      <w:r>
        <w:rPr>
          <w:rStyle w:val="DataTypeTok"/>
        </w:rPr>
        <w:t xml:space="preserve">seed =</w:t>
      </w:r>
      <w:r>
        <w:rPr>
          <w:rStyle w:val="NormalTok"/>
        </w:rPr>
        <w:t xml:space="preserve"> </w:t>
      </w:r>
      <w:r>
        <w:rPr>
          <w:rStyle w:val="DecValTok"/>
        </w:rPr>
        <w:t xml:space="preserve">123</w:t>
      </w:r>
      <w:r>
        <w:rPr>
          <w:rStyle w:val="NormalTok"/>
        </w:rPr>
        <w:t xml:space="preserve">)</w:t>
      </w:r>
      <w:r>
        <w:br w:type="textWrapping"/>
      </w:r>
      <w:r>
        <w:rPr>
          <w:rStyle w:val="NormalTok"/>
        </w:rPr>
        <w:t xml:space="preserve">train &lt;-</w:t>
      </w:r>
      <w:r>
        <w:rPr>
          <w:rStyle w:val="StringTok"/>
        </w:rPr>
        <w:t xml:space="preserve"> </w:t>
      </w:r>
      <w:r>
        <w:rPr>
          <w:rStyle w:val="NormalTok"/>
        </w:rPr>
        <w:t xml:space="preserve">split[[</w:t>
      </w:r>
      <w:r>
        <w:rPr>
          <w:rStyle w:val="DecValTok"/>
        </w:rPr>
        <w:t xml:space="preserve">1</w:t>
      </w:r>
      <w:r>
        <w:rPr>
          <w:rStyle w:val="NormalTok"/>
        </w:rPr>
        <w:t xml:space="preserve">]]</w:t>
      </w:r>
      <w:r>
        <w:br w:type="textWrapping"/>
      </w:r>
      <w:r>
        <w:rPr>
          <w:rStyle w:val="NormalTok"/>
        </w:rPr>
        <w:t xml:space="preserve">valid &lt;-</w:t>
      </w:r>
      <w:r>
        <w:rPr>
          <w:rStyle w:val="StringTok"/>
        </w:rPr>
        <w:t xml:space="preserve"> </w:t>
      </w:r>
      <w:r>
        <w:rPr>
          <w:rStyle w:val="NormalTok"/>
        </w:rPr>
        <w:t xml:space="preserve">split[[</w:t>
      </w:r>
      <w:r>
        <w:rPr>
          <w:rStyle w:val="DecValTok"/>
        </w:rPr>
        <w:t xml:space="preserve">2</w:t>
      </w:r>
      <w:r>
        <w:rPr>
          <w:rStyle w:val="NormalTok"/>
        </w:rPr>
        <w:t xml:space="preserve">]]</w:t>
      </w:r>
      <w:r>
        <w:br w:type="textWrapping"/>
      </w:r>
      <w:r>
        <w:br w:type="textWrapping"/>
      </w:r>
      <w:r>
        <w:rPr>
          <w:rStyle w:val="CommentTok"/>
        </w:rPr>
        <w:t xml:space="preserve"># Create hyperparameter search grid</w:t>
      </w:r>
      <w:r>
        <w:br w:type="textWrapping"/>
      </w:r>
      <w:r>
        <w:rPr>
          <w:rStyle w:val="NormalTok"/>
        </w:rPr>
        <w:t xml:space="preserve">params &lt;-</w:t>
      </w:r>
      <w:r>
        <w:rPr>
          <w:rStyle w:val="StringTok"/>
        </w:rPr>
        <w:t xml:space="preserve"> </w:t>
      </w:r>
      <w:r>
        <w:rPr>
          <w:rStyle w:val="KeywordTok"/>
        </w:rPr>
        <w:t xml:space="preserve">expand.grid</w:t>
      </w:r>
      <w:r>
        <w:rPr>
          <w:rStyle w:val="NormalTok"/>
        </w:rPr>
        <w:t xml:space="preserve">(</w:t>
      </w:r>
      <w:r>
        <w:br w:type="textWrapping"/>
      </w:r>
      <w:r>
        <w:rPr>
          <w:rStyle w:val="NormalTok"/>
        </w:rPr>
        <w:t xml:space="preserve">  </w:t>
      </w:r>
      <w:r>
        <w:rPr>
          <w:rStyle w:val="DataTypeTok"/>
        </w:rPr>
        <w:t xml:space="preserve">regularization_x =</w:t>
      </w:r>
      <w:r>
        <w:rPr>
          <w:rStyle w:val="NormalTok"/>
        </w:rPr>
        <w:t xml:space="preserve"> </w:t>
      </w:r>
      <w:r>
        <w:rPr>
          <w:rStyle w:val="KeywordTok"/>
        </w:rPr>
        <w:t xml:space="preserve">c</w:t>
      </w:r>
      <w:r>
        <w:rPr>
          <w:rStyle w:val="NormalTok"/>
        </w:rPr>
        <w:t xml:space="preserve">(</w:t>
      </w:r>
      <w:r>
        <w:rPr>
          <w:rStyle w:val="StringTok"/>
        </w:rPr>
        <w:t xml:space="preserve">"None"</w:t>
      </w:r>
      <w:r>
        <w:rPr>
          <w:rStyle w:val="NormalTok"/>
        </w:rPr>
        <w:t xml:space="preserve">, </w:t>
      </w:r>
      <w:r>
        <w:rPr>
          <w:rStyle w:val="StringTok"/>
        </w:rPr>
        <w:t xml:space="preserve">"NonNegative"</w:t>
      </w:r>
      <w:r>
        <w:rPr>
          <w:rStyle w:val="NormalTok"/>
        </w:rPr>
        <w:t xml:space="preserve">, </w:t>
      </w:r>
      <w:r>
        <w:rPr>
          <w:rStyle w:val="StringTok"/>
        </w:rPr>
        <w:t xml:space="preserve">"L1"</w:t>
      </w:r>
      <w:r>
        <w:rPr>
          <w:rStyle w:val="NormalTok"/>
        </w:rPr>
        <w:t xml:space="preserve">),</w:t>
      </w:r>
      <w:r>
        <w:br w:type="textWrapping"/>
      </w:r>
      <w:r>
        <w:rPr>
          <w:rStyle w:val="NormalTok"/>
        </w:rPr>
        <w:t xml:space="preserve">  </w:t>
      </w:r>
      <w:r>
        <w:rPr>
          <w:rStyle w:val="DataTypeTok"/>
        </w:rPr>
        <w:t xml:space="preserve">regularization_y =</w:t>
      </w:r>
      <w:r>
        <w:rPr>
          <w:rStyle w:val="NormalTok"/>
        </w:rPr>
        <w:t xml:space="preserve"> </w:t>
      </w:r>
      <w:r>
        <w:rPr>
          <w:rStyle w:val="KeywordTok"/>
        </w:rPr>
        <w:t xml:space="preserve">c</w:t>
      </w:r>
      <w:r>
        <w:rPr>
          <w:rStyle w:val="NormalTok"/>
        </w:rPr>
        <w:t xml:space="preserve">(</w:t>
      </w:r>
      <w:r>
        <w:rPr>
          <w:rStyle w:val="StringTok"/>
        </w:rPr>
        <w:t xml:space="preserve">"None"</w:t>
      </w:r>
      <w:r>
        <w:rPr>
          <w:rStyle w:val="NormalTok"/>
        </w:rPr>
        <w:t xml:space="preserve">, </w:t>
      </w:r>
      <w:r>
        <w:rPr>
          <w:rStyle w:val="StringTok"/>
        </w:rPr>
        <w:t xml:space="preserve">"NonNegative"</w:t>
      </w:r>
      <w:r>
        <w:rPr>
          <w:rStyle w:val="NormalTok"/>
        </w:rPr>
        <w:t xml:space="preserve">, </w:t>
      </w:r>
      <w:r>
        <w:rPr>
          <w:rStyle w:val="StringTok"/>
        </w:rPr>
        <w:t xml:space="preserve">"L1"</w:t>
      </w:r>
      <w:r>
        <w:rPr>
          <w:rStyle w:val="NormalTok"/>
        </w:rPr>
        <w:t xml:space="preserve">),</w:t>
      </w:r>
      <w:r>
        <w:br w:type="textWrapping"/>
      </w:r>
      <w:r>
        <w:rPr>
          <w:rStyle w:val="NormalTok"/>
        </w:rPr>
        <w:t xml:space="preserve">  </w:t>
      </w:r>
      <w:r>
        <w:rPr>
          <w:rStyle w:val="DataTypeTok"/>
        </w:rPr>
        <w:t xml:space="preserve">gamma_x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DataTypeTok"/>
        </w:rPr>
        <w:t xml:space="preserve">gamma_y =</w:t>
      </w:r>
      <w:r>
        <w:rPr>
          <w:rStyle w:val="Normal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DataTypeTok"/>
        </w:rPr>
        <w:t xml:space="preserve">error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stringsAsFactors =</w:t>
      </w:r>
      <w:r>
        <w:rPr>
          <w:rStyle w:val="NormalTok"/>
        </w:rPr>
        <w:t xml:space="preserve"> </w:t>
      </w:r>
      <w:r>
        <w:rPr>
          <w:rStyle w:val="OtherTok"/>
        </w:rPr>
        <w:t xml:space="preserve">FALSE</w:t>
      </w:r>
      <w:r>
        <w:br w:type="textWrapping"/>
      </w:r>
      <w:r>
        <w:rPr>
          <w:rStyle w:val="NormalTok"/>
        </w:rPr>
        <w:t xml:space="preserve">  )</w:t>
      </w:r>
      <w:r>
        <w:br w:type="textWrapping"/>
      </w:r>
      <w:r>
        <w:br w:type="textWrapping"/>
      </w:r>
      <w:r>
        <w:rPr>
          <w:rStyle w:val="CommentTok"/>
        </w:rPr>
        <w:t xml:space="preserve"># Perform grid search</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KeywordTok"/>
        </w:rPr>
        <w:t xml:space="preserve">seq_len</w:t>
      </w:r>
      <w:r>
        <w:rPr>
          <w:rStyle w:val="NormalTok"/>
        </w:rPr>
        <w:t xml:space="preserve">(</w:t>
      </w:r>
      <w:r>
        <w:rPr>
          <w:rStyle w:val="KeywordTok"/>
        </w:rPr>
        <w:t xml:space="preserve">nrow</w:t>
      </w:r>
      <w:r>
        <w:rPr>
          <w:rStyle w:val="NormalTok"/>
        </w:rPr>
        <w:t xml:space="preserve">(params))) {</w:t>
      </w:r>
      <w:r>
        <w:br w:type="textWrapping"/>
      </w:r>
      <w:r>
        <w:rPr>
          <w:rStyle w:val="NormalTok"/>
        </w:rPr>
        <w:t xml:space="preserve">  </w:t>
      </w:r>
      <w:r>
        <w:br w:type="textWrapping"/>
      </w:r>
      <w:r>
        <w:rPr>
          <w:rStyle w:val="NormalTok"/>
        </w:rPr>
        <w:t xml:space="preserve">  </w:t>
      </w:r>
      <w:r>
        <w:rPr>
          <w:rStyle w:val="CommentTok"/>
        </w:rPr>
        <w:t xml:space="preserve"># Create model</w:t>
      </w:r>
      <w:r>
        <w:br w:type="textWrapping"/>
      </w:r>
      <w:r>
        <w:rPr>
          <w:rStyle w:val="NormalTok"/>
        </w:rPr>
        <w:t xml:space="preserve">  glrm_model &lt;-</w:t>
      </w:r>
      <w:r>
        <w:rPr>
          <w:rStyle w:val="StringTok"/>
        </w:rPr>
        <w:t xml:space="preserve"> </w:t>
      </w:r>
      <w:r>
        <w:rPr>
          <w:rStyle w:val="KeywordTok"/>
        </w:rPr>
        <w:t xml:space="preserve">h2o.glrm</w:t>
      </w:r>
      <w:r>
        <w:rPr>
          <w:rStyle w:val="NormalTok"/>
        </w:rPr>
        <w:t xml:space="preserve">(</w:t>
      </w:r>
      <w:r>
        <w:br w:type="textWrapping"/>
      </w:r>
      <w:r>
        <w:rPr>
          <w:rStyle w:val="NormalTok"/>
        </w:rPr>
        <w:t xml:space="preserve">    </w:t>
      </w:r>
      <w:r>
        <w:rPr>
          <w:rStyle w:val="DataTypeTok"/>
        </w:rPr>
        <w:t xml:space="preserve">training_frame =</w:t>
      </w:r>
      <w:r>
        <w:rPr>
          <w:rStyle w:val="NormalTok"/>
        </w:rPr>
        <w:t xml:space="preserve"> train,</w:t>
      </w:r>
      <w:r>
        <w:br w:type="textWrapping"/>
      </w:r>
      <w:r>
        <w:rPr>
          <w:rStyle w:val="NormalTok"/>
        </w:rPr>
        <w:t xml:space="preserve">    </w:t>
      </w:r>
      <w:r>
        <w:rPr>
          <w:rStyle w:val="DataTypeTok"/>
        </w:rPr>
        <w:t xml:space="preserve">k =</w:t>
      </w:r>
      <w:r>
        <w:rPr>
          <w:rStyle w:val="NormalTok"/>
        </w:rPr>
        <w:t xml:space="preserve"> </w:t>
      </w:r>
      <w:r>
        <w:rPr>
          <w:rStyle w:val="DecValTok"/>
        </w:rPr>
        <w:t xml:space="preserve">8</w:t>
      </w:r>
      <w:r>
        <w:rPr>
          <w:rStyle w:val="NormalTok"/>
        </w:rPr>
        <w:t xml:space="preserve">, </w:t>
      </w:r>
      <w:r>
        <w:br w:type="textWrapping"/>
      </w:r>
      <w:r>
        <w:rPr>
          <w:rStyle w:val="NormalTok"/>
        </w:rPr>
        <w:t xml:space="preserve">    </w:t>
      </w:r>
      <w:r>
        <w:rPr>
          <w:rStyle w:val="DataTypeTok"/>
        </w:rPr>
        <w:t xml:space="preserve">loss =</w:t>
      </w:r>
      <w:r>
        <w:rPr>
          <w:rStyle w:val="NormalTok"/>
        </w:rPr>
        <w:t xml:space="preserve"> </w:t>
      </w:r>
      <w:r>
        <w:rPr>
          <w:rStyle w:val="StringTok"/>
        </w:rPr>
        <w:t xml:space="preserve">"Quadratic"</w:t>
      </w:r>
      <w:r>
        <w:rPr>
          <w:rStyle w:val="NormalTok"/>
        </w:rPr>
        <w:t xml:space="preserve">,</w:t>
      </w:r>
      <w:r>
        <w:br w:type="textWrapping"/>
      </w:r>
      <w:r>
        <w:rPr>
          <w:rStyle w:val="NormalTok"/>
        </w:rPr>
        <w:t xml:space="preserve">    </w:t>
      </w:r>
      <w:r>
        <w:rPr>
          <w:rStyle w:val="DataTypeTok"/>
        </w:rPr>
        <w:t xml:space="preserve">regularization_x =</w:t>
      </w:r>
      <w:r>
        <w:rPr>
          <w:rStyle w:val="NormalTok"/>
        </w:rPr>
        <w:t xml:space="preserve"> params</w:t>
      </w:r>
      <w:r>
        <w:rPr>
          <w:rStyle w:val="OperatorTok"/>
        </w:rPr>
        <w:t xml:space="preserve">$</w:t>
      </w:r>
      <w:r>
        <w:rPr>
          <w:rStyle w:val="NormalTok"/>
        </w:rPr>
        <w:t xml:space="preserve">regularization_x[i], </w:t>
      </w:r>
      <w:r>
        <w:br w:type="textWrapping"/>
      </w:r>
      <w:r>
        <w:rPr>
          <w:rStyle w:val="NormalTok"/>
        </w:rPr>
        <w:t xml:space="preserve">    </w:t>
      </w:r>
      <w:r>
        <w:rPr>
          <w:rStyle w:val="DataTypeTok"/>
        </w:rPr>
        <w:t xml:space="preserve">regularization_y =</w:t>
      </w:r>
      <w:r>
        <w:rPr>
          <w:rStyle w:val="NormalTok"/>
        </w:rPr>
        <w:t xml:space="preserve"> params</w:t>
      </w:r>
      <w:r>
        <w:rPr>
          <w:rStyle w:val="OperatorTok"/>
        </w:rPr>
        <w:t xml:space="preserve">$</w:t>
      </w:r>
      <w:r>
        <w:rPr>
          <w:rStyle w:val="NormalTok"/>
        </w:rPr>
        <w:t xml:space="preserve">regularization_y[i],</w:t>
      </w:r>
      <w:r>
        <w:br w:type="textWrapping"/>
      </w:r>
      <w:r>
        <w:rPr>
          <w:rStyle w:val="NormalTok"/>
        </w:rPr>
        <w:t xml:space="preserve">    </w:t>
      </w:r>
      <w:r>
        <w:rPr>
          <w:rStyle w:val="DataTypeTok"/>
        </w:rPr>
        <w:t xml:space="preserve">gamma_x =</w:t>
      </w:r>
      <w:r>
        <w:rPr>
          <w:rStyle w:val="NormalTok"/>
        </w:rPr>
        <w:t xml:space="preserve"> params</w:t>
      </w:r>
      <w:r>
        <w:rPr>
          <w:rStyle w:val="OperatorTok"/>
        </w:rPr>
        <w:t xml:space="preserve">$</w:t>
      </w:r>
      <w:r>
        <w:rPr>
          <w:rStyle w:val="NormalTok"/>
        </w:rPr>
        <w:t xml:space="preserve">gamma_x[i],</w:t>
      </w:r>
      <w:r>
        <w:br w:type="textWrapping"/>
      </w:r>
      <w:r>
        <w:rPr>
          <w:rStyle w:val="NormalTok"/>
        </w:rPr>
        <w:t xml:space="preserve">    </w:t>
      </w:r>
      <w:r>
        <w:rPr>
          <w:rStyle w:val="DataTypeTok"/>
        </w:rPr>
        <w:t xml:space="preserve">gamma_y =</w:t>
      </w:r>
      <w:r>
        <w:rPr>
          <w:rStyle w:val="NormalTok"/>
        </w:rPr>
        <w:t xml:space="preserve"> params</w:t>
      </w:r>
      <w:r>
        <w:rPr>
          <w:rStyle w:val="OperatorTok"/>
        </w:rPr>
        <w:t xml:space="preserve">$</w:t>
      </w:r>
      <w:r>
        <w:rPr>
          <w:rStyle w:val="NormalTok"/>
        </w:rPr>
        <w:t xml:space="preserve">gamma_y[i],</w:t>
      </w:r>
      <w:r>
        <w:br w:type="textWrapping"/>
      </w:r>
      <w:r>
        <w:rPr>
          <w:rStyle w:val="NormalTok"/>
        </w:rPr>
        <w:t xml:space="preserve">    </w:t>
      </w:r>
      <w:r>
        <w:rPr>
          <w:rStyle w:val="DataTypeTok"/>
        </w:rPr>
        <w:t xml:space="preserve">transform =</w:t>
      </w:r>
      <w:r>
        <w:rPr>
          <w:rStyle w:val="NormalTok"/>
        </w:rPr>
        <w:t xml:space="preserve"> </w:t>
      </w:r>
      <w:r>
        <w:rPr>
          <w:rStyle w:val="StringTok"/>
        </w:rPr>
        <w:t xml:space="preserve">"STANDARDIZE"</w:t>
      </w:r>
      <w:r>
        <w:rPr>
          <w:rStyle w:val="NormalTok"/>
        </w:rPr>
        <w:t xml:space="preserve">, </w:t>
      </w:r>
      <w:r>
        <w:br w:type="textWrapping"/>
      </w:r>
      <w:r>
        <w:rPr>
          <w:rStyle w:val="NormalTok"/>
        </w:rPr>
        <w:t xml:space="preserve">    </w:t>
      </w:r>
      <w:r>
        <w:rPr>
          <w:rStyle w:val="DataTypeTok"/>
        </w:rPr>
        <w:t xml:space="preserve">max_runtime_secs =</w:t>
      </w:r>
      <w:r>
        <w:rPr>
          <w:rStyle w:val="NormalTok"/>
        </w:rPr>
        <w:t xml:space="preserve"> </w:t>
      </w:r>
      <w:r>
        <w:rPr>
          <w:rStyle w:val="DecValTok"/>
        </w:rPr>
        <w:t xml:space="preserve">1000</w:t>
      </w:r>
      <w:r>
        <w:rPr>
          <w:rStyle w:val="NormalTok"/>
        </w:rPr>
        <w:t xml:space="preserve">,</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br w:type="textWrapping"/>
      </w:r>
      <w:r>
        <w:rPr>
          <w:rStyle w:val="NormalTok"/>
        </w:rPr>
        <w:t xml:space="preserve">  )</w:t>
      </w:r>
      <w:r>
        <w:br w:type="textWrapping"/>
      </w:r>
      <w:r>
        <w:rPr>
          <w:rStyle w:val="NormalTok"/>
        </w:rPr>
        <w:t xml:space="preserve">  </w:t>
      </w:r>
      <w:r>
        <w:br w:type="textWrapping"/>
      </w:r>
      <w:r>
        <w:rPr>
          <w:rStyle w:val="NormalTok"/>
        </w:rPr>
        <w:t xml:space="preserve">  </w:t>
      </w:r>
      <w:r>
        <w:rPr>
          <w:rStyle w:val="CommentTok"/>
        </w:rPr>
        <w:t xml:space="preserve"># Predict on validation set and extract error</w:t>
      </w:r>
      <w:r>
        <w:br w:type="textWrapping"/>
      </w:r>
      <w:r>
        <w:rPr>
          <w:rStyle w:val="NormalTok"/>
        </w:rPr>
        <w:t xml:space="preserve">  validate &lt;-</w:t>
      </w:r>
      <w:r>
        <w:rPr>
          <w:rStyle w:val="StringTok"/>
        </w:rPr>
        <w:t xml:space="preserve"> </w:t>
      </w:r>
      <w:r>
        <w:rPr>
          <w:rStyle w:val="KeywordTok"/>
        </w:rPr>
        <w:t xml:space="preserve">h2o.performance</w:t>
      </w:r>
      <w:r>
        <w:rPr>
          <w:rStyle w:val="NormalTok"/>
        </w:rPr>
        <w:t xml:space="preserve">(glrm_model, valid)</w:t>
      </w:r>
      <w:r>
        <w:br w:type="textWrapping"/>
      </w:r>
      <w:r>
        <w:rPr>
          <w:rStyle w:val="NormalTok"/>
        </w:rPr>
        <w:t xml:space="preserve">  params</w:t>
      </w:r>
      <w:r>
        <w:rPr>
          <w:rStyle w:val="OperatorTok"/>
        </w:rPr>
        <w:t xml:space="preserve">$</w:t>
      </w:r>
      <w:r>
        <w:rPr>
          <w:rStyle w:val="NormalTok"/>
        </w:rPr>
        <w:t xml:space="preserve">error[i] &lt;-</w:t>
      </w:r>
      <w:r>
        <w:rPr>
          <w:rStyle w:val="StringTok"/>
        </w:rPr>
        <w:t xml:space="preserve"> </w:t>
      </w:r>
      <w:r>
        <w:rPr>
          <w:rStyle w:val="NormalTok"/>
        </w:rPr>
        <w:t xml:space="preserve">validate</w:t>
      </w:r>
      <w:r>
        <w:rPr>
          <w:rStyle w:val="OperatorTok"/>
        </w:rPr>
        <w:t xml:space="preserve">@</w:t>
      </w:r>
      <w:r>
        <w:rPr>
          <w:rStyle w:val="NormalTok"/>
        </w:rPr>
        <w:t xml:space="preserve">metrics</w:t>
      </w:r>
      <w:r>
        <w:rPr>
          <w:rStyle w:val="OperatorTok"/>
        </w:rPr>
        <w:t xml:space="preserve">$</w:t>
      </w:r>
      <w:r>
        <w:rPr>
          <w:rStyle w:val="NormalTok"/>
        </w:rPr>
        <w:t xml:space="preserve">numerr</w:t>
      </w:r>
      <w:r>
        <w:br w:type="textWrapping"/>
      </w:r>
      <w:r>
        <w:rPr>
          <w:rStyle w:val="NormalTok"/>
        </w:rPr>
        <w:t xml:space="preserve">}</w:t>
      </w:r>
      <w:r>
        <w:br w:type="textWrapping"/>
      </w:r>
      <w:r>
        <w:br w:type="textWrapping"/>
      </w:r>
      <w:r>
        <w:rPr>
          <w:rStyle w:val="CommentTok"/>
        </w:rPr>
        <w:t xml:space="preserve"># Look at the top 10 models with the lowest error rate</w:t>
      </w:r>
      <w:r>
        <w:br w:type="textWrapping"/>
      </w:r>
      <w:r>
        <w:rPr>
          <w:rStyle w:val="NormalTok"/>
        </w:rPr>
        <w:t xml:space="preserve">params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(error) </w:t>
      </w:r>
      <w:r>
        <w:rPr>
          <w:rStyle w:val="OperatorTok"/>
        </w:rPr>
        <w:t xml:space="preserve">%&gt;%</w:t>
      </w:r>
      <w:r>
        <w:br w:type="textWrapping"/>
      </w:r>
      <w:r>
        <w:rPr>
          <w:rStyle w:val="StringTok"/>
        </w:rPr>
        <w:t xml:space="preserve">  </w:t>
      </w:r>
      <w:r>
        <w:rPr>
          <w:rStyle w:val="KeywordTok"/>
        </w:rPr>
        <w:t xml:space="preserve">head</w:t>
      </w:r>
      <w:r>
        <w:rPr>
          <w:rStyle w:val="NormalTok"/>
        </w:rPr>
        <w:t xml:space="preserve">(</w:t>
      </w:r>
      <w:r>
        <w:rPr>
          <w:rStyle w:val="DecValTok"/>
        </w:rPr>
        <w:t xml:space="preserve">10</w:t>
      </w:r>
      <w:r>
        <w:rPr>
          <w:rStyle w:val="NormalTok"/>
        </w:rPr>
        <w:t xml:space="preserve">)</w:t>
      </w:r>
      <w:r>
        <w:br w:type="textWrapping"/>
      </w:r>
      <w:r>
        <w:rPr>
          <w:rStyle w:val="NormalTok"/>
        </w:rPr>
        <w:t xml:space="preserve">##    regularization_x regularization_y gamma_x gamma_y    error</w:t>
      </w:r>
      <w:r>
        <w:br w:type="textWrapping"/>
      </w:r>
      <w:r>
        <w:rPr>
          <w:rStyle w:val="NormalTok"/>
        </w:rPr>
        <w:t xml:space="preserve">## 1                L1      NonNegative    1.00    0.25 13731.81</w:t>
      </w:r>
      <w:r>
        <w:br w:type="textWrapping"/>
      </w:r>
      <w:r>
        <w:rPr>
          <w:rStyle w:val="NormalTok"/>
        </w:rPr>
        <w:t xml:space="preserve">## 2                L1      NonNegative    1.00    0.50 13731.81</w:t>
      </w:r>
      <w:r>
        <w:br w:type="textWrapping"/>
      </w:r>
      <w:r>
        <w:rPr>
          <w:rStyle w:val="NormalTok"/>
        </w:rPr>
        <w:t xml:space="preserve">## 3                L1      NonNegative    1.00    0.75 13731.81</w:t>
      </w:r>
      <w:r>
        <w:br w:type="textWrapping"/>
      </w:r>
      <w:r>
        <w:rPr>
          <w:rStyle w:val="NormalTok"/>
        </w:rPr>
        <w:t xml:space="preserve">## 4                L1      NonNegative    1.00    1.00 13731.81</w:t>
      </w:r>
      <w:r>
        <w:br w:type="textWrapping"/>
      </w:r>
      <w:r>
        <w:rPr>
          <w:rStyle w:val="NormalTok"/>
        </w:rPr>
        <w:t xml:space="preserve">## 5                L1      NonNegative    0.75    0.25 13746.77</w:t>
      </w:r>
      <w:r>
        <w:br w:type="textWrapping"/>
      </w:r>
      <w:r>
        <w:rPr>
          <w:rStyle w:val="NormalTok"/>
        </w:rPr>
        <w:t xml:space="preserve">## 6                L1      NonNegative    0.75    0.50 13746.77</w:t>
      </w:r>
      <w:r>
        <w:br w:type="textWrapping"/>
      </w:r>
      <w:r>
        <w:rPr>
          <w:rStyle w:val="NormalTok"/>
        </w:rPr>
        <w:t xml:space="preserve">## 7                L1      NonNegative    0.75    0.75 13746.77</w:t>
      </w:r>
      <w:r>
        <w:br w:type="textWrapping"/>
      </w:r>
      <w:r>
        <w:rPr>
          <w:rStyle w:val="NormalTok"/>
        </w:rPr>
        <w:t xml:space="preserve">## 8                L1      NonNegative    0.75    1.00 13746.77</w:t>
      </w:r>
      <w:r>
        <w:br w:type="textWrapping"/>
      </w:r>
      <w:r>
        <w:rPr>
          <w:rStyle w:val="NormalTok"/>
        </w:rPr>
        <w:t xml:space="preserve">## 9                L1             None    0.75    0.00 13750.79</w:t>
      </w:r>
      <w:r>
        <w:br w:type="textWrapping"/>
      </w:r>
      <w:r>
        <w:rPr>
          <w:rStyle w:val="NormalTok"/>
        </w:rPr>
        <w:t xml:space="preserve">## 10               L1               L1    0.75    0.00 13750.79</w:t>
      </w:r>
    </w:p>
    <w:p>
      <w:pPr>
        <w:pStyle w:val="FirstParagraph"/>
      </w:pPr>
      <w:r>
        <w:t xml:space="preserve">Once we identify the optimal model, we’ll want to re-run this on the entire training data set. We can then score new unseen observations with this model, which tells us based on their buying behavior and how this behavior aligns to the</w:t>
      </w:r>
      <w:r>
        <w:t xml:space="preserve"> </w:t>
      </w:r>
      <m:oMath>
        <m:r>
          <m:t>k</m:t>
        </m:r>
        <m:r>
          <m:t>=</m:t>
        </m:r>
        <m:r>
          <m:t>8</m:t>
        </m:r>
      </m:oMath>
      <w:r>
        <w:t xml:space="preserve">O</w:t>
      </w:r>
      <w:r>
        <w:t xml:space="preserve"> </w:t>
      </w:r>
      <w:r>
        <w:t xml:space="preserve">dimensions in our model, what products are they’re likely to buy and would be good opportunities to market to them.</w:t>
      </w:r>
    </w:p>
    <w:p>
      <w:pPr>
        <w:pStyle w:val="SourceCode"/>
      </w:pPr>
      <w:r>
        <w:rPr>
          <w:rStyle w:val="CommentTok"/>
        </w:rPr>
        <w:t xml:space="preserve"># Apply final model with optimal hyperparamters</w:t>
      </w:r>
      <w:r>
        <w:br w:type="textWrapping"/>
      </w:r>
      <w:r>
        <w:rPr>
          <w:rStyle w:val="NormalTok"/>
        </w:rPr>
        <w:t xml:space="preserve">final_glrm_model &lt;-</w:t>
      </w:r>
      <w:r>
        <w:rPr>
          <w:rStyle w:val="StringTok"/>
        </w:rPr>
        <w:t xml:space="preserve"> </w:t>
      </w:r>
      <w:r>
        <w:rPr>
          <w:rStyle w:val="KeywordTok"/>
        </w:rPr>
        <w:t xml:space="preserve">h2o.glrm</w:t>
      </w:r>
      <w:r>
        <w:rPr>
          <w:rStyle w:val="NormalTok"/>
        </w:rPr>
        <w:t xml:space="preserve">(</w:t>
      </w:r>
      <w:r>
        <w:br w:type="textWrapping"/>
      </w:r>
      <w:r>
        <w:rPr>
          <w:rStyle w:val="NormalTok"/>
        </w:rPr>
        <w:t xml:space="preserve">  </w:t>
      </w:r>
      <w:r>
        <w:rPr>
          <w:rStyle w:val="DataTypeTok"/>
        </w:rPr>
        <w:t xml:space="preserve">training_frame =</w:t>
      </w:r>
      <w:r>
        <w:rPr>
          <w:rStyle w:val="NormalTok"/>
        </w:rPr>
        <w:t xml:space="preserve"> my_basket.h2o,</w:t>
      </w:r>
      <w:r>
        <w:br w:type="textWrapping"/>
      </w:r>
      <w:r>
        <w:rPr>
          <w:rStyle w:val="NormalTok"/>
        </w:rPr>
        <w:t xml:space="preserve">  </w:t>
      </w:r>
      <w:r>
        <w:rPr>
          <w:rStyle w:val="DataTypeTok"/>
        </w:rPr>
        <w:t xml:space="preserve">k =</w:t>
      </w:r>
      <w:r>
        <w:rPr>
          <w:rStyle w:val="NormalTok"/>
        </w:rPr>
        <w:t xml:space="preserve"> </w:t>
      </w:r>
      <w:r>
        <w:rPr>
          <w:rStyle w:val="DecValTok"/>
        </w:rPr>
        <w:t xml:space="preserve">8</w:t>
      </w:r>
      <w:r>
        <w:rPr>
          <w:rStyle w:val="NormalTok"/>
        </w:rPr>
        <w:t xml:space="preserve">, </w:t>
      </w:r>
      <w:r>
        <w:br w:type="textWrapping"/>
      </w:r>
      <w:r>
        <w:rPr>
          <w:rStyle w:val="NormalTok"/>
        </w:rPr>
        <w:t xml:space="preserve">  </w:t>
      </w:r>
      <w:r>
        <w:rPr>
          <w:rStyle w:val="DataTypeTok"/>
        </w:rPr>
        <w:t xml:space="preserve">loss =</w:t>
      </w:r>
      <w:r>
        <w:rPr>
          <w:rStyle w:val="NormalTok"/>
        </w:rPr>
        <w:t xml:space="preserve"> </w:t>
      </w:r>
      <w:r>
        <w:rPr>
          <w:rStyle w:val="StringTok"/>
        </w:rPr>
        <w:t xml:space="preserve">"Quadratic"</w:t>
      </w:r>
      <w:r>
        <w:rPr>
          <w:rStyle w:val="NormalTok"/>
        </w:rPr>
        <w:t xml:space="preserve">,</w:t>
      </w:r>
      <w:r>
        <w:br w:type="textWrapping"/>
      </w:r>
      <w:r>
        <w:rPr>
          <w:rStyle w:val="NormalTok"/>
        </w:rPr>
        <w:t xml:space="preserve">  </w:t>
      </w:r>
      <w:r>
        <w:rPr>
          <w:rStyle w:val="DataTypeTok"/>
        </w:rPr>
        <w:t xml:space="preserve">regularization_x =</w:t>
      </w:r>
      <w:r>
        <w:rPr>
          <w:rStyle w:val="NormalTok"/>
        </w:rPr>
        <w:t xml:space="preserve"> </w:t>
      </w:r>
      <w:r>
        <w:rPr>
          <w:rStyle w:val="StringTok"/>
        </w:rPr>
        <w:t xml:space="preserve">"L1"</w:t>
      </w:r>
      <w:r>
        <w:rPr>
          <w:rStyle w:val="NormalTok"/>
        </w:rPr>
        <w:t xml:space="preserve">, </w:t>
      </w:r>
      <w:r>
        <w:br w:type="textWrapping"/>
      </w:r>
      <w:r>
        <w:rPr>
          <w:rStyle w:val="NormalTok"/>
        </w:rPr>
        <w:t xml:space="preserve">  </w:t>
      </w:r>
      <w:r>
        <w:rPr>
          <w:rStyle w:val="DataTypeTok"/>
        </w:rPr>
        <w:t xml:space="preserve">regularization_y =</w:t>
      </w:r>
      <w:r>
        <w:rPr>
          <w:rStyle w:val="NormalTok"/>
        </w:rPr>
        <w:t xml:space="preserve"> </w:t>
      </w:r>
      <w:r>
        <w:rPr>
          <w:rStyle w:val="StringTok"/>
        </w:rPr>
        <w:t xml:space="preserve">"NonNegative"</w:t>
      </w:r>
      <w:r>
        <w:rPr>
          <w:rStyle w:val="NormalTok"/>
        </w:rPr>
        <w:t xml:space="preserve">,</w:t>
      </w:r>
      <w:r>
        <w:br w:type="textWrapping"/>
      </w:r>
      <w:r>
        <w:rPr>
          <w:rStyle w:val="NormalTok"/>
        </w:rPr>
        <w:t xml:space="preserve">  </w:t>
      </w:r>
      <w:r>
        <w:rPr>
          <w:rStyle w:val="DataTypeTok"/>
        </w:rPr>
        <w:t xml:space="preserve">gamma_x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gamma_y =</w:t>
      </w:r>
      <w:r>
        <w:rPr>
          <w:rStyle w:val="NormalTok"/>
        </w:rPr>
        <w:t xml:space="preserve"> </w:t>
      </w:r>
      <w:r>
        <w:rPr>
          <w:rStyle w:val="FloatTok"/>
        </w:rPr>
        <w:t xml:space="preserve">0.25</w:t>
      </w:r>
      <w:r>
        <w:rPr>
          <w:rStyle w:val="NormalTok"/>
        </w:rPr>
        <w:t xml:space="preserve">,</w:t>
      </w:r>
      <w:r>
        <w:br w:type="textWrapping"/>
      </w:r>
      <w:r>
        <w:rPr>
          <w:rStyle w:val="NormalTok"/>
        </w:rPr>
        <w:t xml:space="preserve">  </w:t>
      </w:r>
      <w:r>
        <w:rPr>
          <w:rStyle w:val="DataTypeTok"/>
        </w:rPr>
        <w:t xml:space="preserve">transform =</w:t>
      </w:r>
      <w:r>
        <w:rPr>
          <w:rStyle w:val="NormalTok"/>
        </w:rPr>
        <w:t xml:space="preserve"> </w:t>
      </w:r>
      <w:r>
        <w:rPr>
          <w:rStyle w:val="StringTok"/>
        </w:rPr>
        <w:t xml:space="preserve">"STANDARDIZE"</w:t>
      </w:r>
      <w:r>
        <w:rPr>
          <w:rStyle w:val="NormalTok"/>
        </w:rPr>
        <w:t xml:space="preserve">, </w:t>
      </w:r>
      <w:r>
        <w:br w:type="textWrapping"/>
      </w:r>
      <w:r>
        <w:rPr>
          <w:rStyle w:val="NormalTok"/>
        </w:rPr>
        <w:t xml:space="preserve">  </w:t>
      </w:r>
      <w:r>
        <w:rPr>
          <w:rStyle w:val="DataTypeTok"/>
        </w:rPr>
        <w:t xml:space="preserve">max_iterations =</w:t>
      </w:r>
      <w:r>
        <w:rPr>
          <w:rStyle w:val="NormalTok"/>
        </w:rPr>
        <w:t xml:space="preserve"> </w:t>
      </w:r>
      <w:r>
        <w:rPr>
          <w:rStyle w:val="DecValTok"/>
        </w:rPr>
        <w:t xml:space="preserve">2000</w:t>
      </w:r>
      <w:r>
        <w:rPr>
          <w:rStyle w:val="NormalTok"/>
        </w:rPr>
        <w:t xml:space="preserve">,</w:t>
      </w:r>
      <w:r>
        <w:br w:type="textWrapping"/>
      </w:r>
      <w:r>
        <w:rPr>
          <w:rStyle w:val="NormalTok"/>
        </w:rPr>
        <w:t xml:space="preserve">  </w:t>
      </w:r>
      <w:r>
        <w:rPr>
          <w:rStyle w:val="DataTypeTok"/>
        </w:rPr>
        <w:t xml:space="preserve">seed =</w:t>
      </w:r>
      <w:r>
        <w:rPr>
          <w:rStyle w:val="NormalTok"/>
        </w:rPr>
        <w:t xml:space="preserve"> </w:t>
      </w:r>
      <w:r>
        <w:rPr>
          <w:rStyle w:val="DecValTok"/>
        </w:rPr>
        <w:t xml:space="preserve">123</w:t>
      </w:r>
      <w:r>
        <w:br w:type="textWrapping"/>
      </w:r>
      <w:r>
        <w:rPr>
          <w:rStyle w:val="NormalTok"/>
        </w:rPr>
        <w:t xml:space="preserve">)</w:t>
      </w:r>
      <w:r>
        <w:br w:type="textWrapping"/>
      </w:r>
      <w:r>
        <w:br w:type="textWrapping"/>
      </w:r>
      <w:r>
        <w:rPr>
          <w:rStyle w:val="CommentTok"/>
        </w:rPr>
        <w:t xml:space="preserve"># New observations to score</w:t>
      </w:r>
      <w:r>
        <w:br w:type="textWrapping"/>
      </w:r>
      <w:r>
        <w:rPr>
          <w:rStyle w:val="NormalTok"/>
        </w:rPr>
        <w:t xml:space="preserve">new_observations &lt;-</w:t>
      </w:r>
      <w:r>
        <w:rPr>
          <w:rStyle w:val="StringTok"/>
        </w:rPr>
        <w:t xml:space="preserve"> </w:t>
      </w:r>
      <w:r>
        <w:rPr>
          <w:rStyle w:val="KeywordTok"/>
        </w:rPr>
        <w:t xml:space="preserve">as.h2o</w:t>
      </w:r>
      <w:r>
        <w:rPr>
          <w:rStyle w:val="NormalTok"/>
        </w:rPr>
        <w:t xml:space="preserve">(</w:t>
      </w:r>
      <w:r>
        <w:rPr>
          <w:rStyle w:val="KeywordTok"/>
        </w:rPr>
        <w:t xml:space="preserve">sample_n</w:t>
      </w:r>
      <w:r>
        <w:rPr>
          <w:rStyle w:val="NormalTok"/>
        </w:rPr>
        <w:t xml:space="preserve">(my_basket, </w:t>
      </w:r>
      <w:r>
        <w:rPr>
          <w:rStyle w:val="DecValTok"/>
        </w:rPr>
        <w:t xml:space="preserve">2</w:t>
      </w:r>
      <w:r>
        <w:rPr>
          <w:rStyle w:val="NormalTok"/>
        </w:rPr>
        <w:t xml:space="preserve">))</w:t>
      </w:r>
      <w:r>
        <w:br w:type="textWrapping"/>
      </w:r>
      <w:r>
        <w:br w:type="textWrapping"/>
      </w:r>
      <w:r>
        <w:rPr>
          <w:rStyle w:val="CommentTok"/>
        </w:rPr>
        <w:t xml:space="preserve"># Basic scoring</w:t>
      </w:r>
      <w:r>
        <w:br w:type="textWrapping"/>
      </w:r>
      <w:r>
        <w:rPr>
          <w:rStyle w:val="KeywordTok"/>
        </w:rPr>
        <w:t xml:space="preserve">predict</w:t>
      </w:r>
      <w:r>
        <w:rPr>
          <w:rStyle w:val="NormalTok"/>
        </w:rPr>
        <w:t xml:space="preserve">(final_glrm_model, new_observations) </w:t>
      </w:r>
      <w:r>
        <w:rPr>
          <w:rStyle w:val="OperatorTok"/>
        </w:rPr>
        <w:t xml:space="preserve">%&gt;%</w:t>
      </w:r>
      <w:r>
        <w:rPr>
          <w:rStyle w:val="StringTok"/>
        </w:rPr>
        <w:t xml:space="preserve"> </w:t>
      </w:r>
      <w:r>
        <w:rPr>
          <w:rStyle w:val="KeywordTok"/>
        </w:rPr>
        <w:t xml:space="preserve">round</w:t>
      </w:r>
      <w:r>
        <w:rPr>
          <w:rStyle w:val="NormalTok"/>
        </w:rPr>
        <w:t xml:space="preserve">(</w:t>
      </w:r>
      <w:r>
        <w:rPr>
          <w:rStyle w:val="DecValTok"/>
        </w:rPr>
        <w:t xml:space="preserve">0</w:t>
      </w:r>
      <w:r>
        <w:rPr>
          <w:rStyle w:val="NormalTok"/>
        </w:rPr>
        <w:t xml:space="preserve">)</w:t>
      </w:r>
      <w:r>
        <w:br w:type="textWrapping"/>
      </w:r>
      <w:r>
        <w:rPr>
          <w:rStyle w:val="NormalTok"/>
        </w:rPr>
        <w:t xml:space="preserve">##   reconstr_7up reconstr_lasagna reconstr_pepsi reconstr_yop reconstr_red-wine reconstr_cheese reconstr_bbq reconstr_bulmers reconstr_mayonnaise reconstr_horlics reconstr_chicken-tikka reconstr_milk reconstr_mars reconstr_coke</w:t>
      </w:r>
      <w:r>
        <w:br w:type="textWrapping"/>
      </w:r>
      <w:r>
        <w:rPr>
          <w:rStyle w:val="NormalTok"/>
        </w:rPr>
        <w:t xml:space="preserve">## 1            0                0              0            0                 0               0            0                0                   0                0                      0             0             0             0</w:t>
      </w:r>
      <w:r>
        <w:br w:type="textWrapping"/>
      </w:r>
      <w:r>
        <w:rPr>
          <w:rStyle w:val="NormalTok"/>
        </w:rPr>
        <w:t xml:space="preserve">## 2            0               -1              1            0                 0               0            0                0                   0                1                      0             1             0             1</w:t>
      </w:r>
      <w:r>
        <w:br w:type="textWrapping"/>
      </w:r>
      <w:r>
        <w:rPr>
          <w:rStyle w:val="NormalTok"/>
        </w:rPr>
        <w:t xml:space="preserve">##   reconstr_lottery reconstr_bread reconstr_pizza reconstr_sunny-delight reconstr_ham reconstr_lettuce reconstr_kronenbourg reconstr_leeks reconstr_fanta reconstr_tea reconstr_whiskey reconstr_peas reconstr_newspaper</w:t>
      </w:r>
      <w:r>
        <w:br w:type="textWrapping"/>
      </w:r>
      <w:r>
        <w:rPr>
          <w:rStyle w:val="NormalTok"/>
        </w:rPr>
        <w:t xml:space="preserve">## 1                0              0              0                      0            0                0                    0              0              0            0                0             0                  0</w:t>
      </w:r>
      <w:r>
        <w:br w:type="textWrapping"/>
      </w:r>
      <w:r>
        <w:rPr>
          <w:rStyle w:val="NormalTok"/>
        </w:rPr>
        <w:t xml:space="preserve">## 2                0              0             -1                      0            0                0                    0              0              0            1                0             0                  0</w:t>
      </w:r>
      <w:r>
        <w:br w:type="textWrapping"/>
      </w:r>
      <w:r>
        <w:rPr>
          <w:rStyle w:val="NormalTok"/>
        </w:rPr>
        <w:t xml:space="preserve">##   reconstr_muesli reconstr_white-wine reconstr_carrots reconstr_spinach reconstr_pate reconstr_instant-coffee reconstr_twix reconstr_potatoes reconstr_fosters reconstr_soup reconstr_toad-in-hole reconstr_coco-pops</w:t>
      </w:r>
      <w:r>
        <w:br w:type="textWrapping"/>
      </w:r>
      <w:r>
        <w:rPr>
          <w:rStyle w:val="NormalTok"/>
        </w:rPr>
        <w:t xml:space="preserve">## 1               0                   0                0                0             0                       0             0                 0                0             0                     0                  0</w:t>
      </w:r>
      <w:r>
        <w:br w:type="textWrapping"/>
      </w:r>
      <w:r>
        <w:rPr>
          <w:rStyle w:val="NormalTok"/>
        </w:rPr>
        <w:t xml:space="preserve">## 2               1                   0                0                0             0                       1             0                 0                0             0                     0                  1</w:t>
      </w:r>
      <w:r>
        <w:br w:type="textWrapping"/>
      </w:r>
      <w:r>
        <w:rPr>
          <w:rStyle w:val="NormalTok"/>
        </w:rPr>
        <w:t xml:space="preserve">##   reconstr_kitkat reconstr_broccoli reconstr_cigarettes</w:t>
      </w:r>
      <w:r>
        <w:br w:type="textWrapping"/>
      </w:r>
      <w:r>
        <w:rPr>
          <w:rStyle w:val="NormalTok"/>
        </w:rPr>
        <w:t xml:space="preserve">## 1               0                 0                   0</w:t>
      </w:r>
      <w:r>
        <w:br w:type="textWrapping"/>
      </w:r>
      <w:r>
        <w:rPr>
          <w:rStyle w:val="NormalTok"/>
        </w:rPr>
        <w:t xml:space="preserve">## 2               0                 0                   0</w:t>
      </w:r>
    </w:p>
    <w:p>
      <w:pPr>
        <w:pStyle w:val="Heading3"/>
      </w:pPr>
      <w:bookmarkStart w:id="59" w:name="final-thoughts"/>
      <w:bookmarkEnd w:id="59"/>
      <w:r>
        <w:t xml:space="preserve">Final thoughts</w:t>
      </w:r>
    </w:p>
    <w:p>
      <w:pPr>
        <w:pStyle w:val="FirstParagraph"/>
      </w:pPr>
      <w:r>
        <w:t xml:space="preserve">GLRMs are an extension of the well-known matrix factorization methods such as PCA. While PCA is limited to numeric data, GLRMs can handle mixed numeric, categorical, ordinal, and boolean data with an arbitrary number of missing values. It allows the user to apply regularization to</w:t>
      </w:r>
      <w:r>
        <w:t xml:space="preserve"> </w:t>
      </w:r>
      <m:oMath>
        <m:r>
          <m:t>X</m:t>
        </m:r>
      </m:oMath>
      <w:r>
        <w:t xml:space="preserve"> </w:t>
      </w:r>
      <w:r>
        <w:t xml:space="preserve">and</w:t>
      </w:r>
      <w:r>
        <w:t xml:space="preserve"> </w:t>
      </w:r>
      <m:oMath>
        <m:r>
          <m:t>Y</m:t>
        </m:r>
      </m:oMath>
      <w:r>
        <w:t xml:space="preserve">, imposing restrictions like non-negativity appropriate to a particular data science context. Thus, it is an extremely flexible approach for analyzing and interpreting heterogeneous data sets. Although this chapter focused on using GLRMs for dimension/feature reduction, GLRMs can also be used for clustering, missing data imputation, compute memory reduction, and speed improvements.</w:t>
      </w:r>
    </w:p>
    <w:p>
      <w:pPr>
        <w:pStyle w:val="Heading3"/>
      </w:pPr>
      <w:bookmarkStart w:id="60" w:name="references"/>
      <w:bookmarkEnd w:id="60"/>
      <w:r>
        <w:t xml:space="preserve">References</w:t>
      </w:r>
    </w:p>
    <w:p>
      <w:pPr>
        <w:pStyle w:val="FirstParagraph"/>
      </w:pPr>
      <w:r>
        <w:t xml:space="preserve">Udell, Madeleine, Corinne Horn, Reza Zadeh, Stephen Boyd, and others. 2016.</w:t>
      </w:r>
      <w:r>
        <w:t xml:space="preserve"> </w:t>
      </w:r>
      <w:r>
        <w:t xml:space="preserve">“</w:t>
      </w:r>
      <w:r>
        <w:t xml:space="preserve">Generalized Low Rank Models.</w:t>
      </w:r>
      <w:r>
        <w:t xml:space="preserve">”</w:t>
      </w:r>
      <w:r>
        <w:t xml:space="preserve"> </w:t>
      </w:r>
      <w:r>
        <w:t xml:space="preserve">Foundations and Trends in Machine Learning 9 (1). Now Publishers, Inc.: 1–118.</w:t>
      </w:r>
    </w:p>
    <w:p>
      <w:pPr>
        <w:pStyle w:val="Heading2"/>
      </w:pPr>
      <w:bookmarkStart w:id="61" w:name="autoencoders"/>
      <w:bookmarkEnd w:id="61"/>
      <w:r>
        <w:t xml:space="preserve">Autoencoders</w:t>
      </w:r>
    </w:p>
    <w:p>
      <w:pPr>
        <w:pStyle w:val="FirstParagraph"/>
      </w:pPr>
      <w:r>
        <w:t xml:space="preserve">An autoencoder is a neural network that is trained to learn efficient representations of the input data (i.e., the features). Although a simple concept, these representations, called codings, can be used for a variety of dimension reduction needs, along with additional uses such as anomaly detection and generative modeling. Moreover, since autoencoders are, fundamentally, feedforward deep learning models (Chapter 13), they come with all the benefits and flexibility that deep learning models provide. Autoencoders have been around for decades (e.g., LeCun (1987); Bourlard and Kamp (1988); Hinton and Zemel (1994)) and this chapter will discuss the most popular autoencoder architectures; however, this domain continues to expand quickly so we conclude the chapter by highlighting alternative autoencoder architectures that are worth exploring on your own.</w:t>
      </w:r>
    </w:p>
    <w:p>
      <w:pPr>
        <w:pStyle w:val="Heading3"/>
      </w:pPr>
      <w:bookmarkStart w:id="62" w:name="prerequisites-1"/>
      <w:bookmarkEnd w:id="62"/>
      <w:r>
        <w:t xml:space="preserve">Prerequisites</w:t>
      </w:r>
    </w:p>
    <w:p>
      <w:pPr>
        <w:pStyle w:val="FirstParagraph"/>
      </w:pPr>
      <w:r>
        <w:t xml:space="preserve">For this chapter, we will use the following packages:</w:t>
      </w:r>
    </w:p>
    <w:p>
      <w:pPr>
        <w:pStyle w:val="SourceCode"/>
      </w:pPr>
      <w:r>
        <w:rPr>
          <w:rStyle w:val="CommentTok"/>
        </w:rPr>
        <w:t xml:space="preserve"># Helper packages</w:t>
      </w:r>
      <w:r>
        <w:br w:type="textWrapping"/>
      </w:r>
      <w:r>
        <w:rPr>
          <w:rStyle w:val="KeywordTok"/>
        </w:rPr>
        <w:t xml:space="preserve">library</w:t>
      </w:r>
      <w:r>
        <w:rPr>
          <w:rStyle w:val="NormalTok"/>
        </w:rPr>
        <w:t xml:space="preserve">(dplyr)    </w:t>
      </w:r>
      <w:r>
        <w:rPr>
          <w:rStyle w:val="CommentTok"/>
        </w:rPr>
        <w:t xml:space="preserve"># for data manipulation</w:t>
      </w:r>
      <w:r>
        <w:br w:type="textWrapping"/>
      </w:r>
      <w:r>
        <w:rPr>
          <w:rStyle w:val="KeywordTok"/>
        </w:rPr>
        <w:t xml:space="preserve">library</w:t>
      </w:r>
      <w:r>
        <w:rPr>
          <w:rStyle w:val="NormalTok"/>
        </w:rPr>
        <w:t xml:space="preserve">(ggplot2)  </w:t>
      </w:r>
      <w:r>
        <w:rPr>
          <w:rStyle w:val="CommentTok"/>
        </w:rPr>
        <w:t xml:space="preserve"># for data visualization</w:t>
      </w:r>
      <w:r>
        <w:br w:type="textWrapping"/>
      </w:r>
      <w:r>
        <w:br w:type="textWrapping"/>
      </w:r>
      <w:r>
        <w:rPr>
          <w:rStyle w:val="CommentTok"/>
        </w:rPr>
        <w:t xml:space="preserve"># Modeling packages</w:t>
      </w:r>
      <w:r>
        <w:br w:type="textWrapping"/>
      </w:r>
      <w:r>
        <w:rPr>
          <w:rStyle w:val="KeywordTok"/>
        </w:rPr>
        <w:t xml:space="preserve">library</w:t>
      </w:r>
      <w:r>
        <w:rPr>
          <w:rStyle w:val="NormalTok"/>
        </w:rPr>
        <w:t xml:space="preserve">(h2o)  </w:t>
      </w:r>
      <w:r>
        <w:rPr>
          <w:rStyle w:val="CommentTok"/>
        </w:rPr>
        <w:t xml:space="preserve"># for fitting autoencoders</w:t>
      </w:r>
    </w:p>
    <w:p>
      <w:pPr>
        <w:pStyle w:val="FirstParagraph"/>
      </w:pPr>
      <w:r>
        <w:t xml:space="preserve">To illustrate</w:t>
      </w:r>
    </w:p>
    <w:p>
      <w:pPr>
        <w:pStyle w:val="Heading1"/>
      </w:pPr>
      <w:bookmarkStart w:id="63" w:name="clustering"/>
      <w:bookmarkEnd w:id="63"/>
      <w:r>
        <w:t xml:space="preserve">Clustering</w:t>
      </w:r>
    </w:p>
    <w:p>
      <w:pPr>
        <w:pStyle w:val="Heading2"/>
      </w:pPr>
      <w:bookmarkStart w:id="64" w:name="k-means-cluster-analysis"/>
      <w:bookmarkEnd w:id="64"/>
      <w:r>
        <w:t xml:space="preserve">K-means cluster analysis</w:t>
      </w:r>
    </w:p>
    <w:p>
      <w:pPr>
        <w:pStyle w:val="FirstParagraph"/>
      </w:pPr>
      <w:r>
        <w:t xml:space="preserve">Clustering is a broad set of techniques for finding subgroups of observations within a dataset. When we cluster observations, we want observations in the sme group to be similar and observations in different groups to be dissimilar. Because there is not a response variable, this is an unsupervised method, which implies</w:t>
      </w:r>
    </w:p>
    <w:p>
      <w:pPr>
        <w:pStyle w:val="Heading3"/>
      </w:pPr>
      <w:bookmarkStart w:id="65" w:name="tldr-1"/>
      <w:bookmarkEnd w:id="65"/>
      <w:r>
        <w:t xml:space="preserve">tl;dr</w:t>
      </w:r>
    </w:p>
    <w:p>
      <w:pPr>
        <w:pStyle w:val="FirstParagraph"/>
      </w:pPr>
      <w:r>
        <w:t xml:space="preserve">This tutorial serves and introudciton to the k-means clustering method.</w:t>
      </w:r>
    </w:p>
    <w:p>
      <w:pPr>
        <w:pStyle w:val="Compact"/>
        <w:numPr>
          <w:numId w:val="1005"/>
          <w:ilvl w:val="0"/>
        </w:numPr>
      </w:pPr>
      <w:hyperlink w:anchor="KMC_RR">
        <w:r>
          <w:rPr>
            <w:rStyle w:val="Hyperlink"/>
          </w:rPr>
          <w:t xml:space="preserve">Replication requrements</w:t>
        </w:r>
      </w:hyperlink>
      <w:r>
        <w:t xml:space="preserve">:</w:t>
      </w:r>
    </w:p>
    <w:p>
      <w:pPr>
        <w:pStyle w:val="Compact"/>
        <w:numPr>
          <w:numId w:val="1005"/>
          <w:ilvl w:val="0"/>
        </w:numPr>
      </w:pPr>
      <w:hyperlink w:anchor="KMC_Data">
        <w:r>
          <w:rPr>
            <w:rStyle w:val="Hyperlink"/>
          </w:rPr>
          <w:t xml:space="preserve">Data Preparation</w:t>
        </w:r>
      </w:hyperlink>
      <w:r>
        <w:t xml:space="preserve">: Preparing our data for cluster analysis</w:t>
      </w:r>
    </w:p>
    <w:p>
      <w:pPr>
        <w:pStyle w:val="Compact"/>
        <w:numPr>
          <w:numId w:val="1005"/>
          <w:ilvl w:val="0"/>
        </w:numPr>
      </w:pPr>
      <w:hyperlink w:anchor="KMC_Clustering_Distance">
        <w:r>
          <w:rPr>
            <w:rStyle w:val="Hyperlink"/>
          </w:rPr>
          <w:t xml:space="preserve">Clustering Distance Measures</w:t>
        </w:r>
      </w:hyperlink>
      <w:r>
        <w:t xml:space="preserve">: Understanding how to measure differences in observations</w:t>
      </w:r>
    </w:p>
    <w:p>
      <w:pPr>
        <w:pStyle w:val="Compact"/>
        <w:numPr>
          <w:numId w:val="1005"/>
          <w:ilvl w:val="0"/>
        </w:numPr>
      </w:pPr>
      <w:hyperlink w:anchor="KMC_Clustering">
        <w:r>
          <w:rPr>
            <w:rStyle w:val="Hyperlink"/>
          </w:rPr>
          <w:t xml:space="preserve">K-Means Clustering</w:t>
        </w:r>
      </w:hyperlink>
      <w:r>
        <w:t xml:space="preserve">: Calculations and methods for creating K subgroups of the data</w:t>
      </w:r>
    </w:p>
    <w:p>
      <w:pPr>
        <w:pStyle w:val="Compact"/>
        <w:numPr>
          <w:numId w:val="1005"/>
          <w:ilvl w:val="0"/>
        </w:numPr>
      </w:pPr>
      <w:hyperlink w:anchor="KMC_determine_ClustNo">
        <w:r>
          <w:rPr>
            <w:rStyle w:val="Hyperlink"/>
          </w:rPr>
          <w:t xml:space="preserve">Determining Optimal Clusters</w:t>
        </w:r>
      </w:hyperlink>
      <w:r>
        <w:t xml:space="preserve">: Identifying the right number of clusters to group your data</w:t>
      </w:r>
    </w:p>
    <w:p>
      <w:pPr>
        <w:pStyle w:val="Heading3"/>
      </w:pPr>
      <w:bookmarkStart w:id="66" w:name="replication-requirements"/>
      <w:bookmarkEnd w:id="66"/>
      <w:r>
        <w:t xml:space="preserve">Replication Requirements</w:t>
      </w:r>
    </w:p>
    <w:p>
      <w:pPr>
        <w:pStyle w:val="FirstParagraph"/>
      </w:pPr>
      <w:r>
        <w:t xml:space="preserve">To replicate this tutorial’s analysis, you will need to load the following packages.</w:t>
      </w:r>
    </w:p>
    <w:p>
      <w:pPr>
        <w:pStyle w:val="SourceCode"/>
      </w:pPr>
      <w:r>
        <w:rPr>
          <w:rStyle w:val="KeywordTok"/>
        </w:rPr>
        <w:t xml:space="preserve">library</w:t>
      </w:r>
      <w:r>
        <w:rPr>
          <w:rStyle w:val="NormalTok"/>
        </w:rPr>
        <w:t xml:space="preserve">(tidyverse)  </w:t>
      </w:r>
      <w:r>
        <w:rPr>
          <w:rStyle w:val="CommentTok"/>
        </w:rPr>
        <w:t xml:space="preserve"># data manipulation</w:t>
      </w:r>
      <w:r>
        <w:br w:type="textWrapping"/>
      </w:r>
      <w:r>
        <w:rPr>
          <w:rStyle w:val="KeywordTok"/>
        </w:rPr>
        <w:t xml:space="preserve">library</w:t>
      </w:r>
      <w:r>
        <w:rPr>
          <w:rStyle w:val="NormalTok"/>
        </w:rPr>
        <w:t xml:space="preserve">(cluster)    </w:t>
      </w:r>
      <w:r>
        <w:rPr>
          <w:rStyle w:val="CommentTok"/>
        </w:rPr>
        <w:t xml:space="preserve"># clustering algorithms</w:t>
      </w:r>
      <w:r>
        <w:br w:type="textWrapping"/>
      </w:r>
      <w:r>
        <w:rPr>
          <w:rStyle w:val="KeywordTok"/>
        </w:rPr>
        <w:t xml:space="preserve">library</w:t>
      </w:r>
      <w:r>
        <w:rPr>
          <w:rStyle w:val="NormalTok"/>
        </w:rPr>
        <w:t xml:space="preserve">(factoextra) </w:t>
      </w:r>
      <w:r>
        <w:rPr>
          <w:rStyle w:val="CommentTok"/>
        </w:rPr>
        <w:t xml:space="preserve"># clustering algorithms &amp; visualization</w:t>
      </w:r>
    </w:p>
    <w:p>
      <w:pPr>
        <w:pStyle w:val="Heading3"/>
      </w:pPr>
      <w:bookmarkStart w:id="67" w:name="KMC_Data"/>
      <w:bookmarkEnd w:id="67"/>
      <w:r>
        <w:t xml:space="preserve">Data preparation</w:t>
      </w:r>
    </w:p>
    <w:p>
      <w:pPr>
        <w:pStyle w:val="FirstParagraph"/>
      </w:pPr>
      <w:r>
        <w:t xml:space="preserve">To perform a cluster analysis in R, generally, the data should be prepared as follows.</w:t>
      </w:r>
    </w:p>
    <w:p>
      <w:pPr>
        <w:pStyle w:val="Compact"/>
        <w:numPr>
          <w:numId w:val="1006"/>
          <w:ilvl w:val="0"/>
        </w:numPr>
      </w:pPr>
      <w:r>
        <w:t xml:space="preserve">Rows are observations (individuals) and columns are variables</w:t>
      </w:r>
    </w:p>
    <w:p>
      <w:pPr>
        <w:pStyle w:val="Compact"/>
        <w:numPr>
          <w:numId w:val="1006"/>
          <w:ilvl w:val="0"/>
        </w:numPr>
      </w:pPr>
      <w:r>
        <w:t xml:space="preserve">Any missing value in the data must be removed or estimated.</w:t>
      </w:r>
    </w:p>
    <w:p>
      <w:pPr>
        <w:pStyle w:val="Compact"/>
        <w:numPr>
          <w:numId w:val="1006"/>
          <w:ilvl w:val="0"/>
        </w:numPr>
      </w:pPr>
      <w:r>
        <w:t xml:space="preserve">The data must be standardized (i.e., scaled) to make variables comparable. Recall that standardization consists of transforming the variables such that they have mean zero and standardize deviation one.</w:t>
      </w:r>
    </w:p>
    <w:p>
      <w:pPr>
        <w:pStyle w:val="FirstParagraph"/>
      </w:pPr>
      <w:r>
        <w:t xml:space="preserve">Here, we will use the built-in R dataset</w:t>
      </w:r>
      <w:r>
        <w:t xml:space="preserve"> </w:t>
      </w:r>
      <w:r>
        <w:rPr>
          <w:rStyle w:val="VerbatimChar"/>
        </w:rPr>
        <w:t xml:space="preserve">USArrests</w:t>
      </w:r>
      <w:r>
        <w:t xml:space="preserve">, which contains statistics in arrests per 100,000 residents for assualt, murder and rape in each of the 50 US states in 1973. It includes also the percent of the population living in urban areas.</w:t>
      </w:r>
    </w:p>
    <w:p>
      <w:pPr>
        <w:pStyle w:val="SourceCode"/>
      </w:pPr>
      <w:r>
        <w:rPr>
          <w:rStyle w:val="KeywordTok"/>
        </w:rPr>
        <w:t xml:space="preserve">data</w:t>
      </w:r>
      <w:r>
        <w:rPr>
          <w:rStyle w:val="NormalTok"/>
        </w:rPr>
        <w:t xml:space="preserve">(</w:t>
      </w:r>
      <w:r>
        <w:rPr>
          <w:rStyle w:val="StringTok"/>
        </w:rPr>
        <w:t xml:space="preserve">"USArrests"</w:t>
      </w:r>
      <w:r>
        <w:rPr>
          <w:rStyle w:val="NormalTok"/>
        </w:rPr>
        <w:t xml:space="preserve">)</w:t>
      </w:r>
      <w:r>
        <w:br w:type="textWrapping"/>
      </w:r>
      <w:r>
        <w:rPr>
          <w:rStyle w:val="NormalTok"/>
        </w:rPr>
        <w:t xml:space="preserve">df &lt;-</w:t>
      </w:r>
      <w:r>
        <w:rPr>
          <w:rStyle w:val="StringTok"/>
        </w:rPr>
        <w:t xml:space="preserve"> </w:t>
      </w:r>
      <w:r>
        <w:rPr>
          <w:rStyle w:val="NormalTok"/>
        </w:rPr>
        <w:t xml:space="preserve">USArrests</w:t>
      </w:r>
      <w:r>
        <w:br w:type="textWrapping"/>
      </w:r>
      <w:r>
        <w:rPr>
          <w:rStyle w:val="NormalTok"/>
        </w:rPr>
        <w:t xml:space="preserve">USArrests</w:t>
      </w:r>
      <w:r>
        <w:br w:type="textWrapping"/>
      </w:r>
      <w:r>
        <w:rPr>
          <w:rStyle w:val="NormalTok"/>
        </w:rPr>
        <w:t xml:space="preserve">##                Murder Assault UrbanPop Rape</w:t>
      </w:r>
      <w:r>
        <w:br w:type="textWrapping"/>
      </w:r>
      <w:r>
        <w:rPr>
          <w:rStyle w:val="NormalTok"/>
        </w:rPr>
        <w:t xml:space="preserve">## Alabama          13.2     236       58 21.2</w:t>
      </w:r>
      <w:r>
        <w:br w:type="textWrapping"/>
      </w:r>
      <w:r>
        <w:rPr>
          <w:rStyle w:val="NormalTok"/>
        </w:rPr>
        <w:t xml:space="preserve">## Alaska           10.0     263       48 44.5</w:t>
      </w:r>
      <w:r>
        <w:br w:type="textWrapping"/>
      </w:r>
      <w:r>
        <w:rPr>
          <w:rStyle w:val="NormalTok"/>
        </w:rPr>
        <w:t xml:space="preserve">## Arizona           8.1     294       80 31.0</w:t>
      </w:r>
      <w:r>
        <w:br w:type="textWrapping"/>
      </w:r>
      <w:r>
        <w:rPr>
          <w:rStyle w:val="NormalTok"/>
        </w:rPr>
        <w:t xml:space="preserve">## Arkansas          8.8     190       50 19.5</w:t>
      </w:r>
      <w:r>
        <w:br w:type="textWrapping"/>
      </w:r>
      <w:r>
        <w:rPr>
          <w:rStyle w:val="NormalTok"/>
        </w:rPr>
        <w:t xml:space="preserve">## California        9.0     276       91 40.6</w:t>
      </w:r>
      <w:r>
        <w:br w:type="textWrapping"/>
      </w:r>
      <w:r>
        <w:rPr>
          <w:rStyle w:val="NormalTok"/>
        </w:rPr>
        <w:t xml:space="preserve">## Colorado          7.9     204       78 38.7</w:t>
      </w:r>
      <w:r>
        <w:br w:type="textWrapping"/>
      </w:r>
      <w:r>
        <w:rPr>
          <w:rStyle w:val="NormalTok"/>
        </w:rPr>
        <w:t xml:space="preserve">## Connecticut       3.3     110       77 11.1</w:t>
      </w:r>
      <w:r>
        <w:br w:type="textWrapping"/>
      </w:r>
      <w:r>
        <w:rPr>
          <w:rStyle w:val="NormalTok"/>
        </w:rPr>
        <w:t xml:space="preserve">## Delaware          5.9     238       72 15.8</w:t>
      </w:r>
      <w:r>
        <w:br w:type="textWrapping"/>
      </w:r>
      <w:r>
        <w:rPr>
          <w:rStyle w:val="NormalTok"/>
        </w:rPr>
        <w:t xml:space="preserve">## Florida          15.4     335       80 31.9</w:t>
      </w:r>
      <w:r>
        <w:br w:type="textWrapping"/>
      </w:r>
      <w:r>
        <w:rPr>
          <w:rStyle w:val="NormalTok"/>
        </w:rPr>
        <w:t xml:space="preserve">## Georgia          17.4     211       60 25.8</w:t>
      </w:r>
      <w:r>
        <w:br w:type="textWrapping"/>
      </w:r>
      <w:r>
        <w:rPr>
          <w:rStyle w:val="NormalTok"/>
        </w:rPr>
        <w:t xml:space="preserve">## Hawaii            5.3      46       83 20.2</w:t>
      </w:r>
      <w:r>
        <w:br w:type="textWrapping"/>
      </w:r>
      <w:r>
        <w:rPr>
          <w:rStyle w:val="NormalTok"/>
        </w:rPr>
        <w:t xml:space="preserve">## Idaho             2.6     120       54 14.2</w:t>
      </w:r>
      <w:r>
        <w:br w:type="textWrapping"/>
      </w:r>
      <w:r>
        <w:rPr>
          <w:rStyle w:val="NormalTok"/>
        </w:rPr>
        <w:t xml:space="preserve">## Illinois         10.4     249       83 24.0</w:t>
      </w:r>
      <w:r>
        <w:br w:type="textWrapping"/>
      </w:r>
      <w:r>
        <w:rPr>
          <w:rStyle w:val="NormalTok"/>
        </w:rPr>
        <w:t xml:space="preserve">## Indiana           7.2     113       65 21.0</w:t>
      </w:r>
      <w:r>
        <w:br w:type="textWrapping"/>
      </w:r>
      <w:r>
        <w:rPr>
          <w:rStyle w:val="NormalTok"/>
        </w:rPr>
        <w:t xml:space="preserve">## Iowa              2.2      56       57 11.3</w:t>
      </w:r>
      <w:r>
        <w:br w:type="textWrapping"/>
      </w:r>
      <w:r>
        <w:rPr>
          <w:rStyle w:val="NormalTok"/>
        </w:rPr>
        <w:t xml:space="preserve">## Kansas            6.0     115       66 18.0</w:t>
      </w:r>
      <w:r>
        <w:br w:type="textWrapping"/>
      </w:r>
      <w:r>
        <w:rPr>
          <w:rStyle w:val="NormalTok"/>
        </w:rPr>
        <w:t xml:space="preserve">## Kentucky          9.7     109       52 16.3</w:t>
      </w:r>
      <w:r>
        <w:br w:type="textWrapping"/>
      </w:r>
      <w:r>
        <w:rPr>
          <w:rStyle w:val="NormalTok"/>
        </w:rPr>
        <w:t xml:space="preserve">## Louisiana        15.4     249       66 22.2</w:t>
      </w:r>
      <w:r>
        <w:br w:type="textWrapping"/>
      </w:r>
      <w:r>
        <w:rPr>
          <w:rStyle w:val="NormalTok"/>
        </w:rPr>
        <w:t xml:space="preserve">## Maine             2.1      83       51  7.8</w:t>
      </w:r>
      <w:r>
        <w:br w:type="textWrapping"/>
      </w:r>
      <w:r>
        <w:rPr>
          <w:rStyle w:val="NormalTok"/>
        </w:rPr>
        <w:t xml:space="preserve">## Maryland         11.3     300       67 27.8</w:t>
      </w:r>
      <w:r>
        <w:br w:type="textWrapping"/>
      </w:r>
      <w:r>
        <w:rPr>
          <w:rStyle w:val="NormalTok"/>
        </w:rPr>
        <w:t xml:space="preserve">## Massachusetts     4.4     149       85 16.3</w:t>
      </w:r>
      <w:r>
        <w:br w:type="textWrapping"/>
      </w:r>
      <w:r>
        <w:rPr>
          <w:rStyle w:val="NormalTok"/>
        </w:rPr>
        <w:t xml:space="preserve">## Michigan         12.1     255       74 35.1</w:t>
      </w:r>
      <w:r>
        <w:br w:type="textWrapping"/>
      </w:r>
      <w:r>
        <w:rPr>
          <w:rStyle w:val="NormalTok"/>
        </w:rPr>
        <w:t xml:space="preserve">## Minnesota         2.7      72       66 14.9</w:t>
      </w:r>
      <w:r>
        <w:br w:type="textWrapping"/>
      </w:r>
      <w:r>
        <w:rPr>
          <w:rStyle w:val="NormalTok"/>
        </w:rPr>
        <w:t xml:space="preserve">## Mississippi      16.1     259       44 17.1</w:t>
      </w:r>
      <w:r>
        <w:br w:type="textWrapping"/>
      </w:r>
      <w:r>
        <w:rPr>
          <w:rStyle w:val="NormalTok"/>
        </w:rPr>
        <w:t xml:space="preserve">## Missouri          9.0     178       70 28.2</w:t>
      </w:r>
      <w:r>
        <w:br w:type="textWrapping"/>
      </w:r>
      <w:r>
        <w:rPr>
          <w:rStyle w:val="NormalTok"/>
        </w:rPr>
        <w:t xml:space="preserve">## Montana           6.0     109       53 16.4</w:t>
      </w:r>
      <w:r>
        <w:br w:type="textWrapping"/>
      </w:r>
      <w:r>
        <w:rPr>
          <w:rStyle w:val="NormalTok"/>
        </w:rPr>
        <w:t xml:space="preserve">## Nebraska          4.3     102       62 16.5</w:t>
      </w:r>
      <w:r>
        <w:br w:type="textWrapping"/>
      </w:r>
      <w:r>
        <w:rPr>
          <w:rStyle w:val="NormalTok"/>
        </w:rPr>
        <w:t xml:space="preserve">## Nevada           12.2     252       81 46.0</w:t>
      </w:r>
      <w:r>
        <w:br w:type="textWrapping"/>
      </w:r>
      <w:r>
        <w:rPr>
          <w:rStyle w:val="NormalTok"/>
        </w:rPr>
        <w:t xml:space="preserve">## New Hampshire     2.1      57       56  9.5</w:t>
      </w:r>
      <w:r>
        <w:br w:type="textWrapping"/>
      </w:r>
      <w:r>
        <w:rPr>
          <w:rStyle w:val="NormalTok"/>
        </w:rPr>
        <w:t xml:space="preserve">## New Jersey        7.4     159       89 18.8</w:t>
      </w:r>
      <w:r>
        <w:br w:type="textWrapping"/>
      </w:r>
      <w:r>
        <w:rPr>
          <w:rStyle w:val="NormalTok"/>
        </w:rPr>
        <w:t xml:space="preserve">## New Mexico       11.4     285       70 32.1</w:t>
      </w:r>
      <w:r>
        <w:br w:type="textWrapping"/>
      </w:r>
      <w:r>
        <w:rPr>
          <w:rStyle w:val="NormalTok"/>
        </w:rPr>
        <w:t xml:space="preserve">## New York         11.1     254       86 26.1</w:t>
      </w:r>
      <w:r>
        <w:br w:type="textWrapping"/>
      </w:r>
      <w:r>
        <w:rPr>
          <w:rStyle w:val="NormalTok"/>
        </w:rPr>
        <w:t xml:space="preserve">## North Carolina   13.0     337       45 16.1</w:t>
      </w:r>
      <w:r>
        <w:br w:type="textWrapping"/>
      </w:r>
      <w:r>
        <w:rPr>
          <w:rStyle w:val="NormalTok"/>
        </w:rPr>
        <w:t xml:space="preserve">## North Dakota      0.8      45       44  7.3</w:t>
      </w:r>
      <w:r>
        <w:br w:type="textWrapping"/>
      </w:r>
      <w:r>
        <w:rPr>
          <w:rStyle w:val="NormalTok"/>
        </w:rPr>
        <w:t xml:space="preserve">## Ohio              7.3     120       75 21.4</w:t>
      </w:r>
      <w:r>
        <w:br w:type="textWrapping"/>
      </w:r>
      <w:r>
        <w:rPr>
          <w:rStyle w:val="NormalTok"/>
        </w:rPr>
        <w:t xml:space="preserve">## Oklahoma          6.6     151       68 20.0</w:t>
      </w:r>
      <w:r>
        <w:br w:type="textWrapping"/>
      </w:r>
      <w:r>
        <w:rPr>
          <w:rStyle w:val="NormalTok"/>
        </w:rPr>
        <w:t xml:space="preserve">## Oregon            4.9     159       67 29.3</w:t>
      </w:r>
      <w:r>
        <w:br w:type="textWrapping"/>
      </w:r>
      <w:r>
        <w:rPr>
          <w:rStyle w:val="NormalTok"/>
        </w:rPr>
        <w:t xml:space="preserve">## Pennsylvania      6.3     106       72 14.9</w:t>
      </w:r>
      <w:r>
        <w:br w:type="textWrapping"/>
      </w:r>
      <w:r>
        <w:rPr>
          <w:rStyle w:val="NormalTok"/>
        </w:rPr>
        <w:t xml:space="preserve">## Rhode Island      3.4     174       87  8.3</w:t>
      </w:r>
      <w:r>
        <w:br w:type="textWrapping"/>
      </w:r>
      <w:r>
        <w:rPr>
          <w:rStyle w:val="NormalTok"/>
        </w:rPr>
        <w:t xml:space="preserve">## South Carolina   14.4     279       48 22.5</w:t>
      </w:r>
      <w:r>
        <w:br w:type="textWrapping"/>
      </w:r>
      <w:r>
        <w:rPr>
          <w:rStyle w:val="NormalTok"/>
        </w:rPr>
        <w:t xml:space="preserve">## South Dakota      3.8      86       45 12.8</w:t>
      </w:r>
      <w:r>
        <w:br w:type="textWrapping"/>
      </w:r>
      <w:r>
        <w:rPr>
          <w:rStyle w:val="NormalTok"/>
        </w:rPr>
        <w:t xml:space="preserve">## Tennessee        13.2     188       59 26.9</w:t>
      </w:r>
      <w:r>
        <w:br w:type="textWrapping"/>
      </w:r>
      <w:r>
        <w:rPr>
          <w:rStyle w:val="NormalTok"/>
        </w:rPr>
        <w:t xml:space="preserve">## Texas            12.7     201       80 25.5</w:t>
      </w:r>
      <w:r>
        <w:br w:type="textWrapping"/>
      </w:r>
      <w:r>
        <w:rPr>
          <w:rStyle w:val="NormalTok"/>
        </w:rPr>
        <w:t xml:space="preserve">## Utah              3.2     120       80 22.9</w:t>
      </w:r>
      <w:r>
        <w:br w:type="textWrapping"/>
      </w:r>
      <w:r>
        <w:rPr>
          <w:rStyle w:val="NormalTok"/>
        </w:rPr>
        <w:t xml:space="preserve">## Vermont           2.2      48       32 11.2</w:t>
      </w:r>
      <w:r>
        <w:br w:type="textWrapping"/>
      </w:r>
      <w:r>
        <w:rPr>
          <w:rStyle w:val="NormalTok"/>
        </w:rPr>
        <w:t xml:space="preserve">## Virginia          8.5     156       63 20.7</w:t>
      </w:r>
      <w:r>
        <w:br w:type="textWrapping"/>
      </w:r>
      <w:r>
        <w:rPr>
          <w:rStyle w:val="NormalTok"/>
        </w:rPr>
        <w:t xml:space="preserve">## Washington        4.0     145       73 26.2</w:t>
      </w:r>
      <w:r>
        <w:br w:type="textWrapping"/>
      </w:r>
      <w:r>
        <w:rPr>
          <w:rStyle w:val="NormalTok"/>
        </w:rPr>
        <w:t xml:space="preserve">## West Virginia     5.7      81       39  9.3</w:t>
      </w:r>
      <w:r>
        <w:br w:type="textWrapping"/>
      </w:r>
      <w:r>
        <w:rPr>
          <w:rStyle w:val="NormalTok"/>
        </w:rPr>
        <w:t xml:space="preserve">## Wisconsin         2.6      53       66 10.8</w:t>
      </w:r>
      <w:r>
        <w:br w:type="textWrapping"/>
      </w:r>
      <w:r>
        <w:rPr>
          <w:rStyle w:val="NormalTok"/>
        </w:rPr>
        <w:t xml:space="preserve">## Wyoming           6.8     161       60 15.6</w:t>
      </w:r>
    </w:p>
    <w:p>
      <w:pPr>
        <w:pStyle w:val="FirstParagraph"/>
      </w:pPr>
      <w:r>
        <w:t xml:space="preserve">To remove any missing value that might be presented in the data, type this or we could impute the missing data by using</w:t>
      </w:r>
      <w:r>
        <w:t xml:space="preserve"> </w:t>
      </w:r>
      <w:r>
        <w:rPr>
          <w:rStyle w:val="VerbatimChar"/>
        </w:rPr>
        <w:t xml:space="preserve">recipes</w:t>
      </w:r>
      <w:r>
        <w:t xml:space="preserve">.</w:t>
      </w:r>
    </w:p>
    <w:p>
      <w:pPr>
        <w:pStyle w:val="SourceCode"/>
      </w:pPr>
      <w:r>
        <w:rPr>
          <w:rStyle w:val="NormalTok"/>
        </w:rPr>
        <w:t xml:space="preserve">df </w:t>
      </w:r>
      <w:r>
        <w:rPr>
          <w:rStyle w:val="OperatorTok"/>
        </w:rPr>
        <w:t xml:space="preserve">%&gt;%</w:t>
      </w:r>
      <w:r>
        <w:rPr>
          <w:rStyle w:val="StringTok"/>
        </w:rPr>
        <w:t xml:space="preserve"> </w:t>
      </w:r>
      <w:r>
        <w:br w:type="textWrapping"/>
      </w:r>
      <w:r>
        <w:rPr>
          <w:rStyle w:val="StringTok"/>
        </w:rPr>
        <w:t xml:space="preserve">  </w:t>
      </w:r>
      <w:r>
        <w:rPr>
          <w:rStyle w:val="NormalTok"/>
        </w:rPr>
        <w:t xml:space="preserve">Amelia</w:t>
      </w:r>
      <w:r>
        <w:rPr>
          <w:rStyle w:val="OperatorTok"/>
        </w:rPr>
        <w:t xml:space="preserve">::</w:t>
      </w:r>
      <w:r>
        <w:rPr>
          <w:rStyle w:val="KeywordTok"/>
        </w:rPr>
        <w:t xml:space="preserve">missmap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41-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To remove any missing value that might be present in the data, type this:</w:t>
      </w:r>
    </w:p>
    <w:p>
      <w:pPr>
        <w:pStyle w:val="SourceCode"/>
      </w:pPr>
      <w:r>
        <w:rPr>
          <w:rStyle w:val="NormalTok"/>
        </w:rPr>
        <w:t xml:space="preserve">df &lt;-</w:t>
      </w:r>
      <w:r>
        <w:rPr>
          <w:rStyle w:val="StringTok"/>
        </w:rPr>
        <w:t xml:space="preserve"> </w:t>
      </w:r>
      <w:r>
        <w:rPr>
          <w:rStyle w:val="KeywordTok"/>
        </w:rPr>
        <w:t xml:space="preserve">na.omit</w:t>
      </w:r>
      <w:r>
        <w:rPr>
          <w:rStyle w:val="NormalTok"/>
        </w:rPr>
        <w:t xml:space="preserve">(df)</w:t>
      </w:r>
    </w:p>
    <w:p>
      <w:pPr>
        <w:pStyle w:val="FirstParagraph"/>
      </w:pPr>
      <w:r>
        <w:t xml:space="preserve">As we don’t want the clustering algorithm to depend to an arbitrary variable unit, we start by scaling/standardizing the data using the R function</w:t>
      </w:r>
      <w:r>
        <w:t xml:space="preserve"> </w:t>
      </w:r>
      <w:r>
        <w:rPr>
          <w:rStyle w:val="VerbatimChar"/>
        </w:rPr>
        <w:t xml:space="preserve">scale()</w:t>
      </w:r>
      <w:r>
        <w:t xml:space="preserve">:</w:t>
      </w:r>
    </w:p>
    <w:p>
      <w:pPr>
        <w:pStyle w:val="SourceCode"/>
      </w:pPr>
      <w:r>
        <w:rPr>
          <w:rStyle w:val="NormalTok"/>
        </w:rPr>
        <w:t xml:space="preserve">df &lt;-</w:t>
      </w:r>
      <w:r>
        <w:rPr>
          <w:rStyle w:val="StringTok"/>
        </w:rPr>
        <w:t xml:space="preserve"> </w:t>
      </w:r>
      <w:r>
        <w:rPr>
          <w:rStyle w:val="KeywordTok"/>
        </w:rPr>
        <w:t xml:space="preserve">scale</w:t>
      </w:r>
      <w:r>
        <w:rPr>
          <w:rStyle w:val="NormalTok"/>
        </w:rPr>
        <w:t xml:space="preserve">(df)</w:t>
      </w:r>
      <w:r>
        <w:br w:type="textWrapping"/>
      </w:r>
      <w:r>
        <w:rPr>
          <w:rStyle w:val="KeywordTok"/>
        </w:rPr>
        <w:t xml:space="preserve">head</w:t>
      </w:r>
      <w:r>
        <w:rPr>
          <w:rStyle w:val="NormalTok"/>
        </w:rPr>
        <w:t xml:space="preserve">(df)</w:t>
      </w:r>
      <w:r>
        <w:br w:type="textWrapping"/>
      </w:r>
      <w:r>
        <w:rPr>
          <w:rStyle w:val="NormalTok"/>
        </w:rPr>
        <w:t xml:space="preserve">##                Murder   Assault   UrbanPop         Rape</w:t>
      </w:r>
      <w:r>
        <w:br w:type="textWrapping"/>
      </w:r>
      <w:r>
        <w:rPr>
          <w:rStyle w:val="NormalTok"/>
        </w:rPr>
        <w:t xml:space="preserve">## Alabama    1.24256408 0.7828393 -0.5209066 -0.003416473</w:t>
      </w:r>
      <w:r>
        <w:br w:type="textWrapping"/>
      </w:r>
      <w:r>
        <w:rPr>
          <w:rStyle w:val="NormalTok"/>
        </w:rPr>
        <w:t xml:space="preserve">## Alaska     0.50786248 1.1068225 -1.2117642  2.484202941</w:t>
      </w:r>
      <w:r>
        <w:br w:type="textWrapping"/>
      </w:r>
      <w:r>
        <w:rPr>
          <w:rStyle w:val="NormalTok"/>
        </w:rPr>
        <w:t xml:space="preserve">## Arizona    0.07163341 1.4788032  0.9989801  1.042878388</w:t>
      </w:r>
      <w:r>
        <w:br w:type="textWrapping"/>
      </w:r>
      <w:r>
        <w:rPr>
          <w:rStyle w:val="NormalTok"/>
        </w:rPr>
        <w:t xml:space="preserve">## Arkansas   0.23234938 0.2308680 -1.0735927 -0.184916602</w:t>
      </w:r>
      <w:r>
        <w:br w:type="textWrapping"/>
      </w:r>
      <w:r>
        <w:rPr>
          <w:rStyle w:val="NormalTok"/>
        </w:rPr>
        <w:t xml:space="preserve">## California 0.27826823 1.2628144  1.7589234  2.067820292</w:t>
      </w:r>
      <w:r>
        <w:br w:type="textWrapping"/>
      </w:r>
      <w:r>
        <w:rPr>
          <w:rStyle w:val="NormalTok"/>
        </w:rPr>
        <w:t xml:space="preserve">## Colorado   0.02571456 0.3988593  0.8608085  1.864967207</w:t>
      </w:r>
      <w:r>
        <w:br w:type="textWrapping"/>
      </w:r>
      <w:r>
        <w:br w:type="textWrapping"/>
      </w:r>
      <w:r>
        <w:rPr>
          <w:rStyle w:val="CommentTok"/>
        </w:rPr>
        <w:t xml:space="preserve"># OR use `recipes` pacakge</w:t>
      </w:r>
      <w:r>
        <w:br w:type="textWrapping"/>
      </w:r>
      <w:r>
        <w:rPr>
          <w:rStyle w:val="CommentTok"/>
        </w:rPr>
        <w:t xml:space="preserve"># USArrests &lt;- USArrests %&gt;% </w:t>
      </w:r>
      <w:r>
        <w:br w:type="textWrapping"/>
      </w:r>
      <w:r>
        <w:rPr>
          <w:rStyle w:val="CommentTok"/>
        </w:rPr>
        <w:t xml:space="preserve">#   rownames_to_column()</w:t>
      </w:r>
      <w:r>
        <w:br w:type="textWrapping"/>
      </w:r>
      <w:r>
        <w:br w:type="textWrapping"/>
      </w:r>
      <w:r>
        <w:rPr>
          <w:rStyle w:val="CommentTok"/>
        </w:rPr>
        <w:t xml:space="preserve"># predictor name</w:t>
      </w:r>
      <w:r>
        <w:br w:type="textWrapping"/>
      </w:r>
      <w:r>
        <w:rPr>
          <w:rStyle w:val="NormalTok"/>
        </w:rPr>
        <w:t xml:space="preserve">pred &lt;-</w:t>
      </w:r>
      <w:r>
        <w:rPr>
          <w:rStyle w:val="StringTok"/>
        </w:rPr>
        <w:t xml:space="preserve"> </w:t>
      </w:r>
      <w:r>
        <w:rPr>
          <w:rStyle w:val="KeywordTok"/>
        </w:rPr>
        <w:t xml:space="preserve">setdiff</w:t>
      </w:r>
      <w:r>
        <w:rPr>
          <w:rStyle w:val="NormalTok"/>
        </w:rPr>
        <w:t xml:space="preserve">(</w:t>
      </w:r>
      <w:r>
        <w:rPr>
          <w:rStyle w:val="KeywordTok"/>
        </w:rPr>
        <w:t xml:space="preserve">names</w:t>
      </w:r>
      <w:r>
        <w:rPr>
          <w:rStyle w:val="NormalTok"/>
        </w:rPr>
        <w:t xml:space="preserve">(USArrests), </w:t>
      </w:r>
      <w:r>
        <w:rPr>
          <w:rStyle w:val="StringTok"/>
        </w:rPr>
        <w:t xml:space="preserve">"rowname"</w:t>
      </w:r>
      <w:r>
        <w:rPr>
          <w:rStyle w:val="NormalTok"/>
        </w:rPr>
        <w:t xml:space="preserve">)</w:t>
      </w:r>
      <w:r>
        <w:br w:type="textWrapping"/>
      </w:r>
      <w:r>
        <w:br w:type="textWrapping"/>
      </w:r>
      <w:r>
        <w:rPr>
          <w:rStyle w:val="NormalTok"/>
        </w:rPr>
        <w:t xml:space="preserve">US_Arrests_rec &lt;-</w:t>
      </w:r>
      <w:r>
        <w:rPr>
          <w:rStyle w:val="StringTok"/>
        </w:rPr>
        <w:t xml:space="preserve"> </w:t>
      </w:r>
      <w:r>
        <w:rPr>
          <w:rStyle w:val="KeywordTok"/>
        </w:rPr>
        <w:t xml:space="preserve">recipe</w:t>
      </w:r>
      <w:r>
        <w:rPr>
          <w:rStyle w:val="NormalTok"/>
        </w:rPr>
        <w:t xml:space="preserve">(</w:t>
      </w:r>
      <w:r>
        <w:br w:type="textWrapping"/>
      </w:r>
      <w:r>
        <w:rPr>
          <w:rStyle w:val="NormalTok"/>
        </w:rPr>
        <w:t xml:space="preserve">  Murder </w:t>
      </w:r>
      <w:r>
        <w:rPr>
          <w:rStyle w:val="OperatorTok"/>
        </w:rPr>
        <w:t xml:space="preserve">~</w:t>
      </w:r>
      <w:r>
        <w:rPr>
          <w:rStyle w:val="StringTok"/>
        </w:rPr>
        <w:t xml:space="preserve"> </w:t>
      </w:r>
      <w:r>
        <w:rPr>
          <w:rStyle w:val="NormalTok"/>
        </w:rPr>
        <w:t xml:space="preserve">., </w:t>
      </w:r>
      <w:r>
        <w:rPr>
          <w:rStyle w:val="DataTypeTok"/>
        </w:rPr>
        <w:t xml:space="preserve">data =</w:t>
      </w:r>
      <w:r>
        <w:rPr>
          <w:rStyle w:val="NormalTok"/>
        </w:rPr>
        <w:t xml:space="preserve"> USArrests) </w:t>
      </w:r>
      <w:r>
        <w:rPr>
          <w:rStyle w:val="OperatorTok"/>
        </w:rPr>
        <w:t xml:space="preserve">%&gt;%</w:t>
      </w:r>
      <w:r>
        <w:rPr>
          <w:rStyle w:val="StringTok"/>
        </w:rPr>
        <w:t xml:space="preserve"> </w:t>
      </w:r>
      <w:r>
        <w:br w:type="textWrapping"/>
      </w:r>
      <w:r>
        <w:rPr>
          <w:rStyle w:val="StringTok"/>
        </w:rPr>
        <w:t xml:space="preserve">  </w:t>
      </w:r>
      <w:r>
        <w:rPr>
          <w:rStyle w:val="NormalTok"/>
        </w:rPr>
        <w:t xml:space="preserve">recipes</w:t>
      </w:r>
      <w:r>
        <w:rPr>
          <w:rStyle w:val="OperatorTok"/>
        </w:rPr>
        <w:t xml:space="preserve">::</w:t>
      </w:r>
      <w:r>
        <w:rPr>
          <w:rStyle w:val="KeywordTok"/>
        </w:rPr>
        <w:t xml:space="preserve">step_center</w:t>
      </w:r>
      <w:r>
        <w:rPr>
          <w:rStyle w:val="NormalTok"/>
        </w:rPr>
        <w:t xml:space="preserve">(pred) </w:t>
      </w:r>
      <w:r>
        <w:rPr>
          <w:rStyle w:val="OperatorTok"/>
        </w:rPr>
        <w:t xml:space="preserve">%&gt;%</w:t>
      </w:r>
      <w:r>
        <w:rPr>
          <w:rStyle w:val="StringTok"/>
        </w:rPr>
        <w:t xml:space="preserve"> </w:t>
      </w:r>
      <w:r>
        <w:br w:type="textWrapping"/>
      </w:r>
      <w:r>
        <w:rPr>
          <w:rStyle w:val="StringTok"/>
        </w:rPr>
        <w:t xml:space="preserve">  </w:t>
      </w:r>
      <w:r>
        <w:rPr>
          <w:rStyle w:val="NormalTok"/>
        </w:rPr>
        <w:t xml:space="preserve">recipes</w:t>
      </w:r>
      <w:r>
        <w:rPr>
          <w:rStyle w:val="OperatorTok"/>
        </w:rPr>
        <w:t xml:space="preserve">::</w:t>
      </w:r>
      <w:r>
        <w:rPr>
          <w:rStyle w:val="KeywordTok"/>
        </w:rPr>
        <w:t xml:space="preserve">step_scale</w:t>
      </w:r>
      <w:r>
        <w:rPr>
          <w:rStyle w:val="NormalTok"/>
        </w:rPr>
        <w:t xml:space="preserve">(pred)</w:t>
      </w:r>
      <w:r>
        <w:br w:type="textWrapping"/>
      </w:r>
      <w:r>
        <w:br w:type="textWrapping"/>
      </w:r>
      <w:r>
        <w:rPr>
          <w:rStyle w:val="NormalTok"/>
        </w:rPr>
        <w:t xml:space="preserve">(USArrests_pre &lt;-</w:t>
      </w:r>
      <w:r>
        <w:rPr>
          <w:rStyle w:val="StringTok"/>
        </w:rPr>
        <w:t xml:space="preserve"> </w:t>
      </w:r>
      <w:r>
        <w:rPr>
          <w:rStyle w:val="NormalTok"/>
        </w:rPr>
        <w:t xml:space="preserve">US_Arrests_rec </w:t>
      </w:r>
      <w:r>
        <w:rPr>
          <w:rStyle w:val="OperatorTok"/>
        </w:rPr>
        <w:t xml:space="preserve">%&gt;%</w:t>
      </w:r>
      <w:r>
        <w:rPr>
          <w:rStyle w:val="StringTok"/>
        </w:rPr>
        <w:t xml:space="preserve"> </w:t>
      </w:r>
      <w:r>
        <w:br w:type="textWrapping"/>
      </w:r>
      <w:r>
        <w:rPr>
          <w:rStyle w:val="StringTok"/>
        </w:rPr>
        <w:t xml:space="preserve">  </w:t>
      </w:r>
      <w:r>
        <w:rPr>
          <w:rStyle w:val="KeywordTok"/>
        </w:rPr>
        <w:t xml:space="preserve">prep</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bake</w:t>
      </w:r>
      <w:r>
        <w:rPr>
          <w:rStyle w:val="NormalTok"/>
        </w:rPr>
        <w:t xml:space="preserve">(</w:t>
      </w:r>
      <w:r>
        <w:rPr>
          <w:rStyle w:val="DataTypeTok"/>
        </w:rPr>
        <w:t xml:space="preserve">new_data =</w:t>
      </w:r>
      <w:r>
        <w:rPr>
          <w:rStyle w:val="NormalTok"/>
        </w:rPr>
        <w:t xml:space="preserve"> USArrests))</w:t>
      </w:r>
      <w:r>
        <w:br w:type="textWrapping"/>
      </w:r>
      <w:r>
        <w:rPr>
          <w:rStyle w:val="NormalTok"/>
        </w:rPr>
        <w:t xml:space="preserve">## # A tibble: 50 x 4</w:t>
      </w:r>
      <w:r>
        <w:br w:type="textWrapping"/>
      </w:r>
      <w:r>
        <w:rPr>
          <w:rStyle w:val="NormalTok"/>
        </w:rPr>
        <w:t xml:space="preserve">##     Murder Assault UrbanPop     Rape</w:t>
      </w:r>
      <w:r>
        <w:br w:type="textWrapping"/>
      </w:r>
      <w:r>
        <w:rPr>
          <w:rStyle w:val="NormalTok"/>
        </w:rPr>
        <w:t xml:space="preserve">##      &lt;dbl&gt;   &lt;dbl&gt;    &lt;dbl&gt;    &lt;dbl&gt;</w:t>
      </w:r>
      <w:r>
        <w:br w:type="textWrapping"/>
      </w:r>
      <w:r>
        <w:rPr>
          <w:rStyle w:val="NormalTok"/>
        </w:rPr>
        <w:t xml:space="preserve">##  1  1.24     0.783   -0.521 -0.00342</w:t>
      </w:r>
      <w:r>
        <w:br w:type="textWrapping"/>
      </w:r>
      <w:r>
        <w:rPr>
          <w:rStyle w:val="NormalTok"/>
        </w:rPr>
        <w:t xml:space="preserve">##  2  0.508    1.11    -1.21   2.48   </w:t>
      </w:r>
      <w:r>
        <w:br w:type="textWrapping"/>
      </w:r>
      <w:r>
        <w:rPr>
          <w:rStyle w:val="NormalTok"/>
        </w:rPr>
        <w:t xml:space="preserve">##  3  0.0716   1.48     0.999  1.04   </w:t>
      </w:r>
      <w:r>
        <w:br w:type="textWrapping"/>
      </w:r>
      <w:r>
        <w:rPr>
          <w:rStyle w:val="NormalTok"/>
        </w:rPr>
        <w:t xml:space="preserve">##  4  0.232    0.231   -1.07  -0.185  </w:t>
      </w:r>
      <w:r>
        <w:br w:type="textWrapping"/>
      </w:r>
      <w:r>
        <w:rPr>
          <w:rStyle w:val="NormalTok"/>
        </w:rPr>
        <w:t xml:space="preserve">##  5  0.278    1.26     1.76   2.07   </w:t>
      </w:r>
      <w:r>
        <w:br w:type="textWrapping"/>
      </w:r>
      <w:r>
        <w:rPr>
          <w:rStyle w:val="NormalTok"/>
        </w:rPr>
        <w:t xml:space="preserve">##  6  0.0257   0.399    0.861  1.86   </w:t>
      </w:r>
      <w:r>
        <w:br w:type="textWrapping"/>
      </w:r>
      <w:r>
        <w:rPr>
          <w:rStyle w:val="NormalTok"/>
        </w:rPr>
        <w:t xml:space="preserve">##  7 -1.03    -0.729    0.792 -1.08   </w:t>
      </w:r>
      <w:r>
        <w:br w:type="textWrapping"/>
      </w:r>
      <w:r>
        <w:rPr>
          <w:rStyle w:val="NormalTok"/>
        </w:rPr>
        <w:t xml:space="preserve">##  8 -0.433    0.807    0.446 -0.580  </w:t>
      </w:r>
      <w:r>
        <w:br w:type="textWrapping"/>
      </w:r>
      <w:r>
        <w:rPr>
          <w:rStyle w:val="NormalTok"/>
        </w:rPr>
        <w:t xml:space="preserve">##  9  1.75     1.97     0.999  1.14   </w:t>
      </w:r>
      <w:r>
        <w:br w:type="textWrapping"/>
      </w:r>
      <w:r>
        <w:rPr>
          <w:rStyle w:val="NormalTok"/>
        </w:rPr>
        <w:t xml:space="preserve">## 10  2.21     0.483   -0.383  0.488  </w:t>
      </w:r>
      <w:r>
        <w:br w:type="textWrapping"/>
      </w:r>
      <w:r>
        <w:rPr>
          <w:rStyle w:val="NormalTok"/>
        </w:rPr>
        <w:t xml:space="preserve">## # ... with 40 more rows</w:t>
      </w:r>
    </w:p>
    <w:p>
      <w:pPr>
        <w:pStyle w:val="Heading3"/>
      </w:pPr>
      <w:bookmarkStart w:id="69" w:name="KMC_Clustering_Distance"/>
      <w:bookmarkEnd w:id="69"/>
      <w:r>
        <w:t xml:space="preserve">Clustering</w:t>
      </w:r>
    </w:p>
    <w:p>
      <w:pPr>
        <w:pStyle w:val="FirstParagraph"/>
      </w:pPr>
      <w:r>
        <w:t xml:space="preserve">The classification of observation into groups requires some methods for computing the distance or the (dis) similarity between each pair of observations. The result of this computation is known as dissimilarity or distance matrix. There are methods to calculate this distance information; the choice of distance measures is a critical step in clustering. It defines the similarty between two elements</w:t>
      </w:r>
      <w:r>
        <w:t xml:space="preserve"> </w:t>
      </w:r>
      <w:r>
        <w:rPr>
          <w:rStyle w:val="VerbatimChar"/>
        </w:rPr>
        <w:t xml:space="preserve">(x, y)</w:t>
      </w:r>
      <w:r>
        <w:t xml:space="preserve"> </w:t>
      </w:r>
      <w:r>
        <w:t xml:space="preserve">is calculated and it will influence the shape of the culsters.</w:t>
      </w:r>
    </w:p>
    <w:p>
      <w:pPr>
        <w:pStyle w:val="BodyText"/>
      </w:pPr>
      <w:r>
        <w:t xml:space="preserve">The choice of distance measures is a critical step in clustering. It defines how the similarity of two elements (x, y) is calculated and it will influence the shape of the clusters. The classical methods for distance measures are Euclidean and Manhattan distances, which are defined as follow:</w:t>
      </w:r>
    </w:p>
    <w:p>
      <w:pPr>
        <w:pStyle w:val="BodyText"/>
      </w:pPr>
      <w:r>
        <w:rPr>
          <w:b/>
        </w:rPr>
        <w:t xml:space="preserve">Euclidian distance</w:t>
      </w:r>
    </w:p>
    <w:p>
      <w:pPr>
        <w:pStyle w:val="BodyText"/>
      </w:pPr>
      <m:oMathPara>
        <m:oMathParaPr>
          <m:jc m:val="center"/>
        </m:oMathParaPr>
        <m:oMath>
          <m:sSub>
            <m:e>
              <m:r>
                <m:t>d</m:t>
              </m:r>
            </m:e>
            <m:sub>
              <m:r>
                <m:t>e</m:t>
              </m:r>
              <m:r>
                <m:t>u</m:t>
              </m:r>
              <m:r>
                <m:t>c</m:t>
              </m:r>
            </m:sub>
          </m:sSub>
          <m:r>
            <m:t>(</m:t>
          </m:r>
          <m:r>
            <m:t>x</m:t>
          </m:r>
          <m:r>
            <m:t>,</m:t>
          </m:r>
          <m:r>
            <m:t>y</m:t>
          </m:r>
          <m:r>
            <m:t>)</m:t>
          </m:r>
          <m:r>
            <m:t>=</m:t>
          </m:r>
          <m:rad>
            <m:radPr>
              <m:degHide m:val="1"/>
            </m:radPr>
            <m:deg/>
            <m:e>
              <m:sSubSup>
                <m:e>
                  <m:r>
                    <m:t>Σ</m:t>
                  </m:r>
                </m:e>
                <m:sub>
                  <m:r>
                    <m:t>i</m:t>
                  </m:r>
                  <m:r>
                    <m:t>=</m:t>
                  </m:r>
                  <m:r>
                    <m:t>1</m:t>
                  </m:r>
                </m:sub>
                <m:sup>
                  <m:r>
                    <m:t>n</m:t>
                  </m:r>
                </m:sup>
              </m:sSubSup>
              <m:r>
                <m:t>(</m:t>
              </m:r>
              <m:sSub>
                <m:e>
                  <m:r>
                    <m:t>x</m:t>
                  </m:r>
                </m:e>
                <m:sub>
                  <m:r>
                    <m:t>i</m:t>
                  </m:r>
                </m:sub>
              </m:sSub>
              <m:r>
                <m:t>−</m:t>
              </m:r>
              <m:sSub>
                <m:e>
                  <m:r>
                    <m:t>y</m:t>
                  </m:r>
                </m:e>
                <m:sub>
                  <m:r>
                    <m:t>i</m:t>
                  </m:r>
                </m:sub>
              </m:sSub>
              <m:sSup>
                <m:e>
                  <m:r>
                    <m:t>)</m:t>
                  </m:r>
                </m:e>
                <m:sup>
                  <m:r>
                    <m:t>2</m:t>
                  </m:r>
                </m:sup>
              </m:sSup>
            </m:e>
          </m:rad>
        </m:oMath>
      </m:oMathPara>
    </w:p>
    <w:p>
      <w:pPr>
        <w:pStyle w:val="FirstParagraph"/>
      </w:pPr>
      <w:r>
        <w:rPr>
          <w:b/>
        </w:rPr>
        <w:t xml:space="preserve">Manhattan distance</w:t>
      </w:r>
    </w:p>
    <w:p>
      <w:pPr>
        <w:pStyle w:val="BodyText"/>
      </w:pPr>
      <m:oMathPara>
        <m:oMathParaPr>
          <m:jc m:val="center"/>
        </m:oMathParaPr>
        <m:oMath>
          <m:sSub>
            <m:e>
              <m:r>
                <m:t>d</m:t>
              </m:r>
            </m:e>
            <m:sub>
              <m:r>
                <m:t>m</m:t>
              </m:r>
              <m:r>
                <m:t>a</m:t>
              </m:r>
              <m:r>
                <m:t>n</m:t>
              </m:r>
            </m:sub>
          </m:sSub>
          <m:r>
            <m:t>(</m:t>
          </m:r>
          <m:r>
            <m:t>x</m:t>
          </m:r>
          <m:r>
            <m:t>,</m:t>
          </m:r>
          <m:r>
            <m:t>y</m:t>
          </m:r>
          <m:r>
            <m:t>)</m:t>
          </m:r>
          <m:r>
            <m:t>=</m:t>
          </m:r>
          <m:sSubSup>
            <m:e>
              <m:r>
                <m:t>Σ</m:t>
              </m:r>
            </m:e>
            <m:sub>
              <m:r>
                <m:t>i</m:t>
              </m:r>
              <m:r>
                <m:t>=</m:t>
              </m:r>
              <m:r>
                <m:t>1</m:t>
              </m:r>
            </m:sub>
            <m:sup>
              <m:r>
                <m:t>n</m:t>
              </m:r>
            </m:sup>
          </m:sSubSup>
          <m:r>
            <m:t>|</m:t>
          </m:r>
          <m:r>
            <m:t>(</m:t>
          </m:r>
          <m:sSub>
            <m:e>
              <m:r>
                <m:t>x</m:t>
              </m:r>
            </m:e>
            <m:sub>
              <m:r>
                <m:t>i</m:t>
              </m:r>
            </m:sub>
          </m:sSub>
          <m:r>
            <m:t>−</m:t>
          </m:r>
          <m:sSub>
            <m:e>
              <m:r>
                <m:t>y</m:t>
              </m:r>
            </m:e>
            <m:sub>
              <m:r>
                <m:t>i</m:t>
              </m:r>
            </m:sub>
          </m:sSub>
          <m:r>
            <m:t>)</m:t>
          </m:r>
          <m:r>
            <m:t>|</m:t>
          </m:r>
        </m:oMath>
      </m:oMathPara>
    </w:p>
    <w:p>
      <w:pPr>
        <w:pStyle w:val="FirstParagraph"/>
      </w:pPr>
      <w:r>
        <w:t xml:space="preserve">where,</w:t>
      </w:r>
      <w:r>
        <w:t xml:space="preserve"> </w:t>
      </w:r>
      <m:oMath>
        <m:r>
          <m:t>x</m:t>
        </m:r>
      </m:oMath>
      <w:r>
        <w:t xml:space="preserve"> </w:t>
      </w:r>
      <w:r>
        <w:t xml:space="preserve">and</w:t>
      </w:r>
      <w:r>
        <w:t xml:space="preserve"> </w:t>
      </w:r>
      <m:oMath>
        <m:r>
          <m:t>y</m:t>
        </m:r>
      </m:oMath>
      <w:r>
        <w:t xml:space="preserve"> </w:t>
      </w:r>
      <w:r>
        <w:t xml:space="preserve">are two vectors of length</w:t>
      </w:r>
      <w:r>
        <w:t xml:space="preserve"> </w:t>
      </w:r>
      <w:r>
        <w:rPr>
          <w:rStyle w:val="VerbatimChar"/>
        </w:rPr>
        <w:t xml:space="preserve">n</w:t>
      </w:r>
      <w:r>
        <w:t xml:space="preserve">.</w:t>
      </w:r>
    </w:p>
    <w:p>
      <w:pPr>
        <w:pStyle w:val="BodyText"/>
      </w:pPr>
      <w:r>
        <w:t xml:space="preserve">Other dissimilarity measures exist such as correlation-based distances, which is widely used for gene expression data analyses. Correlation-based distance is defined by subtracting the correlation coefficient from 1. Different types of correlation methods can be used such as:</w:t>
      </w:r>
    </w:p>
    <w:p>
      <w:pPr>
        <w:pStyle w:val="BodyText"/>
      </w:pPr>
      <w:r>
        <w:rPr>
          <w:b/>
        </w:rPr>
        <w:t xml:space="preserve">Pearson correlation distance:</w:t>
      </w:r>
    </w:p>
    <w:p>
      <w:pPr>
        <w:pStyle w:val="BodyText"/>
      </w:pPr>
      <m:oMathPara>
        <m:oMathParaPr>
          <m:jc m:val="center"/>
        </m:oMathParaPr>
        <m:oMath>
          <m:sSub>
            <m:e>
              <m:r>
                <m:t>d</m:t>
              </m:r>
            </m:e>
            <m:sub>
              <m:r>
                <m:t>c</m:t>
              </m:r>
              <m:r>
                <m:t>o</m:t>
              </m:r>
              <m:r>
                <m:t>r</m:t>
              </m:r>
            </m:sub>
          </m:sSub>
          <m:r>
            <m:t>(</m:t>
          </m:r>
          <m:r>
            <m:t>x</m:t>
          </m:r>
          <m:r>
            <m:t>,</m:t>
          </m:r>
          <m:r>
            <m:t>y</m:t>
          </m:r>
          <m:r>
            <m:t>)</m:t>
          </m:r>
          <m:r>
            <m:t>=</m:t>
          </m:r>
          <m:r>
            <m:t>1</m:t>
          </m:r>
          <m:r>
            <m:t>−</m:t>
          </m:r>
          <m:f>
            <m:fPr>
              <m:type m:val="bar"/>
            </m:fPr>
            <m:num>
              <m:r>
                <m:t>Σ</m:t>
              </m:r>
              <m:sSubSup>
                <m:e>
                  <m:r>
                    <m:t/>
                  </m:r>
                </m:e>
                <m:sub>
                  <m:r>
                    <m:t>i</m:t>
                  </m:r>
                  <m:r>
                    <m:t>=</m:t>
                  </m:r>
                  <m:r>
                    <m:t>1</m:t>
                  </m:r>
                </m:sub>
                <m:sup>
                  <m:r>
                    <m:t>n</m:t>
                  </m:r>
                </m:sup>
              </m:sSubSup>
              <m:r>
                <m:t>(</m:t>
              </m:r>
              <m:sSub>
                <m:e>
                  <m:r>
                    <m:t>x</m:t>
                  </m:r>
                </m:e>
                <m:sub>
                  <m:r>
                    <m:t>i</m:t>
                  </m:r>
                </m:sub>
              </m:sSub>
              <m:r>
                <m:t>−</m:t>
              </m:r>
              <m:bar>
                <m:barPr>
                  <m:pos m:val="top"/>
                </m:barPr>
                <m:e>
                  <m:r>
                    <m:t>x</m:t>
                  </m:r>
                </m:e>
              </m:bar>
              <m:r>
                <m:t>)</m:t>
              </m:r>
              <m:r>
                <m:t>(</m:t>
              </m:r>
              <m:sSub>
                <m:e>
                  <m:r>
                    <m:t>y</m:t>
                  </m:r>
                </m:e>
                <m:sub>
                  <m:r>
                    <m:t>i</m:t>
                  </m:r>
                </m:sub>
              </m:sSub>
              <m:r>
                <m:t>−</m:t>
              </m:r>
              <m:bar>
                <m:barPr>
                  <m:pos m:val="top"/>
                </m:barPr>
                <m:e>
                  <m:r>
                    <m:t>y</m:t>
                  </m:r>
                </m:e>
              </m:bar>
              <m:r>
                <m:t>)</m:t>
              </m:r>
            </m:num>
            <m:den>
              <m:rad>
                <m:radPr>
                  <m:degHide m:val="1"/>
                </m:radPr>
                <m:deg/>
                <m:e>
                  <m:r>
                    <m:t>Σ</m:t>
                  </m:r>
                  <m:sSubSup>
                    <m:e>
                      <m:r>
                        <m:t/>
                      </m:r>
                    </m:e>
                    <m:sub>
                      <m:r>
                        <m:t>i</m:t>
                      </m:r>
                      <m:r>
                        <m:t>=</m:t>
                      </m:r>
                      <m:r>
                        <m:t>1</m:t>
                      </m:r>
                    </m:sub>
                    <m:sup>
                      <m:r>
                        <m:t>n</m:t>
                      </m:r>
                    </m:sup>
                  </m:sSubSup>
                  <m:r>
                    <m:t>(</m:t>
                  </m:r>
                  <m:sSub>
                    <m:e>
                      <m:r>
                        <m:t>x</m:t>
                      </m:r>
                    </m:e>
                    <m:sub>
                      <m:r>
                        <m:t>i</m:t>
                      </m:r>
                    </m:sub>
                  </m:sSub>
                  <m:r>
                    <m:t>−</m:t>
                  </m:r>
                  <m:bar>
                    <m:barPr>
                      <m:pos m:val="top"/>
                    </m:barPr>
                    <m:e>
                      <m:r>
                        <m:t>x</m:t>
                      </m:r>
                    </m:e>
                  </m:bar>
                  <m:sSup>
                    <m:e>
                      <m:r>
                        <m:t>)</m:t>
                      </m:r>
                    </m:e>
                    <m:sup>
                      <m:r>
                        <m:t>2</m:t>
                      </m:r>
                    </m:sup>
                  </m:sSup>
                  <m:r>
                    <m:t>Σ</m:t>
                  </m:r>
                  <m:sSubSup>
                    <m:e>
                      <m:r>
                        <m:t/>
                      </m:r>
                    </m:e>
                    <m:sub>
                      <m:r>
                        <m:t>i</m:t>
                      </m:r>
                      <m:r>
                        <m:t>=</m:t>
                      </m:r>
                      <m:r>
                        <m:t>1</m:t>
                      </m:r>
                    </m:sub>
                    <m:sup>
                      <m:r>
                        <m:t>n</m:t>
                      </m:r>
                    </m:sup>
                  </m:sSubSup>
                  <m:r>
                    <m:t>(</m:t>
                  </m:r>
                  <m:sSub>
                    <m:e>
                      <m:r>
                        <m:t>y</m:t>
                      </m:r>
                    </m:e>
                    <m:sub>
                      <m:r>
                        <m:t>i</m:t>
                      </m:r>
                    </m:sub>
                  </m:sSub>
                  <m:r>
                    <m:t>−</m:t>
                  </m:r>
                  <m:bar>
                    <m:barPr>
                      <m:pos m:val="top"/>
                    </m:barPr>
                    <m:e>
                      <m:r>
                        <m:t>y</m:t>
                      </m:r>
                    </m:e>
                  </m:bar>
                  <m:sSup>
                    <m:e>
                      <m:r>
                        <m:t>)</m:t>
                      </m:r>
                    </m:e>
                    <m:sup>
                      <m:r>
                        <m:t>2</m:t>
                      </m:r>
                    </m:sup>
                  </m:sSup>
                </m:e>
              </m:rad>
            </m:den>
          </m:f>
        </m:oMath>
      </m:oMathPara>
    </w:p>
    <w:p>
      <w:pPr>
        <w:pStyle w:val="FirstParagraph"/>
      </w:pPr>
      <w:r>
        <w:rPr>
          <w:b/>
        </w:rPr>
        <w:t xml:space="preserve">Spearman correlation distance]</w:t>
      </w:r>
    </w:p>
    <w:p>
      <w:pPr>
        <w:pStyle w:val="BodyText"/>
      </w:pPr>
      <w:r>
        <w:t xml:space="preserve">The spearman correlation method computes the correlation between the rank of x and the rank of y variables.</w:t>
      </w:r>
    </w:p>
    <w:p>
      <w:pPr>
        <w:pStyle w:val="BodyText"/>
      </w:pPr>
      <m:oMathPara>
        <m:oMathParaPr>
          <m:jc m:val="center"/>
        </m:oMathParaPr>
        <m:oMath>
          <m:sSub>
            <m:e>
              <m:r>
                <m:t>d</m:t>
              </m:r>
            </m:e>
            <m:sub>
              <m:r>
                <m:t>s</m:t>
              </m:r>
              <m:r>
                <m:t>p</m:t>
              </m:r>
              <m:r>
                <m:t>e</m:t>
              </m:r>
              <m:r>
                <m:t>a</m:t>
              </m:r>
              <m:r>
                <m:t>r</m:t>
              </m:r>
            </m:sub>
          </m:sSub>
          <m:r>
            <m:t>(</m:t>
          </m:r>
          <m:r>
            <m:t>x</m:t>
          </m:r>
          <m:r>
            <m:t>,</m:t>
          </m:r>
          <m:r>
            <m:t>u</m:t>
          </m:r>
          <m:r>
            <m:t>)</m:t>
          </m:r>
          <m:r>
            <m:t>=</m:t>
          </m:r>
          <m:r>
            <m:t>1</m:t>
          </m:r>
          <m:r>
            <m:t>−</m:t>
          </m:r>
          <m:f>
            <m:fPr>
              <m:type m:val="bar"/>
            </m:fPr>
            <m:num>
              <m:sSubSup>
                <m:e>
                  <m:r>
                    <m:t>Σ</m:t>
                  </m:r>
                </m:e>
                <m:sub>
                  <m:r>
                    <m:t>i</m:t>
                  </m:r>
                  <m:r>
                    <m:t>=</m:t>
                  </m:r>
                  <m:r>
                    <m:t>1</m:t>
                  </m:r>
                </m:sub>
                <m:sup>
                  <m:r>
                    <m:t>n</m:t>
                  </m:r>
                </m:sup>
              </m:sSubSup>
              <m:r>
                <m:t>(</m:t>
              </m:r>
              <m:r>
                <m:t>x</m:t>
              </m:r>
              <m:sSub>
                <m:e>
                  <m:r>
                    <m:t>′</m:t>
                  </m:r>
                </m:e>
                <m:sub>
                  <m:r>
                    <m:t>i</m:t>
                  </m:r>
                </m:sub>
              </m:sSub>
              <m:r>
                <m:t>−</m:t>
              </m:r>
              <m:bar>
                <m:barPr>
                  <m:pos m:val="top"/>
                </m:barPr>
                <m:e>
                  <m:r>
                    <m:t>x</m:t>
                  </m:r>
                  <m:r>
                    <m:t>′</m:t>
                  </m:r>
                </m:e>
              </m:bar>
              <m:r>
                <m:t>)</m:t>
              </m:r>
              <m:r>
                <m:t>(</m:t>
              </m:r>
              <m:r>
                <m:t>y</m:t>
              </m:r>
              <m:sSub>
                <m:e>
                  <m:r>
                    <m:t>′</m:t>
                  </m:r>
                </m:e>
                <m:sub>
                  <m:r>
                    <m:t>i</m:t>
                  </m:r>
                </m:sub>
              </m:sSub>
              <m:r>
                <m:t>−</m:t>
              </m:r>
              <m:bar>
                <m:barPr>
                  <m:pos m:val="top"/>
                </m:barPr>
                <m:e>
                  <m:r>
                    <m:t>y</m:t>
                  </m:r>
                  <m:r>
                    <m:t>′</m:t>
                  </m:r>
                </m:e>
              </m:bar>
              <m:r>
                <m:t>)</m:t>
              </m:r>
            </m:num>
            <m:den>
              <m:rad>
                <m:radPr>
                  <m:degHide m:val="1"/>
                </m:radPr>
                <m:deg/>
                <m:e>
                  <m:sSubSup>
                    <m:e>
                      <m:r>
                        <m:t>Σ</m:t>
                      </m:r>
                    </m:e>
                    <m:sub>
                      <m:r>
                        <m:t>i</m:t>
                      </m:r>
                      <m:r>
                        <m:t>=</m:t>
                      </m:r>
                      <m:r>
                        <m:t>1</m:t>
                      </m:r>
                    </m:sub>
                    <m:sup>
                      <m:r>
                        <m:t>n</m:t>
                      </m:r>
                    </m:sup>
                  </m:sSubSup>
                  <m:r>
                    <m:t>(</m:t>
                  </m:r>
                  <m:r>
                    <m:t>x</m:t>
                  </m:r>
                  <m:sSub>
                    <m:e>
                      <m:r>
                        <m:t>′</m:t>
                      </m:r>
                    </m:e>
                    <m:sub>
                      <m:r>
                        <m:t>i</m:t>
                      </m:r>
                    </m:sub>
                  </m:sSub>
                  <m:r>
                    <m:t>−</m:t>
                  </m:r>
                  <m:bar>
                    <m:barPr>
                      <m:pos m:val="top"/>
                    </m:barPr>
                    <m:e>
                      <m:r>
                        <m:t>x</m:t>
                      </m:r>
                      <m:r>
                        <m:t>′</m:t>
                      </m:r>
                    </m:e>
                  </m:bar>
                  <m:sSup>
                    <m:e>
                      <m:r>
                        <m:t>)</m:t>
                      </m:r>
                    </m:e>
                    <m:sup>
                      <m:r>
                        <m:t>2</m:t>
                      </m:r>
                    </m:sup>
                  </m:sSup>
                  <m:r>
                    <m:t>(</m:t>
                  </m:r>
                  <m:r>
                    <m:t>y</m:t>
                  </m:r>
                  <m:sSub>
                    <m:e>
                      <m:r>
                        <m:t>′</m:t>
                      </m:r>
                    </m:e>
                    <m:sub>
                      <m:r>
                        <m:t>i</m:t>
                      </m:r>
                    </m:sub>
                  </m:sSub>
                  <m:r>
                    <m:t>−</m:t>
                  </m:r>
                  <m:bar>
                    <m:barPr>
                      <m:pos m:val="top"/>
                    </m:barPr>
                    <m:e>
                      <m:r>
                        <m:t>y</m:t>
                      </m:r>
                      <m:r>
                        <m:t>′</m:t>
                      </m:r>
                    </m:e>
                  </m:bar>
                  <m:sSup>
                    <m:e>
                      <m:r>
                        <m:t>)</m:t>
                      </m:r>
                    </m:e>
                    <m:sup>
                      <m:r>
                        <m:t>2</m:t>
                      </m:r>
                    </m:sup>
                  </m:sSup>
                </m:e>
              </m:rad>
            </m:den>
          </m:f>
        </m:oMath>
      </m:oMathPara>
    </w:p>
    <w:p>
      <w:pPr>
        <w:pStyle w:val="FirstParagraph"/>
      </w:pPr>
      <w:r>
        <w:rPr>
          <w:b/>
        </w:rPr>
        <w:t xml:space="preserve">Kendall correlation distance:</w:t>
      </w:r>
    </w:p>
    <w:p>
      <w:pPr>
        <w:pStyle w:val="BodyText"/>
      </w:pPr>
      <w:r>
        <w:t xml:space="preserve">Kendall correlation method measures the correspondence between the ranking of x and y variables. The total number of possible pairings of x with y observations is n(n − 1)/2, where n is the size of x and y. Begin by ordering the pairs by the x values. If x and y are correlated, then they would have the same relative rank orders. Now, for each</w:t>
      </w:r>
      <w:r>
        <w:t xml:space="preserve"> </w:t>
      </w:r>
      <m:oMath>
        <m:sSub>
          <m:e>
            <m:r>
              <m:t>y</m:t>
            </m:r>
          </m:e>
          <m:sub>
            <m:r>
              <m:t>i</m:t>
            </m:r>
          </m:sub>
        </m:sSub>
      </m:oMath>
      <w:r>
        <w:t xml:space="preserve">, count the number of</w:t>
      </w:r>
      <w:r>
        <w:t xml:space="preserve"> </w:t>
      </w:r>
      <m:oMath>
        <m:sSub>
          <m:e>
            <m:r>
              <m:t>y</m:t>
            </m:r>
          </m:e>
          <m:sub>
            <m:r>
              <m:t>j</m:t>
            </m:r>
          </m:sub>
        </m:sSub>
        <m:r>
          <m:t>&gt;</m:t>
        </m:r>
        <m:sSub>
          <m:e>
            <m:r>
              <m:t>y</m:t>
            </m:r>
          </m:e>
          <m:sub>
            <m:r>
              <m:t>i</m:t>
            </m:r>
          </m:sub>
        </m:sSub>
      </m:oMath>
      <w:r>
        <w:t xml:space="preserve"> </w:t>
      </w:r>
      <w:r>
        <w:t xml:space="preserve">(concordant pairs (c)) and the number of</w:t>
      </w:r>
      <w:r>
        <w:t xml:space="preserve"> </w:t>
      </w:r>
      <m:oMath>
        <m:sSub>
          <m:e>
            <m:r>
              <m:t>y</m:t>
            </m:r>
          </m:e>
          <m:sub>
            <m:r>
              <m:t>j</m:t>
            </m:r>
          </m:sub>
        </m:sSub>
        <m:r>
          <m:t>&lt;</m:t>
        </m:r>
        <m:sSub>
          <m:e>
            <m:r>
              <m:t>y</m:t>
            </m:r>
          </m:e>
          <m:sub>
            <m:r>
              <m:t>i</m:t>
            </m:r>
          </m:sub>
        </m:sSub>
        <m:r>
          <m:t>(</m:t>
        </m:r>
        <m:r>
          <m:t>d</m:t>
        </m:r>
        <m:r>
          <m:t>i</m:t>
        </m:r>
        <m:r>
          <m:t>s</m:t>
        </m:r>
        <m:r>
          <m:t>c</m:t>
        </m:r>
        <m:r>
          <m:t>o</m:t>
        </m:r>
        <m:r>
          <m:t>r</m:t>
        </m:r>
        <m:r>
          <m:t>d</m:t>
        </m:r>
        <m:r>
          <m:t>a</m:t>
        </m:r>
        <m:r>
          <m:t>n</m:t>
        </m:r>
        <m:r>
          <m:t>t</m:t>
        </m:r>
        <m:r>
          <m:t>p</m:t>
        </m:r>
        <m:r>
          <m:t>a</m:t>
        </m:r>
        <m:r>
          <m:t>i</m:t>
        </m:r>
        <m:r>
          <m:t>r</m:t>
        </m:r>
        <m:r>
          <m:t>s</m:t>
        </m:r>
        <m:r>
          <m:t>(</m:t>
        </m:r>
        <m:r>
          <m:t>d</m:t>
        </m:r>
        <m:r>
          <m:t>)</m:t>
        </m:r>
        <m:r>
          <m:t>)</m:t>
        </m:r>
      </m:oMath>
      <w:r>
        <w:t xml:space="preserve">.</w:t>
      </w:r>
    </w:p>
    <w:p>
      <w:pPr>
        <w:pStyle w:val="BodyText"/>
      </w:pPr>
      <w:r>
        <w:t xml:space="preserve">Kendall correlation distance is defined as follow:</w:t>
      </w:r>
    </w:p>
    <w:p>
      <w:pPr>
        <w:pStyle w:val="BodyText"/>
      </w:pPr>
      <m:oMathPara>
        <m:oMathParaPr>
          <m:jc m:val="center"/>
        </m:oMathParaPr>
        <m:oMath>
          <m:sSub>
            <m:e>
              <m:r>
                <m:t>d</m:t>
              </m:r>
            </m:e>
            <m:sub>
              <m:r>
                <m:t>k</m:t>
              </m:r>
              <m:r>
                <m:t>e</m:t>
              </m:r>
              <m:r>
                <m:t>n</m:t>
              </m:r>
              <m:r>
                <m:t>d</m:t>
              </m:r>
            </m:sub>
          </m:sSub>
          <m:r>
            <m:t>(</m:t>
          </m:r>
          <m:r>
            <m:t>x</m:t>
          </m:r>
          <m:r>
            <m:t>,</m:t>
          </m:r>
          <m:r>
            <m:t>y</m:t>
          </m:r>
          <m:r>
            <m:t>)</m:t>
          </m:r>
          <m:r>
            <m:t>=</m:t>
          </m:r>
          <m:r>
            <m:t>1</m:t>
          </m:r>
          <m:r>
            <m:t>−</m:t>
          </m:r>
          <m:f>
            <m:fPr>
              <m:type m:val="bar"/>
            </m:fPr>
            <m:num>
              <m:sSub>
                <m:e>
                  <m:r>
                    <m:t>n</m:t>
                  </m:r>
                </m:e>
                <m:sub>
                  <m:r>
                    <m:t>c</m:t>
                  </m:r>
                </m:sub>
              </m:sSub>
              <m:r>
                <m:t>−</m:t>
              </m:r>
              <m:sSub>
                <m:e>
                  <m:r>
                    <m:t>n</m:t>
                  </m:r>
                </m:e>
                <m:sub>
                  <m:r>
                    <m:t>d</m:t>
                  </m:r>
                </m:sub>
              </m:sSub>
            </m:num>
            <m:den>
              <m:f>
                <m:fPr>
                  <m:type m:val="bar"/>
                </m:fPr>
                <m:num>
                  <m:r>
                    <m:t>1</m:t>
                  </m:r>
                </m:num>
                <m:den>
                  <m:r>
                    <m:t>2</m:t>
                  </m:r>
                </m:den>
              </m:f>
              <m:r>
                <m:t>n</m:t>
              </m:r>
              <m:r>
                <m:t>(</m:t>
              </m:r>
              <m:r>
                <m:t>n</m:t>
              </m:r>
              <m:r>
                <m:t>−</m:t>
              </m:r>
              <m:r>
                <m:t>1</m:t>
              </m:r>
              <m:r>
                <m:t>)</m:t>
              </m:r>
            </m:den>
          </m:f>
        </m:oMath>
      </m:oMathPara>
    </w:p>
    <w:p>
      <w:pPr>
        <w:pStyle w:val="FirstParagraph"/>
      </w:pPr>
      <w:r>
        <w:t xml:space="preserve">Within R it is simple to compute and visualize the distance matrix using the functions</w:t>
      </w:r>
      <w:r>
        <w:t xml:space="preserve"> </w:t>
      </w:r>
      <w:r>
        <w:rPr>
          <w:rStyle w:val="VerbatimChar"/>
        </w:rPr>
        <w:t xml:space="preserve">get_dist</w:t>
      </w:r>
      <w:r>
        <w:t xml:space="preserve"> </w:t>
      </w:r>
      <w:r>
        <w:t xml:space="preserve">and</w:t>
      </w:r>
      <w:r>
        <w:t xml:space="preserve"> </w:t>
      </w:r>
      <w:r>
        <w:rPr>
          <w:rStyle w:val="VerbatimChar"/>
        </w:rPr>
        <w:t xml:space="preserve">fviz_dist</w:t>
      </w:r>
      <w:r>
        <w:t xml:space="preserve"> </w:t>
      </w:r>
      <w:r>
        <w:t xml:space="preserve">from the</w:t>
      </w:r>
      <w:r>
        <w:t xml:space="preserve"> </w:t>
      </w:r>
      <w:r>
        <w:rPr>
          <w:rStyle w:val="VerbatimChar"/>
        </w:rPr>
        <w:t xml:space="preserve">factoextra</w:t>
      </w:r>
      <w:r>
        <w:t xml:space="preserve"> </w:t>
      </w:r>
      <w:r>
        <w:t xml:space="preserve">R package. This starts to illustrate which states have large dissimilarities (red) versus those that appear to be fairly similar (teal).</w:t>
      </w:r>
    </w:p>
    <w:p>
      <w:pPr>
        <w:pStyle w:val="Compact"/>
        <w:numPr>
          <w:numId w:val="1007"/>
          <w:ilvl w:val="0"/>
        </w:numPr>
      </w:pPr>
      <w:r>
        <w:rPr>
          <w:rStyle w:val="VerbatimChar"/>
        </w:rPr>
        <w:t xml:space="preserve">get_dist</w:t>
      </w:r>
      <w:r>
        <w:t xml:space="preserve">: for computing a distance matrix between the rows of a data matrix. The default distance computed is the Euclidean; however,</w:t>
      </w:r>
      <w:r>
        <w:t xml:space="preserve"> </w:t>
      </w:r>
      <w:r>
        <w:rPr>
          <w:rStyle w:val="VerbatimChar"/>
        </w:rPr>
        <w:t xml:space="preserve">get_dist</w:t>
      </w:r>
      <w:r>
        <w:t xml:space="preserve"> </w:t>
      </w:r>
      <w:r>
        <w:t xml:space="preserve">also supports distanced described in equations 2-5 above plus others.</w:t>
      </w:r>
    </w:p>
    <w:p>
      <w:pPr>
        <w:pStyle w:val="Compact"/>
        <w:numPr>
          <w:numId w:val="1007"/>
          <w:ilvl w:val="0"/>
        </w:numPr>
      </w:pPr>
      <w:r>
        <w:rPr>
          <w:rStyle w:val="VerbatimChar"/>
        </w:rPr>
        <w:t xml:space="preserve">fviz_dist</w:t>
      </w:r>
      <w:r>
        <w:t xml:space="preserve">:for visualizing a distance matrix</w:t>
      </w:r>
    </w:p>
    <w:p>
      <w:pPr>
        <w:pStyle w:val="SourceCode"/>
      </w:pPr>
      <w:r>
        <w:rPr>
          <w:rStyle w:val="NormalTok"/>
        </w:rPr>
        <w:t xml:space="preserve">distance &lt;-</w:t>
      </w:r>
      <w:r>
        <w:rPr>
          <w:rStyle w:val="StringTok"/>
        </w:rPr>
        <w:t xml:space="preserve"> </w:t>
      </w:r>
      <w:r>
        <w:rPr>
          <w:rStyle w:val="KeywordTok"/>
        </w:rPr>
        <w:t xml:space="preserve">get_dist</w:t>
      </w:r>
      <w:r>
        <w:rPr>
          <w:rStyle w:val="NormalTok"/>
        </w:rPr>
        <w:t xml:space="preserve">(df)</w:t>
      </w:r>
      <w:r>
        <w:br w:type="textWrapping"/>
      </w:r>
      <w:r>
        <w:rPr>
          <w:rStyle w:val="KeywordTok"/>
        </w:rPr>
        <w:t xml:space="preserve">fviz_dist</w:t>
      </w:r>
      <w:r>
        <w:rPr>
          <w:rStyle w:val="NormalTok"/>
        </w:rPr>
        <w:t xml:space="preserve">(distance, </w:t>
      </w:r>
      <w:r>
        <w:rPr>
          <w:rStyle w:val="DataTypeTok"/>
        </w:rPr>
        <w:t xml:space="preserve">gradient =</w:t>
      </w:r>
      <w:r>
        <w:rPr>
          <w:rStyle w:val="NormalTok"/>
        </w:rPr>
        <w:t xml:space="preserve"> </w:t>
      </w:r>
      <w:r>
        <w:rPr>
          <w:rStyle w:val="KeywordTok"/>
        </w:rPr>
        <w:t xml:space="preserve">list</w:t>
      </w:r>
      <w:r>
        <w:rPr>
          <w:rStyle w:val="NormalTok"/>
        </w:rPr>
        <w:t xml:space="preserve">(</w:t>
      </w:r>
      <w:r>
        <w:rPr>
          <w:rStyle w:val="DataTypeTok"/>
        </w:rPr>
        <w:t xml:space="preserve">low =</w:t>
      </w:r>
      <w:r>
        <w:rPr>
          <w:rStyle w:val="NormalTok"/>
        </w:rPr>
        <w:t xml:space="preserve"> </w:t>
      </w:r>
      <w:r>
        <w:rPr>
          <w:rStyle w:val="StringTok"/>
        </w:rPr>
        <w:t xml:space="preserve">"#00AFBB"</w:t>
      </w:r>
      <w:r>
        <w:rPr>
          <w:rStyle w:val="NormalTok"/>
        </w:rPr>
        <w:t xml:space="preserve">, </w:t>
      </w:r>
      <w:r>
        <w:rPr>
          <w:rStyle w:val="DataTypeTok"/>
        </w:rPr>
        <w:t xml:space="preserve">mid =</w:t>
      </w:r>
      <w:r>
        <w:rPr>
          <w:rStyle w:val="NormalTok"/>
        </w:rPr>
        <w:t xml:space="preserve"> </w:t>
      </w:r>
      <w:r>
        <w:rPr>
          <w:rStyle w:val="StringTok"/>
        </w:rPr>
        <w:t xml:space="preserve">"white"</w:t>
      </w:r>
      <w:r>
        <w:rPr>
          <w:rStyle w:val="NormalTok"/>
        </w:rPr>
        <w:t xml:space="preserve">, </w:t>
      </w:r>
      <w:r>
        <w:rPr>
          <w:rStyle w:val="DataTypeTok"/>
        </w:rPr>
        <w:t xml:space="preserve">high =</w:t>
      </w:r>
      <w:r>
        <w:rPr>
          <w:rStyle w:val="NormalTok"/>
        </w:rPr>
        <w:t xml:space="preserve"> </w:t>
      </w:r>
      <w:r>
        <w:rPr>
          <w:rStyle w:val="StringTok"/>
        </w:rPr>
        <w:t xml:space="preserve">"#FC4E07"</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44-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71" w:name="KMC_Clustering"/>
      <w:bookmarkEnd w:id="71"/>
      <w:r>
        <w:t xml:space="preserve">K-Means clustering</w:t>
      </w:r>
    </w:p>
    <w:p>
      <w:pPr>
        <w:pStyle w:val="FirstParagraph"/>
      </w:pPr>
      <w:r>
        <w:t xml:space="preserve">K-means clustering is the most commonly used unsupervised machine learning algorithm for partitioning a given data set into a set of</w:t>
      </w:r>
      <w:r>
        <w:t xml:space="preserve"> </w:t>
      </w:r>
      <w:r>
        <w:rPr>
          <w:rStyle w:val="VerbatimChar"/>
        </w:rPr>
        <w:t xml:space="preserve">k</w:t>
      </w:r>
      <w:r>
        <w:t xml:space="preserve"> </w:t>
      </w:r>
      <w:r>
        <w:t xml:space="preserve">groups (i.e.,</w:t>
      </w:r>
      <w:r>
        <w:rPr>
          <w:rStyle w:val="VerbatimChar"/>
        </w:rPr>
        <w:t xml:space="preserve">k</w:t>
      </w:r>
      <w:r>
        <w:t xml:space="preserve"> </w:t>
      </w:r>
      <w:r>
        <w:t xml:space="preserve">clusters), where</w:t>
      </w:r>
      <w:r>
        <w:t xml:space="preserve"> </w:t>
      </w:r>
      <w:r>
        <w:rPr>
          <w:rStyle w:val="VerbatimChar"/>
        </w:rPr>
        <w:t xml:space="preserve">k</w:t>
      </w:r>
      <w:r>
        <w:t xml:space="preserve"> </w:t>
      </w:r>
      <w:r>
        <w:t xml:space="preserve">represents the number of groups pre-specified by the analyst. It classifies objects in multiple groups (i.e., clusters), such that objects within the same cluster are as similar as possible (i.e., high intra-class similarity), whereas objects from different clusters are as dissimilar as possible (i.e., low inter-class similarity). In k-means clustering, each cluster is represented by its center (i.e, centroid) which corresponds to the mean of points assigned to the cluster.</w:t>
      </w:r>
    </w:p>
    <w:p>
      <w:pPr>
        <w:pStyle w:val="Heading4"/>
      </w:pPr>
      <w:bookmarkStart w:id="72" w:name="the-basic-idea"/>
      <w:bookmarkEnd w:id="72"/>
      <w:r>
        <w:t xml:space="preserve">The Basic idea</w:t>
      </w:r>
    </w:p>
    <w:p>
      <w:pPr>
        <w:pStyle w:val="FirstParagraph"/>
      </w:pPr>
      <w:r>
        <w:t xml:space="preserve">The basic idea behind k-means clustering consists of defining clusters so that the total intra-cluster variation (known as total within-cluster variation) is minimized.</w:t>
      </w:r>
    </w:p>
    <w:p>
      <w:pPr>
        <w:pStyle w:val="BodyText"/>
      </w:pPr>
      <w:r>
        <w:t xml:space="preserve">There are several k-means algorithm available. The standard algorithm is the Hartigan-Wong alogrithm (1979), which defines the total within-cluster variation as the sum of squared distance Euclidian distances between items and the correspond centroid.</w:t>
      </w:r>
    </w:p>
    <w:p>
      <w:pPr>
        <w:pStyle w:val="BodyText"/>
      </w:pPr>
      <m:oMathPara>
        <m:oMathParaPr>
          <m:jc m:val="center"/>
        </m:oMathParaPr>
        <m:oMath>
          <m:r>
            <m:t>W</m:t>
          </m:r>
          <m:r>
            <m:t>(</m:t>
          </m:r>
          <m:sSub>
            <m:e>
              <m:r>
                <m:t>C</m:t>
              </m:r>
            </m:e>
            <m:sub>
              <m:r>
                <m:t>k</m:t>
              </m:r>
            </m:sub>
          </m:sSub>
          <m:r>
            <m:t>)</m:t>
          </m:r>
          <m:r>
            <m:t>=</m:t>
          </m:r>
          <m:sSub>
            <m:e>
              <m:r>
                <m:t>Σ</m:t>
              </m:r>
            </m:e>
            <m:sub>
              <m:r>
                <m:t>x</m:t>
              </m:r>
              <m:r>
                <m:t>i</m:t>
              </m:r>
            </m:sub>
          </m:sSub>
          <m:r>
            <m:t>(</m:t>
          </m:r>
          <m:sSub>
            <m:e>
              <m:r>
                <m:t>x</m:t>
              </m:r>
            </m:e>
            <m:sub>
              <m:r>
                <m:t>i</m:t>
              </m:r>
            </m:sub>
          </m:sSub>
          <m:r>
            <m:t>−</m:t>
          </m:r>
          <m:sSub>
            <m:e>
              <m:r>
                <m:t>μ</m:t>
              </m:r>
            </m:e>
            <m:sub>
              <m:r>
                <m:t>k</m:t>
              </m:r>
            </m:sub>
          </m:sSub>
          <m:sSup>
            <m:e>
              <m:r>
                <m:t>)</m:t>
              </m:r>
            </m:e>
            <m:sup>
              <m:r>
                <m:t>2</m:t>
              </m:r>
            </m:sup>
          </m:sSup>
          <m:r>
            <m:t>.</m:t>
          </m:r>
          <m:r>
            <m:t>.</m:t>
          </m:r>
          <m:r>
            <m:t>.</m:t>
          </m:r>
          <m:r>
            <m:t>(</m:t>
          </m:r>
          <m:r>
            <m:t>6</m:t>
          </m:r>
          <m:r>
            <m:t>)</m:t>
          </m:r>
        </m:oMath>
      </m:oMathPara>
    </w:p>
    <w:p>
      <w:pPr>
        <w:pStyle w:val="FirstParagraph"/>
      </w:pPr>
      <w:r>
        <w:t xml:space="preserve">where:</w:t>
      </w:r>
    </w:p>
    <w:p>
      <w:pPr>
        <w:pStyle w:val="Compact"/>
        <w:numPr>
          <w:numId w:val="1008"/>
          <w:ilvl w:val="0"/>
        </w:numPr>
      </w:pPr>
      <m:oMath>
        <m:sSub>
          <m:e>
            <m:r>
              <m:t>x</m:t>
            </m:r>
          </m:e>
          <m:sub>
            <m:r>
              <m:t>i</m:t>
            </m:r>
          </m:sub>
        </m:sSub>
      </m:oMath>
      <w:r>
        <w:t xml:space="preserve"> </w:t>
      </w:r>
      <w:r>
        <w:t xml:space="preserve">is a data point belonging to the cluster</w:t>
      </w:r>
      <w:r>
        <w:t xml:space="preserve"> </w:t>
      </w:r>
      <m:oMath>
        <m:sSub>
          <m:e>
            <m:r>
              <m:t>C</m:t>
            </m:r>
          </m:e>
          <m:sub>
            <m:r>
              <m:t>k</m:t>
            </m:r>
          </m:sub>
        </m:sSub>
      </m:oMath>
    </w:p>
    <w:p>
      <w:pPr>
        <w:pStyle w:val="Compact"/>
        <w:numPr>
          <w:numId w:val="1008"/>
          <w:ilvl w:val="0"/>
        </w:numPr>
      </w:pPr>
      <m:oMath>
        <m:sSub>
          <m:e>
            <m:r>
              <m:t>μ</m:t>
            </m:r>
          </m:e>
          <m:sub>
            <m:r>
              <m:t>k</m:t>
            </m:r>
          </m:sub>
        </m:sSub>
      </m:oMath>
      <w:r>
        <w:t xml:space="preserve"> </w:t>
      </w:r>
      <w:r>
        <w:t xml:space="preserve">is the mean value of the points assigned to the cluster</w:t>
      </w:r>
      <w:r>
        <w:t xml:space="preserve"> </w:t>
      </w:r>
      <m:oMath>
        <m:sSub>
          <m:e>
            <m:r>
              <m:t>C</m:t>
            </m:r>
          </m:e>
          <m:sub>
            <m:r>
              <m:t>k</m:t>
            </m:r>
          </m:sub>
        </m:sSub>
      </m:oMath>
    </w:p>
    <w:p>
      <w:pPr>
        <w:pStyle w:val="FirstParagraph"/>
      </w:pPr>
      <w:r>
        <w:t xml:space="preserve">Each observation (</w:t>
      </w:r>
      <m:oMath>
        <m:sSub>
          <m:e>
            <m:r>
              <m:t>x</m:t>
            </m:r>
          </m:e>
          <m:sub>
            <m:r>
              <m:t>i</m:t>
            </m:r>
          </m:sub>
        </m:sSub>
      </m:oMath>
      <w:r>
        <w:t xml:space="preserve">) is assigned to a given cluster such that the sum of squares (SS) distance of the observation to their assigned cluster centers (</w:t>
      </w:r>
      <m:oMath>
        <m:sSub>
          <m:e>
            <m:r>
              <m:t>μ</m:t>
            </m:r>
          </m:e>
          <m:sub>
            <m:r>
              <m:t>k</m:t>
            </m:r>
          </m:sub>
        </m:sSub>
      </m:oMath>
      <w:r>
        <w:t xml:space="preserve">) is minimized.</w:t>
      </w:r>
    </w:p>
    <w:p>
      <w:pPr>
        <w:pStyle w:val="BodyText"/>
      </w:pPr>
      <w:r>
        <w:t xml:space="preserve">We define the total within-cluster variation as follows:</w:t>
      </w:r>
    </w:p>
    <w:p>
      <w:pPr>
        <w:pStyle w:val="BodyText"/>
      </w:pPr>
      <m:oMathPara>
        <m:oMathParaPr>
          <m:jc m:val="center"/>
        </m:oMathParaPr>
        <m:oMath>
          <m:r>
            <m:t>t</m:t>
          </m:r>
          <m:r>
            <m:t>o</m:t>
          </m:r>
          <m:r>
            <m:t>t</m:t>
          </m:r>
          <m:r>
            <m:t>a</m:t>
          </m:r>
          <m:r>
            <m:t>l</m:t>
          </m:r>
          <m:r>
            <m:t>.</m:t>
          </m:r>
          <m:r>
            <m:t>w</m:t>
          </m:r>
          <m:r>
            <m:t>i</m:t>
          </m:r>
          <m:r>
            <m:t>t</m:t>
          </m:r>
          <m:r>
            <m:t>h</m:t>
          </m:r>
          <m:r>
            <m:t>i</m:t>
          </m:r>
          <m:r>
            <m:t>n</m:t>
          </m:r>
          <m:r>
            <m:t>n</m:t>
          </m:r>
          <m:r>
            <m:t>e</m:t>
          </m:r>
          <m:r>
            <m:t>s</m:t>
          </m:r>
          <m:r>
            <m:t>s</m:t>
          </m:r>
          <m:r>
            <m:t>=</m:t>
          </m:r>
          <m:sSubSup>
            <m:e>
              <m:r>
                <m:t>Σ</m:t>
              </m:r>
            </m:e>
            <m:sub>
              <m:r>
                <m:t>k</m:t>
              </m:r>
              <m:r>
                <m:t>=</m:t>
              </m:r>
              <m:r>
                <m:t>1</m:t>
              </m:r>
            </m:sub>
            <m:sup>
              <m:r>
                <m:t>k</m:t>
              </m:r>
            </m:sup>
          </m:sSubSup>
          <m:r>
            <m:t>W</m:t>
          </m:r>
          <m:r>
            <m:t>(</m:t>
          </m:r>
          <m:sSub>
            <m:e>
              <m:r>
                <m:t>C</m:t>
              </m:r>
            </m:e>
            <m:sub>
              <m:r>
                <m:t>k</m:t>
              </m:r>
            </m:sub>
          </m:sSub>
          <m:r>
            <m:t>)</m:t>
          </m:r>
          <m:r>
            <m:t>=</m:t>
          </m:r>
          <m:sSubSup>
            <m:e>
              <m:r>
                <m:t>Σ</m:t>
              </m:r>
            </m:e>
            <m:sub>
              <m:r>
                <m:t>k</m:t>
              </m:r>
              <m:r>
                <m:t>=</m:t>
              </m:r>
              <m:r>
                <m:t>1</m:t>
              </m:r>
            </m:sub>
            <m:sup>
              <m:r>
                <m:t>k</m:t>
              </m:r>
            </m:sup>
          </m:sSubSup>
          <m:sSub>
            <m:e>
              <m:r>
                <m:t>Σ</m:t>
              </m:r>
            </m:e>
            <m:sub>
              <m:sSub>
                <m:e>
                  <m:r>
                    <m:t>x</m:t>
                  </m:r>
                </m:e>
                <m:sub>
                  <m:r>
                    <m:t>i</m:t>
                  </m:r>
                </m:sub>
              </m:sSub>
            </m:sub>
          </m:sSub>
          <m:r>
            <m:t>(</m:t>
          </m:r>
          <m:sSub>
            <m:e>
              <m:r>
                <m:t>x</m:t>
              </m:r>
            </m:e>
            <m:sub>
              <m:r>
                <m:t>i</m:t>
              </m:r>
            </m:sub>
          </m:sSub>
          <m:r>
            <m:t>−</m:t>
          </m:r>
          <m:sSub>
            <m:e>
              <m:r>
                <m:t>μ</m:t>
              </m:r>
            </m:e>
            <m:sub>
              <m:r>
                <m:t>k</m:t>
              </m:r>
            </m:sub>
          </m:sSub>
          <m:sSup>
            <m:e>
              <m:r>
                <m:t>)</m:t>
              </m:r>
            </m:e>
            <m:sup>
              <m:r>
                <m:t>2</m:t>
              </m:r>
            </m:sup>
          </m:sSup>
          <m:r>
            <m:t>.</m:t>
          </m:r>
          <m:r>
            <m:t>.</m:t>
          </m:r>
          <m:r>
            <m:t>.</m:t>
          </m:r>
          <m:r>
            <m:t>(</m:t>
          </m:r>
          <m:r>
            <m:t>7</m:t>
          </m:r>
          <m:r>
            <m:t>)</m:t>
          </m:r>
        </m:oMath>
      </m:oMathPara>
    </w:p>
    <w:p>
      <w:pPr>
        <w:pStyle w:val="FirstParagraph"/>
      </w:pPr>
      <w:r>
        <w:t xml:space="preserve">The total within-cluster sum of square measures the compactness (i.e., goodness) of the clustering and we want it to be as small as possible.</w:t>
      </w:r>
    </w:p>
    <w:p>
      <w:pPr>
        <w:pStyle w:val="Heading4"/>
      </w:pPr>
      <w:bookmarkStart w:id="73" w:name="k-means-algorithm"/>
      <w:bookmarkEnd w:id="73"/>
      <w:r>
        <w:t xml:space="preserve">K-means algorithm</w:t>
      </w:r>
    </w:p>
    <w:p>
      <w:pPr>
        <w:pStyle w:val="FirstParagraph"/>
      </w:pPr>
      <w:r>
        <w:t xml:space="preserve">The first step when using k-means clustering is to indicate the number of clusters (k) that will be generated in the final solution. The algorithm starts by randomly selecting k objects from the data set to serve as the initial centers for the clusters. The selected objects are also known as cluster means or centroids. Next, each of the remaining objects is assigned to it’s closest centroid, where closest is defined using the Euclidean distance (Eq. 1) between the object and the cluster mean. This step is called</w:t>
      </w:r>
      <w:r>
        <w:t xml:space="preserve"> </w:t>
      </w:r>
      <w:r>
        <w:t xml:space="preserve">“</w:t>
      </w:r>
      <w:r>
        <w:t xml:space="preserve">cluster assignment step</w:t>
      </w:r>
      <w:r>
        <w:t xml:space="preserve">”</w:t>
      </w:r>
      <w:r>
        <w:t xml:space="preserve">. After the assignment step, the algorithm computes the new mean value of each cluster. The term cluster</w:t>
      </w:r>
      <w:r>
        <w:t xml:space="preserve"> </w:t>
      </w:r>
      <w:r>
        <w:t xml:space="preserve">“</w:t>
      </w:r>
      <w:r>
        <w:t xml:space="preserve">centroid update</w:t>
      </w:r>
      <w:r>
        <w:t xml:space="preserve">”</w:t>
      </w:r>
      <w:r>
        <w:t xml:space="preserve"> </w:t>
      </w:r>
      <w:r>
        <w:t xml:space="preserve">is used to design this step. Now that the centers have been recalculated, every observation is checked again to see if it might be closer to a different cluster. All the objects are reassigned again using the updated cluster means. The cluster assignment and centroid update steps are iteratively repeated until the cluster assignments stop changing (i.e until convergence is achieved). That is, the clusters formed in the current iteration are the same as those obtained in the previous iteration.</w:t>
      </w:r>
    </w:p>
    <w:p>
      <w:pPr>
        <w:pStyle w:val="BodyText"/>
      </w:pPr>
      <w:r>
        <w:t xml:space="preserve">K-means algorithm can be summarized as follows:</w:t>
      </w:r>
    </w:p>
    <w:p>
      <w:pPr>
        <w:pStyle w:val="Compact"/>
        <w:numPr>
          <w:numId w:val="1009"/>
          <w:ilvl w:val="0"/>
        </w:numPr>
      </w:pPr>
      <w:r>
        <w:t xml:space="preserve">Specify the number of clusters (</w:t>
      </w:r>
      <w:r>
        <w:rPr>
          <w:rStyle w:val="VerbatimChar"/>
        </w:rPr>
        <w:t xml:space="preserve">K</w:t>
      </w:r>
      <w:r>
        <w:t xml:space="preserve">) to be created (by the analyst)</w:t>
      </w:r>
    </w:p>
    <w:p>
      <w:pPr>
        <w:pStyle w:val="Compact"/>
        <w:numPr>
          <w:numId w:val="1009"/>
          <w:ilvl w:val="0"/>
        </w:numPr>
      </w:pPr>
      <w:r>
        <w:t xml:space="preserve">Select randomly</w:t>
      </w:r>
      <w:r>
        <w:t xml:space="preserve"> </w:t>
      </w:r>
      <w:r>
        <w:rPr>
          <w:rStyle w:val="VerbatimChar"/>
        </w:rPr>
        <w:t xml:space="preserve">k</w:t>
      </w:r>
      <w:r>
        <w:t xml:space="preserve"> </w:t>
      </w:r>
      <w:r>
        <w:t xml:space="preserve">objects from the data set as the initial cluster centers or means</w:t>
      </w:r>
    </w:p>
    <w:p>
      <w:pPr>
        <w:pStyle w:val="Compact"/>
        <w:numPr>
          <w:numId w:val="1009"/>
          <w:ilvl w:val="0"/>
        </w:numPr>
      </w:pPr>
      <w:r>
        <w:t xml:space="preserve">Assigns each observation to their closest centroid, based on the Euclidean distance between the object and the centroid</w:t>
      </w:r>
    </w:p>
    <w:p>
      <w:pPr>
        <w:pStyle w:val="Compact"/>
        <w:numPr>
          <w:numId w:val="1009"/>
          <w:ilvl w:val="0"/>
        </w:numPr>
      </w:pPr>
      <w:r>
        <w:t xml:space="preserve">For each of the</w:t>
      </w:r>
      <w:r>
        <w:t xml:space="preserve"> </w:t>
      </w:r>
      <w:r>
        <w:rPr>
          <w:rStyle w:val="VerbatimChar"/>
        </w:rPr>
        <w:t xml:space="preserve">k</w:t>
      </w:r>
      <w:r>
        <w:t xml:space="preserve"> </w:t>
      </w:r>
      <w:r>
        <w:t xml:space="preserve">clusters update the cluster centroid by calculating the new mean values of all the data points in the cluster. The centroid of a</w:t>
      </w:r>
      <w:r>
        <w:t xml:space="preserve"> </w:t>
      </w:r>
      <w:r>
        <w:rPr>
          <w:rStyle w:val="VerbatimChar"/>
        </w:rPr>
        <w:t xml:space="preserve">K</w:t>
      </w:r>
      <w:r>
        <w:t xml:space="preserve">th cluster is a vector of length</w:t>
      </w:r>
      <w:r>
        <w:t xml:space="preserve"> </w:t>
      </w:r>
      <w:r>
        <w:rPr>
          <w:rStyle w:val="VerbatimChar"/>
        </w:rPr>
        <w:t xml:space="preserve">p</w:t>
      </w:r>
      <w:r>
        <w:t xml:space="preserve"> </w:t>
      </w:r>
      <w:r>
        <w:t xml:space="preserve">containing the means of all variables for the observations in the kth cluster;</w:t>
      </w:r>
      <w:r>
        <w:t xml:space="preserve"> </w:t>
      </w:r>
      <w:r>
        <w:rPr>
          <w:rStyle w:val="VerbatimChar"/>
        </w:rPr>
        <w:t xml:space="preserve">p</w:t>
      </w:r>
      <w:r>
        <w:t xml:space="preserve"> </w:t>
      </w:r>
      <w:r>
        <w:t xml:space="preserve">is the number of variables.</w:t>
      </w:r>
    </w:p>
    <w:p>
      <w:pPr>
        <w:pStyle w:val="Compact"/>
        <w:numPr>
          <w:numId w:val="1009"/>
          <w:ilvl w:val="0"/>
        </w:numPr>
      </w:pPr>
      <w:r>
        <w:t xml:space="preserve">Iteratively minimize the total within sum of square (Eq. 7). That is, iterate steps 3 and 4 until the cluster assignments stop changing or the maximum number of iterations is reached. By default, the R software uses 10 as the default value for the maximum number of iterations.</w:t>
      </w:r>
    </w:p>
    <w:p>
      <w:pPr>
        <w:pStyle w:val="Heading4"/>
      </w:pPr>
      <w:bookmarkStart w:id="74" w:name="computing-k-means-clustering-in-r"/>
      <w:bookmarkEnd w:id="74"/>
      <w:r>
        <w:t xml:space="preserve">Computing k-means clustering in R</w:t>
      </w:r>
    </w:p>
    <w:p>
      <w:pPr>
        <w:pStyle w:val="FirstParagraph"/>
      </w:pPr>
      <w:r>
        <w:t xml:space="preserve">We can compute k-means in R with the</w:t>
      </w:r>
      <w:r>
        <w:t xml:space="preserve"> </w:t>
      </w:r>
      <w:r>
        <w:rPr>
          <w:rStyle w:val="VerbatimChar"/>
        </w:rPr>
        <w:t xml:space="preserve">kmeans</w:t>
      </w:r>
      <w:r>
        <w:t xml:space="preserve"> </w:t>
      </w:r>
      <w:r>
        <w:t xml:space="preserve">function. Here will group the data into two clusters (</w:t>
      </w:r>
      <w:r>
        <w:rPr>
          <w:rStyle w:val="VerbatimChar"/>
        </w:rPr>
        <w:t xml:space="preserve">centers = 2</w:t>
      </w:r>
      <w:r>
        <w:t xml:space="preserve">). The</w:t>
      </w:r>
      <w:r>
        <w:t xml:space="preserve"> </w:t>
      </w:r>
      <w:r>
        <w:rPr>
          <w:rStyle w:val="VerbatimChar"/>
        </w:rPr>
        <w:t xml:space="preserve">kmeans</w:t>
      </w:r>
      <w:r>
        <w:t xml:space="preserve"> </w:t>
      </w:r>
      <w:r>
        <w:t xml:space="preserve">function also has an</w:t>
      </w:r>
      <w:r>
        <w:t xml:space="preserve"> </w:t>
      </w:r>
      <w:r>
        <w:rPr>
          <w:rStyle w:val="VerbatimChar"/>
        </w:rPr>
        <w:t xml:space="preserve">nstart</w:t>
      </w:r>
      <w:r>
        <w:t xml:space="preserve"> </w:t>
      </w:r>
      <w:r>
        <w:t xml:space="preserve">option that attemps multiple initial configurations and reports on the best one. For example, adding</w:t>
      </w:r>
      <w:r>
        <w:t xml:space="preserve"> </w:t>
      </w:r>
      <w:r>
        <w:rPr>
          <w:rStyle w:val="VerbatimChar"/>
        </w:rPr>
        <w:t xml:space="preserve">nstart = 25</w:t>
      </w:r>
      <w:r>
        <w:t xml:space="preserve"> </w:t>
      </w:r>
      <w:r>
        <w:t xml:space="preserve">will generate 25 initial configuration. This approach is often recommended.</w:t>
      </w:r>
    </w:p>
    <w:p>
      <w:pPr>
        <w:pStyle w:val="SourceCode"/>
      </w:pPr>
      <w:r>
        <w:rPr>
          <w:rStyle w:val="NormalTok"/>
        </w:rPr>
        <w:t xml:space="preserve">k2 &lt;-</w:t>
      </w:r>
      <w:r>
        <w:rPr>
          <w:rStyle w:val="StringTok"/>
        </w:rPr>
        <w:t xml:space="preserve"> </w:t>
      </w:r>
      <w:r>
        <w:rPr>
          <w:rStyle w:val="KeywordTok"/>
        </w:rPr>
        <w:t xml:space="preserve">kmeans</w:t>
      </w:r>
      <w:r>
        <w:rPr>
          <w:rStyle w:val="NormalTok"/>
        </w:rPr>
        <w:t xml:space="preserve">(df, </w:t>
      </w:r>
      <w:r>
        <w:rPr>
          <w:rStyle w:val="DataTypeTok"/>
        </w:rPr>
        <w:t xml:space="preserve">centers =</w:t>
      </w:r>
      <w:r>
        <w:rPr>
          <w:rStyle w:val="NormalTok"/>
        </w:rPr>
        <w:t xml:space="preserve"> </w:t>
      </w:r>
      <w:r>
        <w:rPr>
          <w:rStyle w:val="DecValTok"/>
        </w:rPr>
        <w:t xml:space="preserve">2</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rPr>
          <w:rStyle w:val="KeywordTok"/>
        </w:rPr>
        <w:t xml:space="preserve">str</w:t>
      </w:r>
      <w:r>
        <w:rPr>
          <w:rStyle w:val="NormalTok"/>
        </w:rPr>
        <w:t xml:space="preserve">(k2)</w:t>
      </w:r>
      <w:r>
        <w:br w:type="textWrapping"/>
      </w:r>
      <w:r>
        <w:rPr>
          <w:rStyle w:val="NormalTok"/>
        </w:rPr>
        <w:t xml:space="preserve">## List of 9</w:t>
      </w:r>
      <w:r>
        <w:br w:type="textWrapping"/>
      </w:r>
      <w:r>
        <w:rPr>
          <w:rStyle w:val="NormalTok"/>
        </w:rPr>
        <w:t xml:space="preserve">##  $ cluster     : Named int [1:50] 1 1 1 2 1 1 2 2 1 1 ...</w:t>
      </w:r>
      <w:r>
        <w:br w:type="textWrapping"/>
      </w:r>
      <w:r>
        <w:rPr>
          <w:rStyle w:val="NormalTok"/>
        </w:rPr>
        <w:t xml:space="preserve">##   ..- attr(*, "names")= chr [1:50] "Alabama" "Alaska" "Arizona" "Arkansas" ...</w:t>
      </w:r>
      <w:r>
        <w:br w:type="textWrapping"/>
      </w:r>
      <w:r>
        <w:rPr>
          <w:rStyle w:val="NormalTok"/>
        </w:rPr>
        <w:t xml:space="preserve">##  $ centers     : num [1:2, 1:4] 1.005 -0.67 1.014 -0.676 0.198 ...</w:t>
      </w:r>
      <w:r>
        <w:br w:type="textWrapping"/>
      </w:r>
      <w:r>
        <w:rPr>
          <w:rStyle w:val="NormalTok"/>
        </w:rPr>
        <w:t xml:space="preserve">##   ..- attr(*, "dimnames")=List of 2</w:t>
      </w:r>
      <w:r>
        <w:br w:type="textWrapping"/>
      </w:r>
      <w:r>
        <w:rPr>
          <w:rStyle w:val="NormalTok"/>
        </w:rPr>
        <w:t xml:space="preserve">##   .. ..$ : chr [1:2] "1" "2"</w:t>
      </w:r>
      <w:r>
        <w:br w:type="textWrapping"/>
      </w:r>
      <w:r>
        <w:rPr>
          <w:rStyle w:val="NormalTok"/>
        </w:rPr>
        <w:t xml:space="preserve">##   .. ..$ : chr [1:4] "Murder" "Assault" "UrbanPop" "Rape"</w:t>
      </w:r>
      <w:r>
        <w:br w:type="textWrapping"/>
      </w:r>
      <w:r>
        <w:rPr>
          <w:rStyle w:val="NormalTok"/>
        </w:rPr>
        <w:t xml:space="preserve">##  $ totss       : num 196</w:t>
      </w:r>
      <w:r>
        <w:br w:type="textWrapping"/>
      </w:r>
      <w:r>
        <w:rPr>
          <w:rStyle w:val="NormalTok"/>
        </w:rPr>
        <w:t xml:space="preserve">##  $ withinss    : num [1:2] 46.7 56.1</w:t>
      </w:r>
      <w:r>
        <w:br w:type="textWrapping"/>
      </w:r>
      <w:r>
        <w:rPr>
          <w:rStyle w:val="NormalTok"/>
        </w:rPr>
        <w:t xml:space="preserve">##  $ tot.withinss: num 103</w:t>
      </w:r>
      <w:r>
        <w:br w:type="textWrapping"/>
      </w:r>
      <w:r>
        <w:rPr>
          <w:rStyle w:val="NormalTok"/>
        </w:rPr>
        <w:t xml:space="preserve">##  $ betweenss   : num 93.1</w:t>
      </w:r>
      <w:r>
        <w:br w:type="textWrapping"/>
      </w:r>
      <w:r>
        <w:rPr>
          <w:rStyle w:val="NormalTok"/>
        </w:rPr>
        <w:t xml:space="preserve">##  $ size        : int [1:2] 20 30</w:t>
      </w:r>
      <w:r>
        <w:br w:type="textWrapping"/>
      </w:r>
      <w:r>
        <w:rPr>
          <w:rStyle w:val="NormalTok"/>
        </w:rPr>
        <w:t xml:space="preserve">##  $ iter        : int 1</w:t>
      </w:r>
      <w:r>
        <w:br w:type="textWrapping"/>
      </w:r>
      <w:r>
        <w:rPr>
          <w:rStyle w:val="NormalTok"/>
        </w:rPr>
        <w:t xml:space="preserve">##  $ ifault      : int 0</w:t>
      </w:r>
      <w:r>
        <w:br w:type="textWrapping"/>
      </w:r>
      <w:r>
        <w:rPr>
          <w:rStyle w:val="NormalTok"/>
        </w:rPr>
        <w:t xml:space="preserve">##  - attr(*, "class")= chr "kmeans"</w:t>
      </w:r>
    </w:p>
    <w:p>
      <w:pPr>
        <w:pStyle w:val="FirstParagraph"/>
      </w:pPr>
      <w:r>
        <w:t xml:space="preserve">The output of</w:t>
      </w:r>
      <w:r>
        <w:t xml:space="preserve"> </w:t>
      </w:r>
      <w:r>
        <w:rPr>
          <w:rStyle w:val="VerbatimChar"/>
        </w:rPr>
        <w:t xml:space="preserve">kmeans</w:t>
      </w:r>
      <w:r>
        <w:t xml:space="preserve"> </w:t>
      </w:r>
      <w:r>
        <w:t xml:space="preserve">is a list with several bits of information. The most important being:</w:t>
      </w:r>
    </w:p>
    <w:p>
      <w:pPr>
        <w:pStyle w:val="Compact"/>
        <w:numPr>
          <w:numId w:val="1010"/>
          <w:ilvl w:val="0"/>
        </w:numPr>
      </w:pPr>
      <w:r>
        <w:rPr>
          <w:rStyle w:val="VerbatimChar"/>
        </w:rPr>
        <w:t xml:space="preserve">cluster</w:t>
      </w:r>
      <w:r>
        <w:t xml:space="preserve">: A vector of integers (from</w:t>
      </w:r>
      <w:r>
        <w:t xml:space="preserve"> </w:t>
      </w:r>
      <w:r>
        <w:rPr>
          <w:rStyle w:val="VerbatimChar"/>
        </w:rPr>
        <w:t xml:space="preserve">1:k</w:t>
      </w:r>
      <w:r>
        <w:t xml:space="preserve">) indicating the cluster to which each point is allocated</w:t>
      </w:r>
    </w:p>
    <w:p>
      <w:pPr>
        <w:pStyle w:val="Compact"/>
        <w:numPr>
          <w:numId w:val="1010"/>
          <w:ilvl w:val="0"/>
        </w:numPr>
      </w:pPr>
      <w:r>
        <w:rPr>
          <w:rStyle w:val="VerbatimChar"/>
        </w:rPr>
        <w:t xml:space="preserve">centers</w:t>
      </w:r>
      <w:r>
        <w:t xml:space="preserve">: A matrix of cluster centers</w:t>
      </w:r>
    </w:p>
    <w:p>
      <w:pPr>
        <w:pStyle w:val="Compact"/>
        <w:numPr>
          <w:numId w:val="1010"/>
          <w:ilvl w:val="0"/>
        </w:numPr>
      </w:pPr>
      <w:r>
        <w:rPr>
          <w:rStyle w:val="VerbatimChar"/>
        </w:rPr>
        <w:t xml:space="preserve">totss</w:t>
      </w:r>
      <w:r>
        <w:t xml:space="preserve">: The total sum of squares</w:t>
      </w:r>
    </w:p>
    <w:p>
      <w:pPr>
        <w:pStyle w:val="Compact"/>
        <w:numPr>
          <w:numId w:val="1010"/>
          <w:ilvl w:val="0"/>
        </w:numPr>
      </w:pPr>
      <w:r>
        <w:rPr>
          <w:rStyle w:val="VerbatimChar"/>
        </w:rPr>
        <w:t xml:space="preserve">withinss</w:t>
      </w:r>
      <w:r>
        <w:t xml:space="preserve">: Vector of within-cluster sum of squares, one component per cluster</w:t>
      </w:r>
    </w:p>
    <w:p>
      <w:pPr>
        <w:pStyle w:val="Compact"/>
        <w:numPr>
          <w:numId w:val="1010"/>
          <w:ilvl w:val="0"/>
        </w:numPr>
      </w:pPr>
      <w:r>
        <w:rPr>
          <w:rStyle w:val="VerbatimChar"/>
        </w:rPr>
        <w:t xml:space="preserve">tot.withinss</w:t>
      </w:r>
      <w:r>
        <w:t xml:space="preserve">: Total within-cluster sum of squares, i.e. sum(withinss).</w:t>
      </w:r>
    </w:p>
    <w:p>
      <w:pPr>
        <w:pStyle w:val="Compact"/>
        <w:numPr>
          <w:numId w:val="1010"/>
          <w:ilvl w:val="0"/>
        </w:numPr>
      </w:pPr>
      <w:r>
        <w:rPr>
          <w:rStyle w:val="VerbatimChar"/>
        </w:rPr>
        <w:t xml:space="preserve">betweenss</w:t>
      </w:r>
      <w:r>
        <w:t xml:space="preserve">: The between-cluster sum of squares, i.e.</w:t>
      </w:r>
      <w:r>
        <w:t xml:space="preserve"> </w:t>
      </w:r>
      <w:r>
        <w:rPr>
          <w:rStyle w:val="VerbatimChar"/>
        </w:rPr>
        <w:t xml:space="preserve">$totss-tot.withinss$</w:t>
      </w:r>
      <w:r>
        <w:t xml:space="preserve">.</w:t>
      </w:r>
    </w:p>
    <w:p>
      <w:pPr>
        <w:pStyle w:val="Compact"/>
        <w:numPr>
          <w:numId w:val="1010"/>
          <w:ilvl w:val="0"/>
        </w:numPr>
      </w:pPr>
      <w:r>
        <w:rPr>
          <w:rStyle w:val="VerbatimChar"/>
        </w:rPr>
        <w:t xml:space="preserve">size</w:t>
      </w:r>
      <w:r>
        <w:t xml:space="preserve">: The number of points in each cluster.</w:t>
      </w:r>
    </w:p>
    <w:p>
      <w:pPr>
        <w:pStyle w:val="FirstParagraph"/>
      </w:pPr>
      <w:r>
        <w:t xml:space="preserve">If we print the results, we will see that our groupings resulted in 2 cluster sizes of 30 and 20. We see the cluster centers (means) for the two groups across the four variables (</w:t>
      </w:r>
      <w:r>
        <w:rPr>
          <w:rStyle w:val="VerbatimChar"/>
        </w:rPr>
        <w:t xml:space="preserve">Murder</w:t>
      </w:r>
      <w:r>
        <w:t xml:space="preserve">,</w:t>
      </w:r>
      <w:r>
        <w:t xml:space="preserve"> </w:t>
      </w:r>
      <w:r>
        <w:rPr>
          <w:rStyle w:val="VerbatimChar"/>
        </w:rPr>
        <w:t xml:space="preserve">Assault</w:t>
      </w:r>
      <w:r>
        <w:t xml:space="preserve">,</w:t>
      </w:r>
      <w:r>
        <w:t xml:space="preserve"> </w:t>
      </w:r>
      <w:r>
        <w:rPr>
          <w:rStyle w:val="VerbatimChar"/>
        </w:rPr>
        <w:t xml:space="preserve">UrbanPop</w:t>
      </w:r>
      <w:r>
        <w:t xml:space="preserve">,</w:t>
      </w:r>
      <w:r>
        <w:t xml:space="preserve"> </w:t>
      </w:r>
      <w:r>
        <w:rPr>
          <w:rStyle w:val="VerbatimChar"/>
        </w:rPr>
        <w:t xml:space="preserve">Rape</w:t>
      </w:r>
      <w:r>
        <w:t xml:space="preserve">). We also get the cluster assignment fro each observation (i.e., Alabama was assigned to cluster 2, Arkansas was assigned to cluster 1, etc.).</w:t>
      </w:r>
    </w:p>
    <w:p>
      <w:pPr>
        <w:pStyle w:val="SourceCode"/>
      </w:pPr>
      <w:r>
        <w:rPr>
          <w:rStyle w:val="NormalTok"/>
        </w:rPr>
        <w:t xml:space="preserve">k2 </w:t>
      </w:r>
      <w:r>
        <w:rPr>
          <w:rStyle w:val="OperatorTok"/>
        </w:rPr>
        <w:t xml:space="preserve">%&gt;%</w:t>
      </w:r>
      <w:r>
        <w:rPr>
          <w:rStyle w:val="StringTok"/>
        </w:rPr>
        <w:t xml:space="preserve"> </w:t>
      </w:r>
      <w:r>
        <w:rPr>
          <w:rStyle w:val="NormalTok"/>
        </w:rPr>
        <w:t xml:space="preserve">broom</w:t>
      </w:r>
      <w:r>
        <w:rPr>
          <w:rStyle w:val="OperatorTok"/>
        </w:rPr>
        <w:t xml:space="preserve">::</w:t>
      </w:r>
      <w:r>
        <w:rPr>
          <w:rStyle w:val="KeywordTok"/>
        </w:rPr>
        <w:t xml:space="preserve">tidy</w:t>
      </w:r>
      <w:r>
        <w:rPr>
          <w:rStyle w:val="NormalTok"/>
        </w:rPr>
        <w:t xml:space="preserve">()</w:t>
      </w:r>
      <w:r>
        <w:br w:type="textWrapping"/>
      </w:r>
      <w:r>
        <w:rPr>
          <w:rStyle w:val="NormalTok"/>
        </w:rPr>
        <w:t xml:space="preserve">## # A tibble: 2 x 7</w:t>
      </w:r>
      <w:r>
        <w:br w:type="textWrapping"/>
      </w:r>
      <w:r>
        <w:rPr>
          <w:rStyle w:val="NormalTok"/>
        </w:rPr>
        <w:t xml:space="preserve">##       x1     x2     x3     x4  size withinss cluster</w:t>
      </w:r>
      <w:r>
        <w:br w:type="textWrapping"/>
      </w:r>
      <w:r>
        <w:rPr>
          <w:rStyle w:val="NormalTok"/>
        </w:rPr>
        <w:t xml:space="preserve">##    &lt;dbl&gt;  &lt;dbl&gt;  &lt;dbl&gt;  &lt;dbl&gt; &lt;int&gt;    &lt;dbl&gt; &lt;fct&gt;  </w:t>
      </w:r>
      <w:r>
        <w:br w:type="textWrapping"/>
      </w:r>
      <w:r>
        <w:rPr>
          <w:rStyle w:val="NormalTok"/>
        </w:rPr>
        <w:t xml:space="preserve">## 1  1.00   1.01   0.198  0.847    20     46.7 1      </w:t>
      </w:r>
      <w:r>
        <w:br w:type="textWrapping"/>
      </w:r>
      <w:r>
        <w:rPr>
          <w:rStyle w:val="NormalTok"/>
        </w:rPr>
        <w:t xml:space="preserve">## 2 -0.670 -0.676 -0.132 -0.565    30     56.1 2</w:t>
      </w:r>
    </w:p>
    <w:p>
      <w:pPr>
        <w:pStyle w:val="FirstParagraph"/>
      </w:pPr>
      <w:r>
        <w:t xml:space="preserve">We can also view our results by using</w:t>
      </w:r>
      <w:r>
        <w:t xml:space="preserve"> </w:t>
      </w:r>
      <w:r>
        <w:rPr>
          <w:rStyle w:val="VerbatimChar"/>
        </w:rPr>
        <w:t xml:space="preserve">fviz_cluster</w:t>
      </w:r>
      <w:r>
        <w:t xml:space="preserve">. This provides a nice illustration of the</w:t>
      </w:r>
    </w:p>
    <w:p>
      <w:pPr>
        <w:pStyle w:val="SourceCode"/>
      </w:pPr>
      <w:r>
        <w:rPr>
          <w:rStyle w:val="KeywordTok"/>
        </w:rPr>
        <w:t xml:space="preserve">fviz_cluster</w:t>
      </w:r>
      <w:r>
        <w:rPr>
          <w:rStyle w:val="NormalTok"/>
        </w:rPr>
        <w:t xml:space="preserve">(k2, </w:t>
      </w:r>
      <w:r>
        <w:rPr>
          <w:rStyle w:val="DataTypeTok"/>
        </w:rPr>
        <w:t xml:space="preserve">data =</w:t>
      </w:r>
      <w:r>
        <w:rPr>
          <w:rStyle w:val="NormalTok"/>
        </w:rPr>
        <w:t xml:space="preserve"> df)</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theme_ipsum_rc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47-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Alternatively, you can use standard pairwise scatter plots to illustrate the clusters compard to the original variables:</w:t>
      </w:r>
    </w:p>
    <w:p>
      <w:pPr>
        <w:pStyle w:val="SourceCode"/>
      </w:pPr>
      <w:r>
        <w:rPr>
          <w:rStyle w:val="NormalTok"/>
        </w:rPr>
        <w:t xml:space="preserve">df </w:t>
      </w:r>
      <w:r>
        <w:rPr>
          <w:rStyle w:val="OperatorTok"/>
        </w:rPr>
        <w:t xml:space="preserve">%&gt;%</w:t>
      </w:r>
      <w:r>
        <w:rPr>
          <w:rStyle w:val="StringTok"/>
        </w:rPr>
        <w:t xml:space="preserve"> </w:t>
      </w:r>
      <w:r>
        <w:br w:type="textWrapping"/>
      </w:r>
      <w:r>
        <w:rPr>
          <w:rStyle w:val="StringTok"/>
        </w:rPr>
        <w:t xml:space="preserve">  </w:t>
      </w:r>
      <w:r>
        <w:rPr>
          <w:rStyle w:val="KeywordTok"/>
        </w:rPr>
        <w:t xml:space="preserve">as.tibble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br w:type="textWrapping"/>
      </w:r>
      <w:r>
        <w:rPr>
          <w:rStyle w:val="NormalTok"/>
        </w:rPr>
        <w:t xml:space="preserve">    </w:t>
      </w:r>
      <w:r>
        <w:rPr>
          <w:rStyle w:val="DataTypeTok"/>
        </w:rPr>
        <w:t xml:space="preserve">cluster =</w:t>
      </w:r>
      <w:r>
        <w:rPr>
          <w:rStyle w:val="NormalTok"/>
        </w:rPr>
        <w:t xml:space="preserve"> k2</w:t>
      </w:r>
      <w:r>
        <w:rPr>
          <w:rStyle w:val="OperatorTok"/>
        </w:rPr>
        <w:t xml:space="preserve">$</w:t>
      </w:r>
      <w:r>
        <w:rPr>
          <w:rStyle w:val="NormalTok"/>
        </w:rPr>
        <w:t xml:space="preserve">cluster,</w:t>
      </w:r>
      <w:r>
        <w:br w:type="textWrapping"/>
      </w:r>
      <w:r>
        <w:rPr>
          <w:rStyle w:val="NormalTok"/>
        </w:rPr>
        <w:t xml:space="preserve">    </w:t>
      </w:r>
      <w:r>
        <w:rPr>
          <w:rStyle w:val="DataTypeTok"/>
        </w:rPr>
        <w:t xml:space="preserve">state =</w:t>
      </w:r>
      <w:r>
        <w:rPr>
          <w:rStyle w:val="NormalTok"/>
        </w:rPr>
        <w:t xml:space="preserve"> </w:t>
      </w:r>
      <w:r>
        <w:rPr>
          <w:rStyle w:val="KeywordTok"/>
        </w:rPr>
        <w:t xml:space="preserve">row.names</w:t>
      </w:r>
      <w:r>
        <w:rPr>
          <w:rStyle w:val="NormalTok"/>
        </w:rPr>
        <w:t xml:space="preserve">(USArrests))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(UrbanPop, Murder, </w:t>
      </w:r>
      <w:r>
        <w:rPr>
          <w:rStyle w:val="DataTypeTok"/>
        </w:rPr>
        <w:t xml:space="preserve">color =</w:t>
      </w:r>
      <w:r>
        <w:rPr>
          <w:rStyle w:val="NormalTok"/>
        </w:rPr>
        <w:t xml:space="preserve"> </w:t>
      </w:r>
      <w:r>
        <w:rPr>
          <w:rStyle w:val="KeywordTok"/>
        </w:rPr>
        <w:t xml:space="preserve">factor</w:t>
      </w:r>
      <w:r>
        <w:rPr>
          <w:rStyle w:val="NormalTok"/>
        </w:rPr>
        <w:t xml:space="preserve">(cluster), </w:t>
      </w:r>
      <w:r>
        <w:rPr>
          <w:rStyle w:val="DataTypeTok"/>
        </w:rPr>
        <w:t xml:space="preserve">label =</w:t>
      </w:r>
      <w:r>
        <w:rPr>
          <w:rStyle w:val="NormalTok"/>
        </w:rPr>
        <w:t xml:space="preserve"> state))</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theme_ipsum_rc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48-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Because the number of cluster (</w:t>
      </w:r>
      <w:r>
        <w:rPr>
          <w:rStyle w:val="VerbatimChar"/>
        </w:rPr>
        <w:t xml:space="preserve">k</w:t>
      </w:r>
      <w:r>
        <w:t xml:space="preserve">) must be set before we start the algorithm, it is often advantageous to use several different values of</w:t>
      </w:r>
      <w:r>
        <w:t xml:space="preserve"> </w:t>
      </w:r>
      <w:r>
        <w:rPr>
          <w:rStyle w:val="VerbatimChar"/>
        </w:rPr>
        <w:t xml:space="preserve">k</w:t>
      </w:r>
      <w:r>
        <w:t xml:space="preserve"> </w:t>
      </w:r>
      <w:r>
        <w:t xml:space="preserve">and examine the differences in the results.</w:t>
      </w:r>
    </w:p>
    <w:p>
      <w:pPr>
        <w:pStyle w:val="BodyText"/>
      </w:pPr>
      <w:r>
        <w:t xml:space="preserve">We can execute the same process for 3,4, and 5 clusters, and the results are shown in the figure:</w:t>
      </w:r>
    </w:p>
    <w:p>
      <w:pPr>
        <w:pStyle w:val="SourceCode"/>
      </w:pPr>
      <w:r>
        <w:rPr>
          <w:rStyle w:val="NormalTok"/>
        </w:rPr>
        <w:t xml:space="preserve">k3 &lt;-</w:t>
      </w:r>
      <w:r>
        <w:rPr>
          <w:rStyle w:val="StringTok"/>
        </w:rPr>
        <w:t xml:space="preserve"> </w:t>
      </w:r>
      <w:r>
        <w:rPr>
          <w:rStyle w:val="KeywordTok"/>
        </w:rPr>
        <w:t xml:space="preserve">kmeans</w:t>
      </w:r>
      <w:r>
        <w:rPr>
          <w:rStyle w:val="NormalTok"/>
        </w:rPr>
        <w:t xml:space="preserve">(df, </w:t>
      </w:r>
      <w:r>
        <w:rPr>
          <w:rStyle w:val="DataTypeTok"/>
        </w:rPr>
        <w:t xml:space="preserve">centers =</w:t>
      </w:r>
      <w:r>
        <w:rPr>
          <w:rStyle w:val="NormalTok"/>
        </w:rPr>
        <w:t xml:space="preserve"> </w:t>
      </w:r>
      <w:r>
        <w:rPr>
          <w:rStyle w:val="DecValTok"/>
        </w:rPr>
        <w:t xml:space="preserve">3</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rPr>
          <w:rStyle w:val="NormalTok"/>
        </w:rPr>
        <w:t xml:space="preserve">k4 &lt;-</w:t>
      </w:r>
      <w:r>
        <w:rPr>
          <w:rStyle w:val="StringTok"/>
        </w:rPr>
        <w:t xml:space="preserve"> </w:t>
      </w:r>
      <w:r>
        <w:rPr>
          <w:rStyle w:val="KeywordTok"/>
        </w:rPr>
        <w:t xml:space="preserve">kmeans</w:t>
      </w:r>
      <w:r>
        <w:rPr>
          <w:rStyle w:val="NormalTok"/>
        </w:rPr>
        <w:t xml:space="preserve">(df, </w:t>
      </w:r>
      <w:r>
        <w:rPr>
          <w:rStyle w:val="DataTypeTok"/>
        </w:rPr>
        <w:t xml:space="preserve">centers =</w:t>
      </w:r>
      <w:r>
        <w:rPr>
          <w:rStyle w:val="NormalTok"/>
        </w:rPr>
        <w:t xml:space="preserve"> </w:t>
      </w:r>
      <w:r>
        <w:rPr>
          <w:rStyle w:val="DecValTok"/>
        </w:rPr>
        <w:t xml:space="preserve">4</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rPr>
          <w:rStyle w:val="NormalTok"/>
        </w:rPr>
        <w:t xml:space="preserve">k5 &lt;-</w:t>
      </w:r>
      <w:r>
        <w:rPr>
          <w:rStyle w:val="StringTok"/>
        </w:rPr>
        <w:t xml:space="preserve"> </w:t>
      </w:r>
      <w:r>
        <w:rPr>
          <w:rStyle w:val="KeywordTok"/>
        </w:rPr>
        <w:t xml:space="preserve">kmeans</w:t>
      </w:r>
      <w:r>
        <w:rPr>
          <w:rStyle w:val="NormalTok"/>
        </w:rPr>
        <w:t xml:space="preserve">(df, </w:t>
      </w:r>
      <w:r>
        <w:rPr>
          <w:rStyle w:val="DataTypeTok"/>
        </w:rPr>
        <w:t xml:space="preserve">centers =</w:t>
      </w:r>
      <w:r>
        <w:rPr>
          <w:rStyle w:val="NormalTok"/>
        </w:rPr>
        <w:t xml:space="preserve"> </w:t>
      </w:r>
      <w:r>
        <w:rPr>
          <w:rStyle w:val="DecValTok"/>
        </w:rPr>
        <w:t xml:space="preserve">5</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br w:type="textWrapping"/>
      </w:r>
      <w:r>
        <w:rPr>
          <w:rStyle w:val="CommentTok"/>
        </w:rPr>
        <w:t xml:space="preserve"># plots to compare</w:t>
      </w:r>
      <w:r>
        <w:br w:type="textWrapping"/>
      </w:r>
      <w:r>
        <w:rPr>
          <w:rStyle w:val="NormalTok"/>
        </w:rPr>
        <w:t xml:space="preserve">p1 &lt;-</w:t>
      </w:r>
      <w:r>
        <w:rPr>
          <w:rStyle w:val="StringTok"/>
        </w:rPr>
        <w:t xml:space="preserve"> </w:t>
      </w:r>
      <w:r>
        <w:rPr>
          <w:rStyle w:val="KeywordTok"/>
        </w:rPr>
        <w:t xml:space="preserve">fviz_cluster</w:t>
      </w:r>
      <w:r>
        <w:rPr>
          <w:rStyle w:val="NormalTok"/>
        </w:rPr>
        <w:t xml:space="preserve">(k2,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df)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2"</w:t>
      </w:r>
      <w:r>
        <w:rPr>
          <w:rStyle w:val="NormalTok"/>
        </w:rPr>
        <w:t xml:space="preserve">)</w:t>
      </w:r>
      <w:r>
        <w:rPr>
          <w:rStyle w:val="OperatorTok"/>
        </w:rPr>
        <w:t xml:space="preserve">+</w:t>
      </w:r>
      <w:r>
        <w:rPr>
          <w:rStyle w:val="NormalTok"/>
        </w:rPr>
        <w:t xml:space="preserve">hrbrthemes</w:t>
      </w:r>
      <w:r>
        <w:rPr>
          <w:rStyle w:val="OperatorTok"/>
        </w:rPr>
        <w:t xml:space="preserve">::</w:t>
      </w:r>
      <w:r>
        <w:rPr>
          <w:rStyle w:val="KeywordTok"/>
        </w:rPr>
        <w:t xml:space="preserve">theme_ipsum_ps</w:t>
      </w:r>
      <w:r>
        <w:rPr>
          <w:rStyle w:val="NormalTok"/>
        </w:rPr>
        <w:t xml:space="preserve">()</w:t>
      </w:r>
      <w:r>
        <w:br w:type="textWrapping"/>
      </w:r>
      <w:r>
        <w:rPr>
          <w:rStyle w:val="NormalTok"/>
        </w:rPr>
        <w:t xml:space="preserve">p2 &lt;-</w:t>
      </w:r>
      <w:r>
        <w:rPr>
          <w:rStyle w:val="StringTok"/>
        </w:rPr>
        <w:t xml:space="preserve"> </w:t>
      </w:r>
      <w:r>
        <w:rPr>
          <w:rStyle w:val="KeywordTok"/>
        </w:rPr>
        <w:t xml:space="preserve">fviz_cluster</w:t>
      </w:r>
      <w:r>
        <w:rPr>
          <w:rStyle w:val="NormalTok"/>
        </w:rPr>
        <w:t xml:space="preserve">(k3,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df)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3"</w:t>
      </w:r>
      <w:r>
        <w:rPr>
          <w:rStyle w:val="NormalTok"/>
        </w:rPr>
        <w:t xml:space="preserve">)</w:t>
      </w:r>
      <w:r>
        <w:rPr>
          <w:rStyle w:val="OperatorTok"/>
        </w:rPr>
        <w:t xml:space="preserve">+</w:t>
      </w:r>
      <w:r>
        <w:rPr>
          <w:rStyle w:val="NormalTok"/>
        </w:rPr>
        <w:t xml:space="preserve">hrbrthemes</w:t>
      </w:r>
      <w:r>
        <w:rPr>
          <w:rStyle w:val="OperatorTok"/>
        </w:rPr>
        <w:t xml:space="preserve">::</w:t>
      </w:r>
      <w:r>
        <w:rPr>
          <w:rStyle w:val="KeywordTok"/>
        </w:rPr>
        <w:t xml:space="preserve">theme_ipsum_ps</w:t>
      </w:r>
      <w:r>
        <w:rPr>
          <w:rStyle w:val="NormalTok"/>
        </w:rPr>
        <w:t xml:space="preserve">()</w:t>
      </w:r>
      <w:r>
        <w:br w:type="textWrapping"/>
      </w:r>
      <w:r>
        <w:rPr>
          <w:rStyle w:val="NormalTok"/>
        </w:rPr>
        <w:t xml:space="preserve">p3 &lt;-</w:t>
      </w:r>
      <w:r>
        <w:rPr>
          <w:rStyle w:val="StringTok"/>
        </w:rPr>
        <w:t xml:space="preserve"> </w:t>
      </w:r>
      <w:r>
        <w:rPr>
          <w:rStyle w:val="KeywordTok"/>
        </w:rPr>
        <w:t xml:space="preserve">fviz_cluster</w:t>
      </w:r>
      <w:r>
        <w:rPr>
          <w:rStyle w:val="NormalTok"/>
        </w:rPr>
        <w:t xml:space="preserve">(k4,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df)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4"</w:t>
      </w:r>
      <w:r>
        <w:rPr>
          <w:rStyle w:val="NormalTok"/>
        </w:rPr>
        <w:t xml:space="preserve">)</w:t>
      </w:r>
      <w:r>
        <w:rPr>
          <w:rStyle w:val="OperatorTok"/>
        </w:rPr>
        <w:t xml:space="preserve">+</w:t>
      </w:r>
      <w:r>
        <w:rPr>
          <w:rStyle w:val="NormalTok"/>
        </w:rPr>
        <w:t xml:space="preserve">hrbrthemes</w:t>
      </w:r>
      <w:r>
        <w:rPr>
          <w:rStyle w:val="OperatorTok"/>
        </w:rPr>
        <w:t xml:space="preserve">::</w:t>
      </w:r>
      <w:r>
        <w:rPr>
          <w:rStyle w:val="KeywordTok"/>
        </w:rPr>
        <w:t xml:space="preserve">theme_ipsum_ps</w:t>
      </w:r>
      <w:r>
        <w:rPr>
          <w:rStyle w:val="NormalTok"/>
        </w:rPr>
        <w:t xml:space="preserve">()</w:t>
      </w:r>
      <w:r>
        <w:br w:type="textWrapping"/>
      </w:r>
      <w:r>
        <w:rPr>
          <w:rStyle w:val="NormalTok"/>
        </w:rPr>
        <w:t xml:space="preserve">p4 &lt;-</w:t>
      </w:r>
      <w:r>
        <w:rPr>
          <w:rStyle w:val="StringTok"/>
        </w:rPr>
        <w:t xml:space="preserve"> </w:t>
      </w:r>
      <w:r>
        <w:rPr>
          <w:rStyle w:val="KeywordTok"/>
        </w:rPr>
        <w:t xml:space="preserve">fviz_cluster</w:t>
      </w:r>
      <w:r>
        <w:rPr>
          <w:rStyle w:val="NormalTok"/>
        </w:rPr>
        <w:t xml:space="preserve">(k5,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DataTypeTok"/>
        </w:rPr>
        <w:t xml:space="preserve">data =</w:t>
      </w:r>
      <w:r>
        <w:rPr>
          <w:rStyle w:val="NormalTok"/>
        </w:rPr>
        <w:t xml:space="preserve"> df)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"k = 5"</w:t>
      </w:r>
      <w:r>
        <w:rPr>
          <w:rStyle w:val="NormalTok"/>
        </w:rPr>
        <w:t xml:space="preserve">)</w:t>
      </w:r>
      <w:r>
        <w:rPr>
          <w:rStyle w:val="OperatorTok"/>
        </w:rPr>
        <w:t xml:space="preserve">+</w:t>
      </w:r>
      <w:r>
        <w:rPr>
          <w:rStyle w:val="NormalTok"/>
        </w:rPr>
        <w:t xml:space="preserve">hrbrthemes</w:t>
      </w:r>
      <w:r>
        <w:rPr>
          <w:rStyle w:val="OperatorTok"/>
        </w:rPr>
        <w:t xml:space="preserve">::</w:t>
      </w:r>
      <w:r>
        <w:rPr>
          <w:rStyle w:val="KeywordTok"/>
        </w:rPr>
        <w:t xml:space="preserve">theme_ipsum_ps</w:t>
      </w:r>
      <w:r>
        <w:rPr>
          <w:rStyle w:val="NormalTok"/>
        </w:rPr>
        <w:t xml:space="preserve">()</w:t>
      </w:r>
      <w:r>
        <w:br w:type="textWrapping"/>
      </w:r>
      <w:r>
        <w:br w:type="textWrapping"/>
      </w:r>
      <w:r>
        <w:rPr>
          <w:rStyle w:val="KeywordTok"/>
        </w:rPr>
        <w:t xml:space="preserve">library</w:t>
      </w:r>
      <w:r>
        <w:rPr>
          <w:rStyle w:val="NormalTok"/>
        </w:rPr>
        <w:t xml:space="preserve">(gridExtra)</w:t>
      </w:r>
      <w:r>
        <w:br w:type="textWrapping"/>
      </w:r>
      <w:r>
        <w:rPr>
          <w:rStyle w:val="KeywordTok"/>
        </w:rPr>
        <w:t xml:space="preserve">grid.arrange</w:t>
      </w:r>
      <w:r>
        <w:rPr>
          <w:rStyle w:val="NormalTok"/>
        </w:rPr>
        <w:t xml:space="preserve">(p1, p2, p3, p4,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49-1.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Although this visual assessment tells us where true dilineations occur (or do not occur such as clusters</w:t>
      </w:r>
      <w:r>
        <w:t xml:space="preserve"> </w:t>
      </w:r>
      <w:r>
        <w:rPr>
          <w:rStyle w:val="VerbatimChar"/>
        </w:rPr>
        <w:t xml:space="preserve">2</w:t>
      </w:r>
      <w:r>
        <w:t xml:space="preserve"> </w:t>
      </w:r>
      <w:r>
        <w:t xml:space="preserve">&amp;</w:t>
      </w:r>
      <w:r>
        <w:t xml:space="preserve"> </w:t>
      </w:r>
      <w:r>
        <w:rPr>
          <w:rStyle w:val="VerbatimChar"/>
        </w:rPr>
        <w:t xml:space="preserve">4</w:t>
      </w:r>
      <w:r>
        <w:t xml:space="preserve"> </w:t>
      </w:r>
      <w:r>
        <w:t xml:space="preserve">in the</w:t>
      </w:r>
      <w:r>
        <w:t xml:space="preserve"> </w:t>
      </w:r>
      <w:r>
        <w:rPr>
          <w:rStyle w:val="VerbatimChar"/>
        </w:rPr>
        <w:t xml:space="preserve">k = 5</w:t>
      </w:r>
      <w:r>
        <w:t xml:space="preserve"> </w:t>
      </w:r>
      <w:r>
        <w:t xml:space="preserve">graph) between clusters, it does not tell us what the optimal number of clusters is.</w:t>
      </w:r>
    </w:p>
    <w:p>
      <w:pPr>
        <w:pStyle w:val="Heading3"/>
      </w:pPr>
      <w:bookmarkStart w:id="78" w:name="KMC_determine_ClustNo"/>
      <w:bookmarkEnd w:id="78"/>
      <w:r>
        <w:t xml:space="preserve">Determining optimal clusters</w:t>
      </w:r>
    </w:p>
    <w:p>
      <w:pPr>
        <w:pStyle w:val="FirstParagraph"/>
      </w:pPr>
      <w:r>
        <w:t xml:space="preserve">As you may recall the analyst specifies the number of clusters to use; preferably the analyst would like to use the optimal number of clusters. To aid the analysis, the following explains the three most popular methods for determining the optimal clusters, which includes:</w:t>
      </w:r>
    </w:p>
    <w:p>
      <w:pPr>
        <w:pStyle w:val="Compact"/>
        <w:numPr>
          <w:numId w:val="1011"/>
          <w:ilvl w:val="0"/>
        </w:numPr>
      </w:pPr>
      <w:r>
        <w:t xml:space="preserve">Elbow method</w:t>
      </w:r>
    </w:p>
    <w:p>
      <w:pPr>
        <w:pStyle w:val="Compact"/>
        <w:numPr>
          <w:numId w:val="1011"/>
          <w:ilvl w:val="0"/>
        </w:numPr>
      </w:pPr>
      <w:r>
        <w:t xml:space="preserve">Silhouette method</w:t>
      </w:r>
    </w:p>
    <w:p>
      <w:pPr>
        <w:pStyle w:val="Compact"/>
        <w:numPr>
          <w:numId w:val="1011"/>
          <w:ilvl w:val="0"/>
        </w:numPr>
      </w:pPr>
      <w:r>
        <w:t xml:space="preserve">Gap statistic</w:t>
      </w:r>
    </w:p>
    <w:p>
      <w:pPr>
        <w:pStyle w:val="Heading4"/>
      </w:pPr>
      <w:bookmarkStart w:id="79" w:name="elbow-method"/>
      <w:bookmarkEnd w:id="79"/>
      <w:r>
        <w:t xml:space="preserve">Elbow method</w:t>
      </w:r>
    </w:p>
    <w:p>
      <w:pPr>
        <w:pStyle w:val="FirstParagraph"/>
      </w:pPr>
      <w:r>
        <w:t xml:space="preserve">Recall that, the basic idea behind cluster partitioning methods, such as k-means clustering is to define clusters such that the total intra-cluster variation (known as total within-cluster or total within cluster sum of square)</w:t>
      </w:r>
    </w:p>
    <w:p>
      <w:pPr>
        <w:pStyle w:val="BodyText"/>
      </w:pPr>
      <m:oMathPara>
        <m:oMathParaPr>
          <m:jc m:val="center"/>
        </m:oMathParaPr>
        <m:oMath>
          <m:r>
            <m:t>m</m:t>
          </m:r>
          <m:r>
            <m:t>i</m:t>
          </m:r>
          <m:r>
            <m:t>n</m:t>
          </m:r>
          <m:r>
            <m:t>i</m:t>
          </m:r>
          <m:r>
            <m:t>m</m:t>
          </m:r>
          <m:r>
            <m:t>i</m:t>
          </m:r>
          <m:r>
            <m:t>z</m:t>
          </m:r>
          <m:r>
            <m:t>e</m:t>
          </m:r>
          <m:r>
            <m:t>(</m:t>
          </m:r>
          <m:sSubSup>
            <m:e>
              <m:r>
                <m:t>Σ</m:t>
              </m:r>
            </m:e>
            <m:sub>
              <m:r>
                <m:t>k</m:t>
              </m:r>
              <m:r>
                <m:t>=</m:t>
              </m:r>
              <m:r>
                <m:t>1</m:t>
              </m:r>
            </m:sub>
            <m:sup>
              <m:r>
                <m:t>k</m:t>
              </m:r>
            </m:sup>
          </m:sSubSup>
          <m:r>
            <m:t>W</m:t>
          </m:r>
          <m:r>
            <m:t>(</m:t>
          </m:r>
          <m:sSub>
            <m:e>
              <m:r>
                <m:t>C</m:t>
              </m:r>
            </m:e>
            <m:sub>
              <m:r>
                <m:t>k</m:t>
              </m:r>
            </m:sub>
          </m:sSub>
          <m:r>
            <m:t>)</m:t>
          </m:r>
          <m:r>
            <m:t>)</m:t>
          </m:r>
        </m:oMath>
      </m:oMathPara>
    </w:p>
    <w:p>
      <w:pPr>
        <w:pStyle w:val="FirstParagraph"/>
      </w:pPr>
      <w:r>
        <w:t xml:space="preserve">where</w:t>
      </w:r>
      <w:r>
        <w:t xml:space="preserve"> </w:t>
      </w:r>
      <m:oMath>
        <m:sSub>
          <m:e>
            <m:r>
              <m:t>C</m:t>
            </m:r>
          </m:e>
          <m:sub>
            <m:r>
              <m:t>k</m:t>
            </m:r>
          </m:sub>
        </m:sSub>
      </m:oMath>
      <w:r>
        <w:t xml:space="preserve"> </w:t>
      </w:r>
      <w:r>
        <w:t xml:space="preserve">is the</w:t>
      </w:r>
      <w:r>
        <w:t xml:space="preserve"> </w:t>
      </w:r>
      <m:oMath>
        <m:sSup>
          <m:e>
            <m:r>
              <m:t>k</m:t>
            </m:r>
          </m:e>
          <m:sup>
            <m:r>
              <m:t>t</m:t>
            </m:r>
            <m:r>
              <m:t>h</m:t>
            </m:r>
          </m:sup>
        </m:sSup>
      </m:oMath>
      <w:r>
        <w:t xml:space="preserve"> </w:t>
      </w:r>
      <w:r>
        <w:t xml:space="preserve">cluster and</w:t>
      </w:r>
      <w:r>
        <w:t xml:space="preserve"> </w:t>
      </w:r>
      <m:oMath>
        <m:r>
          <m:t>W</m:t>
        </m:r>
        <m:r>
          <m:t>(</m:t>
        </m:r>
        <m:sSub>
          <m:e>
            <m:r>
              <m:t>C</m:t>
            </m:r>
          </m:e>
          <m:sub>
            <m:r>
              <m:t>k</m:t>
            </m:r>
          </m:sub>
        </m:sSub>
        <m:r>
          <m:t>)</m:t>
        </m:r>
      </m:oMath>
      <w:r>
        <w:t xml:space="preserve"> </w:t>
      </w:r>
      <w:r>
        <w:t xml:space="preserve">is the within-cluster variation. The total within-cluster sum of squares (wss) measures the compactness of the clustering and we want it to be as small as possible. Thus, we can use the following algorithm to define the optimal clusters.</w:t>
      </w:r>
    </w:p>
    <w:p>
      <w:pPr>
        <w:pStyle w:val="Compact"/>
        <w:numPr>
          <w:numId w:val="1012"/>
          <w:ilvl w:val="0"/>
        </w:numPr>
      </w:pPr>
      <w:r>
        <w:t xml:space="preserve">Compute clustering algorithm (e.g., k-means clustering) for different values of k. For instance, by varying k from 1 to 10 clusters</w:t>
      </w:r>
    </w:p>
    <w:p>
      <w:pPr>
        <w:pStyle w:val="Compact"/>
        <w:numPr>
          <w:numId w:val="1012"/>
          <w:ilvl w:val="0"/>
        </w:numPr>
      </w:pPr>
      <w:r>
        <w:t xml:space="preserve">For each k, calculate the total within-cluster sum of square (wss)</w:t>
      </w:r>
    </w:p>
    <w:p>
      <w:pPr>
        <w:pStyle w:val="Compact"/>
        <w:numPr>
          <w:numId w:val="1012"/>
          <w:ilvl w:val="0"/>
        </w:numPr>
      </w:pPr>
      <w:r>
        <w:t xml:space="preserve">Plot the curve of wss according to the number of clusters k.</w:t>
      </w:r>
    </w:p>
    <w:p>
      <w:pPr>
        <w:pStyle w:val="Compact"/>
        <w:numPr>
          <w:numId w:val="1012"/>
          <w:ilvl w:val="0"/>
        </w:numPr>
      </w:pPr>
      <w:r>
        <w:t xml:space="preserve">The location of a bend (knee) in the plot is generally considered as an indicator of the appropriate number of clusters.</w:t>
      </w:r>
    </w:p>
    <w:p>
      <w:pPr>
        <w:pStyle w:val="FirstParagraph"/>
      </w:pPr>
      <w:r>
        <w:t xml:space="preserve">We can implemenet this in R with the following code. The results suggest that</w:t>
      </w:r>
      <w:r>
        <w:t xml:space="preserve"> </w:t>
      </w:r>
      <w:r>
        <w:rPr>
          <w:rStyle w:val="VerbatimChar"/>
        </w:rPr>
        <w:t xml:space="preserve">4</w:t>
      </w:r>
      <w:r>
        <w:t xml:space="preserve"> </w:t>
      </w:r>
      <w:r>
        <w:t xml:space="preserve">is the optimal number of clusters as it appears to be the bend in the knee (or elbow)</w:t>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br w:type="textWrapping"/>
      </w:r>
      <w:r>
        <w:rPr>
          <w:rStyle w:val="CommentTok"/>
        </w:rPr>
        <w:t xml:space="preserve"># function to compute total within-cluster sum of squares</w:t>
      </w:r>
      <w:r>
        <w:br w:type="textWrapping"/>
      </w:r>
      <w:r>
        <w:rPr>
          <w:rStyle w:val="NormalTok"/>
        </w:rPr>
        <w:t xml:space="preserve">wss &lt;-</w:t>
      </w:r>
      <w:r>
        <w:rPr>
          <w:rStyle w:val="StringTok"/>
        </w:rPr>
        <w:t xml:space="preserve"> </w:t>
      </w:r>
      <w:r>
        <w:rPr>
          <w:rStyle w:val="ControlFlowTok"/>
        </w:rPr>
        <w:t xml:space="preserve">function</w:t>
      </w:r>
      <w:r>
        <w:rPr>
          <w:rStyle w:val="NormalTok"/>
        </w:rPr>
        <w:t xml:space="preserve">(k) {</w:t>
      </w:r>
      <w:r>
        <w:br w:type="textWrapping"/>
      </w:r>
      <w:r>
        <w:rPr>
          <w:rStyle w:val="NormalTok"/>
        </w:rPr>
        <w:t xml:space="preserve">  </w:t>
      </w:r>
      <w:r>
        <w:rPr>
          <w:rStyle w:val="KeywordTok"/>
        </w:rPr>
        <w:t xml:space="preserve">kmeans</w:t>
      </w:r>
      <w:r>
        <w:rPr>
          <w:rStyle w:val="NormalTok"/>
        </w:rPr>
        <w:t xml:space="preserve">(df, k, </w:t>
      </w:r>
      <w:r>
        <w:rPr>
          <w:rStyle w:val="DataTypeTok"/>
        </w:rPr>
        <w:t xml:space="preserve">nstart =</w:t>
      </w:r>
      <w:r>
        <w:rPr>
          <w:rStyle w:val="NormalTok"/>
        </w:rPr>
        <w:t xml:space="preserve"> </w:t>
      </w:r>
      <w:r>
        <w:rPr>
          <w:rStyle w:val="DecValTok"/>
        </w:rPr>
        <w:t xml:space="preserve">10</w:t>
      </w:r>
      <w:r>
        <w:rPr>
          <w:rStyle w:val="NormalTok"/>
        </w:rPr>
        <w:t xml:space="preserve"> )</w:t>
      </w:r>
      <w:r>
        <w:rPr>
          <w:rStyle w:val="OperatorTok"/>
        </w:rPr>
        <w:t xml:space="preserve">$</w:t>
      </w:r>
      <w:r>
        <w:rPr>
          <w:rStyle w:val="NormalTok"/>
        </w:rPr>
        <w:t xml:space="preserve">tot.withinss</w:t>
      </w:r>
      <w:r>
        <w:br w:type="textWrapping"/>
      </w:r>
      <w:r>
        <w:rPr>
          <w:rStyle w:val="NormalTok"/>
        </w:rPr>
        <w:t xml:space="preserve">}</w:t>
      </w:r>
      <w:r>
        <w:br w:type="textWrapping"/>
      </w:r>
      <w:r>
        <w:br w:type="textWrapping"/>
      </w:r>
      <w:r>
        <w:rPr>
          <w:rStyle w:val="CommentTok"/>
        </w:rPr>
        <w:t xml:space="preserve"># compute and plot wss for k=1 to k=15</w:t>
      </w:r>
      <w:r>
        <w:br w:type="textWrapping"/>
      </w:r>
      <w:r>
        <w:rPr>
          <w:rStyle w:val="NormalTok"/>
        </w:rPr>
        <w:t xml:space="preserve">k.values &lt;-</w:t>
      </w:r>
      <w:r>
        <w:rPr>
          <w:rStyle w:val="StringTok"/>
        </w:rPr>
        <w:t xml:space="preserve"> </w:t>
      </w:r>
      <w:r>
        <w:rPr>
          <w:rStyle w:val="DecValTok"/>
        </w:rPr>
        <w:t xml:space="preserve">1</w:t>
      </w:r>
      <w:r>
        <w:rPr>
          <w:rStyle w:val="OperatorTok"/>
        </w:rPr>
        <w:t xml:space="preserve">:</w:t>
      </w:r>
      <w:r>
        <w:rPr>
          <w:rStyle w:val="DecValTok"/>
        </w:rPr>
        <w:t xml:space="preserve">15</w:t>
      </w:r>
      <w:r>
        <w:br w:type="textWrapping"/>
      </w:r>
      <w:r>
        <w:br w:type="textWrapping"/>
      </w:r>
      <w:r>
        <w:rPr>
          <w:rStyle w:val="CommentTok"/>
        </w:rPr>
        <w:t xml:space="preserve"># extract wss for 2:15 clusters</w:t>
      </w:r>
      <w:r>
        <w:br w:type="textWrapping"/>
      </w:r>
      <w:r>
        <w:rPr>
          <w:rStyle w:val="NormalTok"/>
        </w:rPr>
        <w:t xml:space="preserve">wss_values &lt;-</w:t>
      </w:r>
      <w:r>
        <w:rPr>
          <w:rStyle w:val="StringTok"/>
        </w:rPr>
        <w:t xml:space="preserve"> </w:t>
      </w:r>
      <w:r>
        <w:rPr>
          <w:rStyle w:val="KeywordTok"/>
        </w:rPr>
        <w:t xml:space="preserve">map_dbl</w:t>
      </w:r>
      <w:r>
        <w:rPr>
          <w:rStyle w:val="NormalTok"/>
        </w:rPr>
        <w:t xml:space="preserve">(k.values, wss)</w:t>
      </w:r>
      <w:r>
        <w:br w:type="textWrapping"/>
      </w:r>
      <w:r>
        <w:br w:type="textWrapping"/>
      </w:r>
      <w:r>
        <w:rPr>
          <w:rStyle w:val="KeywordTok"/>
        </w:rPr>
        <w:t xml:space="preserve">tibble</w:t>
      </w:r>
      <w:r>
        <w:rPr>
          <w:rStyle w:val="NormalTok"/>
        </w:rPr>
        <w:t xml:space="preserve">(</w:t>
      </w:r>
      <w:r>
        <w:br w:type="textWrapping"/>
      </w:r>
      <w:r>
        <w:rPr>
          <w:rStyle w:val="NormalTok"/>
        </w:rPr>
        <w:t xml:space="preserve">  </w:t>
      </w:r>
      <w:r>
        <w:rPr>
          <w:rStyle w:val="DataTypeTok"/>
        </w:rPr>
        <w:t xml:space="preserve">cluster =</w:t>
      </w:r>
      <w:r>
        <w:rPr>
          <w:rStyle w:val="NormalTok"/>
        </w:rPr>
        <w:t xml:space="preserve"> k.values,</w:t>
      </w:r>
      <w:r>
        <w:br w:type="textWrapping"/>
      </w:r>
      <w:r>
        <w:rPr>
          <w:rStyle w:val="NormalTok"/>
        </w:rPr>
        <w:t xml:space="preserve">  </w:t>
      </w:r>
      <w:r>
        <w:rPr>
          <w:rStyle w:val="DataTypeTok"/>
        </w:rPr>
        <w:t xml:space="preserve">wss     =</w:t>
      </w:r>
      <w:r>
        <w:rPr>
          <w:rStyle w:val="NormalTok"/>
        </w:rPr>
        <w:t xml:space="preserve"> wss_values</w:t>
      </w:r>
      <w:r>
        <w:br w:type="textWrapping"/>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(cluster, wss))</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"Number of clusters K"</w:t>
      </w:r>
      <w:r>
        <w:rPr>
          <w:rStyle w:val="NormalTok"/>
        </w:rPr>
        <w:t xml:space="preserve">,</w:t>
      </w:r>
      <w:r>
        <w:br w:type="textWrapping"/>
      </w:r>
      <w:r>
        <w:rPr>
          <w:rStyle w:val="NormalTok"/>
        </w:rPr>
        <w:t xml:space="preserve">       </w:t>
      </w:r>
      <w:r>
        <w:rPr>
          <w:rStyle w:val="DataTypeTok"/>
        </w:rPr>
        <w:t xml:space="preserve">y =</w:t>
      </w:r>
      <w:r>
        <w:rPr>
          <w:rStyle w:val="NormalTok"/>
        </w:rPr>
        <w:t xml:space="preserve"> </w:t>
      </w:r>
      <w:r>
        <w:rPr>
          <w:rStyle w:val="StringTok"/>
        </w:rPr>
        <w:t xml:space="preserve">"Total Within-Clusters sum of squares"</w:t>
      </w:r>
      <w:r>
        <w:rPr>
          <w:rStyle w:val="NormalTok"/>
        </w:rPr>
        <w:t xml:space="preserve">)</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0-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Fortunately, this process to compute the</w:t>
      </w:r>
      <w:r>
        <w:t xml:space="preserve"> </w:t>
      </w:r>
      <w:r>
        <w:t xml:space="preserve">“</w:t>
      </w:r>
      <w:r>
        <w:t xml:space="preserve">Elbow method</w:t>
      </w:r>
      <w:r>
        <w:t xml:space="preserve">”</w:t>
      </w:r>
      <w:r>
        <w:t xml:space="preserve"> </w:t>
      </w:r>
      <w:r>
        <w:t xml:space="preserve">has been wrapped up in a single function (</w:t>
      </w:r>
      <w:r>
        <w:rPr>
          <w:rStyle w:val="VerbatimChar"/>
        </w:rPr>
        <w:t xml:space="preserve">fviz_nbclust</w:t>
      </w:r>
      <w:r>
        <w:t xml:space="preserve">).</w:t>
      </w:r>
    </w:p>
    <w:p>
      <w:pPr>
        <w:pStyle w:val="SourceCode"/>
      </w:pP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KeywordTok"/>
        </w:rPr>
        <w:t xml:space="preserve">fviz_nbclust</w:t>
      </w:r>
      <w:r>
        <w:rPr>
          <w:rStyle w:val="NormalTok"/>
        </w:rPr>
        <w:t xml:space="preserve">(df, kmeans, </w:t>
      </w:r>
      <w:r>
        <w:rPr>
          <w:rStyle w:val="DataTypeTok"/>
        </w:rPr>
        <w:t xml:space="preserve">method =</w:t>
      </w:r>
      <w:r>
        <w:rPr>
          <w:rStyle w:val="NormalTok"/>
        </w:rPr>
        <w:t xml:space="preserve"> </w:t>
      </w:r>
      <w:r>
        <w:rPr>
          <w:rStyle w:val="StringTok"/>
        </w:rPr>
        <w:t xml:space="preserve">"wss"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1-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82" w:name="average-silhouette-method"/>
      <w:bookmarkEnd w:id="82"/>
      <w:r>
        <w:t xml:space="preserve">Average Silhouette Method</w:t>
      </w:r>
    </w:p>
    <w:p>
      <w:pPr>
        <w:pStyle w:val="FirstParagraph"/>
      </w:pPr>
      <w:r>
        <w:t xml:space="preserve">In short, the average silhouette approach measures the quality of clustering. That is, it determines how well each object lies within its cluster. A high average silhouette width indicates a good clustering. The average silhouette method computes the average silhouette of observations for different values of</w:t>
      </w:r>
      <w:r>
        <w:t xml:space="preserve"> </w:t>
      </w:r>
      <w:r>
        <w:rPr>
          <w:rStyle w:val="VerbatimChar"/>
        </w:rPr>
        <w:t xml:space="preserve">k</w:t>
      </w:r>
      <w:r>
        <w:t xml:space="preserve">. The optimal number of clusters k is the one that maximizes the average silhouette over a range of possible values for</w:t>
      </w:r>
      <w:r>
        <w:t xml:space="preserve"> </w:t>
      </w:r>
      <w:r>
        <w:rPr>
          <w:rStyle w:val="VerbatimChar"/>
        </w:rPr>
        <w:t xml:space="preserve">k</w:t>
      </w:r>
      <w:r>
        <w:t xml:space="preserve">.</w:t>
      </w:r>
    </w:p>
    <w:p>
      <w:pPr>
        <w:pStyle w:val="BodyText"/>
      </w:pPr>
      <w:r>
        <w:t xml:space="preserve">we can use</w:t>
      </w:r>
      <w:r>
        <w:t xml:space="preserve"> </w:t>
      </w:r>
      <w:r>
        <w:rPr>
          <w:rStyle w:val="VerbatimChar"/>
        </w:rPr>
        <w:t xml:space="preserve">silhouette</w:t>
      </w:r>
      <w:r>
        <w:t xml:space="preserve"> </w:t>
      </w:r>
      <w:r>
        <w:t xml:space="preserve">function in the</w:t>
      </w:r>
      <w:r>
        <w:t xml:space="preserve"> </w:t>
      </w:r>
      <w:r>
        <w:rPr>
          <w:rStyle w:val="VerbatimChar"/>
        </w:rPr>
        <w:t xml:space="preserve">cluster</w:t>
      </w:r>
      <w:r>
        <w:t xml:space="preserve"> </w:t>
      </w:r>
      <w:r>
        <w:t xml:space="preserve">package to compute the average silhouette width. The following code computes this approach for 1-15 clusters. The results show that 2 clusters maximize the average silhouette values with 4 clusters coming in as second optimal number of clusters.</w:t>
      </w:r>
    </w:p>
    <w:p>
      <w:pPr>
        <w:pStyle w:val="SourceCode"/>
      </w:pPr>
      <w:r>
        <w:rPr>
          <w:rStyle w:val="CommentTok"/>
        </w:rPr>
        <w:t xml:space="preserve"># function to compute average silhouette for k clusters</w:t>
      </w:r>
      <w:r>
        <w:br w:type="textWrapping"/>
      </w:r>
      <w:r>
        <w:rPr>
          <w:rStyle w:val="NormalTok"/>
        </w:rPr>
        <w:t xml:space="preserve">avg_sil &lt;-</w:t>
      </w:r>
      <w:r>
        <w:rPr>
          <w:rStyle w:val="StringTok"/>
        </w:rPr>
        <w:t xml:space="preserve"> </w:t>
      </w:r>
      <w:r>
        <w:rPr>
          <w:rStyle w:val="ControlFlowTok"/>
        </w:rPr>
        <w:t xml:space="preserve">function</w:t>
      </w:r>
      <w:r>
        <w:rPr>
          <w:rStyle w:val="NormalTok"/>
        </w:rPr>
        <w:t xml:space="preserve">(k) {</w:t>
      </w:r>
      <w:r>
        <w:br w:type="textWrapping"/>
      </w:r>
      <w:r>
        <w:rPr>
          <w:rStyle w:val="NormalTok"/>
        </w:rPr>
        <w:t xml:space="preserve">  km.res &lt;-</w:t>
      </w:r>
      <w:r>
        <w:rPr>
          <w:rStyle w:val="StringTok"/>
        </w:rPr>
        <w:t xml:space="preserve"> </w:t>
      </w:r>
      <w:r>
        <w:rPr>
          <w:rStyle w:val="KeywordTok"/>
        </w:rPr>
        <w:t xml:space="preserve">kmeans</w:t>
      </w:r>
      <w:r>
        <w:rPr>
          <w:rStyle w:val="NormalTok"/>
        </w:rPr>
        <w:t xml:space="preserve">(df, </w:t>
      </w:r>
      <w:r>
        <w:rPr>
          <w:rStyle w:val="DataTypeTok"/>
        </w:rPr>
        <w:t xml:space="preserve">centers =</w:t>
      </w:r>
      <w:r>
        <w:rPr>
          <w:rStyle w:val="NormalTok"/>
        </w:rPr>
        <w:t xml:space="preserve"> k,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rPr>
          <w:rStyle w:val="NormalTok"/>
        </w:rPr>
        <w:t xml:space="preserve">  ss &lt;-</w:t>
      </w:r>
      <w:r>
        <w:rPr>
          <w:rStyle w:val="StringTok"/>
        </w:rPr>
        <w:t xml:space="preserve"> </w:t>
      </w:r>
      <w:r>
        <w:rPr>
          <w:rStyle w:val="KeywordTok"/>
        </w:rPr>
        <w:t xml:space="preserve">silhouette</w:t>
      </w:r>
      <w:r>
        <w:rPr>
          <w:rStyle w:val="NormalTok"/>
        </w:rPr>
        <w:t xml:space="preserve">(km.res</w:t>
      </w:r>
      <w:r>
        <w:rPr>
          <w:rStyle w:val="OperatorTok"/>
        </w:rPr>
        <w:t xml:space="preserve">$</w:t>
      </w:r>
      <w:r>
        <w:rPr>
          <w:rStyle w:val="NormalTok"/>
        </w:rPr>
        <w:t xml:space="preserve">cluster, </w:t>
      </w:r>
      <w:r>
        <w:rPr>
          <w:rStyle w:val="KeywordTok"/>
        </w:rPr>
        <w:t xml:space="preserve">dist</w:t>
      </w:r>
      <w:r>
        <w:rPr>
          <w:rStyle w:val="NormalTok"/>
        </w:rPr>
        <w:t xml:space="preserve">(df))</w:t>
      </w:r>
      <w:r>
        <w:br w:type="textWrapping"/>
      </w:r>
      <w:r>
        <w:rPr>
          <w:rStyle w:val="NormalTok"/>
        </w:rPr>
        <w:t xml:space="preserve">  </w:t>
      </w:r>
      <w:r>
        <w:rPr>
          <w:rStyle w:val="KeywordTok"/>
        </w:rPr>
        <w:t xml:space="preserve">mean</w:t>
      </w:r>
      <w:r>
        <w:rPr>
          <w:rStyle w:val="NormalTok"/>
        </w:rPr>
        <w:t xml:space="preserve">(ss[, </w:t>
      </w:r>
      <w:r>
        <w:rPr>
          <w:rStyle w:val="DecValTok"/>
        </w:rPr>
        <w:t xml:space="preserve">3</w:t>
      </w:r>
      <w:r>
        <w:rPr>
          <w:rStyle w:val="NormalTok"/>
        </w:rPr>
        <w:t xml:space="preserve">])</w:t>
      </w:r>
      <w:r>
        <w:br w:type="textWrapping"/>
      </w:r>
      <w:r>
        <w:rPr>
          <w:rStyle w:val="NormalTok"/>
        </w:rPr>
        <w:t xml:space="preserve">}</w:t>
      </w:r>
      <w:r>
        <w:br w:type="textWrapping"/>
      </w:r>
      <w:r>
        <w:br w:type="textWrapping"/>
      </w:r>
      <w:r>
        <w:rPr>
          <w:rStyle w:val="CommentTok"/>
        </w:rPr>
        <w:t xml:space="preserve"># Compute and plot wss for k = 2 to k = 15</w:t>
      </w:r>
      <w:r>
        <w:br w:type="textWrapping"/>
      </w:r>
      <w:r>
        <w:rPr>
          <w:rStyle w:val="NormalTok"/>
        </w:rPr>
        <w:t xml:space="preserve">k.values &lt;-</w:t>
      </w:r>
      <w:r>
        <w:rPr>
          <w:rStyle w:val="StringTok"/>
        </w:rPr>
        <w:t xml:space="preserve"> </w:t>
      </w:r>
      <w:r>
        <w:rPr>
          <w:rStyle w:val="DecValTok"/>
        </w:rPr>
        <w:t xml:space="preserve">2</w:t>
      </w:r>
      <w:r>
        <w:rPr>
          <w:rStyle w:val="OperatorTok"/>
        </w:rPr>
        <w:t xml:space="preserve">:</w:t>
      </w:r>
      <w:r>
        <w:rPr>
          <w:rStyle w:val="DecValTok"/>
        </w:rPr>
        <w:t xml:space="preserve">15</w:t>
      </w:r>
      <w:r>
        <w:br w:type="textWrapping"/>
      </w:r>
      <w:r>
        <w:br w:type="textWrapping"/>
      </w:r>
      <w:r>
        <w:rPr>
          <w:rStyle w:val="CommentTok"/>
        </w:rPr>
        <w:t xml:space="preserve"># extract avg silhouette for 2-15 clusters</w:t>
      </w:r>
      <w:r>
        <w:br w:type="textWrapping"/>
      </w:r>
      <w:r>
        <w:rPr>
          <w:rStyle w:val="NormalTok"/>
        </w:rPr>
        <w:t xml:space="preserve">avg_sil_values &lt;-</w:t>
      </w:r>
      <w:r>
        <w:rPr>
          <w:rStyle w:val="StringTok"/>
        </w:rPr>
        <w:t xml:space="preserve"> </w:t>
      </w:r>
      <w:r>
        <w:rPr>
          <w:rStyle w:val="KeywordTok"/>
        </w:rPr>
        <w:t xml:space="preserve">map_dbl</w:t>
      </w:r>
      <w:r>
        <w:rPr>
          <w:rStyle w:val="NormalTok"/>
        </w:rPr>
        <w:t xml:space="preserve">(k.values, avg_sil)</w:t>
      </w:r>
      <w:r>
        <w:br w:type="textWrapping"/>
      </w:r>
      <w:r>
        <w:br w:type="textWrapping"/>
      </w:r>
      <w:r>
        <w:rPr>
          <w:rStyle w:val="KeywordTok"/>
        </w:rPr>
        <w:t xml:space="preserve">plot</w:t>
      </w:r>
      <w:r>
        <w:rPr>
          <w:rStyle w:val="NormalTok"/>
        </w:rPr>
        <w:t xml:space="preserve">(k.values, avg_sil_values,</w:t>
      </w:r>
      <w:r>
        <w:br w:type="textWrapping"/>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frame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"Number of clusters K"</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"Average Silhouettes"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2-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Similar to the elbow method, this process to comute the</w:t>
      </w:r>
      <w:r>
        <w:t xml:space="preserve"> </w:t>
      </w:r>
      <w:r>
        <w:t xml:space="preserve">“</w:t>
      </w:r>
      <w:r>
        <w:t xml:space="preserve">average sihoutte method</w:t>
      </w:r>
      <w:r>
        <w:t xml:space="preserve">”</w:t>
      </w:r>
      <w:r>
        <w:t xml:space="preserve"> </w:t>
      </w:r>
      <w:r>
        <w:t xml:space="preserve">has been wrapped up in a single function (</w:t>
      </w:r>
      <w:r>
        <w:rPr>
          <w:rStyle w:val="VerbatimChar"/>
        </w:rPr>
        <w:t xml:space="preserve">fviz_nbclust</w:t>
      </w:r>
      <w:r>
        <w:t xml:space="preserve">).</w:t>
      </w:r>
    </w:p>
    <w:p>
      <w:pPr>
        <w:pStyle w:val="SourceCode"/>
      </w:pPr>
      <w:r>
        <w:rPr>
          <w:rStyle w:val="KeywordTok"/>
        </w:rPr>
        <w:t xml:space="preserve">fviz_nbclust</w:t>
      </w:r>
      <w:r>
        <w:rPr>
          <w:rStyle w:val="NormalTok"/>
        </w:rPr>
        <w:t xml:space="preserve">(df, kmeans, </w:t>
      </w:r>
      <w:r>
        <w:rPr>
          <w:rStyle w:val="DataTypeTok"/>
        </w:rPr>
        <w:t xml:space="preserve">method =</w:t>
      </w:r>
      <w:r>
        <w:rPr>
          <w:rStyle w:val="StringTok"/>
        </w:rPr>
        <w:t xml:space="preserve">"silhouette"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3-1.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85" w:name="section"/>
      <w:bookmarkEnd w:id="85"/>
    </w:p>
    <w:p>
      <w:pPr>
        <w:pStyle w:val="Heading4"/>
      </w:pPr>
      <w:bookmarkStart w:id="86" w:name="gap-statustic-method"/>
      <w:bookmarkEnd w:id="86"/>
      <w:r>
        <w:t xml:space="preserve">Gap Statustic Method</w:t>
      </w:r>
    </w:p>
    <w:p>
      <w:pPr>
        <w:pStyle w:val="FirstParagraph"/>
      </w:pPr>
      <w:r>
        <w:t xml:space="preserve">The gap statistic has been published by</w:t>
      </w:r>
      <w:r>
        <w:t xml:space="preserve"> </w:t>
      </w:r>
      <w:hyperlink r:id="rId87">
        <w:r>
          <w:rPr>
            <w:rStyle w:val="Hyperlink"/>
          </w:rPr>
          <w:t xml:space="preserve">R. Tibshirani, G. Walther, and T. Hastie (Standford University, 2001)</w:t>
        </w:r>
      </w:hyperlink>
      <w:r>
        <w:t xml:space="preserve">. The approach can be applied to any clustering method (i.e. K-means clustering, hierarchical clustering). The gap statistic compares the total intracluster variation for different values of</w:t>
      </w:r>
      <w:r>
        <w:t xml:space="preserve"> </w:t>
      </w:r>
      <w:r>
        <w:rPr>
          <w:rStyle w:val="VerbatimChar"/>
        </w:rPr>
        <w:t xml:space="preserve">k</w:t>
      </w:r>
      <w:r>
        <w:t xml:space="preserve"> </w:t>
      </w:r>
      <w:r>
        <w:t xml:space="preserve">with their expected values under null reference distribution of the data (i.e. a distribution with no obvious clustering). The reference dataset is generated using Monte Carlo simulations of the sampling process. That is, for each variable (</w:t>
      </w:r>
      <m:oMath>
        <m:sSub>
          <m:e>
            <m:r>
              <m:t>x</m:t>
            </m:r>
          </m:e>
          <m:sub>
            <m:r>
              <m:t>i</m:t>
            </m:r>
          </m:sub>
        </m:sSub>
      </m:oMath>
      <w:r>
        <w:t xml:space="preserve">) in the data set we compute its range [</w:t>
      </w:r>
      <m:oMath>
        <m:r>
          <m:t>m</m:t>
        </m:r>
        <m:r>
          <m:t>i</m:t>
        </m:r>
        <m:r>
          <m:t>n</m:t>
        </m:r>
        <m:r>
          <m:t>(</m:t>
        </m:r>
        <m:sSub>
          <m:e>
            <m:r>
              <m:t>x</m:t>
            </m:r>
          </m:e>
          <m:sub>
            <m:r>
              <m:t>i</m:t>
            </m:r>
          </m:sub>
        </m:sSub>
        <m:r>
          <m:t>)</m:t>
        </m:r>
      </m:oMath>
      <w:r>
        <w:t xml:space="preserve">,</w:t>
      </w:r>
      <w:r>
        <w:t xml:space="preserve"> </w:t>
      </w:r>
      <m:oMath>
        <m:r>
          <m:t>m</m:t>
        </m:r>
        <m:r>
          <m:t>a</m:t>
        </m:r>
        <m:r>
          <m:t>x</m:t>
        </m:r>
        <m:r>
          <m:t>(</m:t>
        </m:r>
        <m:sSub>
          <m:e>
            <m:r>
              <m:t>x</m:t>
            </m:r>
          </m:e>
          <m:sub>
            <m:r>
              <m:t>j</m:t>
            </m:r>
          </m:sub>
        </m:sSub>
        <m:r>
          <m:t>)</m:t>
        </m:r>
      </m:oMath>
      <w:r>
        <w:t xml:space="preserve">]</w:t>
      </w:r>
    </w:p>
    <w:p>
      <w:pPr>
        <w:pStyle w:val="BodyText"/>
      </w:pPr>
      <w:r>
        <w:t xml:space="preserve">For the observed data and the reference data, the total intra cluster variation is computed using different value of</w:t>
      </w:r>
      <w:r>
        <w:t xml:space="preserve"> </w:t>
      </w:r>
      <w:r>
        <w:rPr>
          <w:rStyle w:val="VerbatimChar"/>
        </w:rPr>
        <w:t xml:space="preserve">k</w:t>
      </w:r>
      <w:r>
        <w:t xml:space="preserve">. The</w:t>
      </w:r>
      <w:r>
        <w:t xml:space="preserve"> </w:t>
      </w:r>
      <w:r>
        <w:rPr>
          <w:i/>
        </w:rPr>
        <w:t xml:space="preserve">gap statistic</w:t>
      </w:r>
      <w:r>
        <w:t xml:space="preserve"> </w:t>
      </w:r>
      <w:r>
        <w:t xml:space="preserve">for a given</w:t>
      </w:r>
      <w:r>
        <w:t xml:space="preserve"> </w:t>
      </w:r>
      <w:r>
        <w:rPr>
          <w:rStyle w:val="VerbatimChar"/>
        </w:rPr>
        <w:t xml:space="preserve">k</w:t>
      </w:r>
      <w:r>
        <w:t xml:space="preserve"> </w:t>
      </w:r>
      <w:r>
        <w:t xml:space="preserve">is defined as follows:</w:t>
      </w:r>
    </w:p>
    <w:p>
      <w:pPr>
        <w:pStyle w:val="BodyText"/>
      </w:pPr>
      <m:oMathPara>
        <m:oMathParaPr>
          <m:jc m:val="center"/>
        </m:oMathParaPr>
        <m:oMath>
          <m:r>
            <m:t>G</m:t>
          </m:r>
          <m:r>
            <m:t>a</m:t>
          </m:r>
          <m:sSub>
            <m:e>
              <m:r>
                <m:t>p</m:t>
              </m:r>
            </m:e>
            <m:sub>
              <m:r>
                <m:t>n</m:t>
              </m:r>
            </m:sub>
          </m:sSub>
          <m:r>
            <m:t>(</m:t>
          </m:r>
          <m:r>
            <m:t>k</m:t>
          </m:r>
          <m:r>
            <m:t>)</m:t>
          </m:r>
          <m:r>
            <m:t>=</m:t>
          </m:r>
          <m:sSubSup>
            <m:e>
              <m:r>
                <m:t>E</m:t>
              </m:r>
            </m:e>
            <m:sub>
              <m:r>
                <m:t>n</m:t>
              </m:r>
            </m:sub>
            <m:sup>
              <m:r>
                <m:t>*</m:t>
              </m:r>
            </m:sup>
          </m:sSubSup>
          <m:r>
            <m:t>l</m:t>
          </m:r>
          <m:r>
            <m:t>o</m:t>
          </m:r>
          <m:r>
            <m:t>g</m:t>
          </m:r>
          <m:r>
            <m:t>(</m:t>
          </m:r>
          <m:sSub>
            <m:e>
              <m:r>
                <m:t>W</m:t>
              </m:r>
            </m:e>
            <m:sub>
              <m:r>
                <m:t>k</m:t>
              </m:r>
            </m:sub>
          </m:sSub>
          <m:r>
            <m:t>)</m:t>
          </m:r>
          <m:r>
            <m:t>−</m:t>
          </m:r>
          <m:r>
            <m:t>l</m:t>
          </m:r>
          <m:r>
            <m:t>o</m:t>
          </m:r>
          <m:r>
            <m:t>g</m:t>
          </m:r>
          <m:r>
            <m:t>(</m:t>
          </m:r>
          <m:sSub>
            <m:e>
              <m:r>
                <m:t>W</m:t>
              </m:r>
            </m:e>
            <m:sub>
              <m:r>
                <m:t>k</m:t>
              </m:r>
            </m:sub>
          </m:sSub>
          <m:r>
            <m:t>)</m:t>
          </m:r>
          <m:r>
            <m:t>.</m:t>
          </m:r>
          <m:r>
            <m:t>.</m:t>
          </m:r>
          <m:r>
            <m:t>.</m:t>
          </m:r>
          <m:r>
            <m:t>(</m:t>
          </m:r>
          <m:r>
            <m:t>9</m:t>
          </m:r>
          <m:r>
            <m:t>)</m:t>
          </m:r>
        </m:oMath>
      </m:oMathPara>
    </w:p>
    <w:p>
      <w:pPr>
        <w:pStyle w:val="FirstParagraph"/>
      </w:pPr>
      <w:r>
        <w:t xml:space="preserve">where</w:t>
      </w:r>
      <w:r>
        <w:t xml:space="preserve"> </w:t>
      </w:r>
      <m:oMath>
        <m:sSubSup>
          <m:e>
            <m:r>
              <m:t>E</m:t>
            </m:r>
          </m:e>
          <m:sub>
            <m:r>
              <m:t>n</m:t>
            </m:r>
          </m:sub>
          <m:sup>
            <m:r>
              <m:t>*</m:t>
            </m:r>
          </m:sup>
        </m:sSubSup>
      </m:oMath>
      <w:r>
        <w:t xml:space="preserve"> </w:t>
      </w:r>
      <w:r>
        <w:t xml:space="preserve">denotes the expectation under a sample size</w:t>
      </w:r>
      <w:r>
        <w:t xml:space="preserve"> </w:t>
      </w:r>
      <w:r>
        <w:rPr>
          <w:rStyle w:val="VerbatimChar"/>
        </w:rPr>
        <w:t xml:space="preserve">n</w:t>
      </w:r>
      <w:r>
        <w:t xml:space="preserve"> </w:t>
      </w:r>
      <w:r>
        <w:t xml:space="preserve">from the reference distribution.</w:t>
      </w:r>
      <w:r>
        <w:t xml:space="preserve"> </w:t>
      </w:r>
      <m:oMath>
        <m:sSubSup>
          <m:e>
            <m:r>
              <m:t>E</m:t>
            </m:r>
          </m:e>
          <m:sub>
            <m:r>
              <m:t>n</m:t>
            </m:r>
          </m:sub>
          <m:sup>
            <m:r>
              <m:t>*</m:t>
            </m:r>
          </m:sup>
        </m:sSubSup>
      </m:oMath>
      <w:r>
        <w:t xml:space="preserve"> </w:t>
      </w:r>
      <w:r>
        <w:t xml:space="preserve">is defined via bootstrapping (B) by generating B copies of the reference datasets and by computing the average</w:t>
      </w:r>
      <w:r>
        <w:t xml:space="preserve"> </w:t>
      </w:r>
      <m:oMath>
        <m:r>
          <m:t>l</m:t>
        </m:r>
        <m:r>
          <m:t>o</m:t>
        </m:r>
        <m:r>
          <m:t>g</m:t>
        </m:r>
        <m:r>
          <m:t>(</m:t>
        </m:r>
        <m:sSubSup>
          <m:e>
            <m:r>
              <m:t>W</m:t>
            </m:r>
          </m:e>
          <m:sub>
            <m:r>
              <m:t>k</m:t>
            </m:r>
          </m:sub>
          <m:sup>
            <m:r>
              <m:t>*</m:t>
            </m:r>
          </m:sup>
        </m:sSubSup>
        <m:r>
          <m:t>)</m:t>
        </m:r>
      </m:oMath>
      <w:r>
        <w:t xml:space="preserve">. The gap statistic measures thedeviation of the observed</w:t>
      </w:r>
      <w:r>
        <w:t xml:space="preserve"> </w:t>
      </w:r>
      <m:oMath>
        <m:sSub>
          <m:e>
            <m:r>
              <m:t>W</m:t>
            </m:r>
          </m:e>
          <m:sub>
            <m:r>
              <m:t>k</m:t>
            </m:r>
          </m:sub>
        </m:sSub>
      </m:oMath>
      <w:r>
        <w:t xml:space="preserve"> </w:t>
      </w:r>
      <w:r>
        <w:t xml:space="preserve">value from its expected value under the null hypothesis.</w:t>
      </w:r>
    </w:p>
    <w:p>
      <w:pPr>
        <w:pStyle w:val="BodyText"/>
      </w:pPr>
      <w:r>
        <w:t xml:space="preserve">The estimate of the optimal cluster (</w:t>
      </w:r>
      <m:oMath>
        <m:groupChr>
          <m:groupChrPr>
            <m:chr m:val="^"/>
            <m:pos m:val="top"/>
            <m:vertJc m:val="bot"/>
          </m:groupChrPr>
          <m:e>
            <m:r>
              <m:t>k</m:t>
            </m:r>
          </m:e>
        </m:groupChr>
      </m:oMath>
      <w:r>
        <w:t xml:space="preserve">) will be the value that maximizes</w:t>
      </w:r>
      <w:r>
        <w:t xml:space="preserve"> </w:t>
      </w:r>
      <m:oMath>
        <m:r>
          <m:t>G</m:t>
        </m:r>
        <m:r>
          <m:t>a</m:t>
        </m:r>
        <m:sSub>
          <m:e>
            <m:r>
              <m:t>p</m:t>
            </m:r>
          </m:e>
          <m:sub>
            <m:r>
              <m:t>n</m:t>
            </m:r>
          </m:sub>
        </m:sSub>
        <m:r>
          <m:t>(</m:t>
        </m:r>
        <m:r>
          <m:t>k</m:t>
        </m:r>
        <m:r>
          <m:t>)</m:t>
        </m:r>
      </m:oMath>
      <w:r>
        <w:t xml:space="preserve">. This means that the clustering structure is far away from the uniform distribution of points.</w:t>
      </w:r>
    </w:p>
    <w:p>
      <w:pPr>
        <w:pStyle w:val="BodyText"/>
      </w:pPr>
      <w:r>
        <w:t xml:space="preserve">In short, the algorithm involves the following steps:</w:t>
      </w:r>
    </w:p>
    <w:p>
      <w:pPr>
        <w:pStyle w:val="Compact"/>
        <w:numPr>
          <w:numId w:val="1013"/>
          <w:ilvl w:val="0"/>
        </w:numPr>
      </w:pPr>
      <w:r>
        <w:t xml:space="preserve">Cluster the observed data, varying the number of clusters from</w:t>
      </w:r>
      <w:r>
        <w:t xml:space="preserve"> </w:t>
      </w:r>
      <m:oMath>
        <m:r>
          <m:t>k</m:t>
        </m:r>
        <m:r>
          <m:t>=</m:t>
        </m:r>
        <m:r>
          <m:t>1</m:t>
        </m:r>
        <m:r>
          <m:t>,</m:t>
        </m:r>
        <m:r>
          <m:t>.</m:t>
        </m:r>
        <m:r>
          <m:t>.</m:t>
        </m:r>
        <m:r>
          <m:t>.</m:t>
        </m:r>
        <m:r>
          <m:t>,</m:t>
        </m:r>
        <m:sSub>
          <m:e>
            <m:r>
              <m:t>k</m:t>
            </m:r>
          </m:e>
          <m:sub>
            <m:r>
              <m:t>m</m:t>
            </m:r>
            <m:r>
              <m:t>a</m:t>
            </m:r>
            <m:r>
              <m:t>x</m:t>
            </m:r>
          </m:sub>
        </m:sSub>
      </m:oMath>
      <w:r>
        <w:t xml:space="preserve"> </w:t>
      </w:r>
      <w:r>
        <w:t xml:space="preserve">and compute the corresponding</w:t>
      </w:r>
      <w:r>
        <w:t xml:space="preserve"> </w:t>
      </w:r>
      <m:oMath>
        <m:sSub>
          <m:e>
            <m:r>
              <m:t>W</m:t>
            </m:r>
          </m:e>
          <m:sub>
            <m:r>
              <m:t>k</m:t>
            </m:r>
          </m:sub>
        </m:sSub>
      </m:oMath>
    </w:p>
    <w:p>
      <w:pPr>
        <w:pStyle w:val="Compact"/>
        <w:numPr>
          <w:numId w:val="1013"/>
          <w:ilvl w:val="0"/>
        </w:numPr>
      </w:pPr>
      <w:r>
        <w:t xml:space="preserve">Generate reference data sets and cluster each of them with varying number of clusters</w:t>
      </w:r>
      <w:r>
        <w:t xml:space="preserve"> </w:t>
      </w:r>
      <m:oMath>
        <m:r>
          <m:t>k</m:t>
        </m:r>
        <m:r>
          <m:t>=</m:t>
        </m:r>
        <m:r>
          <m:t>1</m:t>
        </m:r>
        <m:r>
          <m:t>,</m:t>
        </m:r>
        <m:r>
          <m:t>.</m:t>
        </m:r>
        <m:r>
          <m:t>.</m:t>
        </m:r>
        <m:r>
          <m:t>.</m:t>
        </m:r>
        <m:r>
          <m:t>,</m:t>
        </m:r>
        <m:sSub>
          <m:e>
            <m:r>
              <m:t>k</m:t>
            </m:r>
          </m:e>
          <m:sub>
            <m:r>
              <m:t>m</m:t>
            </m:r>
            <m:r>
              <m:t>a</m:t>
            </m:r>
            <m:r>
              <m:t>x</m:t>
            </m:r>
          </m:sub>
        </m:sSub>
      </m:oMath>
      <w:r>
        <w:t xml:space="preserve">. Compute the estimated gap statistics presented in eq.9.</w:t>
      </w:r>
    </w:p>
    <w:p>
      <w:pPr>
        <w:pStyle w:val="Compact"/>
        <w:numPr>
          <w:numId w:val="1013"/>
          <w:ilvl w:val="0"/>
        </w:numPr>
      </w:pPr>
      <w:r>
        <w:t xml:space="preserve">Let</w:t>
      </w:r>
      <w:r>
        <w:t xml:space="preserve"> </w:t>
      </w:r>
      <m:oMath>
        <m:r>
          <m:t>w</m:t>
        </m:r>
        <m:r>
          <m:t>=</m:t>
        </m:r>
        <m:f>
          <m:fPr>
            <m:type m:val="bar"/>
          </m:fPr>
          <m:num>
            <m:r>
              <m:t>1</m:t>
            </m:r>
          </m:num>
          <m:den>
            <m:r>
              <m:t>B</m:t>
            </m:r>
          </m:den>
        </m:f>
        <m:sSub>
          <m:e>
            <m:r>
              <m:t>Σ</m:t>
            </m:r>
          </m:e>
          <m:sub>
            <m:r>
              <m:t>b</m:t>
            </m:r>
          </m:sub>
        </m:sSub>
        <m:r>
          <m:t>l</m:t>
        </m:r>
        <m:r>
          <m:t>o</m:t>
        </m:r>
        <m:r>
          <m:t>g</m:t>
        </m:r>
        <m:r>
          <m:t>(</m:t>
        </m:r>
        <m:sSubSup>
          <m:e>
            <m:r>
              <m:t>W</m:t>
            </m:r>
          </m:e>
          <m:sub>
            <m:r>
              <m:t>k</m:t>
            </m:r>
            <m:r>
              <m:t>b</m:t>
            </m:r>
          </m:sub>
          <m:sup>
            <m:r>
              <m:t>*</m:t>
            </m:r>
          </m:sup>
        </m:sSubSup>
        <m:r>
          <m:t>)</m:t>
        </m:r>
      </m:oMath>
      <w:r>
        <w:t xml:space="preserve">, compute the standard deviation</w:t>
      </w:r>
      <w:r>
        <w:t xml:space="preserve"> </w:t>
      </w:r>
      <m:oMath>
        <m:r>
          <m:t>s</m:t>
        </m:r>
        <m:r>
          <m:t>d</m:t>
        </m:r>
        <m:r>
          <m:t>(</m:t>
        </m:r>
        <m:r>
          <m:t>k</m:t>
        </m:r>
        <m:r>
          <m:t>)</m:t>
        </m:r>
        <m:r>
          <m:t>=</m:t>
        </m:r>
        <m:rad>
          <m:radPr>
            <m:degHide m:val="1"/>
          </m:radPr>
          <m:deg/>
          <m:e>
            <m:f>
              <m:fPr>
                <m:type m:val="bar"/>
              </m:fPr>
              <m:num>
                <m:r>
                  <m:t>1</m:t>
                </m:r>
              </m:num>
              <m:den>
                <m:r>
                  <m:t>b</m:t>
                </m:r>
              </m:den>
            </m:f>
            <m:sSub>
              <m:e>
                <m:r>
                  <m:t>Σ</m:t>
                </m:r>
              </m:e>
              <m:sub>
                <m:r>
                  <m:t>b</m:t>
                </m:r>
              </m:sub>
            </m:sSub>
            <m:r>
              <m:t>(</m:t>
            </m:r>
            <m:r>
              <m:t>l</m:t>
            </m:r>
            <m:r>
              <m:t>o</m:t>
            </m:r>
            <m:r>
              <m:t>g</m:t>
            </m:r>
            <m:r>
              <m:t>(</m:t>
            </m:r>
            <m:sSubSup>
              <m:e>
                <m:r>
                  <m:t>W</m:t>
                </m:r>
              </m:e>
              <m:sub>
                <m:r>
                  <m:t>k</m:t>
                </m:r>
                <m:r>
                  <m:t>b</m:t>
                </m:r>
              </m:sub>
              <m:sup>
                <m:r>
                  <m:t>*</m:t>
                </m:r>
              </m:sup>
            </m:sSubSup>
            <m:r>
              <m:t>)</m:t>
            </m:r>
            <m:r>
              <m:t>−</m:t>
            </m:r>
            <m:bar>
              <m:barPr>
                <m:pos m:val="top"/>
              </m:barPr>
              <m:e>
                <m:r>
                  <m:t>w</m:t>
                </m:r>
              </m:e>
            </m:bar>
            <m:sSup>
              <m:e>
                <m:r>
                  <m:t>)</m:t>
                </m:r>
              </m:e>
              <m:sup>
                <m:r>
                  <m:t>2</m:t>
                </m:r>
              </m:sup>
            </m:sSup>
          </m:e>
        </m:rad>
      </m:oMath>
      <w:r>
        <w:t xml:space="preserve"> </w:t>
      </w:r>
      <w:r>
        <w:t xml:space="preserve">and defines the</w:t>
      </w:r>
      <w:r>
        <w:t xml:space="preserve"> </w:t>
      </w:r>
      <m:oMath>
        <m:sSub>
          <m:e>
            <m:r>
              <m:t>s</m:t>
            </m:r>
          </m:e>
          <m:sub>
            <m:r>
              <m:t>k</m:t>
            </m:r>
          </m:sub>
        </m:sSub>
        <m:r>
          <m:t>=</m:t>
        </m:r>
        <m:r>
          <m:t>s</m:t>
        </m:r>
        <m:sSub>
          <m:e>
            <m:r>
              <m:t>d</m:t>
            </m:r>
          </m:e>
          <m:sub>
            <m:r>
              <m:t>k</m:t>
            </m:r>
          </m:sub>
        </m:sSub>
        <m:r>
          <m:t>*</m:t>
        </m:r>
        <m:rad>
          <m:radPr>
            <m:degHide m:val="1"/>
          </m:radPr>
          <m:deg/>
          <m:e>
            <m:r>
              <m:t>1</m:t>
            </m:r>
            <m:r>
              <m:t>+</m:t>
            </m:r>
            <m:f>
              <m:fPr>
                <m:type m:val="bar"/>
              </m:fPr>
              <m:num>
                <m:r>
                  <m:t>1</m:t>
                </m:r>
              </m:num>
              <m:den>
                <m:r>
                  <m:t>B</m:t>
                </m:r>
              </m:den>
            </m:f>
          </m:e>
        </m:rad>
      </m:oMath>
      <w:r>
        <w:t xml:space="preserve">.</w:t>
      </w:r>
    </w:p>
    <w:p>
      <w:pPr>
        <w:pStyle w:val="Compact"/>
        <w:numPr>
          <w:numId w:val="1013"/>
          <w:ilvl w:val="0"/>
        </w:numPr>
      </w:pPr>
      <w:r>
        <w:t xml:space="preserve">Choose the number of clusters as the smallest</w:t>
      </w:r>
      <w:r>
        <w:t xml:space="preserve"> </w:t>
      </w:r>
      <m:oMath>
        <m:r>
          <m:t>k</m:t>
        </m:r>
      </m:oMath>
      <w:r>
        <w:t xml:space="preserve"> </w:t>
      </w:r>
      <w:r>
        <w:t xml:space="preserve">such that</w:t>
      </w:r>
    </w:p>
    <w:p>
      <w:pPr>
        <w:pStyle w:val="FirstParagraph"/>
      </w:pPr>
      <w:r>
        <w:t xml:space="preserve">To compute the gap statistic method we can use the</w:t>
      </w:r>
      <w:r>
        <w:t xml:space="preserve"> </w:t>
      </w:r>
      <w:r>
        <w:rPr>
          <w:rStyle w:val="VerbatimChar"/>
        </w:rPr>
        <w:t xml:space="preserve">clusGap</w:t>
      </w:r>
      <w:r>
        <w:t xml:space="preserve"> </w:t>
      </w:r>
      <w:r>
        <w:t xml:space="preserve">function which provides the gap statistic and standard error for an output.</w:t>
      </w:r>
    </w:p>
    <w:p>
      <w:pPr>
        <w:pStyle w:val="SourceCode"/>
      </w:pPr>
      <w:r>
        <w:rPr>
          <w:rStyle w:val="CommentTok"/>
        </w:rPr>
        <w:t xml:space="preserve"># compute gap statistic</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gap_stat &lt;-</w:t>
      </w:r>
      <w:r>
        <w:rPr>
          <w:rStyle w:val="StringTok"/>
        </w:rPr>
        <w:t xml:space="preserve"> </w:t>
      </w:r>
      <w:r>
        <w:rPr>
          <w:rStyle w:val="KeywordTok"/>
        </w:rPr>
        <w:t xml:space="preserve">clusGap</w:t>
      </w:r>
      <w:r>
        <w:rPr>
          <w:rStyle w:val="NormalTok"/>
        </w:rPr>
        <w:t xml:space="preserve">(df, </w:t>
      </w:r>
      <w:r>
        <w:rPr>
          <w:rStyle w:val="DataTypeTok"/>
        </w:rPr>
        <w:t xml:space="preserve">FUN =</w:t>
      </w:r>
      <w:r>
        <w:rPr>
          <w:rStyle w:val="NormalTok"/>
        </w:rPr>
        <w:t xml:space="preserve"> kmeans,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rPr>
          <w:rStyle w:val="NormalTok"/>
        </w:rPr>
        <w:t xml:space="preserve">                    </w:t>
      </w:r>
      <w:r>
        <w:rPr>
          <w:rStyle w:val="DataTypeTok"/>
        </w:rPr>
        <w:t xml:space="preserve">K.max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DecValTok"/>
        </w:rPr>
        <w:t xml:space="preserve">50</w:t>
      </w:r>
      <w:r>
        <w:rPr>
          <w:rStyle w:val="NormalTok"/>
        </w:rPr>
        <w:t xml:space="preserve">)</w:t>
      </w:r>
      <w:r>
        <w:br w:type="textWrapping"/>
      </w:r>
      <w:r>
        <w:rPr>
          <w:rStyle w:val="CommentTok"/>
        </w:rPr>
        <w:t xml:space="preserve"># Print the result</w:t>
      </w:r>
      <w:r>
        <w:br w:type="textWrapping"/>
      </w:r>
      <w:r>
        <w:rPr>
          <w:rStyle w:val="KeywordTok"/>
        </w:rPr>
        <w:t xml:space="preserve">print</w:t>
      </w:r>
      <w:r>
        <w:rPr>
          <w:rStyle w:val="NormalTok"/>
        </w:rPr>
        <w:t xml:space="preserve">(gap_stat, </w:t>
      </w:r>
      <w:r>
        <w:rPr>
          <w:rStyle w:val="DataTypeTok"/>
        </w:rPr>
        <w:t xml:space="preserve">method =</w:t>
      </w:r>
      <w:r>
        <w:rPr>
          <w:rStyle w:val="NormalTok"/>
        </w:rPr>
        <w:t xml:space="preserve"> </w:t>
      </w:r>
      <w:r>
        <w:rPr>
          <w:rStyle w:val="StringTok"/>
        </w:rPr>
        <w:t xml:space="preserve">"firstmax"</w:t>
      </w:r>
      <w:r>
        <w:rPr>
          <w:rStyle w:val="NormalTok"/>
        </w:rPr>
        <w:t xml:space="preserve">)</w:t>
      </w:r>
      <w:r>
        <w:br w:type="textWrapping"/>
      </w:r>
      <w:r>
        <w:rPr>
          <w:rStyle w:val="NormalTok"/>
        </w:rPr>
        <w:t xml:space="preserve">## Clustering Gap statistic ["clusGap"] from call:</w:t>
      </w:r>
      <w:r>
        <w:br w:type="textWrapping"/>
      </w:r>
      <w:r>
        <w:rPr>
          <w:rStyle w:val="NormalTok"/>
        </w:rPr>
        <w:t xml:space="preserve">## clusGap(x = df, FUNcluster = kmeans, K.max = 10, B = 50, nstart = 25)</w:t>
      </w:r>
      <w:r>
        <w:br w:type="textWrapping"/>
      </w:r>
      <w:r>
        <w:rPr>
          <w:rStyle w:val="NormalTok"/>
        </w:rPr>
        <w:t xml:space="preserve">## B=50 simulated reference sets, k = 1..10; spaceH0="scaledPCA"</w:t>
      </w:r>
      <w:r>
        <w:br w:type="textWrapping"/>
      </w:r>
      <w:r>
        <w:rPr>
          <w:rStyle w:val="NormalTok"/>
        </w:rPr>
        <w:t xml:space="preserve">##  --&gt; Number of clusters (method 'firstmax'): 4</w:t>
      </w:r>
      <w:r>
        <w:br w:type="textWrapping"/>
      </w:r>
      <w:r>
        <w:rPr>
          <w:rStyle w:val="NormalTok"/>
        </w:rPr>
        <w:t xml:space="preserve">##           logW   E.logW       gap     SE.sim</w:t>
      </w:r>
      <w:r>
        <w:br w:type="textWrapping"/>
      </w:r>
      <w:r>
        <w:rPr>
          <w:rStyle w:val="NormalTok"/>
        </w:rPr>
        <w:t xml:space="preserve">##  [1,] 3.458369 3.640154 0.1817845 0.04422857</w:t>
      </w:r>
      <w:r>
        <w:br w:type="textWrapping"/>
      </w:r>
      <w:r>
        <w:rPr>
          <w:rStyle w:val="NormalTok"/>
        </w:rPr>
        <w:t xml:space="preserve">##  [2,] 3.135112 3.372283 0.2371717 0.03559601</w:t>
      </w:r>
      <w:r>
        <w:br w:type="textWrapping"/>
      </w:r>
      <w:r>
        <w:rPr>
          <w:rStyle w:val="NormalTok"/>
        </w:rPr>
        <w:t xml:space="preserve">##  [3,] 2.977727 3.233771 0.2560446 0.03749193</w:t>
      </w:r>
      <w:r>
        <w:br w:type="textWrapping"/>
      </w:r>
      <w:r>
        <w:rPr>
          <w:rStyle w:val="NormalTok"/>
        </w:rPr>
        <w:t xml:space="preserve">##  [4,] 2.826221 3.119172 0.2929511 0.04067348</w:t>
      </w:r>
      <w:r>
        <w:br w:type="textWrapping"/>
      </w:r>
      <w:r>
        <w:rPr>
          <w:rStyle w:val="NormalTok"/>
        </w:rPr>
        <w:t xml:space="preserve">##  [5,] 2.738868 3.019965 0.2810969 0.04185469</w:t>
      </w:r>
      <w:r>
        <w:br w:type="textWrapping"/>
      </w:r>
      <w:r>
        <w:rPr>
          <w:rStyle w:val="NormalTok"/>
        </w:rPr>
        <w:t xml:space="preserve">##  [6,] 2.666967 2.930002 0.2630347 0.04105040</w:t>
      </w:r>
      <w:r>
        <w:br w:type="textWrapping"/>
      </w:r>
      <w:r>
        <w:rPr>
          <w:rStyle w:val="NormalTok"/>
        </w:rPr>
        <w:t xml:space="preserve">##  [7,] 2.609895 2.852152 0.2422572 0.04184725</w:t>
      </w:r>
      <w:r>
        <w:br w:type="textWrapping"/>
      </w:r>
      <w:r>
        <w:rPr>
          <w:rStyle w:val="NormalTok"/>
        </w:rPr>
        <w:t xml:space="preserve">##  [8,] 2.539156 2.778562 0.2394054 0.04292750</w:t>
      </w:r>
      <w:r>
        <w:br w:type="textWrapping"/>
      </w:r>
      <w:r>
        <w:rPr>
          <w:rStyle w:val="NormalTok"/>
        </w:rPr>
        <w:t xml:space="preserve">##  [9,] 2.468162 2.711752 0.2435901 0.04344197</w:t>
      </w:r>
      <w:r>
        <w:br w:type="textWrapping"/>
      </w:r>
      <w:r>
        <w:rPr>
          <w:rStyle w:val="NormalTok"/>
        </w:rPr>
        <w:t xml:space="preserve">## [10,] 2.407265 2.647595 0.2403307 0.04548446</w:t>
      </w:r>
    </w:p>
    <w:p>
      <w:pPr>
        <w:pStyle w:val="FirstParagraph"/>
      </w:pPr>
      <w:r>
        <w:t xml:space="preserve">We can visualize the results with</w:t>
      </w:r>
      <w:r>
        <w:t xml:space="preserve"> </w:t>
      </w:r>
      <w:r>
        <w:rPr>
          <w:rStyle w:val="VerbatimChar"/>
        </w:rPr>
        <w:t xml:space="preserve">fviz_gap_stat</w:t>
      </w:r>
      <w:r>
        <w:t xml:space="preserve"> </w:t>
      </w:r>
      <w:r>
        <w:t xml:space="preserve">which suggests four clusters as the optimal number of clusters.</w:t>
      </w:r>
    </w:p>
    <w:p>
      <w:pPr>
        <w:pStyle w:val="SourceCode"/>
      </w:pPr>
      <w:r>
        <w:rPr>
          <w:rStyle w:val="KeywordTok"/>
        </w:rPr>
        <w:t xml:space="preserve">fviz_gap_stat</w:t>
      </w:r>
      <w:r>
        <w:rPr>
          <w:rStyle w:val="NormalTok"/>
        </w:rPr>
        <w:t xml:space="preserve">(gap_stat)</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6-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In addition to these commonly used approaches, the</w:t>
      </w:r>
      <w:r>
        <w:t xml:space="preserve"> </w:t>
      </w:r>
      <w:r>
        <w:rPr>
          <w:rStyle w:val="VerbatimChar"/>
        </w:rPr>
        <w:t xml:space="preserve">NbClust</w:t>
      </w:r>
      <w:r>
        <w:t xml:space="preserve"> </w:t>
      </w:r>
      <w:r>
        <w:t xml:space="preserve">package, published by Charrad et al., 2014, provides 30 indices for determining the relevant number of clusters and proposes to users the best clustering scheme from the different results obtained by varying all combinations of number of clusters, distance measures, and clustering methods.</w:t>
      </w:r>
    </w:p>
    <w:p>
      <w:pPr>
        <w:pStyle w:val="Heading4"/>
      </w:pPr>
      <w:bookmarkStart w:id="89" w:name="extracting-results"/>
      <w:bookmarkEnd w:id="89"/>
      <w:r>
        <w:t xml:space="preserve">Extracting Results</w:t>
      </w:r>
    </w:p>
    <w:p>
      <w:pPr>
        <w:pStyle w:val="FirstParagraph"/>
      </w:pPr>
      <w:r>
        <w:t xml:space="preserve">With most of these approaches suggesting 4 as the number of optimal clusters, we can perform the final analysis and extract the results using 4 clusters.</w:t>
      </w:r>
    </w:p>
    <w:p>
      <w:pPr>
        <w:pStyle w:val="SourceCode"/>
      </w:pPr>
      <w:r>
        <w:rPr>
          <w:rStyle w:val="CommentTok"/>
        </w:rPr>
        <w:t xml:space="preserve"># Compute k-means clustering with k=4</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final &lt;-</w:t>
      </w:r>
      <w:r>
        <w:rPr>
          <w:rStyle w:val="StringTok"/>
        </w:rPr>
        <w:t xml:space="preserve"> </w:t>
      </w:r>
      <w:r>
        <w:rPr>
          <w:rStyle w:val="KeywordTok"/>
        </w:rPr>
        <w:t xml:space="preserve">kmeans</w:t>
      </w:r>
      <w:r>
        <w:rPr>
          <w:rStyle w:val="NormalTok"/>
        </w:rPr>
        <w:t xml:space="preserve">(df, </w:t>
      </w:r>
      <w:r>
        <w:rPr>
          <w:rStyle w:val="DecValTok"/>
        </w:rPr>
        <w:t xml:space="preserve">4</w:t>
      </w:r>
      <w:r>
        <w:rPr>
          <w:rStyle w:val="NormalTok"/>
        </w:rPr>
        <w:t xml:space="preserve">, </w:t>
      </w:r>
      <w:r>
        <w:rPr>
          <w:rStyle w:val="DataTypeTok"/>
        </w:rPr>
        <w:t xml:space="preserve">nstart =</w:t>
      </w:r>
      <w:r>
        <w:rPr>
          <w:rStyle w:val="NormalTok"/>
        </w:rPr>
        <w:t xml:space="preserve"> </w:t>
      </w:r>
      <w:r>
        <w:rPr>
          <w:rStyle w:val="DecValTok"/>
        </w:rPr>
        <w:t xml:space="preserve">25</w:t>
      </w:r>
      <w:r>
        <w:rPr>
          <w:rStyle w:val="NormalTok"/>
        </w:rPr>
        <w:t xml:space="preserve">)</w:t>
      </w:r>
      <w:r>
        <w:br w:type="textWrapping"/>
      </w:r>
      <w:r>
        <w:rPr>
          <w:rStyle w:val="KeywordTok"/>
        </w:rPr>
        <w:t xml:space="preserve">print</w:t>
      </w:r>
      <w:r>
        <w:rPr>
          <w:rStyle w:val="NormalTok"/>
        </w:rPr>
        <w:t xml:space="preserve">(final)</w:t>
      </w:r>
      <w:r>
        <w:br w:type="textWrapping"/>
      </w:r>
      <w:r>
        <w:rPr>
          <w:rStyle w:val="NormalTok"/>
        </w:rPr>
        <w:t xml:space="preserve">## K-means clustering with 4 clusters of sizes 8, 13, 16, 13</w:t>
      </w:r>
      <w:r>
        <w:br w:type="textWrapping"/>
      </w:r>
      <w:r>
        <w:rPr>
          <w:rStyle w:val="NormalTok"/>
        </w:rPr>
        <w:t xml:space="preserve">## </w:t>
      </w:r>
      <w:r>
        <w:br w:type="textWrapping"/>
      </w:r>
      <w:r>
        <w:rPr>
          <w:rStyle w:val="NormalTok"/>
        </w:rPr>
        <w:t xml:space="preserve">## Cluster means:</w:t>
      </w:r>
      <w:r>
        <w:br w:type="textWrapping"/>
      </w:r>
      <w:r>
        <w:rPr>
          <w:rStyle w:val="NormalTok"/>
        </w:rPr>
        <w:t xml:space="preserve">##       Murder    Assault   UrbanPop        Rape</w:t>
      </w:r>
      <w:r>
        <w:br w:type="textWrapping"/>
      </w:r>
      <w:r>
        <w:rPr>
          <w:rStyle w:val="NormalTok"/>
        </w:rPr>
        <w:t xml:space="preserve">## 1  1.4118898  0.8743346 -0.8145211  0.01927104</w:t>
      </w:r>
      <w:r>
        <w:br w:type="textWrapping"/>
      </w:r>
      <w:r>
        <w:rPr>
          <w:rStyle w:val="NormalTok"/>
        </w:rPr>
        <w:t xml:space="preserve">## 2 -0.9615407 -1.1066010 -0.9301069 -0.96676331</w:t>
      </w:r>
      <w:r>
        <w:br w:type="textWrapping"/>
      </w:r>
      <w:r>
        <w:rPr>
          <w:rStyle w:val="NormalTok"/>
        </w:rPr>
        <w:t xml:space="preserve">## 3 -0.4894375 -0.3826001  0.5758298 -0.26165379</w:t>
      </w:r>
      <w:r>
        <w:br w:type="textWrapping"/>
      </w:r>
      <w:r>
        <w:rPr>
          <w:rStyle w:val="NormalTok"/>
        </w:rPr>
        <w:t xml:space="preserve">## 4  0.6950701  1.0394414  0.7226370  1.27693964</w:t>
      </w:r>
      <w:r>
        <w:br w:type="textWrapping"/>
      </w:r>
      <w:r>
        <w:rPr>
          <w:rStyle w:val="NormalTok"/>
        </w:rPr>
        <w:t xml:space="preserve">## </w:t>
      </w:r>
      <w:r>
        <w:br w:type="textWrapping"/>
      </w:r>
      <w:r>
        <w:rPr>
          <w:rStyle w:val="NormalTok"/>
        </w:rPr>
        <w:t xml:space="preserve">## Clustering vector:</w:t>
      </w:r>
      <w:r>
        <w:br w:type="textWrapping"/>
      </w:r>
      <w:r>
        <w:rPr>
          <w:rStyle w:val="NormalTok"/>
        </w:rPr>
        <w:t xml:space="preserve">##        Alabama         Alaska        Arizona       Arkansas     California </w:t>
      </w:r>
      <w:r>
        <w:br w:type="textWrapping"/>
      </w:r>
      <w:r>
        <w:rPr>
          <w:rStyle w:val="NormalTok"/>
        </w:rPr>
        <w:t xml:space="preserve">##              1              4              4              1              4 </w:t>
      </w:r>
      <w:r>
        <w:br w:type="textWrapping"/>
      </w:r>
      <w:r>
        <w:rPr>
          <w:rStyle w:val="NormalTok"/>
        </w:rPr>
        <w:t xml:space="preserve">##       Colorado    Connecticut       Delaware        Florida        Georgia </w:t>
      </w:r>
      <w:r>
        <w:br w:type="textWrapping"/>
      </w:r>
      <w:r>
        <w:rPr>
          <w:rStyle w:val="NormalTok"/>
        </w:rPr>
        <w:t xml:space="preserve">##              4              3              3              4              1 </w:t>
      </w:r>
      <w:r>
        <w:br w:type="textWrapping"/>
      </w:r>
      <w:r>
        <w:rPr>
          <w:rStyle w:val="NormalTok"/>
        </w:rPr>
        <w:t xml:space="preserve">##         Hawaii          Idaho       Illinois        Indiana           Iowa </w:t>
      </w:r>
      <w:r>
        <w:br w:type="textWrapping"/>
      </w:r>
      <w:r>
        <w:rPr>
          <w:rStyle w:val="NormalTok"/>
        </w:rPr>
        <w:t xml:space="preserve">##              3              2              4              3              2 </w:t>
      </w:r>
      <w:r>
        <w:br w:type="textWrapping"/>
      </w:r>
      <w:r>
        <w:rPr>
          <w:rStyle w:val="NormalTok"/>
        </w:rPr>
        <w:t xml:space="preserve">##         Kansas       Kentucky      Louisiana          Maine       Maryland </w:t>
      </w:r>
      <w:r>
        <w:br w:type="textWrapping"/>
      </w:r>
      <w:r>
        <w:rPr>
          <w:rStyle w:val="NormalTok"/>
        </w:rPr>
        <w:t xml:space="preserve">##              3              2              1              2              4 </w:t>
      </w:r>
      <w:r>
        <w:br w:type="textWrapping"/>
      </w:r>
      <w:r>
        <w:rPr>
          <w:rStyle w:val="NormalTok"/>
        </w:rPr>
        <w:t xml:space="preserve">##  Massachusetts       Michigan      Minnesota    Mississippi       Missouri </w:t>
      </w:r>
      <w:r>
        <w:br w:type="textWrapping"/>
      </w:r>
      <w:r>
        <w:rPr>
          <w:rStyle w:val="NormalTok"/>
        </w:rPr>
        <w:t xml:space="preserve">##              3              4              2              1              4 </w:t>
      </w:r>
      <w:r>
        <w:br w:type="textWrapping"/>
      </w:r>
      <w:r>
        <w:rPr>
          <w:rStyle w:val="NormalTok"/>
        </w:rPr>
        <w:t xml:space="preserve">##        Montana       Nebraska         Nevada  New Hampshire     New Jersey </w:t>
      </w:r>
      <w:r>
        <w:br w:type="textWrapping"/>
      </w:r>
      <w:r>
        <w:rPr>
          <w:rStyle w:val="NormalTok"/>
        </w:rPr>
        <w:t xml:space="preserve">##              2              2              4              2              3 </w:t>
      </w:r>
      <w:r>
        <w:br w:type="textWrapping"/>
      </w:r>
      <w:r>
        <w:rPr>
          <w:rStyle w:val="NormalTok"/>
        </w:rPr>
        <w:t xml:space="preserve">##     New Mexico       New York North Carolina   North Dakota           Ohio </w:t>
      </w:r>
      <w:r>
        <w:br w:type="textWrapping"/>
      </w:r>
      <w:r>
        <w:rPr>
          <w:rStyle w:val="NormalTok"/>
        </w:rPr>
        <w:t xml:space="preserve">##              4              4              1              2              3 </w:t>
      </w:r>
      <w:r>
        <w:br w:type="textWrapping"/>
      </w:r>
      <w:r>
        <w:rPr>
          <w:rStyle w:val="NormalTok"/>
        </w:rPr>
        <w:t xml:space="preserve">##       Oklahoma         Oregon   Pennsylvania   Rhode Island South Carolina </w:t>
      </w:r>
      <w:r>
        <w:br w:type="textWrapping"/>
      </w:r>
      <w:r>
        <w:rPr>
          <w:rStyle w:val="NormalTok"/>
        </w:rPr>
        <w:t xml:space="preserve">##              3              3              3              3              1 </w:t>
      </w:r>
      <w:r>
        <w:br w:type="textWrapping"/>
      </w:r>
      <w:r>
        <w:rPr>
          <w:rStyle w:val="NormalTok"/>
        </w:rPr>
        <w:t xml:space="preserve">##   South Dakota      Tennessee          Texas           Utah        Vermont </w:t>
      </w:r>
      <w:r>
        <w:br w:type="textWrapping"/>
      </w:r>
      <w:r>
        <w:rPr>
          <w:rStyle w:val="NormalTok"/>
        </w:rPr>
        <w:t xml:space="preserve">##              2              1              4              3              2 </w:t>
      </w:r>
      <w:r>
        <w:br w:type="textWrapping"/>
      </w:r>
      <w:r>
        <w:rPr>
          <w:rStyle w:val="NormalTok"/>
        </w:rPr>
        <w:t xml:space="preserve">##       Virginia     Washington  West Virginia      Wisconsin        Wyoming </w:t>
      </w:r>
      <w:r>
        <w:br w:type="textWrapping"/>
      </w:r>
      <w:r>
        <w:rPr>
          <w:rStyle w:val="NormalTok"/>
        </w:rPr>
        <w:t xml:space="preserve">##              3              3              2              2              3 </w:t>
      </w:r>
      <w:r>
        <w:br w:type="textWrapping"/>
      </w:r>
      <w:r>
        <w:rPr>
          <w:rStyle w:val="NormalTok"/>
        </w:rPr>
        <w:t xml:space="preserve">## </w:t>
      </w:r>
      <w:r>
        <w:br w:type="textWrapping"/>
      </w:r>
      <w:r>
        <w:rPr>
          <w:rStyle w:val="NormalTok"/>
        </w:rPr>
        <w:t xml:space="preserve">## Within cluster sum of squares by cluster:</w:t>
      </w:r>
      <w:r>
        <w:br w:type="textWrapping"/>
      </w:r>
      <w:r>
        <w:rPr>
          <w:rStyle w:val="NormalTok"/>
        </w:rPr>
        <w:t xml:space="preserve">## [1]  8.316061 11.952463 16.212213 19.922437</w:t>
      </w:r>
      <w:r>
        <w:br w:type="textWrapping"/>
      </w:r>
      <w:r>
        <w:rPr>
          <w:rStyle w:val="NormalTok"/>
        </w:rPr>
        <w:t xml:space="preserve">##  (between_SS / total_SS =  71.2 %)</w:t>
      </w:r>
      <w:r>
        <w:br w:type="textWrapping"/>
      </w:r>
      <w:r>
        <w:rPr>
          <w:rStyle w:val="NormalTok"/>
        </w:rPr>
        <w:t xml:space="preserve">## </w:t>
      </w:r>
      <w:r>
        <w:br w:type="textWrapping"/>
      </w:r>
      <w:r>
        <w:rPr>
          <w:rStyle w:val="NormalTok"/>
        </w:rPr>
        <w:t xml:space="preserve">## Available components:</w:t>
      </w:r>
      <w:r>
        <w:br w:type="textWrapping"/>
      </w:r>
      <w:r>
        <w:rPr>
          <w:rStyle w:val="NormalTok"/>
        </w:rPr>
        <w:t xml:space="preserve">## </w:t>
      </w:r>
      <w:r>
        <w:br w:type="textWrapping"/>
      </w:r>
      <w:r>
        <w:rPr>
          <w:rStyle w:val="NormalTok"/>
        </w:rPr>
        <w:t xml:space="preserve">## [1] "cluster"      "centers"      "totss"        "withinss"    </w:t>
      </w:r>
      <w:r>
        <w:br w:type="textWrapping"/>
      </w:r>
      <w:r>
        <w:rPr>
          <w:rStyle w:val="NormalTok"/>
        </w:rPr>
        <w:t xml:space="preserve">## [5] "tot.withinss" "betweenss"    "size"         "iter"        </w:t>
      </w:r>
      <w:r>
        <w:br w:type="textWrapping"/>
      </w:r>
      <w:r>
        <w:rPr>
          <w:rStyle w:val="NormalTok"/>
        </w:rPr>
        <w:t xml:space="preserve">## [9] "ifault"</w:t>
      </w:r>
    </w:p>
    <w:p>
      <w:pPr>
        <w:pStyle w:val="FirstParagraph"/>
      </w:pPr>
      <w:r>
        <w:t xml:space="preserve">We can visualize the results using</w:t>
      </w:r>
      <w:r>
        <w:t xml:space="preserve"> </w:t>
      </w:r>
      <w:r>
        <w:rPr>
          <w:rStyle w:val="VerbatimChar"/>
        </w:rPr>
        <w:t xml:space="preserve">fviz_cluster</w:t>
      </w:r>
      <w:r>
        <w:t xml:space="preserve">:</w:t>
      </w:r>
    </w:p>
    <w:p>
      <w:pPr>
        <w:pStyle w:val="SourceCode"/>
      </w:pPr>
      <w:r>
        <w:rPr>
          <w:rStyle w:val="KeywordTok"/>
        </w:rPr>
        <w:t xml:space="preserve">fviz_cluster</w:t>
      </w:r>
      <w:r>
        <w:rPr>
          <w:rStyle w:val="NormalTok"/>
        </w:rPr>
        <w:t xml:space="preserve">(final, </w:t>
      </w:r>
      <w:r>
        <w:rPr>
          <w:rStyle w:val="DataTypeTok"/>
        </w:rPr>
        <w:t xml:space="preserve">data =</w:t>
      </w:r>
      <w:r>
        <w:rPr>
          <w:rStyle w:val="NormalTok"/>
        </w:rPr>
        <w:t xml:space="preserve"> df)</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8-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And we can extract the clusters and add to our initial data to do some descriptive statistics at the cluster level:</w:t>
      </w:r>
    </w:p>
    <w:p>
      <w:pPr>
        <w:pStyle w:val="SourceCode"/>
      </w:pPr>
      <w:r>
        <w:rPr>
          <w:rStyle w:val="NormalTok"/>
        </w:rPr>
        <w:t xml:space="preserve">(US_arrest_sum &lt;-</w:t>
      </w:r>
      <w:r>
        <w:rPr>
          <w:rStyle w:val="StringTok"/>
        </w:rPr>
        <w:t xml:space="preserve"> </w:t>
      </w:r>
      <w:r>
        <w:rPr>
          <w:rStyle w:val="NormalTok"/>
        </w:rPr>
        <w:t xml:space="preserve">USArrests </w:t>
      </w:r>
      <w:r>
        <w:rPr>
          <w:rStyle w:val="OperatorTok"/>
        </w:rPr>
        <w:t xml:space="preserve">%&gt;%</w:t>
      </w:r>
      <w:r>
        <w:rPr>
          <w:rStyle w:val="StringTok"/>
        </w:rPr>
        <w:t xml:space="preserve"> </w:t>
      </w:r>
      <w:r>
        <w:br w:type="textWrapping"/>
      </w:r>
      <w:r>
        <w:rPr>
          <w:rStyle w:val="StringTok"/>
        </w:rPr>
        <w:t xml:space="preserve">  </w:t>
      </w:r>
      <w:r>
        <w:rPr>
          <w:rStyle w:val="KeywordTok"/>
        </w:rPr>
        <w:t xml:space="preserve">mutate</w:t>
      </w:r>
      <w:r>
        <w:rPr>
          <w:rStyle w:val="NormalTok"/>
        </w:rPr>
        <w:t xml:space="preserve">(</w:t>
      </w:r>
      <w:r>
        <w:rPr>
          <w:rStyle w:val="DataTypeTok"/>
        </w:rPr>
        <w:t xml:space="preserve">cluster =</w:t>
      </w:r>
      <w:r>
        <w:rPr>
          <w:rStyle w:val="NormalTok"/>
        </w:rPr>
        <w:t xml:space="preserve"> final</w:t>
      </w:r>
      <w:r>
        <w:rPr>
          <w:rStyle w:val="OperatorTok"/>
        </w:rPr>
        <w:t xml:space="preserve">$</w:t>
      </w:r>
      <w:r>
        <w:rPr>
          <w:rStyle w:val="NormalTok"/>
        </w:rPr>
        <w:t xml:space="preserve">cluster) </w:t>
      </w:r>
      <w:r>
        <w:rPr>
          <w:rStyle w:val="OperatorTok"/>
        </w:rPr>
        <w:t xml:space="preserve">%&gt;%</w:t>
      </w:r>
      <w:r>
        <w:rPr>
          <w:rStyle w:val="StringTok"/>
        </w:rPr>
        <w:t xml:space="preserve"> </w:t>
      </w:r>
      <w:r>
        <w:br w:type="textWrapping"/>
      </w:r>
      <w:r>
        <w:rPr>
          <w:rStyle w:val="StringTok"/>
        </w:rPr>
        <w:t xml:space="preserve">  </w:t>
      </w:r>
      <w:r>
        <w:rPr>
          <w:rStyle w:val="KeywordTok"/>
        </w:rPr>
        <w:t xml:space="preserve">group_by</w:t>
      </w:r>
      <w:r>
        <w:rPr>
          <w:rStyle w:val="NormalTok"/>
        </w:rPr>
        <w:t xml:space="preserve">(cluster) </w:t>
      </w:r>
      <w:r>
        <w:rPr>
          <w:rStyle w:val="OperatorTok"/>
        </w:rPr>
        <w:t xml:space="preserve">%&gt;%</w:t>
      </w:r>
      <w:r>
        <w:rPr>
          <w:rStyle w:val="StringTok"/>
        </w:rPr>
        <w:t xml:space="preserve"> </w:t>
      </w:r>
      <w:r>
        <w:br w:type="textWrapping"/>
      </w:r>
      <w:r>
        <w:rPr>
          <w:rStyle w:val="StringTok"/>
        </w:rPr>
        <w:t xml:space="preserve">  </w:t>
      </w:r>
      <w:r>
        <w:rPr>
          <w:rStyle w:val="KeywordTok"/>
        </w:rPr>
        <w:t xml:space="preserve">summarise_all</w:t>
      </w:r>
      <w:r>
        <w:rPr>
          <w:rStyle w:val="NormalTok"/>
        </w:rPr>
        <w:t xml:space="preserve">(</w:t>
      </w:r>
      <w:r>
        <w:rPr>
          <w:rStyle w:val="StringTok"/>
        </w:rPr>
        <w:t xml:space="preserve">"mean"</w:t>
      </w:r>
      <w:r>
        <w:rPr>
          <w:rStyle w:val="NormalTok"/>
        </w:rPr>
        <w:t xml:space="preserve">))</w:t>
      </w:r>
      <w:r>
        <w:br w:type="textWrapping"/>
      </w:r>
      <w:r>
        <w:rPr>
          <w:rStyle w:val="NormalTok"/>
        </w:rPr>
        <w:t xml:space="preserve">## # A tibble: 4 x 5</w:t>
      </w:r>
      <w:r>
        <w:br w:type="textWrapping"/>
      </w:r>
      <w:r>
        <w:rPr>
          <w:rStyle w:val="NormalTok"/>
        </w:rPr>
        <w:t xml:space="preserve">##   cluster Murder Assault UrbanPop  Rape</w:t>
      </w:r>
      <w:r>
        <w:br w:type="textWrapping"/>
      </w:r>
      <w:r>
        <w:rPr>
          <w:rStyle w:val="NormalTok"/>
        </w:rPr>
        <w:t xml:space="preserve">##     &lt;int&gt;  &lt;dbl&gt;   &lt;dbl&gt;    &lt;dbl&gt; &lt;dbl&gt;</w:t>
      </w:r>
      <w:r>
        <w:br w:type="textWrapping"/>
      </w:r>
      <w:r>
        <w:rPr>
          <w:rStyle w:val="NormalTok"/>
        </w:rPr>
        <w:t xml:space="preserve">## 1       1  13.9    244.      53.8  21.4</w:t>
      </w:r>
      <w:r>
        <w:br w:type="textWrapping"/>
      </w:r>
      <w:r>
        <w:rPr>
          <w:rStyle w:val="NormalTok"/>
        </w:rPr>
        <w:t xml:space="preserve">## 2       2   3.6     78.5     52.1  12.2</w:t>
      </w:r>
      <w:r>
        <w:br w:type="textWrapping"/>
      </w:r>
      <w:r>
        <w:rPr>
          <w:rStyle w:val="NormalTok"/>
        </w:rPr>
        <w:t xml:space="preserve">## 3       3   5.66   139.      73.9  18.8</w:t>
      </w:r>
      <w:r>
        <w:br w:type="textWrapping"/>
      </w:r>
      <w:r>
        <w:rPr>
          <w:rStyle w:val="NormalTok"/>
        </w:rPr>
        <w:t xml:space="preserve">## 4       4  10.8    257.      76    33.2</w:t>
      </w:r>
      <w:r>
        <w:br w:type="textWrapping"/>
      </w:r>
      <w:r>
        <w:br w:type="textWrapping"/>
      </w:r>
      <w:r>
        <w:br w:type="textWrapping"/>
      </w:r>
      <w:r>
        <w:rPr>
          <w:rStyle w:val="NormalTok"/>
        </w:rPr>
        <w:t xml:space="preserve">US_arrest_sum </w:t>
      </w:r>
      <w:r>
        <w:rPr>
          <w:rStyle w:val="OperatorTok"/>
        </w:rPr>
        <w:t xml:space="preserve">%&gt;%</w:t>
      </w:r>
      <w:r>
        <w:br w:type="textWrapping"/>
      </w:r>
      <w:r>
        <w:rPr>
          <w:rStyle w:val="StringTok"/>
        </w:rPr>
        <w:t xml:space="preserve">  </w:t>
      </w:r>
      <w:r>
        <w:rPr>
          <w:rStyle w:val="KeywordTok"/>
        </w:rPr>
        <w:t xml:space="preserve">gather</w:t>
      </w:r>
      <w:r>
        <w:rPr>
          <w:rStyle w:val="NormalTok"/>
        </w:rPr>
        <w:t xml:space="preserve">(Murder</w:t>
      </w:r>
      <w:r>
        <w:rPr>
          <w:rStyle w:val="OperatorTok"/>
        </w:rPr>
        <w:t xml:space="preserve">:</w:t>
      </w:r>
      <w:r>
        <w:rPr>
          <w:rStyle w:val="NormalTok"/>
        </w:rPr>
        <w:t xml:space="preserve">Rape, </w:t>
      </w:r>
      <w:r>
        <w:rPr>
          <w:rStyle w:val="DataTypeTok"/>
        </w:rPr>
        <w:t xml:space="preserve">key=</w:t>
      </w:r>
      <w:r>
        <w:rPr>
          <w:rStyle w:val="StringTok"/>
        </w:rPr>
        <w:t xml:space="preserve">"crime"</w:t>
      </w:r>
      <w:r>
        <w:rPr>
          <w:rStyle w:val="NormalTok"/>
        </w:rPr>
        <w:t xml:space="preserve">, </w:t>
      </w:r>
      <w:r>
        <w:rPr>
          <w:rStyle w:val="DataTypeTok"/>
        </w:rPr>
        <w:t xml:space="preserve">value =</w:t>
      </w:r>
      <w:r>
        <w:rPr>
          <w:rStyle w:val="NormalTok"/>
        </w:rPr>
        <w:t xml:space="preserve"> </w:t>
      </w:r>
      <w:r>
        <w:rPr>
          <w:rStyle w:val="StringTok"/>
        </w:rPr>
        <w:t xml:space="preserve">"figure"</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ggplot</w:t>
      </w:r>
      <w:r>
        <w:rPr>
          <w:rStyle w:val="NormalTok"/>
        </w:rPr>
        <w:t xml:space="preserve">(</w:t>
      </w:r>
      <w:r>
        <w:rPr>
          <w:rStyle w:val="DataTypeTok"/>
        </w:rPr>
        <w:t xml:space="preserve">data=</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cluster, </w:t>
      </w:r>
      <w:r>
        <w:rPr>
          <w:rStyle w:val="DataTypeTok"/>
        </w:rPr>
        <w:t xml:space="preserve">y =</w:t>
      </w:r>
      <w:r>
        <w:rPr>
          <w:rStyle w:val="NormalTok"/>
        </w:rPr>
        <w:t xml:space="preserve"> figure, </w:t>
      </w:r>
      <w:r>
        <w:rPr>
          <w:rStyle w:val="DataTypeTok"/>
        </w:rPr>
        <w:t xml:space="preserve">col=</w:t>
      </w:r>
      <w:r>
        <w:rPr>
          <w:rStyle w:val="KeywordTok"/>
        </w:rPr>
        <w:t xml:space="preserve">as.factor</w:t>
      </w:r>
      <w:r>
        <w:rPr>
          <w:rStyle w:val="NormalTok"/>
        </w:rPr>
        <w:t xml:space="preserve">(cluster)))</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size=</w:t>
      </w:r>
      <w:r>
        <w:rPr>
          <w:rStyle w:val="DecValTok"/>
        </w:rPr>
        <w:t xml:space="preserve">3</w:t>
      </w:r>
      <w:r>
        <w:rPr>
          <w:rStyle w:val="NormalTok"/>
        </w:rPr>
        <w:t xml:space="preserve">)</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StringTok"/>
        </w:rPr>
        <w:t xml:space="preserve"> </w:t>
      </w:r>
      <w:r>
        <w:rPr>
          <w:rStyle w:val="NormalTok"/>
        </w:rPr>
        <w:t xml:space="preserve">crime)</w:t>
      </w:r>
      <w:r>
        <w:rPr>
          <w:rStyle w:val="OperatorTok"/>
        </w:rPr>
        <w:t xml:space="preserve">+</w:t>
      </w:r>
      <w:r>
        <w:br w:type="textWrapping"/>
      </w:r>
      <w:r>
        <w:rPr>
          <w:rStyle w:val="StringTok"/>
        </w:rPr>
        <w:t xml:space="preserve">  </w:t>
      </w:r>
      <w:r>
        <w:rPr>
          <w:rStyle w:val="NormalTok"/>
        </w:rPr>
        <w:t xml:space="preserve">hrbrthemes</w:t>
      </w:r>
      <w:r>
        <w:rPr>
          <w:rStyle w:val="OperatorTok"/>
        </w:rPr>
        <w:t xml:space="preserve">::</w:t>
      </w:r>
      <w:r>
        <w:rPr>
          <w:rStyle w:val="KeywordTok"/>
        </w:rPr>
        <w:t xml:space="preserve">theme_ipsum_ps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59-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92" w:name="additional-comments"/>
      <w:bookmarkEnd w:id="92"/>
      <w:r>
        <w:t xml:space="preserve">Additional Comments</w:t>
      </w:r>
    </w:p>
    <w:p>
      <w:pPr>
        <w:pStyle w:val="FirstParagraph"/>
      </w:pPr>
      <w:r>
        <w:t xml:space="preserve">K-means clustering is a very simple and fast algorithm. Furthermore, it can efficiently deal with very large data sets. However, there are some weaknesses of the k-means approach.</w:t>
      </w:r>
    </w:p>
    <w:p>
      <w:pPr>
        <w:pStyle w:val="BodyText"/>
      </w:pPr>
      <w:r>
        <w:t xml:space="preserve">One potential disadvantage of K-means clustering is that it requires us to pre-specify the number of clusters. Hierarchical clustering is an alternative approach which does not require that we commit to a particular choice of clusters. Hierarchical clustering has an added advantage over K-means clustering in that it results in an attractive tree-based representation of the observations, called a dendrogram. A future tutorial will illustrate the hierarchical clustering approach.</w:t>
      </w:r>
    </w:p>
    <w:p>
      <w:pPr>
        <w:pStyle w:val="BodyText"/>
      </w:pPr>
      <w:r>
        <w:t xml:space="preserve">An additional disadvantage of K-means is that it’s sensitive to outliers and different results can occur if you change the ordering of your data. The Partitioning Around Medoids (PAM) clustering approach is less sensititive to outliers and provides a robust alternative to k-means to deal with these situations. A future tutorial will illustrate the PAM clustering approach.</w:t>
      </w:r>
    </w:p>
    <w:p>
      <w:pPr>
        <w:pStyle w:val="BodyText"/>
      </w:pPr>
      <w:r>
        <w:t xml:space="preserve">For now, you can learn more about clustering methods with:</w:t>
      </w:r>
    </w:p>
    <w:p>
      <w:pPr>
        <w:pStyle w:val="Compact"/>
        <w:numPr>
          <w:numId w:val="1014"/>
          <w:ilvl w:val="0"/>
        </w:numPr>
      </w:pPr>
      <w:r>
        <w:t xml:space="preserve">An Introduction to Statistical Learning</w:t>
      </w:r>
    </w:p>
    <w:p>
      <w:pPr>
        <w:pStyle w:val="Compact"/>
        <w:numPr>
          <w:numId w:val="1014"/>
          <w:ilvl w:val="0"/>
        </w:numPr>
      </w:pPr>
      <w:r>
        <w:t xml:space="preserve">Applied Predictive Modeling</w:t>
      </w:r>
    </w:p>
    <w:p>
      <w:pPr>
        <w:pStyle w:val="Compact"/>
        <w:numPr>
          <w:numId w:val="1014"/>
          <w:ilvl w:val="0"/>
        </w:numPr>
      </w:pPr>
      <w:r>
        <w:t xml:space="preserve">Elements of Statistical Learning</w:t>
      </w:r>
    </w:p>
    <w:p>
      <w:pPr>
        <w:pStyle w:val="Compact"/>
        <w:numPr>
          <w:numId w:val="1014"/>
          <w:ilvl w:val="0"/>
        </w:numPr>
      </w:pPr>
      <w:r>
        <w:t xml:space="preserve">A Practical Guide to Cluster Analysis in R</w:t>
      </w:r>
    </w:p>
    <w:p>
      <w:pPr>
        <w:pStyle w:val="Heading2"/>
      </w:pPr>
      <w:bookmarkStart w:id="93" w:name="hierarchical-cluster-analysis"/>
      <w:bookmarkEnd w:id="93"/>
      <w:r>
        <w:t xml:space="preserve">Hierarchical cluster analysis</w:t>
      </w:r>
    </w:p>
    <w:p>
      <w:pPr>
        <w:pStyle w:val="FirstParagraph"/>
      </w:pPr>
      <w:r>
        <w:t xml:space="preserve">In the k-means cluster analysis tutorial I provided a solid introduction to one of the most popular clustering methods. Hierarchical clustering is an alternative approach to k-means clustering for identifying groups in the dataset. It does not require us to pre-specify the number of clusters to be generated as is required by the k-means approach. Furthermore, hierarchical clustering has an added advantage over K-means clustering in that it results in an attractive tree-based representation of the observations, called a</w:t>
      </w:r>
      <w:r>
        <w:t xml:space="preserve"> </w:t>
      </w:r>
      <w:r>
        <w:rPr>
          <w:rStyle w:val="VerbatimChar"/>
        </w:rPr>
        <w:t xml:space="preserve">dendrogram</w:t>
      </w:r>
      <w:r>
        <w:t xml:space="preserve">.</w:t>
      </w:r>
    </w:p>
    <w:p>
      <w:pPr>
        <w:pStyle w:val="Heading3"/>
      </w:pPr>
      <w:bookmarkStart w:id="94" w:name="tldr-2"/>
      <w:bookmarkEnd w:id="94"/>
      <w:r>
        <w:t xml:space="preserve">tl;dr</w:t>
      </w:r>
    </w:p>
    <w:p>
      <w:pPr>
        <w:pStyle w:val="FirstParagraph"/>
      </w:pPr>
      <w:r>
        <w:t xml:space="preserve">This tutorial serves as an introduction to the hierarchical clustering method.</w:t>
      </w:r>
    </w:p>
    <w:p>
      <w:pPr>
        <w:pStyle w:val="Compact"/>
        <w:numPr>
          <w:numId w:val="1015"/>
          <w:ilvl w:val="0"/>
        </w:numPr>
      </w:pPr>
      <w:hyperlink w:anchor="HC_PR">
        <w:r>
          <w:rPr>
            <w:rStyle w:val="Hyperlink"/>
          </w:rPr>
          <w:t xml:space="preserve">R Package Requirements</w:t>
        </w:r>
      </w:hyperlink>
      <w:r>
        <w:t xml:space="preserve">: Packages you’ll need to reproduce the analysis in this tutorial</w:t>
      </w:r>
    </w:p>
    <w:p>
      <w:pPr>
        <w:pStyle w:val="Compact"/>
        <w:numPr>
          <w:numId w:val="1015"/>
          <w:ilvl w:val="0"/>
        </w:numPr>
      </w:pPr>
      <w:hyperlink w:anchor="HC_Alogrithm">
        <w:r>
          <w:rPr>
            <w:rStyle w:val="Hyperlink"/>
          </w:rPr>
          <w:t xml:space="preserve">Hierarchical Clustering Algorithms</w:t>
        </w:r>
      </w:hyperlink>
      <w:r>
        <w:t xml:space="preserve">: A description of the different types of hierarchical clustering algorithms</w:t>
      </w:r>
    </w:p>
    <w:p>
      <w:pPr>
        <w:pStyle w:val="Compact"/>
        <w:numPr>
          <w:numId w:val="1015"/>
          <w:ilvl w:val="0"/>
        </w:numPr>
      </w:pPr>
      <w:hyperlink w:anchor="HC_Data">
        <w:r>
          <w:rPr>
            <w:rStyle w:val="Hyperlink"/>
          </w:rPr>
          <w:t xml:space="preserve">Data Preparation</w:t>
        </w:r>
      </w:hyperlink>
      <w:r>
        <w:t xml:space="preserve">: Preparing our data for hierarchical cluster analysis</w:t>
      </w:r>
    </w:p>
    <w:p>
      <w:pPr>
        <w:pStyle w:val="Compact"/>
        <w:numPr>
          <w:numId w:val="1015"/>
          <w:ilvl w:val="0"/>
        </w:numPr>
      </w:pPr>
      <w:hyperlink w:anchor="HC_Example">
        <w:r>
          <w:rPr>
            <w:rStyle w:val="Hyperlink"/>
          </w:rPr>
          <w:t xml:space="preserve">Hierarchical Clustering with R</w:t>
        </w:r>
      </w:hyperlink>
      <w:r>
        <w:t xml:space="preserve">: Computing hierarchical clustering with R</w:t>
      </w:r>
    </w:p>
    <w:p>
      <w:pPr>
        <w:pStyle w:val="Compact"/>
        <w:numPr>
          <w:numId w:val="1015"/>
          <w:ilvl w:val="0"/>
        </w:numPr>
      </w:pPr>
      <w:hyperlink w:anchor="HC_Dendrogram">
        <w:r>
          <w:rPr>
            <w:rStyle w:val="Hyperlink"/>
          </w:rPr>
          <w:t xml:space="preserve">Working with Dendrograms</w:t>
        </w:r>
      </w:hyperlink>
      <w:r>
        <w:t xml:space="preserve">: Understanding and managing dendrograms</w:t>
      </w:r>
    </w:p>
    <w:p>
      <w:pPr>
        <w:pStyle w:val="Compact"/>
        <w:numPr>
          <w:numId w:val="1015"/>
          <w:ilvl w:val="0"/>
        </w:numPr>
      </w:pPr>
      <w:hyperlink w:anchor="HC_Cluster_No">
        <w:r>
          <w:rPr>
            <w:rStyle w:val="Hyperlink"/>
          </w:rPr>
          <w:t xml:space="preserve">Determining Optimal Clusters</w:t>
        </w:r>
      </w:hyperlink>
      <w:r>
        <w:t xml:space="preserve">: Identifying the right number of clusters to group your data</w:t>
      </w:r>
    </w:p>
    <w:p>
      <w:pPr>
        <w:pStyle w:val="Heading3"/>
      </w:pPr>
      <w:bookmarkStart w:id="95" w:name="HC_PR"/>
      <w:bookmarkEnd w:id="95"/>
      <w:r>
        <w:t xml:space="preserve">Package requirements</w:t>
      </w:r>
    </w:p>
    <w:p>
      <w:pPr>
        <w:pStyle w:val="FirstParagraph"/>
      </w:pPr>
      <w:r>
        <w:t xml:space="preserve">Th required packages for this tutorial are:</w:t>
      </w:r>
    </w:p>
    <w:p>
      <w:pPr>
        <w:pStyle w:val="SourceCode"/>
      </w:pPr>
      <w:r>
        <w:rPr>
          <w:rStyle w:val="KeywordTok"/>
        </w:rPr>
        <w:t xml:space="preserve">library</w:t>
      </w:r>
      <w:r>
        <w:rPr>
          <w:rStyle w:val="NormalTok"/>
        </w:rPr>
        <w:t xml:space="preserve">(tidyverse)  </w:t>
      </w:r>
      <w:r>
        <w:rPr>
          <w:rStyle w:val="CommentTok"/>
        </w:rPr>
        <w:t xml:space="preserve"># data manipulation</w:t>
      </w:r>
      <w:r>
        <w:br w:type="textWrapping"/>
      </w:r>
      <w:r>
        <w:rPr>
          <w:rStyle w:val="KeywordTok"/>
        </w:rPr>
        <w:t xml:space="preserve">library</w:t>
      </w:r>
      <w:r>
        <w:rPr>
          <w:rStyle w:val="NormalTok"/>
        </w:rPr>
        <w:t xml:space="preserve">(cluster)    </w:t>
      </w:r>
      <w:r>
        <w:rPr>
          <w:rStyle w:val="CommentTok"/>
        </w:rPr>
        <w:t xml:space="preserve"># clustering algorithms</w:t>
      </w:r>
      <w:r>
        <w:br w:type="textWrapping"/>
      </w:r>
      <w:r>
        <w:rPr>
          <w:rStyle w:val="KeywordTok"/>
        </w:rPr>
        <w:t xml:space="preserve">library</w:t>
      </w:r>
      <w:r>
        <w:rPr>
          <w:rStyle w:val="NormalTok"/>
        </w:rPr>
        <w:t xml:space="preserve">(factoextra) </w:t>
      </w:r>
      <w:r>
        <w:rPr>
          <w:rStyle w:val="CommentTok"/>
        </w:rPr>
        <w:t xml:space="preserve"># clustering visualization</w:t>
      </w:r>
      <w:r>
        <w:br w:type="textWrapping"/>
      </w:r>
      <w:r>
        <w:rPr>
          <w:rStyle w:val="KeywordTok"/>
        </w:rPr>
        <w:t xml:space="preserve">library</w:t>
      </w:r>
      <w:r>
        <w:rPr>
          <w:rStyle w:val="NormalTok"/>
        </w:rPr>
        <w:t xml:space="preserve">(dendextend) </w:t>
      </w:r>
      <w:r>
        <w:rPr>
          <w:rStyle w:val="CommentTok"/>
        </w:rPr>
        <w:t xml:space="preserve"># for comparing two dendrograms</w:t>
      </w:r>
    </w:p>
    <w:p>
      <w:pPr>
        <w:pStyle w:val="Heading3"/>
      </w:pPr>
      <w:bookmarkStart w:id="96" w:name="HC_Alogrithm"/>
      <w:bookmarkEnd w:id="96"/>
      <w:r>
        <w:t xml:space="preserve">Hierarchical clustering algorithms</w:t>
      </w:r>
    </w:p>
    <w:p>
      <w:pPr>
        <w:pStyle w:val="FirstParagraph"/>
      </w:pPr>
      <w:r>
        <w:t xml:space="preserve">Hierarchical clustering can be divided into two main types:</w:t>
      </w:r>
      <w:r>
        <w:t xml:space="preserve"> </w:t>
      </w:r>
      <w:r>
        <w:rPr>
          <w:i/>
        </w:rPr>
        <w:t xml:space="preserve">agglomerative</w:t>
      </w:r>
      <w:r>
        <w:t xml:space="preserve"> </w:t>
      </w:r>
      <w:r>
        <w:t xml:space="preserve">and</w:t>
      </w:r>
      <w:r>
        <w:t xml:space="preserve"> </w:t>
      </w:r>
      <w:r>
        <w:rPr>
          <w:i/>
        </w:rPr>
        <w:t xml:space="preserve">divisive</w:t>
      </w:r>
    </w:p>
    <w:p>
      <w:pPr>
        <w:numPr>
          <w:numId w:val="1016"/>
          <w:ilvl w:val="0"/>
        </w:numPr>
      </w:pPr>
      <w:r>
        <w:rPr>
          <w:b/>
        </w:rPr>
        <w:t xml:space="preserve">Agglomerative clustering</w:t>
      </w:r>
      <w:r>
        <w:t xml:space="preserve">:</w:t>
      </w:r>
      <w:r>
        <w:t xml:space="preserve"> </w:t>
      </w:r>
      <w:r>
        <w:t xml:space="preserve">It’s also known as AGNES (Agglomerative Nesting). It works in a bottom-up manner. That is, each object is initially considered as a single-element cluster (leaf). At each step of the algorithm, the two clusters that are the most similar are combined into a new bigger cluster (nodes). This procedure is iterated until all points are member of just one single big cluster (root) (see figure below). The result is a tree which can be plotted as a dendrogram.</w:t>
      </w:r>
    </w:p>
    <w:p>
      <w:pPr>
        <w:numPr>
          <w:numId w:val="1016"/>
          <w:ilvl w:val="0"/>
        </w:numPr>
      </w:pPr>
      <w:r>
        <w:rPr>
          <w:b/>
        </w:rPr>
        <w:t xml:space="preserve">Divisive hierarchical clustering</w:t>
      </w:r>
      <w:r>
        <w:t xml:space="preserve">:</w:t>
      </w:r>
      <w:r>
        <w:t xml:space="preserve"> </w:t>
      </w:r>
      <w:r>
        <w:t xml:space="preserve">It’s also known as DIANA (Divise Analysis) and it works in a top-down manner. The algorithm is an inverse order of AGNES. It begins with the root, in which all objects are included in a single cluster. At each step of iteration, the most heterogeneous cluster is divided into two. The process is iterated until all objects are in their own cluster (see figure below).</w:t>
      </w:r>
    </w:p>
    <w:p>
      <w:pPr>
        <w:pStyle w:val="FirstParagraph"/>
      </w:pPr>
      <w:r>
        <w:t xml:space="preserve">Note that the agglomerative clustering is good at identifying small clusters. Divisive hierarchical clustering is good at identifying large clusters.</w:t>
      </w:r>
    </w:p>
    <w:p>
      <w:pPr>
        <w:pStyle w:val="BodyText"/>
      </w:pPr>
      <w:r>
        <w:drawing>
          <wp:inline>
            <wp:extent cx="3299513" cy="1611390"/>
            <wp:effectExtent b="0" l="0" r="0" t="0"/>
            <wp:docPr descr="" title="" id="1" name="Picture"/>
            <a:graphic>
              <a:graphicData uri="http://schemas.openxmlformats.org/drawingml/2006/picture">
                <pic:pic>
                  <pic:nvPicPr>
                    <pic:cNvPr descr="image/hierarchical-clustering-agnes-diana.png" id="0" name="Picture"/>
                    <pic:cNvPicPr>
                      <a:picLocks noChangeArrowheads="1" noChangeAspect="1"/>
                    </pic:cNvPicPr>
                  </pic:nvPicPr>
                  <pic:blipFill>
                    <a:blip r:embed="rId97"/>
                    <a:stretch>
                      <a:fillRect/>
                    </a:stretch>
                  </pic:blipFill>
                  <pic:spPr bwMode="auto">
                    <a:xfrm>
                      <a:off x="0" y="0"/>
                      <a:ext cx="3299513" cy="1611390"/>
                    </a:xfrm>
                    <a:prstGeom prst="rect">
                      <a:avLst/>
                    </a:prstGeom>
                    <a:noFill/>
                    <a:ln w="9525">
                      <a:noFill/>
                      <a:headEnd/>
                      <a:tailEnd/>
                    </a:ln>
                  </pic:spPr>
                </pic:pic>
              </a:graphicData>
            </a:graphic>
          </wp:inline>
        </w:drawing>
      </w:r>
    </w:p>
    <w:p>
      <w:pPr>
        <w:pStyle w:val="BodyText"/>
      </w:pPr>
      <w:r>
        <w:t xml:space="preserve">As we learned in the</w:t>
      </w:r>
      <w:r>
        <w:t xml:space="preserve"> </w:t>
      </w:r>
      <w:hyperlink r:id="rId98">
        <w:r>
          <w:rPr>
            <w:rStyle w:val="Hyperlink"/>
          </w:rPr>
          <w:t xml:space="preserve">k-means clustering</w:t>
        </w:r>
      </w:hyperlink>
      <w:r>
        <w:t xml:space="preserve">, we measure the (dis)similarity of observations using</w:t>
      </w:r>
      <w:r>
        <w:t xml:space="preserve"> </w:t>
      </w:r>
      <w:hyperlink r:id="rId99">
        <w:r>
          <w:rPr>
            <w:rStyle w:val="Hyperlink"/>
          </w:rPr>
          <w:t xml:space="preserve">distance measures</w:t>
        </w:r>
      </w:hyperlink>
      <w:r>
        <w:t xml:space="preserve"> </w:t>
      </w:r>
      <w:r>
        <w:t xml:space="preserve">(i.e., Euclidean distance, Manhattan distance, etc.). In R, the Euclidean distance is used by default to measure the dissimilarity between each pair of observations. As we already know, it is easy to compute the disimilarity measure between two pairs of observations with the</w:t>
      </w:r>
      <w:r>
        <w:t xml:space="preserve"> </w:t>
      </w:r>
      <w:r>
        <w:rPr>
          <w:rStyle w:val="VerbatimChar"/>
        </w:rPr>
        <w:t xml:space="preserve">get_dist</w:t>
      </w:r>
      <w:r>
        <w:t xml:space="preserve"> </w:t>
      </w:r>
      <w:r>
        <w:t xml:space="preserve">function.</w:t>
      </w:r>
    </w:p>
    <w:p>
      <w:pPr>
        <w:pStyle w:val="BodyText"/>
      </w:pPr>
      <w:r>
        <w:t xml:space="preserve">However, a bigger question is:</w:t>
      </w:r>
      <w:r>
        <w:t xml:space="preserve"> </w:t>
      </w:r>
      <w:r>
        <w:rPr>
          <w:i/>
        </w:rPr>
        <w:t xml:space="preserve">How doe we measure the dissimilarity between two cluster of observations?</w:t>
      </w:r>
      <w:r>
        <w:t xml:space="preserve">. A number of different cluster agglomeration methods (i.e., linkage methods) have been developed to answer to this question. The most common type methods are:</w:t>
      </w:r>
    </w:p>
    <w:p>
      <w:pPr>
        <w:pStyle w:val="Compact"/>
        <w:numPr>
          <w:numId w:val="1017"/>
          <w:ilvl w:val="0"/>
        </w:numPr>
      </w:pPr>
      <w:r>
        <w:rPr>
          <w:b/>
        </w:rPr>
        <w:t xml:space="preserve">Maximum or complete linkage clustering</w:t>
      </w:r>
      <w:r>
        <w:t xml:space="preserve">: It computes all pairwise dissimilarities between the elements in cluster 1 and the elements in cluster 2, and considers the largest value (i.e., maximum value) of these dissimilarities as the distance between the two clusters. It tends to produce more compact clusters.</w:t>
      </w:r>
    </w:p>
    <w:p>
      <w:pPr>
        <w:pStyle w:val="Compact"/>
        <w:numPr>
          <w:numId w:val="1017"/>
          <w:ilvl w:val="0"/>
        </w:numPr>
      </w:pPr>
      <w:r>
        <w:rPr>
          <w:b/>
        </w:rPr>
        <w:t xml:space="preserve">Minimum or single linkage clustering</w:t>
      </w:r>
      <w:r>
        <w:t xml:space="preserve">: It computes all pairwise dissimilarities between the elements in cluster 1 and the elements in cluster 2, and considers the smallest of these dissimilarities as a linkage criterion. It tends to produce long,</w:t>
      </w:r>
      <w:r>
        <w:t xml:space="preserve"> </w:t>
      </w:r>
      <w:r>
        <w:t xml:space="preserve">“</w:t>
      </w:r>
      <w:r>
        <w:t xml:space="preserve">loose</w:t>
      </w:r>
      <w:r>
        <w:t xml:space="preserve">”</w:t>
      </w:r>
      <w:r>
        <w:t xml:space="preserve"> </w:t>
      </w:r>
      <w:r>
        <w:t xml:space="preserve">clusters.</w:t>
      </w:r>
    </w:p>
    <w:p>
      <w:pPr>
        <w:pStyle w:val="Compact"/>
        <w:numPr>
          <w:numId w:val="1017"/>
          <w:ilvl w:val="0"/>
        </w:numPr>
      </w:pPr>
      <w:r>
        <w:rPr>
          <w:b/>
        </w:rPr>
        <w:t xml:space="preserve">Mean or average linkage clustering</w:t>
      </w:r>
      <w:r>
        <w:t xml:space="preserve">: It computes all pairwise dissimilarities between the elements in cluster 1 and the elements in cluster 2, and considers the average of these dissimilarities as the distance between the two clusters.</w:t>
      </w:r>
    </w:p>
    <w:p>
      <w:pPr>
        <w:pStyle w:val="Compact"/>
        <w:numPr>
          <w:numId w:val="1017"/>
          <w:ilvl w:val="0"/>
        </w:numPr>
      </w:pPr>
      <w:r>
        <w:rPr>
          <w:b/>
        </w:rPr>
        <w:t xml:space="preserve">Centroid linkage clustering</w:t>
      </w:r>
      <w:r>
        <w:t xml:space="preserve">: It computes the dissimilarity between the centroid for cluster 1 (a mean vector of length p variables) and the centroid for cluster 2.</w:t>
      </w:r>
    </w:p>
    <w:p>
      <w:pPr>
        <w:pStyle w:val="Compact"/>
        <w:numPr>
          <w:numId w:val="1017"/>
          <w:ilvl w:val="0"/>
        </w:numPr>
      </w:pPr>
      <w:r>
        <w:rPr>
          <w:b/>
        </w:rPr>
        <w:t xml:space="preserve">Ward’s minimum variance method</w:t>
      </w:r>
      <w:r>
        <w:t xml:space="preserve">: It minimizes the total within-cluster variance. At each step the pair of clusters with minimum between-cluster distance are merged.</w:t>
      </w:r>
    </w:p>
    <w:p>
      <w:pPr>
        <w:pStyle w:val="FirstParagraph"/>
      </w:pPr>
      <w:r>
        <w:drawing>
          <wp:inline>
            <wp:extent cx="5334000" cy="4191000"/>
            <wp:effectExtent b="0" l="0" r="0" t="0"/>
            <wp:docPr descr="" title="" id="1" name="Picture"/>
            <a:graphic>
              <a:graphicData uri="http://schemas.openxmlformats.org/drawingml/2006/picture">
                <pic:pic>
                  <pic:nvPicPr>
                    <pic:cNvPr descr="image/unnamed-chunk-2-1.png" id="0" name="Picture"/>
                    <pic:cNvPicPr>
                      <a:picLocks noChangeArrowheads="1" noChangeAspect="1"/>
                    </pic:cNvPicPr>
                  </pic:nvPicPr>
                  <pic:blipFill>
                    <a:blip r:embed="rId100"/>
                    <a:stretch>
                      <a:fillRect/>
                    </a:stretch>
                  </pic:blipFill>
                  <pic:spPr bwMode="auto">
                    <a:xfrm>
                      <a:off x="0" y="0"/>
                      <a:ext cx="5334000" cy="4191000"/>
                    </a:xfrm>
                    <a:prstGeom prst="rect">
                      <a:avLst/>
                    </a:prstGeom>
                    <a:noFill/>
                    <a:ln w="9525">
                      <a:noFill/>
                      <a:headEnd/>
                      <a:tailEnd/>
                    </a:ln>
                  </pic:spPr>
                </pic:pic>
              </a:graphicData>
            </a:graphic>
          </wp:inline>
        </w:drawing>
      </w:r>
    </w:p>
    <w:p>
      <w:pPr>
        <w:pStyle w:val="Heading3"/>
      </w:pPr>
      <w:bookmarkStart w:id="101" w:name="HC_Data"/>
      <w:bookmarkEnd w:id="101"/>
      <w:r>
        <w:t xml:space="preserve">Data Preparation</w:t>
      </w:r>
    </w:p>
    <w:p>
      <w:pPr>
        <w:pStyle w:val="FirstParagraph"/>
      </w:pPr>
      <w:r>
        <w:t xml:space="preserve">To perform a cluster analysis in R, generally the data should be prepared as follows:</w:t>
      </w:r>
    </w:p>
    <w:p>
      <w:pPr>
        <w:pStyle w:val="Compact"/>
        <w:numPr>
          <w:numId w:val="1018"/>
          <w:ilvl w:val="0"/>
        </w:numPr>
      </w:pPr>
      <w:r>
        <w:t xml:space="preserve">Rows are observations (individuals) and columns are variables</w:t>
      </w:r>
    </w:p>
    <w:p>
      <w:pPr>
        <w:pStyle w:val="Compact"/>
        <w:numPr>
          <w:numId w:val="1018"/>
          <w:ilvl w:val="0"/>
        </w:numPr>
      </w:pPr>
      <w:r>
        <w:t xml:space="preserve">Any missing value in the data must be removed or estimated.</w:t>
      </w:r>
    </w:p>
    <w:p>
      <w:pPr>
        <w:pStyle w:val="Compact"/>
        <w:numPr>
          <w:numId w:val="1018"/>
          <w:ilvl w:val="0"/>
        </w:numPr>
      </w:pPr>
      <w:r>
        <w:t xml:space="preserve">The data must be standardized (i.e., scaled) to make variables comparable. Recall that, standardization consists of transforming the variables such that they have mean zero and standard deviation one.</w:t>
      </w:r>
    </w:p>
    <w:p>
      <w:pPr>
        <w:pStyle w:val="FirstParagraph"/>
      </w:pPr>
      <w:r>
        <w:t xml:space="preserve">Here, we will use the built-in R dataset</w:t>
      </w:r>
      <w:r>
        <w:t xml:space="preserve"> </w:t>
      </w:r>
      <w:r>
        <w:rPr>
          <w:rStyle w:val="VerbatimChar"/>
        </w:rPr>
        <w:t xml:space="preserve">USArrests</w:t>
      </w:r>
      <w:r>
        <w:t xml:space="preserve">, which cntains statistics in arrests per 100,000 residents for assault, murder, and rape in each of the 50 US states in 1973. It includes also the percent of the population living in urban areas</w:t>
      </w:r>
    </w:p>
    <w:p>
      <w:pPr>
        <w:pStyle w:val="SourceCode"/>
      </w:pPr>
      <w:r>
        <w:rPr>
          <w:rStyle w:val="NormalTok"/>
        </w:rPr>
        <w:t xml:space="preserve">df &lt;-</w:t>
      </w:r>
      <w:r>
        <w:rPr>
          <w:rStyle w:val="StringTok"/>
        </w:rPr>
        <w:t xml:space="preserve"> </w:t>
      </w:r>
      <w:r>
        <w:rPr>
          <w:rStyle w:val="NormalTok"/>
        </w:rPr>
        <w:t xml:space="preserve">USArrests</w:t>
      </w:r>
    </w:p>
    <w:p>
      <w:pPr>
        <w:pStyle w:val="FirstParagraph"/>
      </w:pPr>
      <w:r>
        <w:t xml:space="preserve">To remove any missing value that might be present in the data, type this:</w:t>
      </w:r>
    </w:p>
    <w:p>
      <w:pPr>
        <w:pStyle w:val="SourceCode"/>
      </w:pPr>
      <w:r>
        <w:rPr>
          <w:rStyle w:val="NormalTok"/>
        </w:rPr>
        <w:t xml:space="preserve">df &lt;-</w:t>
      </w:r>
      <w:r>
        <w:rPr>
          <w:rStyle w:val="StringTok"/>
        </w:rPr>
        <w:t xml:space="preserve"> </w:t>
      </w:r>
      <w:r>
        <w:rPr>
          <w:rStyle w:val="KeywordTok"/>
        </w:rPr>
        <w:t xml:space="preserve">na.omit</w:t>
      </w:r>
      <w:r>
        <w:rPr>
          <w:rStyle w:val="NormalTok"/>
        </w:rPr>
        <w:t xml:space="preserve">(df)</w:t>
      </w:r>
    </w:p>
    <w:p>
      <w:pPr>
        <w:pStyle w:val="FirstParagraph"/>
      </w:pPr>
      <w:r>
        <w:t xml:space="preserve">As we don’t want the clustering algorithm to depend to an arbitrary variable unit, we start by scaling/standardizing the data using the R function</w:t>
      </w:r>
      <w:r>
        <w:t xml:space="preserve"> </w:t>
      </w:r>
      <w:r>
        <w:rPr>
          <w:rStyle w:val="VerbatimChar"/>
        </w:rPr>
        <w:t xml:space="preserve">scale</w:t>
      </w:r>
      <w:r>
        <w:t xml:space="preserve">:</w:t>
      </w:r>
    </w:p>
    <w:p>
      <w:pPr>
        <w:pStyle w:val="SourceCode"/>
      </w:pPr>
      <w:r>
        <w:rPr>
          <w:rStyle w:val="NormalTok"/>
        </w:rPr>
        <w:t xml:space="preserve">df &lt;-</w:t>
      </w:r>
      <w:r>
        <w:rPr>
          <w:rStyle w:val="StringTok"/>
        </w:rPr>
        <w:t xml:space="preserve"> </w:t>
      </w:r>
      <w:r>
        <w:rPr>
          <w:rStyle w:val="KeywordTok"/>
        </w:rPr>
        <w:t xml:space="preserve">scale</w:t>
      </w:r>
      <w:r>
        <w:rPr>
          <w:rStyle w:val="NormalTok"/>
        </w:rPr>
        <w:t xml:space="preserve">(df)</w:t>
      </w:r>
      <w:r>
        <w:br w:type="textWrapping"/>
      </w:r>
      <w:r>
        <w:rPr>
          <w:rStyle w:val="KeywordTok"/>
        </w:rPr>
        <w:t xml:space="preserve">head</w:t>
      </w:r>
      <w:r>
        <w:rPr>
          <w:rStyle w:val="NormalTok"/>
        </w:rPr>
        <w:t xml:space="preserve">(df)</w:t>
      </w:r>
      <w:r>
        <w:br w:type="textWrapping"/>
      </w:r>
      <w:r>
        <w:rPr>
          <w:rStyle w:val="NormalTok"/>
        </w:rPr>
        <w:t xml:space="preserve">##                Murder   Assault   UrbanPop         Rape</w:t>
      </w:r>
      <w:r>
        <w:br w:type="textWrapping"/>
      </w:r>
      <w:r>
        <w:rPr>
          <w:rStyle w:val="NormalTok"/>
        </w:rPr>
        <w:t xml:space="preserve">## Alabama    1.24256408 0.7828393 -0.5209066 -0.003416473</w:t>
      </w:r>
      <w:r>
        <w:br w:type="textWrapping"/>
      </w:r>
      <w:r>
        <w:rPr>
          <w:rStyle w:val="NormalTok"/>
        </w:rPr>
        <w:t xml:space="preserve">## Alaska     0.50786248 1.1068225 -1.2117642  2.484202941</w:t>
      </w:r>
      <w:r>
        <w:br w:type="textWrapping"/>
      </w:r>
      <w:r>
        <w:rPr>
          <w:rStyle w:val="NormalTok"/>
        </w:rPr>
        <w:t xml:space="preserve">## Arizona    0.07163341 1.4788032  0.9989801  1.042878388</w:t>
      </w:r>
      <w:r>
        <w:br w:type="textWrapping"/>
      </w:r>
      <w:r>
        <w:rPr>
          <w:rStyle w:val="NormalTok"/>
        </w:rPr>
        <w:t xml:space="preserve">## Arkansas   0.23234938 0.2308680 -1.0735927 -0.184916602</w:t>
      </w:r>
      <w:r>
        <w:br w:type="textWrapping"/>
      </w:r>
      <w:r>
        <w:rPr>
          <w:rStyle w:val="NormalTok"/>
        </w:rPr>
        <w:t xml:space="preserve">## California 0.27826823 1.2628144  1.7589234  2.067820292</w:t>
      </w:r>
      <w:r>
        <w:br w:type="textWrapping"/>
      </w:r>
      <w:r>
        <w:rPr>
          <w:rStyle w:val="NormalTok"/>
        </w:rPr>
        <w:t xml:space="preserve">## Colorado   0.02571456 0.3988593  0.8608085  1.864967207</w:t>
      </w:r>
    </w:p>
    <w:p>
      <w:pPr>
        <w:pStyle w:val="Heading3"/>
      </w:pPr>
      <w:bookmarkStart w:id="102" w:name="HC_Example"/>
      <w:bookmarkEnd w:id="102"/>
      <w:r>
        <w:t xml:space="preserve">Hierarchical clustering with R</w:t>
      </w:r>
    </w:p>
    <w:p>
      <w:pPr>
        <w:pStyle w:val="FirstParagraph"/>
      </w:pPr>
      <w:r>
        <w:t xml:space="preserve">There are different functions available in R for computing hierarchical clustering. The commonly used functions are:</w:t>
      </w:r>
    </w:p>
    <w:p>
      <w:pPr>
        <w:pStyle w:val="Compact"/>
        <w:numPr>
          <w:numId w:val="1019"/>
          <w:ilvl w:val="0"/>
        </w:numPr>
      </w:pPr>
      <w:r>
        <w:rPr>
          <w:rStyle w:val="VerbatimChar"/>
        </w:rPr>
        <w:t xml:space="preserve">hclust</w:t>
      </w:r>
      <w:r>
        <w:t xml:space="preserve"> </w:t>
      </w:r>
      <w:r>
        <w:t xml:space="preserve">(in</w:t>
      </w:r>
      <w:r>
        <w:t xml:space="preserve"> </w:t>
      </w:r>
      <w:r>
        <w:rPr>
          <w:rStyle w:val="VerbatimChar"/>
        </w:rPr>
        <w:t xml:space="preserve">stats</w:t>
      </w:r>
      <w:r>
        <w:t xml:space="preserve"> </w:t>
      </w:r>
      <w:r>
        <w:t xml:space="preserve">package) and</w:t>
      </w:r>
      <w:r>
        <w:t xml:space="preserve"> </w:t>
      </w:r>
      <w:r>
        <w:rPr>
          <w:rStyle w:val="VerbatimChar"/>
        </w:rPr>
        <w:t xml:space="preserve">agnes</w:t>
      </w:r>
      <w:r>
        <w:t xml:space="preserve"> </w:t>
      </w:r>
      <w:r>
        <w:t xml:space="preserve">(</w:t>
      </w:r>
      <w:r>
        <w:rPr>
          <w:rStyle w:val="VerbatimChar"/>
        </w:rPr>
        <w:t xml:space="preserve">cluster</w:t>
      </w:r>
      <w:r>
        <w:t xml:space="preserve"> </w:t>
      </w:r>
      <w:r>
        <w:t xml:space="preserve">package) for agglomerative hierarchical clustering (HC)</w:t>
      </w:r>
    </w:p>
    <w:p>
      <w:pPr>
        <w:pStyle w:val="Compact"/>
        <w:numPr>
          <w:numId w:val="1019"/>
          <w:ilvl w:val="0"/>
        </w:numPr>
      </w:pPr>
      <w:r>
        <w:rPr>
          <w:rStyle w:val="VerbatimChar"/>
        </w:rPr>
        <w:t xml:space="preserve">diana</w:t>
      </w:r>
      <w:r>
        <w:t xml:space="preserve"> </w:t>
      </w:r>
      <w:r>
        <w:t xml:space="preserve">(in</w:t>
      </w:r>
      <w:r>
        <w:t xml:space="preserve"> </w:t>
      </w:r>
      <w:r>
        <w:rPr>
          <w:rStyle w:val="VerbatimChar"/>
        </w:rPr>
        <w:t xml:space="preserve">cluster</w:t>
      </w:r>
      <w:r>
        <w:t xml:space="preserve"> </w:t>
      </w:r>
      <w:r>
        <w:t xml:space="preserve">package) for divisive HC</w:t>
      </w:r>
    </w:p>
    <w:p>
      <w:pPr>
        <w:pStyle w:val="Heading4"/>
      </w:pPr>
      <w:bookmarkStart w:id="103" w:name="agglomerative-hierarchical-clustering"/>
      <w:bookmarkEnd w:id="103"/>
      <w:r>
        <w:t xml:space="preserve">Agglomerative hierarchical clustering</w:t>
      </w:r>
    </w:p>
    <w:p>
      <w:pPr>
        <w:pStyle w:val="FirstParagraph"/>
      </w:pPr>
      <w:r>
        <w:t xml:space="preserve">We can perform agglomerative HC with</w:t>
      </w:r>
      <w:r>
        <w:t xml:space="preserve"> </w:t>
      </w:r>
      <w:r>
        <w:rPr>
          <w:rStyle w:val="VerbatimChar"/>
        </w:rPr>
        <w:t xml:space="preserve">hclust</w:t>
      </w:r>
      <w:r>
        <w:t xml:space="preserve">. First, we compute the dissimilarity values with</w:t>
      </w:r>
      <w:r>
        <w:t xml:space="preserve"> </w:t>
      </w:r>
      <w:r>
        <w:rPr>
          <w:rStyle w:val="VerbatimChar"/>
        </w:rPr>
        <w:t xml:space="preserve">dist</w:t>
      </w:r>
      <w:r>
        <w:t xml:space="preserve"> </w:t>
      </w:r>
      <w:r>
        <w:t xml:space="preserve">and then feed these values into</w:t>
      </w:r>
      <w:r>
        <w:t xml:space="preserve"> </w:t>
      </w:r>
      <w:r>
        <w:rPr>
          <w:rStyle w:val="VerbatimChar"/>
        </w:rPr>
        <w:t xml:space="preserve">hclust</w:t>
      </w:r>
      <w:r>
        <w:t xml:space="preserve"> </w:t>
      </w:r>
      <w:r>
        <w:t xml:space="preserve">and specify the agglomeration method to be used (i.e.,</w:t>
      </w:r>
      <w:r>
        <w:t xml:space="preserve"> </w:t>
      </w:r>
      <w:r>
        <w:t xml:space="preserve">“</w:t>
      </w:r>
      <w:r>
        <w:t xml:space="preserve">complete</w:t>
      </w:r>
      <w:r>
        <w:t xml:space="preserve">”</w:t>
      </w:r>
      <w:r>
        <w:t xml:space="preserve">,</w:t>
      </w:r>
      <w:r>
        <w:t xml:space="preserve"> </w:t>
      </w:r>
      <w:r>
        <w:t xml:space="preserve">“</w:t>
      </w:r>
      <w:r>
        <w:t xml:space="preserve">average</w:t>
      </w:r>
      <w:r>
        <w:t xml:space="preserve">”</w:t>
      </w:r>
      <w:r>
        <w:t xml:space="preserve">,</w:t>
      </w:r>
      <w:r>
        <w:t xml:space="preserve"> </w:t>
      </w:r>
      <w:r>
        <w:t xml:space="preserve">“</w:t>
      </w:r>
      <w:r>
        <w:t xml:space="preserve">single</w:t>
      </w:r>
      <w:r>
        <w:t xml:space="preserve">”</w:t>
      </w:r>
      <w:r>
        <w:t xml:space="preserve">,</w:t>
      </w:r>
      <w:r>
        <w:t xml:space="preserve"> </w:t>
      </w:r>
      <w:r>
        <w:t xml:space="preserve">“</w:t>
      </w:r>
      <w:r>
        <w:t xml:space="preserve">Ward.D</w:t>
      </w:r>
      <w:r>
        <w:t xml:space="preserve">”</w:t>
      </w:r>
      <w:r>
        <w:t xml:space="preserve">). We can then plot the</w:t>
      </w:r>
      <w:r>
        <w:t xml:space="preserve"> </w:t>
      </w:r>
      <w:r>
        <w:rPr>
          <w:rStyle w:val="VerbatimChar"/>
        </w:rPr>
        <w:t xml:space="preserve">dendrogram</w:t>
      </w:r>
      <w:r>
        <w:t xml:space="preserve">.</w:t>
      </w:r>
    </w:p>
    <w:p>
      <w:pPr>
        <w:pStyle w:val="SourceCode"/>
      </w:pPr>
      <w:r>
        <w:rPr>
          <w:rStyle w:val="CommentTok"/>
        </w:rPr>
        <w:t xml:space="preserve">#Dissimilarity matrix</w:t>
      </w:r>
      <w:r>
        <w:br w:type="textWrapping"/>
      </w:r>
      <w:r>
        <w:rPr>
          <w:rStyle w:val="NormalTok"/>
        </w:rPr>
        <w:t xml:space="preserve">d &lt;-</w:t>
      </w:r>
      <w:r>
        <w:rPr>
          <w:rStyle w:val="StringTok"/>
        </w:rPr>
        <w:t xml:space="preserve"> </w:t>
      </w:r>
      <w:r>
        <w:rPr>
          <w:rStyle w:val="KeywordTok"/>
        </w:rPr>
        <w:t xml:space="preserve">dist</w:t>
      </w:r>
      <w:r>
        <w:rPr>
          <w:rStyle w:val="NormalTok"/>
        </w:rPr>
        <w:t xml:space="preserve">(df, </w:t>
      </w:r>
      <w:r>
        <w:rPr>
          <w:rStyle w:val="DataTypeTok"/>
        </w:rPr>
        <w:t xml:space="preserve">method =</w:t>
      </w:r>
      <w:r>
        <w:rPr>
          <w:rStyle w:val="NormalTok"/>
        </w:rPr>
        <w:t xml:space="preserve"> </w:t>
      </w:r>
      <w:r>
        <w:rPr>
          <w:rStyle w:val="StringTok"/>
        </w:rPr>
        <w:t xml:space="preserve">"euclidean"</w:t>
      </w:r>
      <w:r>
        <w:rPr>
          <w:rStyle w:val="NormalTok"/>
        </w:rPr>
        <w:t xml:space="preserve">)</w:t>
      </w:r>
      <w:r>
        <w:br w:type="textWrapping"/>
      </w:r>
      <w:r>
        <w:br w:type="textWrapping"/>
      </w:r>
      <w:r>
        <w:rPr>
          <w:rStyle w:val="CommentTok"/>
        </w:rPr>
        <w:t xml:space="preserve"># Hierarchical clustering using Complete Linkage</w:t>
      </w:r>
      <w:r>
        <w:br w:type="textWrapping"/>
      </w:r>
      <w:r>
        <w:rPr>
          <w:rStyle w:val="NormalTok"/>
        </w:rPr>
        <w:t xml:space="preserve">hc1 &lt;-</w:t>
      </w:r>
      <w:r>
        <w:rPr>
          <w:rStyle w:val="StringTok"/>
        </w:rPr>
        <w:t xml:space="preserve"> </w:t>
      </w:r>
      <w:r>
        <w:rPr>
          <w:rStyle w:val="KeywordTok"/>
        </w:rPr>
        <w:t xml:space="preserve">hclust</w:t>
      </w:r>
      <w:r>
        <w:rPr>
          <w:rStyle w:val="NormalTok"/>
        </w:rPr>
        <w:t xml:space="preserve">(d, </w:t>
      </w:r>
      <w:r>
        <w:rPr>
          <w:rStyle w:val="DataTypeTok"/>
        </w:rPr>
        <w:t xml:space="preserve">method =</w:t>
      </w:r>
      <w:r>
        <w:rPr>
          <w:rStyle w:val="NormalTok"/>
        </w:rPr>
        <w:t xml:space="preserve"> </w:t>
      </w:r>
      <w:r>
        <w:rPr>
          <w:rStyle w:val="StringTok"/>
        </w:rPr>
        <w:t xml:space="preserve">"complete"</w:t>
      </w:r>
      <w:r>
        <w:rPr>
          <w:rStyle w:val="NormalTok"/>
        </w:rPr>
        <w:t xml:space="preserve"> )</w:t>
      </w:r>
      <w:r>
        <w:br w:type="textWrapping"/>
      </w:r>
      <w:r>
        <w:br w:type="textWrapping"/>
      </w:r>
      <w:r>
        <w:rPr>
          <w:rStyle w:val="CommentTok"/>
        </w:rPr>
        <w:t xml:space="preserve"># Plot the obtained dendrogram</w:t>
      </w:r>
      <w:r>
        <w:br w:type="textWrapping"/>
      </w:r>
      <w:r>
        <w:rPr>
          <w:rStyle w:val="KeywordTok"/>
        </w:rPr>
        <w:t xml:space="preserve">plot</w:t>
      </w:r>
      <w:r>
        <w:rPr>
          <w:rStyle w:val="NormalTok"/>
        </w:rPr>
        <w:t xml:space="preserve">(hc1, </w:t>
      </w:r>
      <w:r>
        <w:rPr>
          <w:rStyle w:val="DataTypeTok"/>
        </w:rPr>
        <w:t xml:space="preserve">cex =</w:t>
      </w:r>
      <w:r>
        <w:rPr>
          <w:rStyle w:val="NormalTok"/>
        </w:rPr>
        <w:t xml:space="preserve"> </w:t>
      </w:r>
      <w:r>
        <w:rPr>
          <w:rStyle w:val="FloatTok"/>
        </w:rPr>
        <w:t xml:space="preserve">0.6</w:t>
      </w:r>
      <w:r>
        <w:rPr>
          <w:rStyle w:val="NormalTok"/>
        </w:rPr>
        <w:t xml:space="preserve">, </w:t>
      </w:r>
      <w:r>
        <w:rPr>
          <w:rStyle w:val="DataTypeTok"/>
        </w:rPr>
        <w:t xml:space="preserve">hang =</w:t>
      </w:r>
      <w:r>
        <w:rPr>
          <w:rStyle w:val="NormalTok"/>
        </w:rPr>
        <w:t xml:space="preserve"> </w:t>
      </w:r>
      <w:r>
        <w:rPr>
          <w:rStyle w:val="OperatorTok"/>
        </w:rPr>
        <w:t xml:space="preserve">-</w:t>
      </w:r>
      <w:r>
        <w:rPr>
          <w:rStyle w:val="DecValTok"/>
        </w:rPr>
        <w:t xml:space="preserve">1</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66-1.png" id="0" name="Picture"/>
                    <pic:cNvPicPr>
                      <a:picLocks noChangeArrowheads="1" noChangeAspect="1"/>
                    </pic:cNvPicPr>
                  </pic:nvPicPr>
                  <pic:blipFill>
                    <a:blip r:embed="rId10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Alternatively, we can use the</w:t>
      </w:r>
      <w:r>
        <w:t xml:space="preserve"> </w:t>
      </w:r>
      <w:r>
        <w:rPr>
          <w:rStyle w:val="VerbatimChar"/>
        </w:rPr>
        <w:t xml:space="preserve">agnes</w:t>
      </w:r>
      <w:r>
        <w:t xml:space="preserve"> </w:t>
      </w:r>
      <w:r>
        <w:t xml:space="preserve">function. These functions behave very similarly; however, with the</w:t>
      </w:r>
      <w:r>
        <w:t xml:space="preserve"> </w:t>
      </w:r>
      <w:r>
        <w:rPr>
          <w:rStyle w:val="VerbatimChar"/>
        </w:rPr>
        <w:t xml:space="preserve">agnes</w:t>
      </w:r>
      <w:r>
        <w:t xml:space="preserve"> </w:t>
      </w:r>
      <w:r>
        <w:t xml:space="preserve">function you can also get the agglomerative coefficient, which measures the amount of clustering structure found (values close to 1 suggest strong clustering structure).</w:t>
      </w:r>
    </w:p>
    <w:p>
      <w:pPr>
        <w:pStyle w:val="SourceCode"/>
      </w:pPr>
      <w:r>
        <w:rPr>
          <w:rStyle w:val="CommentTok"/>
        </w:rPr>
        <w:t xml:space="preserve"># Compute width agnes</w:t>
      </w:r>
      <w:r>
        <w:br w:type="textWrapping"/>
      </w:r>
      <w:r>
        <w:rPr>
          <w:rStyle w:val="NormalTok"/>
        </w:rPr>
        <w:t xml:space="preserve">hc2 &lt;-</w:t>
      </w:r>
      <w:r>
        <w:rPr>
          <w:rStyle w:val="StringTok"/>
        </w:rPr>
        <w:t xml:space="preserve"> </w:t>
      </w:r>
      <w:r>
        <w:rPr>
          <w:rStyle w:val="KeywordTok"/>
        </w:rPr>
        <w:t xml:space="preserve">agnes</w:t>
      </w:r>
      <w:r>
        <w:rPr>
          <w:rStyle w:val="NormalTok"/>
        </w:rPr>
        <w:t xml:space="preserve">(df,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br w:type="textWrapping"/>
      </w:r>
      <w:r>
        <w:rPr>
          <w:rStyle w:val="CommentTok"/>
        </w:rPr>
        <w:t xml:space="preserve"># agglomerative coefficient</w:t>
      </w:r>
      <w:r>
        <w:br w:type="textWrapping"/>
      </w:r>
      <w:r>
        <w:rPr>
          <w:rStyle w:val="NormalTok"/>
        </w:rPr>
        <w:t xml:space="preserve">hc2</w:t>
      </w:r>
      <w:r>
        <w:rPr>
          <w:rStyle w:val="OperatorTok"/>
        </w:rPr>
        <w:t xml:space="preserve">$</w:t>
      </w:r>
      <w:r>
        <w:rPr>
          <w:rStyle w:val="NormalTok"/>
        </w:rPr>
        <w:t xml:space="preserve">ac</w:t>
      </w:r>
      <w:r>
        <w:br w:type="textWrapping"/>
      </w:r>
      <w:r>
        <w:rPr>
          <w:rStyle w:val="NormalTok"/>
        </w:rPr>
        <w:t xml:space="preserve">## [1] 0.8531583</w:t>
      </w:r>
    </w:p>
    <w:p>
      <w:pPr>
        <w:pStyle w:val="FirstParagraph"/>
      </w:pPr>
      <w:r>
        <w:t xml:space="preserve">This allows us to find certain hierarchical clustering methods that can identify stronger clustering structures. Here we see that Ward’s method identifies the strongest clustering structure of the four methods assessed.</w:t>
      </w:r>
    </w:p>
    <w:p>
      <w:pPr>
        <w:pStyle w:val="SourceCode"/>
      </w:pPr>
      <w:r>
        <w:rPr>
          <w:rStyle w:val="CommentTok"/>
        </w:rPr>
        <w:t xml:space="preserve"># methods to assess</w:t>
      </w:r>
      <w:r>
        <w:br w:type="textWrapping"/>
      </w:r>
      <w:r>
        <w:rPr>
          <w:rStyle w:val="NormalTok"/>
        </w:rPr>
        <w:t xml:space="preserve">m &lt;-</w:t>
      </w:r>
      <w:r>
        <w:rPr>
          <w:rStyle w:val="StringTok"/>
        </w:rPr>
        <w:t xml:space="preserve"> </w:t>
      </w:r>
      <w:r>
        <w:rPr>
          <w:rStyle w:val="KeywordTok"/>
        </w:rPr>
        <w:t xml:space="preserve">c</w:t>
      </w:r>
      <w:r>
        <w:rPr>
          <w:rStyle w:val="NormalTok"/>
        </w:rPr>
        <w:t xml:space="preserve">(</w:t>
      </w:r>
      <w:r>
        <w:rPr>
          <w:rStyle w:val="StringTok"/>
        </w:rPr>
        <w:t xml:space="preserve">"average"</w:t>
      </w:r>
      <w:r>
        <w:rPr>
          <w:rStyle w:val="NormalTok"/>
        </w:rPr>
        <w:t xml:space="preserve">, </w:t>
      </w:r>
      <w:r>
        <w:rPr>
          <w:rStyle w:val="StringTok"/>
        </w:rPr>
        <w:t xml:space="preserve">"single"</w:t>
      </w:r>
      <w:r>
        <w:rPr>
          <w:rStyle w:val="NormalTok"/>
        </w:rPr>
        <w:t xml:space="preserve">, </w:t>
      </w:r>
      <w:r>
        <w:rPr>
          <w:rStyle w:val="StringTok"/>
        </w:rPr>
        <w:t xml:space="preserve">"complete"</w:t>
      </w:r>
      <w:r>
        <w:rPr>
          <w:rStyle w:val="NormalTok"/>
        </w:rPr>
        <w:t xml:space="preserve">, </w:t>
      </w:r>
      <w:r>
        <w:rPr>
          <w:rStyle w:val="StringTok"/>
        </w:rPr>
        <w:t xml:space="preserve">"ward"</w:t>
      </w:r>
      <w:r>
        <w:rPr>
          <w:rStyle w:val="NormalTok"/>
        </w:rPr>
        <w:t xml:space="preserve">)</w:t>
      </w:r>
      <w:r>
        <w:br w:type="textWrapping"/>
      </w:r>
      <w:r>
        <w:rPr>
          <w:rStyle w:val="KeywordTok"/>
        </w:rPr>
        <w:t xml:space="preserve">names</w:t>
      </w:r>
      <w:r>
        <w:rPr>
          <w:rStyle w:val="NormalTok"/>
        </w:rPr>
        <w:t xml:space="preserve">(m) &lt;-</w:t>
      </w:r>
      <w:r>
        <w:rPr>
          <w:rStyle w:val="StringTok"/>
        </w:rPr>
        <w:t xml:space="preserve"> </w:t>
      </w:r>
      <w:r>
        <w:rPr>
          <w:rStyle w:val="KeywordTok"/>
        </w:rPr>
        <w:t xml:space="preserve">c</w:t>
      </w:r>
      <w:r>
        <w:rPr>
          <w:rStyle w:val="NormalTok"/>
        </w:rPr>
        <w:t xml:space="preserve">( </w:t>
      </w:r>
      <w:r>
        <w:rPr>
          <w:rStyle w:val="StringTok"/>
        </w:rPr>
        <w:t xml:space="preserve">"average"</w:t>
      </w:r>
      <w:r>
        <w:rPr>
          <w:rStyle w:val="NormalTok"/>
        </w:rPr>
        <w:t xml:space="preserve">, </w:t>
      </w:r>
      <w:r>
        <w:rPr>
          <w:rStyle w:val="StringTok"/>
        </w:rPr>
        <w:t xml:space="preserve">"single"</w:t>
      </w:r>
      <w:r>
        <w:rPr>
          <w:rStyle w:val="NormalTok"/>
        </w:rPr>
        <w:t xml:space="preserve">, </w:t>
      </w:r>
      <w:r>
        <w:rPr>
          <w:rStyle w:val="StringTok"/>
        </w:rPr>
        <w:t xml:space="preserve">"complete"</w:t>
      </w:r>
      <w:r>
        <w:rPr>
          <w:rStyle w:val="NormalTok"/>
        </w:rPr>
        <w:t xml:space="preserve">, </w:t>
      </w:r>
      <w:r>
        <w:rPr>
          <w:rStyle w:val="StringTok"/>
        </w:rPr>
        <w:t xml:space="preserve">"ward"</w:t>
      </w:r>
      <w:r>
        <w:rPr>
          <w:rStyle w:val="NormalTok"/>
        </w:rPr>
        <w:t xml:space="preserve">)</w:t>
      </w:r>
      <w:r>
        <w:br w:type="textWrapping"/>
      </w:r>
      <w:r>
        <w:br w:type="textWrapping"/>
      </w:r>
      <w:r>
        <w:rPr>
          <w:rStyle w:val="CommentTok"/>
        </w:rPr>
        <w:t xml:space="preserve"># function to compute coefficient</w:t>
      </w:r>
      <w:r>
        <w:br w:type="textWrapping"/>
      </w:r>
      <w:r>
        <w:rPr>
          <w:rStyle w:val="NormalTok"/>
        </w:rPr>
        <w:t xml:space="preserve">ac &lt;-</w:t>
      </w:r>
      <w:r>
        <w:rPr>
          <w:rStyle w:val="StringTok"/>
        </w:rPr>
        <w:t xml:space="preserve"> </w:t>
      </w:r>
      <w:r>
        <w:rPr>
          <w:rStyle w:val="ControlFlowTok"/>
        </w:rPr>
        <w:t xml:space="preserve">function</w:t>
      </w:r>
      <w:r>
        <w:rPr>
          <w:rStyle w:val="NormalTok"/>
        </w:rPr>
        <w:t xml:space="preserve">(x){</w:t>
      </w:r>
      <w:r>
        <w:br w:type="textWrapping"/>
      </w:r>
      <w:r>
        <w:rPr>
          <w:rStyle w:val="NormalTok"/>
        </w:rPr>
        <w:t xml:space="preserve">  </w:t>
      </w:r>
      <w:r>
        <w:rPr>
          <w:rStyle w:val="KeywordTok"/>
        </w:rPr>
        <w:t xml:space="preserve">agnes</w:t>
      </w:r>
      <w:r>
        <w:rPr>
          <w:rStyle w:val="NormalTok"/>
        </w:rPr>
        <w:t xml:space="preserve">(df, </w:t>
      </w:r>
      <w:r>
        <w:rPr>
          <w:rStyle w:val="DataTypeTok"/>
        </w:rPr>
        <w:t xml:space="preserve">method =</w:t>
      </w:r>
      <w:r>
        <w:rPr>
          <w:rStyle w:val="NormalTok"/>
        </w:rPr>
        <w:t xml:space="preserve"> x)</w:t>
      </w:r>
      <w:r>
        <w:rPr>
          <w:rStyle w:val="OperatorTok"/>
        </w:rPr>
        <w:t xml:space="preserve">$</w:t>
      </w:r>
      <w:r>
        <w:rPr>
          <w:rStyle w:val="NormalTok"/>
        </w:rPr>
        <w:t xml:space="preserve">ac</w:t>
      </w:r>
      <w:r>
        <w:br w:type="textWrapping"/>
      </w:r>
      <w:r>
        <w:rPr>
          <w:rStyle w:val="NormalTok"/>
        </w:rPr>
        <w:t xml:space="preserve">}</w:t>
      </w:r>
      <w:r>
        <w:br w:type="textWrapping"/>
      </w:r>
      <w:r>
        <w:br w:type="textWrapping"/>
      </w:r>
      <w:r>
        <w:rPr>
          <w:rStyle w:val="KeywordTok"/>
        </w:rPr>
        <w:t xml:space="preserve">map_dbl</w:t>
      </w:r>
      <w:r>
        <w:rPr>
          <w:rStyle w:val="NormalTok"/>
        </w:rPr>
        <w:t xml:space="preserve">(m, ac)</w:t>
      </w:r>
      <w:r>
        <w:br w:type="textWrapping"/>
      </w:r>
      <w:r>
        <w:rPr>
          <w:rStyle w:val="NormalTok"/>
        </w:rPr>
        <w:t xml:space="preserve">##   average    single  complete      ward </w:t>
      </w:r>
      <w:r>
        <w:br w:type="textWrapping"/>
      </w:r>
      <w:r>
        <w:rPr>
          <w:rStyle w:val="NormalTok"/>
        </w:rPr>
        <w:t xml:space="preserve">## 0.7379371 0.6276128 0.8531583 0.9346210</w:t>
      </w:r>
    </w:p>
    <w:p>
      <w:pPr>
        <w:pStyle w:val="FirstParagraph"/>
      </w:pPr>
      <w:r>
        <w:t xml:space="preserve">Similar to before we can visualize the dendrogram.</w:t>
      </w:r>
    </w:p>
    <w:p>
      <w:pPr>
        <w:pStyle w:val="SourceCode"/>
      </w:pPr>
      <w:r>
        <w:rPr>
          <w:rStyle w:val="NormalTok"/>
        </w:rPr>
        <w:t xml:space="preserve">hc3 &lt;-</w:t>
      </w:r>
      <w:r>
        <w:rPr>
          <w:rStyle w:val="StringTok"/>
        </w:rPr>
        <w:t xml:space="preserve"> </w:t>
      </w:r>
      <w:r>
        <w:rPr>
          <w:rStyle w:val="KeywordTok"/>
        </w:rPr>
        <w:t xml:space="preserve">agnes</w:t>
      </w:r>
      <w:r>
        <w:rPr>
          <w:rStyle w:val="NormalTok"/>
        </w:rPr>
        <w:t xml:space="preserve">(df, </w:t>
      </w:r>
      <w:r>
        <w:rPr>
          <w:rStyle w:val="DataTypeTok"/>
        </w:rPr>
        <w:t xml:space="preserve">method =</w:t>
      </w:r>
      <w:r>
        <w:rPr>
          <w:rStyle w:val="NormalTok"/>
        </w:rPr>
        <w:t xml:space="preserve"> </w:t>
      </w:r>
      <w:r>
        <w:rPr>
          <w:rStyle w:val="StringTok"/>
        </w:rPr>
        <w:t xml:space="preserve">"ward"</w:t>
      </w:r>
      <w:r>
        <w:rPr>
          <w:rStyle w:val="NormalTok"/>
        </w:rPr>
        <w:t xml:space="preserve">)</w:t>
      </w:r>
      <w:r>
        <w:br w:type="textWrapping"/>
      </w:r>
      <w:r>
        <w:rPr>
          <w:rStyle w:val="KeywordTok"/>
        </w:rPr>
        <w:t xml:space="preserve">pltree</w:t>
      </w:r>
      <w:r>
        <w:rPr>
          <w:rStyle w:val="NormalTok"/>
        </w:rPr>
        <w:t xml:space="preserve">(hc3, </w:t>
      </w:r>
      <w:r>
        <w:rPr>
          <w:rStyle w:val="DataTypeTok"/>
        </w:rPr>
        <w:t xml:space="preserve">cex =</w:t>
      </w:r>
      <w:r>
        <w:rPr>
          <w:rStyle w:val="NormalTok"/>
        </w:rPr>
        <w:t xml:space="preserve"> </w:t>
      </w:r>
      <w:r>
        <w:rPr>
          <w:rStyle w:val="FloatTok"/>
        </w:rPr>
        <w:t xml:space="preserve">0.6</w:t>
      </w:r>
      <w:r>
        <w:rPr>
          <w:rStyle w:val="NormalTok"/>
        </w:rPr>
        <w:t xml:space="preserve">, </w:t>
      </w:r>
      <w:r>
        <w:rPr>
          <w:rStyle w:val="DataTypeTok"/>
        </w:rPr>
        <w:t xml:space="preserve">hang =</w:t>
      </w:r>
      <w:r>
        <w:rPr>
          <w:rStyle w:val="NormalTok"/>
        </w:rPr>
        <w:t xml:space="preserve"> </w:t>
      </w:r>
      <w:r>
        <w:rPr>
          <w:rStyle w:val="OperatorTok"/>
        </w:rPr>
        <w:t xml:space="preserve">-</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"Dendrogram of agnes"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69-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06" w:name="divisive-hierarchical-clustering"/>
      <w:bookmarkEnd w:id="106"/>
      <w:r>
        <w:t xml:space="preserve">Divisive Hierarchical clustering</w:t>
      </w:r>
    </w:p>
    <w:p>
      <w:pPr>
        <w:pStyle w:val="FirstParagraph"/>
      </w:pPr>
      <w:r>
        <w:t xml:space="preserve">The R function</w:t>
      </w:r>
      <w:r>
        <w:t xml:space="preserve"> </w:t>
      </w:r>
      <w:r>
        <w:rPr>
          <w:rStyle w:val="VerbatimChar"/>
        </w:rPr>
        <w:t xml:space="preserve">diana</w:t>
      </w:r>
      <w:r>
        <w:t xml:space="preserve"> </w:t>
      </w:r>
      <w:r>
        <w:t xml:space="preserve">provided by the cluster package allows us to perform divisive hierarchical clustering.</w:t>
      </w:r>
      <w:r>
        <w:t xml:space="preserve"> </w:t>
      </w:r>
      <w:r>
        <w:rPr>
          <w:rStyle w:val="VerbatimChar"/>
        </w:rPr>
        <w:t xml:space="preserve">diana</w:t>
      </w:r>
      <w:r>
        <w:t xml:space="preserve"> </w:t>
      </w:r>
      <w:r>
        <w:t xml:space="preserve">works similar to</w:t>
      </w:r>
      <w:r>
        <w:t xml:space="preserve"> </w:t>
      </w:r>
      <w:r>
        <w:rPr>
          <w:rStyle w:val="VerbatimChar"/>
        </w:rPr>
        <w:t xml:space="preserve">agnes</w:t>
      </w:r>
      <w:r>
        <w:t xml:space="preserve">; however, there is no method to provide.</w:t>
      </w:r>
    </w:p>
    <w:p>
      <w:pPr>
        <w:pStyle w:val="SourceCode"/>
      </w:pPr>
      <w:r>
        <w:rPr>
          <w:rStyle w:val="CommentTok"/>
        </w:rPr>
        <w:t xml:space="preserve"># compute divisive hierarchical clustering</w:t>
      </w:r>
      <w:r>
        <w:br w:type="textWrapping"/>
      </w:r>
      <w:r>
        <w:rPr>
          <w:rStyle w:val="NormalTok"/>
        </w:rPr>
        <w:t xml:space="preserve">hc4 &lt;-</w:t>
      </w:r>
      <w:r>
        <w:rPr>
          <w:rStyle w:val="StringTok"/>
        </w:rPr>
        <w:t xml:space="preserve"> </w:t>
      </w:r>
      <w:r>
        <w:rPr>
          <w:rStyle w:val="KeywordTok"/>
        </w:rPr>
        <w:t xml:space="preserve">diana</w:t>
      </w:r>
      <w:r>
        <w:rPr>
          <w:rStyle w:val="NormalTok"/>
        </w:rPr>
        <w:t xml:space="preserve">(df)</w:t>
      </w:r>
      <w:r>
        <w:br w:type="textWrapping"/>
      </w:r>
      <w:r>
        <w:br w:type="textWrapping"/>
      </w:r>
      <w:r>
        <w:rPr>
          <w:rStyle w:val="CommentTok"/>
        </w:rPr>
        <w:t xml:space="preserve"># divise coefficient: amount of clustering structure found</w:t>
      </w:r>
      <w:r>
        <w:br w:type="textWrapping"/>
      </w:r>
      <w:r>
        <w:rPr>
          <w:rStyle w:val="NormalTok"/>
        </w:rPr>
        <w:t xml:space="preserve">hc4</w:t>
      </w:r>
      <w:r>
        <w:rPr>
          <w:rStyle w:val="OperatorTok"/>
        </w:rPr>
        <w:t xml:space="preserve">$</w:t>
      </w:r>
      <w:r>
        <w:rPr>
          <w:rStyle w:val="NormalTok"/>
        </w:rPr>
        <w:t xml:space="preserve">dc</w:t>
      </w:r>
      <w:r>
        <w:br w:type="textWrapping"/>
      </w:r>
      <w:r>
        <w:rPr>
          <w:rStyle w:val="NormalTok"/>
        </w:rPr>
        <w:t xml:space="preserve">## [1] 0.8514345</w:t>
      </w:r>
      <w:r>
        <w:br w:type="textWrapping"/>
      </w:r>
      <w:r>
        <w:br w:type="textWrapping"/>
      </w:r>
      <w:r>
        <w:rPr>
          <w:rStyle w:val="CommentTok"/>
        </w:rPr>
        <w:t xml:space="preserve"># plot dendrogram</w:t>
      </w:r>
      <w:r>
        <w:br w:type="textWrapping"/>
      </w:r>
      <w:r>
        <w:rPr>
          <w:rStyle w:val="KeywordTok"/>
        </w:rPr>
        <w:t xml:space="preserve">pltree</w:t>
      </w:r>
      <w:r>
        <w:rPr>
          <w:rStyle w:val="NormalTok"/>
        </w:rPr>
        <w:t xml:space="preserve">(hc4, </w:t>
      </w:r>
      <w:r>
        <w:rPr>
          <w:rStyle w:val="DataTypeTok"/>
        </w:rPr>
        <w:t xml:space="preserve">cex =</w:t>
      </w:r>
      <w:r>
        <w:rPr>
          <w:rStyle w:val="NormalTok"/>
        </w:rPr>
        <w:t xml:space="preserve"> </w:t>
      </w:r>
      <w:r>
        <w:rPr>
          <w:rStyle w:val="FloatTok"/>
        </w:rPr>
        <w:t xml:space="preserve">0.6</w:t>
      </w:r>
      <w:r>
        <w:rPr>
          <w:rStyle w:val="NormalTok"/>
        </w:rPr>
        <w:t xml:space="preserve">, </w:t>
      </w:r>
      <w:r>
        <w:rPr>
          <w:rStyle w:val="DataTypeTok"/>
        </w:rPr>
        <w:t xml:space="preserve">hang =</w:t>
      </w:r>
      <w:r>
        <w:rPr>
          <w:rStyle w:val="NormalTok"/>
        </w:rPr>
        <w:t xml:space="preserve"> </w:t>
      </w:r>
      <w:r>
        <w:rPr>
          <w:rStyle w:val="OperatorTok"/>
        </w:rPr>
        <w:t xml:space="preserve">-</w:t>
      </w:r>
      <w:r>
        <w:rPr>
          <w:rStyle w:val="DecValTok"/>
        </w:rPr>
        <w:t xml:space="preserve">1</w:t>
      </w:r>
      <w:r>
        <w:rPr>
          <w:rStyle w:val="NormalTok"/>
        </w:rPr>
        <w:t xml:space="preserve">, </w:t>
      </w:r>
      <w:r>
        <w:rPr>
          <w:rStyle w:val="DataTypeTok"/>
        </w:rPr>
        <w:t xml:space="preserve">main =</w:t>
      </w:r>
      <w:r>
        <w:rPr>
          <w:rStyle w:val="NormalTok"/>
        </w:rPr>
        <w:t xml:space="preserve"> </w:t>
      </w:r>
      <w:r>
        <w:rPr>
          <w:rStyle w:val="StringTok"/>
        </w:rPr>
        <w:t xml:space="preserve">"Dendrogram of diana"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0-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08" w:name="HC_Dendrogram"/>
      <w:bookmarkEnd w:id="108"/>
      <w:r>
        <w:t xml:space="preserve">Working with dendrograms</w:t>
      </w:r>
    </w:p>
    <w:p>
      <w:pPr>
        <w:pStyle w:val="FirstParagraph"/>
      </w:pPr>
      <w:r>
        <w:t xml:space="preserve">In the dendrogram displayed above, each leaf corresponds to one observation. As we move up the tree, observations that are similar to each other are combined into branches, which are themselves fused at a higher height.</w:t>
      </w:r>
    </w:p>
    <w:p>
      <w:pPr>
        <w:pStyle w:val="BodyText"/>
      </w:pPr>
      <w:r>
        <w:t xml:space="preserve">The height of the fusion, provided no the vertical axis, indicates the (dis)similarity between two observations. The higher the height of the fusuino, the less similar the observations are.</w:t>
      </w:r>
    </w:p>
    <w:p>
      <w:pPr>
        <w:pStyle w:val="BodyText"/>
      </w:pPr>
      <w:r>
        <w:t xml:space="preserve">Note that, conclusions about the proximity of two observations can be drawn only based on the height where branches containing those two observations first are fused. We cannot use the proximity of two observations along the horizontal axis as a criteria of their similarity.</w:t>
      </w:r>
    </w:p>
    <w:p>
      <w:pPr>
        <w:pStyle w:val="BodyText"/>
      </w:pPr>
      <w:r>
        <w:t xml:space="preserve">The height of the cut to the dendrogram controls the number of clusters obtained. It plays the same role as the k in k-means clustering. In order to identify sub-groups (i.e. clusters), we can cut the dendrogram with</w:t>
      </w:r>
      <w:r>
        <w:t xml:space="preserve"> </w:t>
      </w:r>
      <w:r>
        <w:rPr>
          <w:rStyle w:val="VerbatimChar"/>
        </w:rPr>
        <w:t xml:space="preserve">cutree</w:t>
      </w:r>
      <w:r>
        <w:t xml:space="preserve">:</w:t>
      </w:r>
    </w:p>
    <w:p>
      <w:pPr>
        <w:pStyle w:val="SourceCode"/>
      </w:pPr>
      <w:r>
        <w:rPr>
          <w:rStyle w:val="CommentTok"/>
        </w:rPr>
        <w:t xml:space="preserve"># Ward's method</w:t>
      </w:r>
      <w:r>
        <w:br w:type="textWrapping"/>
      </w:r>
      <w:r>
        <w:rPr>
          <w:rStyle w:val="NormalTok"/>
        </w:rPr>
        <w:t xml:space="preserve">hc5 &lt;-</w:t>
      </w:r>
      <w:r>
        <w:rPr>
          <w:rStyle w:val="StringTok"/>
        </w:rPr>
        <w:t xml:space="preserve"> </w:t>
      </w:r>
      <w:r>
        <w:rPr>
          <w:rStyle w:val="KeywordTok"/>
        </w:rPr>
        <w:t xml:space="preserve">hclust</w:t>
      </w:r>
      <w:r>
        <w:rPr>
          <w:rStyle w:val="NormalTok"/>
        </w:rPr>
        <w:t xml:space="preserve">(d, </w:t>
      </w:r>
      <w:r>
        <w:rPr>
          <w:rStyle w:val="DataTypeTok"/>
        </w:rPr>
        <w:t xml:space="preserve">method =</w:t>
      </w:r>
      <w:r>
        <w:rPr>
          <w:rStyle w:val="NormalTok"/>
        </w:rPr>
        <w:t xml:space="preserve"> </w:t>
      </w:r>
      <w:r>
        <w:rPr>
          <w:rStyle w:val="StringTok"/>
        </w:rPr>
        <w:t xml:space="preserve">"ward.D2"</w:t>
      </w:r>
      <w:r>
        <w:rPr>
          <w:rStyle w:val="NormalTok"/>
        </w:rPr>
        <w:t xml:space="preserve"> )</w:t>
      </w:r>
      <w:r>
        <w:br w:type="textWrapping"/>
      </w:r>
      <w:r>
        <w:br w:type="textWrapping"/>
      </w:r>
      <w:r>
        <w:rPr>
          <w:rStyle w:val="CommentTok"/>
        </w:rPr>
        <w:t xml:space="preserve"># Cut tree into 4 groups</w:t>
      </w:r>
      <w:r>
        <w:br w:type="textWrapping"/>
      </w:r>
      <w:r>
        <w:rPr>
          <w:rStyle w:val="NormalTok"/>
        </w:rPr>
        <w:t xml:space="preserve">sub_grp &lt;-</w:t>
      </w:r>
      <w:r>
        <w:rPr>
          <w:rStyle w:val="StringTok"/>
        </w:rPr>
        <w:t xml:space="preserve"> </w:t>
      </w:r>
      <w:r>
        <w:rPr>
          <w:rStyle w:val="KeywordTok"/>
        </w:rPr>
        <w:t xml:space="preserve">cutree</w:t>
      </w:r>
      <w:r>
        <w:rPr>
          <w:rStyle w:val="NormalTok"/>
        </w:rPr>
        <w:t xml:space="preserve">(hc5, </w:t>
      </w:r>
      <w:r>
        <w:rPr>
          <w:rStyle w:val="DataTypeTok"/>
        </w:rPr>
        <w:t xml:space="preserve">k =</w:t>
      </w:r>
      <w:r>
        <w:rPr>
          <w:rStyle w:val="NormalTok"/>
        </w:rPr>
        <w:t xml:space="preserve"> </w:t>
      </w:r>
      <w:r>
        <w:rPr>
          <w:rStyle w:val="DecValTok"/>
        </w:rPr>
        <w:t xml:space="preserve">4</w:t>
      </w:r>
      <w:r>
        <w:rPr>
          <w:rStyle w:val="NormalTok"/>
        </w:rPr>
        <w:t xml:space="preserve">)</w:t>
      </w:r>
      <w:r>
        <w:br w:type="textWrapping"/>
      </w:r>
      <w:r>
        <w:br w:type="textWrapping"/>
      </w:r>
      <w:r>
        <w:rPr>
          <w:rStyle w:val="CommentTok"/>
        </w:rPr>
        <w:t xml:space="preserve"># Number of members in each cluster</w:t>
      </w:r>
      <w:r>
        <w:br w:type="textWrapping"/>
      </w:r>
      <w:r>
        <w:rPr>
          <w:rStyle w:val="KeywordTok"/>
        </w:rPr>
        <w:t xml:space="preserve">table</w:t>
      </w:r>
      <w:r>
        <w:rPr>
          <w:rStyle w:val="NormalTok"/>
        </w:rPr>
        <w:t xml:space="preserve">(sub_grp)</w:t>
      </w:r>
      <w:r>
        <w:br w:type="textWrapping"/>
      </w:r>
      <w:r>
        <w:rPr>
          <w:rStyle w:val="NormalTok"/>
        </w:rPr>
        <w:t xml:space="preserve">## sub_grp</w:t>
      </w:r>
      <w:r>
        <w:br w:type="textWrapping"/>
      </w:r>
      <w:r>
        <w:rPr>
          <w:rStyle w:val="NormalTok"/>
        </w:rPr>
        <w:t xml:space="preserve">##  1  2  3  4 </w:t>
      </w:r>
      <w:r>
        <w:br w:type="textWrapping"/>
      </w:r>
      <w:r>
        <w:rPr>
          <w:rStyle w:val="NormalTok"/>
        </w:rPr>
        <w:t xml:space="preserve">##  7 12 19 12</w:t>
      </w:r>
      <w:r>
        <w:br w:type="textWrapping"/>
      </w:r>
      <w:r>
        <w:rPr>
          <w:rStyle w:val="NormalTok"/>
        </w:rPr>
        <w:t xml:space="preserve">## sub_grp</w:t>
      </w:r>
      <w:r>
        <w:br w:type="textWrapping"/>
      </w:r>
      <w:r>
        <w:rPr>
          <w:rStyle w:val="NormalTok"/>
        </w:rPr>
        <w:t xml:space="preserve">##  1  2  3  4 </w:t>
      </w:r>
      <w:r>
        <w:br w:type="textWrapping"/>
      </w:r>
      <w:r>
        <w:rPr>
          <w:rStyle w:val="NormalTok"/>
        </w:rPr>
        <w:t xml:space="preserve">##  7 12 19 12</w:t>
      </w:r>
    </w:p>
    <w:p>
      <w:pPr>
        <w:pStyle w:val="FirstParagraph"/>
      </w:pPr>
      <w:r>
        <w:t xml:space="preserve">It is also possible to draw the dendrogram with a border around the 4 clusters. The argument border is used to specify the border colors for the rectangles.</w:t>
      </w:r>
    </w:p>
    <w:p>
      <w:pPr>
        <w:pStyle w:val="SourceCode"/>
      </w:pPr>
      <w:r>
        <w:rPr>
          <w:rStyle w:val="KeywordTok"/>
        </w:rPr>
        <w:t xml:space="preserve">plot</w:t>
      </w:r>
      <w:r>
        <w:rPr>
          <w:rStyle w:val="NormalTok"/>
        </w:rPr>
        <w:t xml:space="preserve">(hc5, </w:t>
      </w:r>
      <w:r>
        <w:rPr>
          <w:rStyle w:val="DataTypeTok"/>
        </w:rPr>
        <w:t xml:space="preserve">cex =</w:t>
      </w:r>
      <w:r>
        <w:rPr>
          <w:rStyle w:val="NormalTok"/>
        </w:rPr>
        <w:t xml:space="preserve"> </w:t>
      </w:r>
      <w:r>
        <w:rPr>
          <w:rStyle w:val="FloatTok"/>
        </w:rPr>
        <w:t xml:space="preserve">0.6</w:t>
      </w:r>
      <w:r>
        <w:rPr>
          <w:rStyle w:val="NormalTok"/>
        </w:rPr>
        <w:t xml:space="preserve">)</w:t>
      </w:r>
      <w:r>
        <w:br w:type="textWrapping"/>
      </w:r>
      <w:r>
        <w:rPr>
          <w:rStyle w:val="KeywordTok"/>
        </w:rPr>
        <w:t xml:space="preserve">rect.hclust</w:t>
      </w:r>
      <w:r>
        <w:rPr>
          <w:rStyle w:val="NormalTok"/>
        </w:rPr>
        <w:t xml:space="preserve">(hc5, </w:t>
      </w:r>
      <w:r>
        <w:rPr>
          <w:rStyle w:val="DataTypeTok"/>
        </w:rPr>
        <w:t xml:space="preserve">k =</w:t>
      </w:r>
      <w:r>
        <w:rPr>
          <w:rStyle w:val="NormalTok"/>
        </w:rPr>
        <w:t xml:space="preserve"> </w:t>
      </w:r>
      <w:r>
        <w:rPr>
          <w:rStyle w:val="DecValTok"/>
        </w:rPr>
        <w:t xml:space="preserve">4</w:t>
      </w:r>
      <w:r>
        <w:rPr>
          <w:rStyle w:val="NormalTok"/>
        </w:rPr>
        <w:t xml:space="preserve">, </w:t>
      </w:r>
      <w:r>
        <w:rPr>
          <w:rStyle w:val="DataTypeTok"/>
        </w:rPr>
        <w:t xml:space="preserve">border =</w:t>
      </w:r>
      <w:r>
        <w:rPr>
          <w:rStyle w:val="NormalTok"/>
        </w:rPr>
        <w:t xml:space="preserve"> </w:t>
      </w:r>
      <w:r>
        <w:rPr>
          <w:rStyle w:val="DecValTok"/>
        </w:rPr>
        <w:t xml:space="preserve">2</w:t>
      </w:r>
      <w:r>
        <w:rPr>
          <w:rStyle w:val="OperatorTok"/>
        </w:rPr>
        <w:t xml:space="preserve">:</w:t>
      </w:r>
      <w:r>
        <w:rPr>
          <w:rStyle w:val="DecValTok"/>
        </w:rPr>
        <w:t xml:space="preserve">5</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2-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As we saw in the k-means tutorial, we can also use the</w:t>
      </w:r>
      <w:r>
        <w:t xml:space="preserve"> </w:t>
      </w:r>
      <w:r>
        <w:rPr>
          <w:rStyle w:val="VerbatimChar"/>
        </w:rPr>
        <w:t xml:space="preserve">fviz_cluster</w:t>
      </w:r>
      <w:r>
        <w:t xml:space="preserve"> </w:t>
      </w:r>
      <w:r>
        <w:t xml:space="preserve">function from the</w:t>
      </w:r>
      <w:r>
        <w:t xml:space="preserve"> </w:t>
      </w:r>
      <w:r>
        <w:rPr>
          <w:rStyle w:val="VerbatimChar"/>
        </w:rPr>
        <w:t xml:space="preserve">factoextra</w:t>
      </w:r>
      <w:r>
        <w:t xml:space="preserve"> </w:t>
      </w:r>
      <w:r>
        <w:t xml:space="preserve">package to visualize the result in a scatter plot.</w:t>
      </w:r>
    </w:p>
    <w:p>
      <w:pPr>
        <w:pStyle w:val="SourceCode"/>
      </w:pPr>
      <w:r>
        <w:rPr>
          <w:rStyle w:val="CommentTok"/>
        </w:rPr>
        <w:t xml:space="preserve"># Cut agnes() tree into 4 groups</w:t>
      </w:r>
      <w:r>
        <w:br w:type="textWrapping"/>
      </w:r>
      <w:r>
        <w:rPr>
          <w:rStyle w:val="NormalTok"/>
        </w:rPr>
        <w:t xml:space="preserve">hc_a &lt;-</w:t>
      </w:r>
      <w:r>
        <w:rPr>
          <w:rStyle w:val="StringTok"/>
        </w:rPr>
        <w:t xml:space="preserve"> </w:t>
      </w:r>
      <w:r>
        <w:rPr>
          <w:rStyle w:val="KeywordTok"/>
        </w:rPr>
        <w:t xml:space="preserve">agnes</w:t>
      </w:r>
      <w:r>
        <w:rPr>
          <w:rStyle w:val="NormalTok"/>
        </w:rPr>
        <w:t xml:space="preserve">(df, </w:t>
      </w:r>
      <w:r>
        <w:rPr>
          <w:rStyle w:val="DataTypeTok"/>
        </w:rPr>
        <w:t xml:space="preserve">method =</w:t>
      </w:r>
      <w:r>
        <w:rPr>
          <w:rStyle w:val="NormalTok"/>
        </w:rPr>
        <w:t xml:space="preserve"> </w:t>
      </w:r>
      <w:r>
        <w:rPr>
          <w:rStyle w:val="StringTok"/>
        </w:rPr>
        <w:t xml:space="preserve">"ward"</w:t>
      </w:r>
      <w:r>
        <w:rPr>
          <w:rStyle w:val="NormalTok"/>
        </w:rPr>
        <w:t xml:space="preserve">)</w:t>
      </w:r>
      <w:r>
        <w:br w:type="textWrapping"/>
      </w:r>
      <w:r>
        <w:rPr>
          <w:rStyle w:val="KeywordTok"/>
        </w:rPr>
        <w:t xml:space="preserve">cutree</w:t>
      </w:r>
      <w:r>
        <w:rPr>
          <w:rStyle w:val="NormalTok"/>
        </w:rPr>
        <w:t xml:space="preserve">(</w:t>
      </w:r>
      <w:r>
        <w:rPr>
          <w:rStyle w:val="KeywordTok"/>
        </w:rPr>
        <w:t xml:space="preserve">as.hclust</w:t>
      </w:r>
      <w:r>
        <w:rPr>
          <w:rStyle w:val="NormalTok"/>
        </w:rPr>
        <w:t xml:space="preserve">(hc_a), </w:t>
      </w:r>
      <w:r>
        <w:rPr>
          <w:rStyle w:val="DataTypeTok"/>
        </w:rPr>
        <w:t xml:space="preserve">k =</w:t>
      </w:r>
      <w:r>
        <w:rPr>
          <w:rStyle w:val="DecValTok"/>
        </w:rPr>
        <w:t xml:space="preserve">4</w:t>
      </w:r>
      <w:r>
        <w:rPr>
          <w:rStyle w:val="NormalTok"/>
        </w:rPr>
        <w:t xml:space="preserve">)</w:t>
      </w:r>
      <w:r>
        <w:br w:type="textWrapping"/>
      </w:r>
      <w:r>
        <w:rPr>
          <w:rStyle w:val="NormalTok"/>
        </w:rPr>
        <w:t xml:space="preserve">##        Alabama         Alaska        Arizona       Arkansas     California </w:t>
      </w:r>
      <w:r>
        <w:br w:type="textWrapping"/>
      </w:r>
      <w:r>
        <w:rPr>
          <w:rStyle w:val="NormalTok"/>
        </w:rPr>
        <w:t xml:space="preserve">##              1              2              2              3              2 </w:t>
      </w:r>
      <w:r>
        <w:br w:type="textWrapping"/>
      </w:r>
      <w:r>
        <w:rPr>
          <w:rStyle w:val="NormalTok"/>
        </w:rPr>
        <w:t xml:space="preserve">##       Colorado    Connecticut       Delaware        Florida        Georgia </w:t>
      </w:r>
      <w:r>
        <w:br w:type="textWrapping"/>
      </w:r>
      <w:r>
        <w:rPr>
          <w:rStyle w:val="NormalTok"/>
        </w:rPr>
        <w:t xml:space="preserve">##              2              3              3              2              1 </w:t>
      </w:r>
      <w:r>
        <w:br w:type="textWrapping"/>
      </w:r>
      <w:r>
        <w:rPr>
          <w:rStyle w:val="NormalTok"/>
        </w:rPr>
        <w:t xml:space="preserve">##         Hawaii          Idaho       Illinois        Indiana           Iowa </w:t>
      </w:r>
      <w:r>
        <w:br w:type="textWrapping"/>
      </w:r>
      <w:r>
        <w:rPr>
          <w:rStyle w:val="NormalTok"/>
        </w:rPr>
        <w:t xml:space="preserve">##              3              4              2              3              4 </w:t>
      </w:r>
      <w:r>
        <w:br w:type="textWrapping"/>
      </w:r>
      <w:r>
        <w:rPr>
          <w:rStyle w:val="NormalTok"/>
        </w:rPr>
        <w:t xml:space="preserve">##         Kansas       Kentucky      Louisiana          Maine       Maryland </w:t>
      </w:r>
      <w:r>
        <w:br w:type="textWrapping"/>
      </w:r>
      <w:r>
        <w:rPr>
          <w:rStyle w:val="NormalTok"/>
        </w:rPr>
        <w:t xml:space="preserve">##              3              3              1              4              2 </w:t>
      </w:r>
      <w:r>
        <w:br w:type="textWrapping"/>
      </w:r>
      <w:r>
        <w:rPr>
          <w:rStyle w:val="NormalTok"/>
        </w:rPr>
        <w:t xml:space="preserve">##  Massachusetts       Michigan      Minnesota    Mississippi       Missouri </w:t>
      </w:r>
      <w:r>
        <w:br w:type="textWrapping"/>
      </w:r>
      <w:r>
        <w:rPr>
          <w:rStyle w:val="NormalTok"/>
        </w:rPr>
        <w:t xml:space="preserve">##              3              2              4              1              3 </w:t>
      </w:r>
      <w:r>
        <w:br w:type="textWrapping"/>
      </w:r>
      <w:r>
        <w:rPr>
          <w:rStyle w:val="NormalTok"/>
        </w:rPr>
        <w:t xml:space="preserve">##        Montana       Nebraska         Nevada  New Hampshire     New Jersey </w:t>
      </w:r>
      <w:r>
        <w:br w:type="textWrapping"/>
      </w:r>
      <w:r>
        <w:rPr>
          <w:rStyle w:val="NormalTok"/>
        </w:rPr>
        <w:t xml:space="preserve">##              4              4              2              4              3 </w:t>
      </w:r>
      <w:r>
        <w:br w:type="textWrapping"/>
      </w:r>
      <w:r>
        <w:rPr>
          <w:rStyle w:val="NormalTok"/>
        </w:rPr>
        <w:t xml:space="preserve">##     New Mexico       New York North Carolina   North Dakota           Ohio </w:t>
      </w:r>
      <w:r>
        <w:br w:type="textWrapping"/>
      </w:r>
      <w:r>
        <w:rPr>
          <w:rStyle w:val="NormalTok"/>
        </w:rPr>
        <w:t xml:space="preserve">##              2              2              1              4              3 </w:t>
      </w:r>
      <w:r>
        <w:br w:type="textWrapping"/>
      </w:r>
      <w:r>
        <w:rPr>
          <w:rStyle w:val="NormalTok"/>
        </w:rPr>
        <w:t xml:space="preserve">##       Oklahoma         Oregon   Pennsylvania   Rhode Island South Carolina </w:t>
      </w:r>
      <w:r>
        <w:br w:type="textWrapping"/>
      </w:r>
      <w:r>
        <w:rPr>
          <w:rStyle w:val="NormalTok"/>
        </w:rPr>
        <w:t xml:space="preserve">##              3              3              3              3              1 </w:t>
      </w:r>
      <w:r>
        <w:br w:type="textWrapping"/>
      </w:r>
      <w:r>
        <w:rPr>
          <w:rStyle w:val="NormalTok"/>
        </w:rPr>
        <w:t xml:space="preserve">##   South Dakota      Tennessee          Texas           Utah        Vermont </w:t>
      </w:r>
      <w:r>
        <w:br w:type="textWrapping"/>
      </w:r>
      <w:r>
        <w:rPr>
          <w:rStyle w:val="NormalTok"/>
        </w:rPr>
        <w:t xml:space="preserve">##              4              1              2              3              4 </w:t>
      </w:r>
      <w:r>
        <w:br w:type="textWrapping"/>
      </w:r>
      <w:r>
        <w:rPr>
          <w:rStyle w:val="NormalTok"/>
        </w:rPr>
        <w:t xml:space="preserve">##       Virginia     Washington  West Virginia      Wisconsin        Wyoming </w:t>
      </w:r>
      <w:r>
        <w:br w:type="textWrapping"/>
      </w:r>
      <w:r>
        <w:rPr>
          <w:rStyle w:val="NormalTok"/>
        </w:rPr>
        <w:t xml:space="preserve">##              3              3              4              4              3</w:t>
      </w:r>
      <w:r>
        <w:br w:type="textWrapping"/>
      </w:r>
      <w:r>
        <w:br w:type="textWrapping"/>
      </w:r>
      <w:r>
        <w:rPr>
          <w:rStyle w:val="CommentTok"/>
        </w:rPr>
        <w:t xml:space="preserve"># Cut diana() tree into 4 groups</w:t>
      </w:r>
      <w:r>
        <w:br w:type="textWrapping"/>
      </w:r>
      <w:r>
        <w:rPr>
          <w:rStyle w:val="NormalTok"/>
        </w:rPr>
        <w:t xml:space="preserve">hc_d &lt;-</w:t>
      </w:r>
      <w:r>
        <w:rPr>
          <w:rStyle w:val="StringTok"/>
        </w:rPr>
        <w:t xml:space="preserve"> </w:t>
      </w:r>
      <w:r>
        <w:rPr>
          <w:rStyle w:val="KeywordTok"/>
        </w:rPr>
        <w:t xml:space="preserve">diana</w:t>
      </w:r>
      <w:r>
        <w:rPr>
          <w:rStyle w:val="NormalTok"/>
        </w:rPr>
        <w:t xml:space="preserve">(df)</w:t>
      </w:r>
      <w:r>
        <w:br w:type="textWrapping"/>
      </w:r>
      <w:r>
        <w:rPr>
          <w:rStyle w:val="KeywordTok"/>
        </w:rPr>
        <w:t xml:space="preserve">cutree</w:t>
      </w:r>
      <w:r>
        <w:rPr>
          <w:rStyle w:val="NormalTok"/>
        </w:rPr>
        <w:t xml:space="preserve">(</w:t>
      </w:r>
      <w:r>
        <w:rPr>
          <w:rStyle w:val="KeywordTok"/>
        </w:rPr>
        <w:t xml:space="preserve">as.hclust</w:t>
      </w:r>
      <w:r>
        <w:rPr>
          <w:rStyle w:val="NormalTok"/>
        </w:rPr>
        <w:t xml:space="preserve">(hc_d), </w:t>
      </w:r>
      <w:r>
        <w:rPr>
          <w:rStyle w:val="DataTypeTok"/>
        </w:rPr>
        <w:t xml:space="preserve">k =</w:t>
      </w:r>
      <w:r>
        <w:rPr>
          <w:rStyle w:val="DecValTok"/>
        </w:rPr>
        <w:t xml:space="preserve">4</w:t>
      </w:r>
      <w:r>
        <w:rPr>
          <w:rStyle w:val="NormalTok"/>
        </w:rPr>
        <w:t xml:space="preserve">)</w:t>
      </w:r>
      <w:r>
        <w:br w:type="textWrapping"/>
      </w:r>
      <w:r>
        <w:rPr>
          <w:rStyle w:val="NormalTok"/>
        </w:rPr>
        <w:t xml:space="preserve">##        Alabama         Alaska        Arizona       Arkansas     California </w:t>
      </w:r>
      <w:r>
        <w:br w:type="textWrapping"/>
      </w:r>
      <w:r>
        <w:rPr>
          <w:rStyle w:val="NormalTok"/>
        </w:rPr>
        <w:t xml:space="preserve">##              1              2              2              3              2 </w:t>
      </w:r>
      <w:r>
        <w:br w:type="textWrapping"/>
      </w:r>
      <w:r>
        <w:rPr>
          <w:rStyle w:val="NormalTok"/>
        </w:rPr>
        <w:t xml:space="preserve">##       Colorado    Connecticut       Delaware        Florida        Georgia </w:t>
      </w:r>
      <w:r>
        <w:br w:type="textWrapping"/>
      </w:r>
      <w:r>
        <w:rPr>
          <w:rStyle w:val="NormalTok"/>
        </w:rPr>
        <w:t xml:space="preserve">##              2              3              3              2              1 </w:t>
      </w:r>
      <w:r>
        <w:br w:type="textWrapping"/>
      </w:r>
      <w:r>
        <w:rPr>
          <w:rStyle w:val="NormalTok"/>
        </w:rPr>
        <w:t xml:space="preserve">##         Hawaii          Idaho       Illinois        Indiana           Iowa </w:t>
      </w:r>
      <w:r>
        <w:br w:type="textWrapping"/>
      </w:r>
      <w:r>
        <w:rPr>
          <w:rStyle w:val="NormalTok"/>
        </w:rPr>
        <w:t xml:space="preserve">##              3              4              2              3              4 </w:t>
      </w:r>
      <w:r>
        <w:br w:type="textWrapping"/>
      </w:r>
      <w:r>
        <w:rPr>
          <w:rStyle w:val="NormalTok"/>
        </w:rPr>
        <w:t xml:space="preserve">##         Kansas       Kentucky      Louisiana          Maine       Maryland </w:t>
      </w:r>
      <w:r>
        <w:br w:type="textWrapping"/>
      </w:r>
      <w:r>
        <w:rPr>
          <w:rStyle w:val="NormalTok"/>
        </w:rPr>
        <w:t xml:space="preserve">##              3              4              1              4              2 </w:t>
      </w:r>
      <w:r>
        <w:br w:type="textWrapping"/>
      </w:r>
      <w:r>
        <w:rPr>
          <w:rStyle w:val="NormalTok"/>
        </w:rPr>
        <w:t xml:space="preserve">##  Massachusetts       Michigan      Minnesota    Mississippi       Missouri </w:t>
      </w:r>
      <w:r>
        <w:br w:type="textWrapping"/>
      </w:r>
      <w:r>
        <w:rPr>
          <w:rStyle w:val="NormalTok"/>
        </w:rPr>
        <w:t xml:space="preserve">##              3              2              4              1              2 </w:t>
      </w:r>
      <w:r>
        <w:br w:type="textWrapping"/>
      </w:r>
      <w:r>
        <w:rPr>
          <w:rStyle w:val="NormalTok"/>
        </w:rPr>
        <w:t xml:space="preserve">##        Montana       Nebraska         Nevada  New Hampshire     New Jersey </w:t>
      </w:r>
      <w:r>
        <w:br w:type="textWrapping"/>
      </w:r>
      <w:r>
        <w:rPr>
          <w:rStyle w:val="NormalTok"/>
        </w:rPr>
        <w:t xml:space="preserve">##              4              4              2              4              3 </w:t>
      </w:r>
      <w:r>
        <w:br w:type="textWrapping"/>
      </w:r>
      <w:r>
        <w:rPr>
          <w:rStyle w:val="NormalTok"/>
        </w:rPr>
        <w:t xml:space="preserve">##     New Mexico       New York North Carolina   North Dakota           Ohio </w:t>
      </w:r>
      <w:r>
        <w:br w:type="textWrapping"/>
      </w:r>
      <w:r>
        <w:rPr>
          <w:rStyle w:val="NormalTok"/>
        </w:rPr>
        <w:t xml:space="preserve">##              2              2              1              4              3 </w:t>
      </w:r>
      <w:r>
        <w:br w:type="textWrapping"/>
      </w:r>
      <w:r>
        <w:rPr>
          <w:rStyle w:val="NormalTok"/>
        </w:rPr>
        <w:t xml:space="preserve">##       Oklahoma         Oregon   Pennsylvania   Rhode Island South Carolina </w:t>
      </w:r>
      <w:r>
        <w:br w:type="textWrapping"/>
      </w:r>
      <w:r>
        <w:rPr>
          <w:rStyle w:val="NormalTok"/>
        </w:rPr>
        <w:t xml:space="preserve">##              3              3              3              3              1 </w:t>
      </w:r>
      <w:r>
        <w:br w:type="textWrapping"/>
      </w:r>
      <w:r>
        <w:rPr>
          <w:rStyle w:val="NormalTok"/>
        </w:rPr>
        <w:t xml:space="preserve">##   South Dakota      Tennessee          Texas           Utah        Vermont </w:t>
      </w:r>
      <w:r>
        <w:br w:type="textWrapping"/>
      </w:r>
      <w:r>
        <w:rPr>
          <w:rStyle w:val="NormalTok"/>
        </w:rPr>
        <w:t xml:space="preserve">##              4              1              2              3              4 </w:t>
      </w:r>
      <w:r>
        <w:br w:type="textWrapping"/>
      </w:r>
      <w:r>
        <w:rPr>
          <w:rStyle w:val="NormalTok"/>
        </w:rPr>
        <w:t xml:space="preserve">##       Virginia     Washington  West Virginia      Wisconsin        Wyoming </w:t>
      </w:r>
      <w:r>
        <w:br w:type="textWrapping"/>
      </w:r>
      <w:r>
        <w:rPr>
          <w:rStyle w:val="NormalTok"/>
        </w:rPr>
        <w:t xml:space="preserve">##              3              3              4              4              3</w:t>
      </w:r>
    </w:p>
    <w:p>
      <w:pPr>
        <w:pStyle w:val="FirstParagraph"/>
      </w:pPr>
      <w:r>
        <w:t xml:space="preserve">Lastly, we can also compare two dendrograms. Here, we compare hierarchical clustering with complete linkage versus Ward’s method. The function</w:t>
      </w:r>
      <w:r>
        <w:t xml:space="preserve"> </w:t>
      </w:r>
      <w:r>
        <w:rPr>
          <w:rStyle w:val="VerbatimChar"/>
        </w:rPr>
        <w:t xml:space="preserve">tanglegram</w:t>
      </w:r>
      <w:r>
        <w:t xml:space="preserve"> </w:t>
      </w:r>
      <w:r>
        <w:t xml:space="preserve">plots two dendrograms, side by side, with their labels connected by lines.</w:t>
      </w:r>
    </w:p>
    <w:p>
      <w:pPr>
        <w:pStyle w:val="SourceCode"/>
      </w:pPr>
      <w:r>
        <w:rPr>
          <w:rStyle w:val="CommentTok"/>
        </w:rPr>
        <w:t xml:space="preserve"># Compute distance matrix</w:t>
      </w:r>
      <w:r>
        <w:br w:type="textWrapping"/>
      </w:r>
      <w:r>
        <w:rPr>
          <w:rStyle w:val="NormalTok"/>
        </w:rPr>
        <w:t xml:space="preserve">res.dist &lt;-</w:t>
      </w:r>
      <w:r>
        <w:rPr>
          <w:rStyle w:val="StringTok"/>
        </w:rPr>
        <w:t xml:space="preserve"> </w:t>
      </w:r>
      <w:r>
        <w:rPr>
          <w:rStyle w:val="KeywordTok"/>
        </w:rPr>
        <w:t xml:space="preserve">dist</w:t>
      </w:r>
      <w:r>
        <w:rPr>
          <w:rStyle w:val="NormalTok"/>
        </w:rPr>
        <w:t xml:space="preserve">(df, </w:t>
      </w:r>
      <w:r>
        <w:rPr>
          <w:rStyle w:val="DataTypeTok"/>
        </w:rPr>
        <w:t xml:space="preserve">method =</w:t>
      </w:r>
      <w:r>
        <w:rPr>
          <w:rStyle w:val="NormalTok"/>
        </w:rPr>
        <w:t xml:space="preserve"> </w:t>
      </w:r>
      <w:r>
        <w:rPr>
          <w:rStyle w:val="StringTok"/>
        </w:rPr>
        <w:t xml:space="preserve">"euclidean"</w:t>
      </w:r>
      <w:r>
        <w:rPr>
          <w:rStyle w:val="NormalTok"/>
        </w:rPr>
        <w:t xml:space="preserve">)</w:t>
      </w:r>
      <w:r>
        <w:br w:type="textWrapping"/>
      </w:r>
      <w:r>
        <w:br w:type="textWrapping"/>
      </w:r>
      <w:r>
        <w:rPr>
          <w:rStyle w:val="CommentTok"/>
        </w:rPr>
        <w:t xml:space="preserve"># Compute 2 hierarchical clusterings</w:t>
      </w:r>
      <w:r>
        <w:br w:type="textWrapping"/>
      </w:r>
      <w:r>
        <w:rPr>
          <w:rStyle w:val="NormalTok"/>
        </w:rPr>
        <w:t xml:space="preserve">hc1 &lt;-</w:t>
      </w:r>
      <w:r>
        <w:rPr>
          <w:rStyle w:val="StringTok"/>
        </w:rPr>
        <w:t xml:space="preserve"> </w:t>
      </w:r>
      <w:r>
        <w:rPr>
          <w:rStyle w:val="KeywordTok"/>
        </w:rPr>
        <w:t xml:space="preserve">hclust</w:t>
      </w:r>
      <w:r>
        <w:rPr>
          <w:rStyle w:val="NormalTok"/>
        </w:rPr>
        <w:t xml:space="preserve">(res.dist, </w:t>
      </w:r>
      <w:r>
        <w:rPr>
          <w:rStyle w:val="DataTypeTok"/>
        </w:rPr>
        <w:t xml:space="preserve">method =</w:t>
      </w:r>
      <w:r>
        <w:rPr>
          <w:rStyle w:val="NormalTok"/>
        </w:rPr>
        <w:t xml:space="preserve"> </w:t>
      </w:r>
      <w:r>
        <w:rPr>
          <w:rStyle w:val="StringTok"/>
        </w:rPr>
        <w:t xml:space="preserve">"complete"</w:t>
      </w:r>
      <w:r>
        <w:rPr>
          <w:rStyle w:val="NormalTok"/>
        </w:rPr>
        <w:t xml:space="preserve">)</w:t>
      </w:r>
      <w:r>
        <w:br w:type="textWrapping"/>
      </w:r>
      <w:r>
        <w:rPr>
          <w:rStyle w:val="NormalTok"/>
        </w:rPr>
        <w:t xml:space="preserve">hc2 &lt;-</w:t>
      </w:r>
      <w:r>
        <w:rPr>
          <w:rStyle w:val="StringTok"/>
        </w:rPr>
        <w:t xml:space="preserve"> </w:t>
      </w:r>
      <w:r>
        <w:rPr>
          <w:rStyle w:val="KeywordTok"/>
        </w:rPr>
        <w:t xml:space="preserve">hclust</w:t>
      </w:r>
      <w:r>
        <w:rPr>
          <w:rStyle w:val="NormalTok"/>
        </w:rPr>
        <w:t xml:space="preserve">(res.dist, </w:t>
      </w:r>
      <w:r>
        <w:rPr>
          <w:rStyle w:val="DataTypeTok"/>
        </w:rPr>
        <w:t xml:space="preserve">method =</w:t>
      </w:r>
      <w:r>
        <w:rPr>
          <w:rStyle w:val="NormalTok"/>
        </w:rPr>
        <w:t xml:space="preserve"> </w:t>
      </w:r>
      <w:r>
        <w:rPr>
          <w:rStyle w:val="StringTok"/>
        </w:rPr>
        <w:t xml:space="preserve">"ward.D2"</w:t>
      </w:r>
      <w:r>
        <w:rPr>
          <w:rStyle w:val="NormalTok"/>
        </w:rPr>
        <w:t xml:space="preserve">)</w:t>
      </w:r>
      <w:r>
        <w:br w:type="textWrapping"/>
      </w:r>
      <w:r>
        <w:br w:type="textWrapping"/>
      </w:r>
      <w:r>
        <w:rPr>
          <w:rStyle w:val="CommentTok"/>
        </w:rPr>
        <w:t xml:space="preserve"># Create two dendrograms</w:t>
      </w:r>
      <w:r>
        <w:br w:type="textWrapping"/>
      </w:r>
      <w:r>
        <w:rPr>
          <w:rStyle w:val="NormalTok"/>
        </w:rPr>
        <w:t xml:space="preserve">dend1 &lt;-</w:t>
      </w:r>
      <w:r>
        <w:rPr>
          <w:rStyle w:val="StringTok"/>
        </w:rPr>
        <w:t xml:space="preserve"> </w:t>
      </w:r>
      <w:r>
        <w:rPr>
          <w:rStyle w:val="KeywordTok"/>
        </w:rPr>
        <w:t xml:space="preserve">as.dendrogram</w:t>
      </w:r>
      <w:r>
        <w:rPr>
          <w:rStyle w:val="NormalTok"/>
        </w:rPr>
        <w:t xml:space="preserve"> (hc1)</w:t>
      </w:r>
      <w:r>
        <w:br w:type="textWrapping"/>
      </w:r>
      <w:r>
        <w:rPr>
          <w:rStyle w:val="NormalTok"/>
        </w:rPr>
        <w:t xml:space="preserve">dend2 &lt;-</w:t>
      </w:r>
      <w:r>
        <w:rPr>
          <w:rStyle w:val="StringTok"/>
        </w:rPr>
        <w:t xml:space="preserve"> </w:t>
      </w:r>
      <w:r>
        <w:rPr>
          <w:rStyle w:val="KeywordTok"/>
        </w:rPr>
        <w:t xml:space="preserve">as.dendrogram</w:t>
      </w:r>
      <w:r>
        <w:rPr>
          <w:rStyle w:val="NormalTok"/>
        </w:rPr>
        <w:t xml:space="preserve"> (hc2)</w:t>
      </w:r>
      <w:r>
        <w:br w:type="textWrapping"/>
      </w:r>
      <w:r>
        <w:br w:type="textWrapping"/>
      </w:r>
      <w:r>
        <w:rPr>
          <w:rStyle w:val="KeywordTok"/>
        </w:rPr>
        <w:t xml:space="preserve">tanglegram</w:t>
      </w:r>
      <w:r>
        <w:rPr>
          <w:rStyle w:val="NormalTok"/>
        </w:rPr>
        <w:t xml:space="preserve">(dend1, dend2)</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4-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output displayes</w:t>
      </w:r>
      <w:r>
        <w:t xml:space="preserve"> </w:t>
      </w:r>
      <w:r>
        <w:t xml:space="preserve">“</w:t>
      </w:r>
      <w:r>
        <w:t xml:space="preserve">unique</w:t>
      </w:r>
      <w:r>
        <w:t xml:space="preserve">”</w:t>
      </w:r>
      <w:r>
        <w:t xml:space="preserve"> </w:t>
      </w:r>
      <w:r>
        <w:t xml:space="preserve">nodes, with a combination of labels/items not present in the other tree, highlighted with dashed lines. The quality of the alignment of the two trees can be measured using the function</w:t>
      </w:r>
      <w:r>
        <w:t xml:space="preserve"> </w:t>
      </w:r>
      <w:r>
        <w:rPr>
          <w:rStyle w:val="VerbatimChar"/>
        </w:rPr>
        <w:t xml:space="preserve">entanglement</w:t>
      </w:r>
      <w:r>
        <w:t xml:space="preserve">.</w:t>
      </w:r>
    </w:p>
    <w:p>
      <w:pPr>
        <w:pStyle w:val="BodyText"/>
      </w:pPr>
      <w:r>
        <w:t xml:space="preserve">Entanglement is a measure between 1 (full entanglement) and 0 (no entanglement). A lower entanglement coefficient corresponds to a good alignment. The output of</w:t>
      </w:r>
      <w:r>
        <w:t xml:space="preserve"> </w:t>
      </w:r>
      <w:r>
        <w:rPr>
          <w:rStyle w:val="VerbatimChar"/>
        </w:rPr>
        <w:t xml:space="preserve">tanglegram</w:t>
      </w:r>
      <w:r>
        <w:t xml:space="preserve"> </w:t>
      </w:r>
      <w:r>
        <w:t xml:space="preserve">can be customized using many other options as follows:</w:t>
      </w:r>
    </w:p>
    <w:p>
      <w:pPr>
        <w:pStyle w:val="SourceCode"/>
      </w:pPr>
      <w:r>
        <w:rPr>
          <w:rStyle w:val="NormalTok"/>
        </w:rPr>
        <w:t xml:space="preserve">dend_list &lt;-</w:t>
      </w:r>
      <w:r>
        <w:rPr>
          <w:rStyle w:val="StringTok"/>
        </w:rPr>
        <w:t xml:space="preserve"> </w:t>
      </w:r>
      <w:r>
        <w:rPr>
          <w:rStyle w:val="KeywordTok"/>
        </w:rPr>
        <w:t xml:space="preserve">dendlist</w:t>
      </w:r>
      <w:r>
        <w:rPr>
          <w:rStyle w:val="NormalTok"/>
        </w:rPr>
        <w:t xml:space="preserve">(dend1, dend2)</w:t>
      </w:r>
      <w:r>
        <w:br w:type="textWrapping"/>
      </w:r>
      <w:r>
        <w:br w:type="textWrapping"/>
      </w:r>
      <w:r>
        <w:rPr>
          <w:rStyle w:val="KeywordTok"/>
        </w:rPr>
        <w:t xml:space="preserve">tanglegram</w:t>
      </w:r>
      <w:r>
        <w:rPr>
          <w:rStyle w:val="NormalTok"/>
        </w:rPr>
        <w:t xml:space="preserve">(dend1, dend2,</w:t>
      </w:r>
      <w:r>
        <w:br w:type="textWrapping"/>
      </w:r>
      <w:r>
        <w:rPr>
          <w:rStyle w:val="NormalTok"/>
        </w:rPr>
        <w:t xml:space="preserve">  </w:t>
      </w:r>
      <w:r>
        <w:rPr>
          <w:rStyle w:val="DataTypeTok"/>
        </w:rPr>
        <w:t xml:space="preserve">highlight_distinct_edges =</w:t>
      </w:r>
      <w:r>
        <w:rPr>
          <w:rStyle w:val="NormalTok"/>
        </w:rPr>
        <w:t xml:space="preserve"> </w:t>
      </w:r>
      <w:r>
        <w:rPr>
          <w:rStyle w:val="OtherTok"/>
        </w:rPr>
        <w:t xml:space="preserve">FALSE</w:t>
      </w:r>
      <w:r>
        <w:rPr>
          <w:rStyle w:val="NormalTok"/>
        </w:rPr>
        <w:t xml:space="preserve">, </w:t>
      </w:r>
      <w:r>
        <w:rPr>
          <w:rStyle w:val="CommentTok"/>
        </w:rPr>
        <w:t xml:space="preserve"># Turn-off dashed lines</w:t>
      </w:r>
      <w:r>
        <w:br w:type="textWrapping"/>
      </w:r>
      <w:r>
        <w:rPr>
          <w:rStyle w:val="NormalTok"/>
        </w:rPr>
        <w:t xml:space="preserve">  </w:t>
      </w:r>
      <w:r>
        <w:rPr>
          <w:rStyle w:val="DataTypeTok"/>
        </w:rPr>
        <w:t xml:space="preserve">common_subtrees_color_lines =</w:t>
      </w:r>
      <w:r>
        <w:rPr>
          <w:rStyle w:val="NormalTok"/>
        </w:rPr>
        <w:t xml:space="preserve"> </w:t>
      </w:r>
      <w:r>
        <w:rPr>
          <w:rStyle w:val="OtherTok"/>
        </w:rPr>
        <w:t xml:space="preserve">FALSE</w:t>
      </w:r>
      <w:r>
        <w:rPr>
          <w:rStyle w:val="NormalTok"/>
        </w:rPr>
        <w:t xml:space="preserve">, </w:t>
      </w:r>
      <w:r>
        <w:rPr>
          <w:rStyle w:val="CommentTok"/>
        </w:rPr>
        <w:t xml:space="preserve"># Turn-off line colors</w:t>
      </w:r>
      <w:r>
        <w:br w:type="textWrapping"/>
      </w:r>
      <w:r>
        <w:rPr>
          <w:rStyle w:val="NormalTok"/>
        </w:rPr>
        <w:t xml:space="preserve">  </w:t>
      </w:r>
      <w:r>
        <w:rPr>
          <w:rStyle w:val="DataTypeTok"/>
        </w:rPr>
        <w:t xml:space="preserve">common_subtrees_color_branches =</w:t>
      </w:r>
      <w:r>
        <w:rPr>
          <w:rStyle w:val="NormalTok"/>
        </w:rPr>
        <w:t xml:space="preserve"> </w:t>
      </w:r>
      <w:r>
        <w:rPr>
          <w:rStyle w:val="OtherTok"/>
        </w:rPr>
        <w:t xml:space="preserve">TRUE</w:t>
      </w:r>
      <w:r>
        <w:rPr>
          <w:rStyle w:val="NormalTok"/>
        </w:rPr>
        <w:t xml:space="preserve">, </w:t>
      </w:r>
      <w:r>
        <w:rPr>
          <w:rStyle w:val="CommentTok"/>
        </w:rPr>
        <w:t xml:space="preserve"># Color common branches </w:t>
      </w:r>
      <w:r>
        <w:br w:type="textWrapping"/>
      </w:r>
      <w:r>
        <w:rPr>
          <w:rStyle w:val="NormalTok"/>
        </w:rPr>
        <w:t xml:space="preserve">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"entanglement ="</w:t>
      </w:r>
      <w:r>
        <w:rPr>
          <w:rStyle w:val="NormalTok"/>
        </w:rPr>
        <w:t xml:space="preserve">, </w:t>
      </w:r>
      <w:r>
        <w:rPr>
          <w:rStyle w:val="KeywordTok"/>
        </w:rPr>
        <w:t xml:space="preserve">round</w:t>
      </w:r>
      <w:r>
        <w:rPr>
          <w:rStyle w:val="NormalTok"/>
        </w:rPr>
        <w:t xml:space="preserve">(</w:t>
      </w:r>
      <w:r>
        <w:rPr>
          <w:rStyle w:val="KeywordTok"/>
        </w:rPr>
        <w:t xml:space="preserve">entanglement</w:t>
      </w:r>
      <w:r>
        <w:rPr>
          <w:rStyle w:val="NormalTok"/>
        </w:rPr>
        <w:t xml:space="preserve">(dend_list), </w:t>
      </w:r>
      <w:r>
        <w:rPr>
          <w:rStyle w:val="DecValTok"/>
        </w:rPr>
        <w:t xml:space="preserve">2</w:t>
      </w:r>
      <w:r>
        <w:rPr>
          <w:rStyle w:val="NormalTok"/>
        </w:rPr>
        <w:t xml:space="preserve">))</w:t>
      </w:r>
      <w:r>
        <w:br w:type="textWrapping"/>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5-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12" w:name="HC_Cluster_No"/>
      <w:bookmarkEnd w:id="112"/>
      <w:r>
        <w:t xml:space="preserve">Determining optimal clusters</w:t>
      </w:r>
    </w:p>
    <w:p>
      <w:pPr>
        <w:pStyle w:val="FirstParagraph"/>
      </w:pPr>
      <w:r>
        <w:t xml:space="preserve">Similar to hwo we determined optimal clusters with k means clustering, we can execute similar approaches for hierarchical clustering:</w:t>
      </w:r>
    </w:p>
    <w:p>
      <w:pPr>
        <w:pStyle w:val="Heading4"/>
      </w:pPr>
      <w:bookmarkStart w:id="113" w:name="elbow-method-1"/>
      <w:bookmarkEnd w:id="113"/>
      <w:r>
        <w:t xml:space="preserve">Elbow method</w:t>
      </w:r>
    </w:p>
    <w:p>
      <w:pPr>
        <w:pStyle w:val="FirstParagraph"/>
      </w:pPr>
      <w:r>
        <w:t xml:space="preserve">To perform the elbow method we just need to change the second argument in</w:t>
      </w:r>
      <w:r>
        <w:t xml:space="preserve"> </w:t>
      </w:r>
      <w:r>
        <w:rPr>
          <w:rStyle w:val="VerbatimChar"/>
        </w:rPr>
        <w:t xml:space="preserve">fviz_nbclust</w:t>
      </w:r>
      <w:r>
        <w:t xml:space="preserve"> </w:t>
      </w:r>
      <w:r>
        <w:t xml:space="preserve">to</w:t>
      </w:r>
      <w:r>
        <w:t xml:space="preserve"> </w:t>
      </w:r>
      <w:r>
        <w:rPr>
          <w:rStyle w:val="VerbatimChar"/>
        </w:rPr>
        <w:t xml:space="preserve">FUN = hcut</w:t>
      </w:r>
      <w:r>
        <w:t xml:space="preserve">.</w:t>
      </w:r>
    </w:p>
    <w:p>
      <w:pPr>
        <w:pStyle w:val="SourceCode"/>
      </w:pPr>
      <w:r>
        <w:rPr>
          <w:rStyle w:val="KeywordTok"/>
        </w:rPr>
        <w:t xml:space="preserve">fviz_nbclust</w:t>
      </w:r>
      <w:r>
        <w:rPr>
          <w:rStyle w:val="NormalTok"/>
        </w:rPr>
        <w:t xml:space="preserve">(df, </w:t>
      </w:r>
      <w:r>
        <w:rPr>
          <w:rStyle w:val="DataTypeTok"/>
        </w:rPr>
        <w:t xml:space="preserve">FUN =</w:t>
      </w:r>
      <w:r>
        <w:rPr>
          <w:rStyle w:val="NormalTok"/>
        </w:rPr>
        <w:t xml:space="preserve"> hcut, </w:t>
      </w:r>
      <w:r>
        <w:rPr>
          <w:rStyle w:val="DataTypeTok"/>
        </w:rPr>
        <w:t xml:space="preserve">method =</w:t>
      </w:r>
      <w:r>
        <w:rPr>
          <w:rStyle w:val="NormalTok"/>
        </w:rPr>
        <w:t xml:space="preserve"> </w:t>
      </w:r>
      <w:r>
        <w:rPr>
          <w:rStyle w:val="StringTok"/>
        </w:rPr>
        <w:t xml:space="preserve">"wss"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6-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15" w:name="average-silhouette-method-1"/>
      <w:bookmarkEnd w:id="115"/>
      <w:r>
        <w:t xml:space="preserve">Average Silhouette method</w:t>
      </w:r>
    </w:p>
    <w:p>
      <w:pPr>
        <w:pStyle w:val="FirstParagraph"/>
      </w:pPr>
      <w:r>
        <w:t xml:space="preserve">To perform the average silhouette method we follow a similar process.</w:t>
      </w:r>
    </w:p>
    <w:p>
      <w:pPr>
        <w:pStyle w:val="SourceCode"/>
      </w:pPr>
      <w:r>
        <w:rPr>
          <w:rStyle w:val="KeywordTok"/>
        </w:rPr>
        <w:t xml:space="preserve">fviz_nbclust</w:t>
      </w:r>
      <w:r>
        <w:rPr>
          <w:rStyle w:val="NormalTok"/>
        </w:rPr>
        <w:t xml:space="preserve">(df, </w:t>
      </w:r>
      <w:r>
        <w:rPr>
          <w:rStyle w:val="DataTypeTok"/>
        </w:rPr>
        <w:t xml:space="preserve">FUN =</w:t>
      </w:r>
      <w:r>
        <w:rPr>
          <w:rStyle w:val="NormalTok"/>
        </w:rPr>
        <w:t xml:space="preserve"> hcut, </w:t>
      </w:r>
      <w:r>
        <w:rPr>
          <w:rStyle w:val="DataTypeTok"/>
        </w:rPr>
        <w:t xml:space="preserve">method =</w:t>
      </w:r>
      <w:r>
        <w:rPr>
          <w:rStyle w:val="NormalTok"/>
        </w:rPr>
        <w:t xml:space="preserve"> </w:t>
      </w:r>
      <w:r>
        <w:rPr>
          <w:rStyle w:val="StringTok"/>
        </w:rPr>
        <w:t xml:space="preserve">"silhouette"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7-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4"/>
      </w:pPr>
      <w:bookmarkStart w:id="117" w:name="gap-statistic-method"/>
      <w:bookmarkEnd w:id="117"/>
      <w:r>
        <w:t xml:space="preserve">Gap Statistic Method</w:t>
      </w:r>
    </w:p>
    <w:p>
      <w:pPr>
        <w:pStyle w:val="FirstParagraph"/>
      </w:pPr>
      <w:r>
        <w:t xml:space="preserve">And the process is quite similar to perform the gap statistic method.</w:t>
      </w:r>
    </w:p>
    <w:p>
      <w:pPr>
        <w:pStyle w:val="SourceCode"/>
      </w:pPr>
      <w:r>
        <w:rPr>
          <w:rStyle w:val="NormalTok"/>
        </w:rPr>
        <w:t xml:space="preserve">gap_stat &lt;-</w:t>
      </w:r>
      <w:r>
        <w:rPr>
          <w:rStyle w:val="StringTok"/>
        </w:rPr>
        <w:t xml:space="preserve"> </w:t>
      </w:r>
      <w:r>
        <w:rPr>
          <w:rStyle w:val="KeywordTok"/>
        </w:rPr>
        <w:t xml:space="preserve">clusGap</w:t>
      </w:r>
      <w:r>
        <w:rPr>
          <w:rStyle w:val="NormalTok"/>
        </w:rPr>
        <w:t xml:space="preserve">(df, </w:t>
      </w:r>
      <w:r>
        <w:rPr>
          <w:rStyle w:val="DataTypeTok"/>
        </w:rPr>
        <w:t xml:space="preserve">FUN =</w:t>
      </w:r>
      <w:r>
        <w:rPr>
          <w:rStyle w:val="NormalTok"/>
        </w:rPr>
        <w:t xml:space="preserve"> hcut, </w:t>
      </w:r>
      <w:r>
        <w:rPr>
          <w:rStyle w:val="DataTypeTok"/>
        </w:rPr>
        <w:t xml:space="preserve">nstart =</w:t>
      </w:r>
      <w:r>
        <w:rPr>
          <w:rStyle w:val="NormalTok"/>
        </w:rPr>
        <w:t xml:space="preserve"> </w:t>
      </w:r>
      <w:r>
        <w:rPr>
          <w:rStyle w:val="DecValTok"/>
        </w:rPr>
        <w:t xml:space="preserve">25</w:t>
      </w:r>
      <w:r>
        <w:rPr>
          <w:rStyle w:val="NormalTok"/>
        </w:rPr>
        <w:t xml:space="preserve">, </w:t>
      </w:r>
      <w:r>
        <w:rPr>
          <w:rStyle w:val="DataTypeTok"/>
        </w:rPr>
        <w:t xml:space="preserve">K.max =</w:t>
      </w:r>
      <w:r>
        <w:rPr>
          <w:rStyle w:val="NormalTok"/>
        </w:rPr>
        <w:t xml:space="preserve"> </w:t>
      </w:r>
      <w:r>
        <w:rPr>
          <w:rStyle w:val="DecValTok"/>
        </w:rPr>
        <w:t xml:space="preserve">10</w:t>
      </w:r>
      <w:r>
        <w:rPr>
          <w:rStyle w:val="NormalTok"/>
        </w:rPr>
        <w:t xml:space="preserve">, </w:t>
      </w:r>
      <w:r>
        <w:rPr>
          <w:rStyle w:val="DataTypeTok"/>
        </w:rPr>
        <w:t xml:space="preserve">B =</w:t>
      </w:r>
      <w:r>
        <w:rPr>
          <w:rStyle w:val="NormalTok"/>
        </w:rPr>
        <w:t xml:space="preserve"> </w:t>
      </w:r>
      <w:r>
        <w:rPr>
          <w:rStyle w:val="DecValTok"/>
        </w:rPr>
        <w:t xml:space="preserve">50</w:t>
      </w:r>
      <w:r>
        <w:rPr>
          <w:rStyle w:val="NormalTok"/>
        </w:rPr>
        <w:t xml:space="preserve">)</w:t>
      </w:r>
      <w:r>
        <w:br w:type="textWrapping"/>
      </w:r>
      <w:r>
        <w:rPr>
          <w:rStyle w:val="KeywordTok"/>
        </w:rPr>
        <w:t xml:space="preserve">fviz_gap_stat</w:t>
      </w:r>
      <w:r>
        <w:rPr>
          <w:rStyle w:val="NormalTok"/>
        </w:rPr>
        <w:t xml:space="preserve">(gap_stat)</w:t>
      </w:r>
    </w:p>
    <w:p>
      <w:pPr>
        <w:pStyle w:val="FirstParagraph"/>
      </w:pPr>
      <w:r>
        <w:drawing>
          <wp:inline>
            <wp:extent cx="4620126" cy="3696101"/>
            <wp:effectExtent b="0" l="0" r="0" t="0"/>
            <wp:docPr descr="" title="" id="1" name="Picture"/>
            <a:graphic>
              <a:graphicData uri="http://schemas.openxmlformats.org/drawingml/2006/picture">
                <pic:pic>
                  <pic:nvPicPr>
                    <pic:cNvPr descr="UC_Business_Analytics_ML_4__files/figure-docx/unnamed-chunk-78-1.png" id="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119" w:name="additional-comments-1"/>
      <w:bookmarkEnd w:id="119"/>
      <w:r>
        <w:t xml:space="preserve">Additional comments</w:t>
      </w:r>
    </w:p>
    <w:p>
      <w:pPr>
        <w:pStyle w:val="FirstParagraph"/>
      </w:pPr>
      <w:r>
        <w:t xml:space="preserve">Clustering can be a very useful tool for data analysis in the unsupervised setting. However, there are a number that arise in performing clustering. In the case of hierarchical clustering, we need to be concerned about:</w:t>
      </w:r>
    </w:p>
    <w:p>
      <w:pPr>
        <w:pStyle w:val="Compact"/>
        <w:numPr>
          <w:numId w:val="1020"/>
          <w:ilvl w:val="0"/>
        </w:numPr>
      </w:pPr>
      <w:r>
        <w:t xml:space="preserve">What dissimilarity measure should be used?</w:t>
      </w:r>
    </w:p>
    <w:p>
      <w:pPr>
        <w:pStyle w:val="Compact"/>
        <w:numPr>
          <w:numId w:val="1020"/>
          <w:ilvl w:val="0"/>
        </w:numPr>
      </w:pPr>
      <w:r>
        <w:t xml:space="preserve">What type of linkage should used?</w:t>
      </w:r>
    </w:p>
    <w:p>
      <w:pPr>
        <w:pStyle w:val="Compact"/>
        <w:numPr>
          <w:numId w:val="1020"/>
          <w:ilvl w:val="0"/>
        </w:numPr>
      </w:pPr>
      <w:r>
        <w:t xml:space="preserve">Where should we cut the dendrogram in order to obtain clusters?</w:t>
      </w:r>
    </w:p>
    <w:p>
      <w:pPr>
        <w:pStyle w:val="FirstParagraph"/>
      </w:pPr>
      <w:r>
        <w:t xml:space="preserve">Each of these decisions can have a strong impact on the results obtained. In practice, we try several different choices, and look for the one with the most useful or interpretable solution. With these methods, there is no single right answer - any solution that exposes some interesting aspects of the data should be considered.</w:t>
      </w:r>
    </w:p>
    <w:p>
      <w:pPr>
        <w:pStyle w:val="BodyText"/>
      </w:pPr>
      <w:r>
        <w:t xml:space="preserve">So, keep in mind that although hierarchical clustering can be performed quickly in R, there are many important variables to consider. However, this tutorial gets you started performing the hierarchical clustering approach and you can learn more with:</w:t>
      </w:r>
    </w:p>
    <w:p>
      <w:pPr>
        <w:pStyle w:val="Compact"/>
        <w:numPr>
          <w:numId w:val="1021"/>
          <w:ilvl w:val="0"/>
        </w:numPr>
      </w:pPr>
      <w:r>
        <w:t xml:space="preserve">An Introduction to Statistical Learning</w:t>
      </w:r>
    </w:p>
    <w:p>
      <w:pPr>
        <w:pStyle w:val="Compact"/>
        <w:numPr>
          <w:numId w:val="1021"/>
          <w:ilvl w:val="0"/>
        </w:numPr>
      </w:pPr>
      <w:r>
        <w:t xml:space="preserve">Applied Predictive Modeling</w:t>
      </w:r>
    </w:p>
    <w:p>
      <w:pPr>
        <w:pStyle w:val="Compact"/>
        <w:numPr>
          <w:numId w:val="1021"/>
          <w:ilvl w:val="0"/>
        </w:numPr>
      </w:pPr>
      <w:r>
        <w:t xml:space="preserve">Elements of Statistical Learning</w:t>
      </w:r>
    </w:p>
    <w:p>
      <w:pPr>
        <w:pStyle w:val="Compact"/>
        <w:numPr>
          <w:numId w:val="1021"/>
          <w:ilvl w:val="0"/>
        </w:numPr>
      </w:pPr>
      <w:r>
        <w:t xml:space="preserve">A Practical Guide to Cluster Analysis in R</w:t>
      </w:r>
    </w:p>
    <w:p>
      <w:pPr>
        <w:pStyle w:val="Heading2"/>
      </w:pPr>
      <w:bookmarkStart w:id="120" w:name="model-based-clustering"/>
      <w:bookmarkEnd w:id="120"/>
      <w:r>
        <w:t xml:space="preserve">Model-based clustering</w:t>
      </w:r>
    </w:p>
    <w:p>
      <w:pPr>
        <w:pStyle w:val="FirstParagraph"/>
      </w:pPr>
      <w:r>
        <w:t xml:space="preserve">This is from</w:t>
      </w:r>
      <w:r>
        <w:t xml:space="preserve"> </w:t>
      </w:r>
      <w:hyperlink r:id="rId121">
        <w:r>
          <w:rPr>
            <w:rStyle w:val="Hyperlink"/>
          </w:rPr>
          <w:t xml:space="preserve">the chapter 22 of the hands-on ML by R</w:t>
        </w:r>
      </w:hyperlink>
      <w:r>
        <w:t xml:space="preserve">.</w:t>
      </w:r>
    </w:p>
    <w:p>
      <w:pPr>
        <w:pStyle w:val="BodyText"/>
      </w:pPr>
      <w:r>
        <w:t xml:space="preserve">Traditional clustering algorithms such as k-means and hierarchical clustering are heuristic-based algorithms that derive clusters directly based on thedata ratherthan incorporating a measure of probabilityor uncertainty to the cluster assignments.</w:t>
      </w:r>
    </w:p>
    <w:p>
      <w:pPr>
        <w:pStyle w:val="BodyText"/>
      </w:pPr>
      <w:r>
        <w:t xml:space="preserve">Model-based clustering attempts to address this concern and provide soft assignment where observations have a probability of belonging to each cluster. Moreover, model-based clustering provides the added benefit of automatically identifying the optimal number of clusters. This chapter covers Gaussian mixture models, which are one of the most popular model-based clustering approaches available.</w:t>
      </w:r>
    </w:p>
    <w:p>
      <w:pPr>
        <w:pStyle w:val="Heading3"/>
      </w:pPr>
      <w:bookmarkStart w:id="122" w:name="tldr-3"/>
      <w:bookmarkEnd w:id="122"/>
      <w:r>
        <w:t xml:space="preserve">Tl;dr</w:t>
      </w:r>
    </w:p>
    <w:p>
      <w:pPr>
        <w:pStyle w:val="Compact"/>
        <w:numPr>
          <w:numId w:val="1022"/>
          <w:ilvl w:val="0"/>
        </w:numPr>
      </w:pPr>
      <w:hyperlink r:id="rId25">
        <w:r>
          <w:rPr>
            <w:rStyle w:val="Hyperlink"/>
          </w:rPr>
          <w:t xml:space="preserve">Prerequisites</w:t>
        </w:r>
      </w:hyperlink>
    </w:p>
    <w:p>
      <w:pPr>
        <w:pStyle w:val="Compact"/>
        <w:numPr>
          <w:numId w:val="1022"/>
          <w:ilvl w:val="0"/>
        </w:numPr>
      </w:pPr>
      <w:hyperlink r:id="rId25">
        <w:r>
          <w:rPr>
            <w:rStyle w:val="Hyperlink"/>
          </w:rPr>
          <w:t xml:space="preserve">Covariance types</w:t>
        </w:r>
      </w:hyperlink>
    </w:p>
    <w:p>
      <w:pPr>
        <w:pStyle w:val="Heading3"/>
      </w:pPr>
      <w:bookmarkStart w:id="123" w:name="prerequisites-2"/>
      <w:bookmarkEnd w:id="123"/>
      <w:r>
        <w:t xml:space="preserve">Prerequisites</w:t>
      </w:r>
    </w:p>
    <w:p>
      <w:pPr>
        <w:pStyle w:val="FirstParagraph"/>
      </w:pPr>
      <w:r>
        <w:t xml:space="preserve">We wil luse the following packages with the emphasis on</w:t>
      </w:r>
      <w:r>
        <w:t xml:space="preserve"> </w:t>
      </w:r>
      <w:r>
        <w:rPr>
          <w:rStyle w:val="VerbatimChar"/>
        </w:rPr>
        <w:t xml:space="preserve">mclust</w:t>
      </w:r>
      <w:r>
        <w:t xml:space="preserve"> </w:t>
      </w:r>
      <w:r>
        <w:t xml:space="preserve">(Scrucca et al. 2016).</w:t>
      </w:r>
    </w:p>
    <w:p>
      <w:pPr>
        <w:pStyle w:val="SourceCode"/>
      </w:pPr>
      <w:r>
        <w:rPr>
          <w:rStyle w:val="CommentTok"/>
        </w:rPr>
        <w:t xml:space="preserve"># Helper packages</w:t>
      </w:r>
      <w:r>
        <w:br w:type="textWrapping"/>
      </w:r>
      <w:r>
        <w:rPr>
          <w:rStyle w:val="KeywordTok"/>
        </w:rPr>
        <w:t xml:space="preserve">library</w:t>
      </w:r>
      <w:r>
        <w:rPr>
          <w:rStyle w:val="NormalTok"/>
        </w:rPr>
        <w:t xml:space="preserve">(dplyr)</w:t>
      </w:r>
      <w:r>
        <w:br w:type="textWrapping"/>
      </w:r>
      <w:r>
        <w:rPr>
          <w:rStyle w:val="KeywordTok"/>
        </w:rPr>
        <w:t xml:space="preserve">library</w:t>
      </w:r>
      <w:r>
        <w:rPr>
          <w:rStyle w:val="NormalTok"/>
        </w:rPr>
        <w:t xml:space="preserve">(ggplot2)</w:t>
      </w:r>
      <w:r>
        <w:br w:type="textWrapping"/>
      </w:r>
      <w:r>
        <w:br w:type="textWrapping"/>
      </w:r>
      <w:r>
        <w:rPr>
          <w:rStyle w:val="CommentTok"/>
        </w:rPr>
        <w:t xml:space="preserve"># Modeling packages</w:t>
      </w:r>
      <w:r>
        <w:br w:type="textWrapping"/>
      </w:r>
      <w:r>
        <w:rPr>
          <w:rStyle w:val="KeywordTok"/>
        </w:rPr>
        <w:t xml:space="preserve">library</w:t>
      </w:r>
      <w:r>
        <w:rPr>
          <w:rStyle w:val="NormalTok"/>
        </w:rPr>
        <w:t xml:space="preserve">(mclust)</w:t>
      </w:r>
    </w:p>
    <w:p>
      <w:pPr>
        <w:pStyle w:val="FirstParagraph"/>
      </w:pPr>
      <w:r>
        <w:t xml:space="preserve">To illustrate the main concepts of model-based clustering we will use the</w:t>
      </w:r>
      <w:r>
        <w:t xml:space="preserve"> </w:t>
      </w:r>
      <w:r>
        <w:rPr>
          <w:rStyle w:val="VerbatimChar"/>
        </w:rPr>
        <w:t xml:space="preserve">geyser</w:t>
      </w:r>
      <w:r>
        <w:t xml:space="preserve"> </w:t>
      </w:r>
      <w:r>
        <w:t xml:space="preserve">data provided by the MASS package along with the</w:t>
      </w:r>
      <w:r>
        <w:t xml:space="preserve"> </w:t>
      </w:r>
      <w:r>
        <w:rPr>
          <w:rStyle w:val="VerbatimChar"/>
        </w:rPr>
        <w:t xml:space="preserve">my_basket</w:t>
      </w:r>
      <w:r>
        <w:t xml:space="preserve"> </w:t>
      </w:r>
      <w:r>
        <w:t xml:space="preserve">data.</w:t>
      </w:r>
    </w:p>
    <w:p>
      <w:pPr>
        <w:pStyle w:val="SourceCode"/>
      </w:pPr>
      <w:r>
        <w:rPr>
          <w:rStyle w:val="KeywordTok"/>
        </w:rPr>
        <w:t xml:space="preserve">data</w:t>
      </w:r>
      <w:r>
        <w:rPr>
          <w:rStyle w:val="NormalTok"/>
        </w:rPr>
        <w:t xml:space="preserve">(geyser, </w:t>
      </w:r>
      <w:r>
        <w:rPr>
          <w:rStyle w:val="DataTypeTok"/>
        </w:rPr>
        <w:t xml:space="preserve">package =</w:t>
      </w:r>
      <w:r>
        <w:rPr>
          <w:rStyle w:val="NormalTok"/>
        </w:rPr>
        <w:t xml:space="preserve"> </w:t>
      </w:r>
      <w:r>
        <w:rPr>
          <w:rStyle w:val="StringTok"/>
        </w:rPr>
        <w:t xml:space="preserve">'MASS'</w:t>
      </w:r>
      <w:r>
        <w:rPr>
          <w:rStyle w:val="NormalTok"/>
        </w:rPr>
        <w:t xml:space="preserve">)</w:t>
      </w:r>
      <w:r>
        <w:br w:type="textWrapping"/>
      </w:r>
      <w:r>
        <w:rPr>
          <w:rStyle w:val="CommentTok"/>
        </w:rPr>
        <w:t xml:space="preserve"># my_basket &lt;- readr::read_csv("data/my_basket.csv")</w:t>
      </w:r>
    </w:p>
    <w:p>
      <w:pPr>
        <w:pStyle w:val="Heading2"/>
      </w:pPr>
      <w:bookmarkStart w:id="124" w:name="measuring-probability-and-uncertainty"/>
      <w:bookmarkEnd w:id="124"/>
      <w:r>
        <w:t xml:space="preserve">Measuring probability and uncertainty</w:t>
      </w:r>
    </w:p>
    <w:p>
      <w:pPr>
        <w:pStyle w:val="FirstParagraph"/>
      </w:pPr>
      <w:r>
        <w:t xml:space="preserve">The key idea behind mode-based clustering is that the data are considered as coming from a mixture of underlying probability distributions. The most popular approach is the Gaussian mixture model (GMM) (Banfield and Raftery 1993) where each observation is assumed to be distributed as one of</w:t>
      </w:r>
      <w:r>
        <w:t xml:space="preserve"> </w:t>
      </w:r>
      <w:r>
        <w:rPr>
          <w:rStyle w:val="VerbatimChar"/>
        </w:rPr>
        <w:t xml:space="preserve">k</w:t>
      </w:r>
      <w:r>
        <w:t xml:space="preserve"> </w:t>
      </w:r>
      <w:r>
        <w:t xml:space="preserve">multivariate normal distributions, where</w:t>
      </w:r>
      <w:r>
        <w:t xml:space="preserve"> </w:t>
      </w:r>
      <w:r>
        <w:rPr>
          <w:rStyle w:val="VerbatimChar"/>
        </w:rPr>
        <w:t xml:space="preserve">k</w:t>
      </w:r>
      <w:r>
        <w:t xml:space="preserve"> </w:t>
      </w:r>
      <w:r>
        <w:t xml:space="preserve">is the number of clusters (commonly referred to as</w:t>
      </w:r>
      <w:r>
        <w:t xml:space="preserve"> </w:t>
      </w:r>
      <w:r>
        <w:rPr>
          <w:i/>
        </w:rPr>
        <w:t xml:space="preserve">components</w:t>
      </w:r>
      <w:r>
        <w:t xml:space="preserve"> </w:t>
      </w:r>
      <w:r>
        <w:t xml:space="preserve">in model-based clustering). For comprehensive review of model-based clustering, see Fraley and Raftery(2002).</w:t>
      </w:r>
    </w:p>
    <w:p>
      <w:pPr>
        <w:pStyle w:val="BodyText"/>
      </w:pPr>
      <w:r>
        <w:t xml:space="preserve">GMMs are found on the multivariate normal (Gaussian) distribution where</w:t>
      </w:r>
      <w:r>
        <w:t xml:space="preserve"> </w:t>
      </w:r>
      <w:r>
        <w:rPr>
          <w:rStyle w:val="VerbatimChar"/>
        </w:rPr>
        <w:t xml:space="preserve">p</w:t>
      </w:r>
      <w:r>
        <w:t xml:space="preserve"> </w:t>
      </w:r>
      <w:r>
        <w:t xml:space="preserve">variables (</w:t>
      </w:r>
      <m:oMath>
        <m:sSub>
          <m:e>
            <m:r>
              <m:t>X</m:t>
            </m:r>
          </m:e>
          <m:sub>
            <m:r>
              <m:t>1</m:t>
            </m:r>
          </m:sub>
        </m:sSub>
        <m:r>
          <m:t>,</m:t>
        </m:r>
        <m:sSub>
          <m:e>
            <m:r>
              <m:t>X</m:t>
            </m:r>
          </m:e>
          <m:sub>
            <m:r>
              <m:t>2</m:t>
            </m:r>
          </m:sub>
        </m:sSub>
        <m:r>
          <m:t>,</m:t>
        </m:r>
        <m:r>
          <m:t>.</m:t>
        </m:r>
        <m:r>
          <m:t>.</m:t>
        </m:r>
        <m:r>
          <m:t>.</m:t>
        </m:r>
        <m:r>
          <m:t>,</m:t>
        </m:r>
        <m:sSub>
          <m:e>
            <m:r>
              <m:t>X</m:t>
            </m:r>
          </m:e>
          <m:sub>
            <m:r>
              <m:t>p</m:t>
            </m:r>
          </m:sub>
        </m:sSub>
      </m:oMath>
      <w:r>
        <w:t xml:space="preserve">) are assumed to have means</w:t>
      </w:r>
      <w:r>
        <w:t xml:space="preserve"> </w:t>
      </w:r>
      <m:oMath>
        <m:r>
          <m:t>μ</m:t>
        </m:r>
        <m:r>
          <m:t>=</m:t>
        </m:r>
        <m:r>
          <m:t>(</m:t>
        </m:r>
        <m:sSub>
          <m:e>
            <m:r>
              <m:t>μ</m:t>
            </m:r>
          </m:e>
          <m:sub>
            <m:r>
              <m:t>1</m:t>
            </m:r>
          </m:sub>
        </m:sSub>
        <m:r>
          <m:t>,</m:t>
        </m:r>
        <m:r>
          <m:t>.</m:t>
        </m:r>
        <m:r>
          <m:t>.</m:t>
        </m:r>
        <m:r>
          <m:t>.</m:t>
        </m:r>
        <m:r>
          <m:t>,</m:t>
        </m:r>
        <m:sSub>
          <m:e>
            <m:r>
              <m:t>μ</m:t>
            </m:r>
          </m:e>
          <m:sub>
            <m:r>
              <m:t>p</m:t>
            </m:r>
          </m:sub>
        </m:sSub>
        <m:r>
          <m:t>)</m:t>
        </m:r>
      </m:oMath>
      <w:r>
        <w:t xml:space="preserve"> </w:t>
      </w:r>
      <w:r>
        <w:t xml:space="preserve">and a covariance matrix</w:t>
      </w:r>
      <w:r>
        <w:t xml:space="preserve"> </w:t>
      </w:r>
      <m:oMath>
        <m:r>
          <m:t>Σ</m:t>
        </m:r>
      </m:oMath>
      <w:r>
        <w:t xml:space="preserve"> </w:t>
      </w:r>
      <w:r>
        <w:t xml:space="preserve">which describes the join variability (i.e., covariance) between each pair of variables:</w:t>
      </w:r>
    </w:p>
    <w:p>
      <w:pPr>
        <w:pStyle w:val="BodyText"/>
      </w:pPr>
      <w:r>
        <w:t xml:space="preserve">$$</w:t>
      </w:r>
    </w:p>
    <w:p>
      <w:pPr>
        <w:pStyle w:val="Compact"/>
      </w:pPr>
      <w:r>
        <w:t xml:space="preserve">=</w:t>
      </w:r>
      <w:r>
        <w:t xml:space="preserve"> </w:t>
      </w:r>
      <w:r>
        <w:t xml:space="preserve">|</w:t>
      </w:r>
    </w:p>
    <w:p>
      <w:pPr>
        <w:pStyle w:val="BodyText"/>
      </w:pPr>
      <w:r>
        <w:t xml:space="preserve">|</w:t>
      </w:r>
    </w:p>
    <w:p>
      <w:pPr>
        <w:pStyle w:val="BodyText"/>
      </w:pPr>
      <w:r>
        <w:t xml:space="preserve">…(22.1)</w:t>
      </w:r>
      <w:r>
        <w:t xml:space="preserve"> </w:t>
      </w:r>
      <w:r>
        <w:t xml:space="preserve">$$</w:t>
      </w:r>
    </w:p>
    <w:p>
      <w:pPr>
        <w:pStyle w:val="BodyText"/>
      </w:pPr>
      <w:r>
        <w:t xml:space="preserve">Note that</w:t>
      </w:r>
      <w:r>
        <w:t xml:space="preserve"> </w:t>
      </w:r>
      <m:oMath>
        <m:r>
          <m:t>Σ</m:t>
        </m:r>
      </m:oMath>
      <w:r>
        <w:t xml:space="preserve"> </w:t>
      </w:r>
      <w:r>
        <w:t xml:space="preserve">contains</w:t>
      </w:r>
      <w:r>
        <w:t xml:space="preserve"> </w:t>
      </w:r>
      <w:r>
        <w:rPr>
          <w:rStyle w:val="VerbatimChar"/>
        </w:rPr>
        <w:t xml:space="preserve">p</w:t>
      </w:r>
      <w:r>
        <w:t xml:space="preserve"> </w:t>
      </w:r>
      <w:r>
        <w:t xml:space="preserve">variances (</w:t>
      </w:r>
      <m:oMath>
        <m:sSubSup>
          <m:e>
            <m:r>
              <m:t>σ</m:t>
            </m:r>
          </m:e>
          <m:sub>
            <m:r>
              <m:t>1</m:t>
            </m:r>
          </m:sub>
          <m:sup>
            <m:r>
              <m:t>2</m:t>
            </m:r>
          </m:sup>
        </m:sSubSup>
        <m:r>
          <m:t>,</m:t>
        </m:r>
        <m:sSubSup>
          <m:e>
            <m:r>
              <m:t>σ</m:t>
            </m:r>
          </m:e>
          <m:sub>
            <m:r>
              <m:t>2</m:t>
            </m:r>
          </m:sub>
          <m:sup>
            <m:r>
              <m:t>2</m:t>
            </m:r>
          </m:sup>
        </m:sSubSup>
        <m:r>
          <m:t>,</m:t>
        </m:r>
        <m:r>
          <m:t>.</m:t>
        </m:r>
        <m:r>
          <m:t>.</m:t>
        </m:r>
        <m:r>
          <m:t>.</m:t>
        </m:r>
        <m:r>
          <m:t>,</m:t>
        </m:r>
        <m:sSubSup>
          <m:e>
            <m:r>
              <m:t>σ</m:t>
            </m:r>
          </m:e>
          <m:sub>
            <m:r>
              <m:t>p</m:t>
            </m:r>
          </m:sub>
          <m:sup>
            <m:r>
              <m:t>2</m:t>
            </m:r>
          </m:sup>
        </m:sSubSup>
      </m:oMath>
      <w:r>
        <w:t xml:space="preserve">) and</w:t>
      </w:r>
      <w:r>
        <w:t xml:space="preserve"> </w:t>
      </w:r>
      <w:r>
        <w:t xml:space="preserve">$p(p-1)\2$</w:t>
      </w:r>
      <w:r>
        <w:t xml:space="preserve"> </w:t>
      </w:r>
      <w:r>
        <w:t xml:space="preserve">unique covariances</w:t>
      </w:r>
      <w:r>
        <w:t xml:space="preserve"> </w:t>
      </w:r>
      <m:oMath>
        <m:sSub>
          <m:e>
            <m:r>
              <m:t>σ</m:t>
            </m:r>
          </m:e>
          <m:sub>
            <m:r>
              <m:t>i</m:t>
            </m:r>
            <m:r>
              <m:t>,</m:t>
            </m:r>
            <m:r>
              <m:t>j</m:t>
            </m:r>
          </m:sub>
        </m:sSub>
        <m:r>
          <m:t>(</m:t>
        </m:r>
        <m:r>
          <m:t>i</m:t>
        </m:r>
        <m:r>
          <m:t>=</m:t>
        </m:r>
        <m:r>
          <m:t>j</m:t>
        </m:r>
        <m:r>
          <m:t>)</m:t>
        </m:r>
      </m:oMath>
      <w:r>
        <w:t xml:space="preserve">; note that</w:t>
      </w:r>
      <w:r>
        <w:t xml:space="preserve"> </w:t>
      </w:r>
      <m:oMath>
        <m:sSub>
          <m:e>
            <m:r>
              <m:t>σ</m:t>
            </m:r>
          </m:e>
          <m:sub>
            <m:r>
              <m:t>i</m:t>
            </m:r>
            <m:r>
              <m:t>,</m:t>
            </m:r>
            <m:r>
              <m:t>j</m:t>
            </m:r>
          </m:sub>
        </m:sSub>
        <m:r>
          <m:t>=</m:t>
        </m:r>
        <m:sSub>
          <m:e>
            <m:r>
              <m:t>σ</m:t>
            </m:r>
          </m:e>
          <m:sub>
            <m:r>
              <m:t>j</m:t>
            </m:r>
            <m:r>
              <m:t>,</m:t>
            </m:r>
            <m:r>
              <m:t>i</m:t>
            </m:r>
          </m:sub>
        </m:sSub>
      </m:oMath>
      <w:r>
        <w:t xml:space="preserve">. A multivariate-normal distribution with mean</w:t>
      </w:r>
      <w:r>
        <w:t xml:space="preserve"> </w:t>
      </w:r>
      <m:oMath>
        <m:r>
          <m:t>μ</m:t>
        </m:r>
      </m:oMath>
      <w:r>
        <w:t xml:space="preserve"> </w:t>
      </w:r>
      <w:r>
        <w:t xml:space="preserve">and covariance</w:t>
      </w:r>
      <w:r>
        <w:t xml:space="preserve"> </w:t>
      </w:r>
      <m:oMath>
        <m:r>
          <m:t>Σ</m:t>
        </m:r>
      </m:oMath>
      <w:r>
        <w:t xml:space="preserve"> </w:t>
      </w:r>
      <w:r>
        <w:t xml:space="preserve">is notationally represented by Equation (22.2):</w:t>
      </w:r>
    </w:p>
    <w:p>
      <w:pPr>
        <w:pStyle w:val="BodyText"/>
      </w:pPr>
      <m:oMathPara>
        <m:oMathParaPr>
          <m:jc m:val="center"/>
        </m:oMathParaPr>
        <m:oMath>
          <m:r>
            <m:t>(</m:t>
          </m:r>
          <m:sSub>
            <m:e>
              <m:r>
                <m:t>X</m:t>
              </m:r>
            </m:e>
            <m:sub>
              <m:r>
                <m:t>1</m:t>
              </m:r>
            </m:sub>
          </m:sSub>
          <m:r>
            <m:t>,</m:t>
          </m:r>
          <m:sSub>
            <m:e>
              <m:r>
                <m:t>X</m:t>
              </m:r>
            </m:e>
            <m:sub>
              <m:r>
                <m:t>2</m:t>
              </m:r>
            </m:sub>
          </m:sSub>
          <m:r>
            <m:t>,</m:t>
          </m:r>
          <m:r>
            <m:t>.</m:t>
          </m:r>
          <m:r>
            <m:t>.</m:t>
          </m:r>
          <m:r>
            <m:t>.</m:t>
          </m:r>
          <m:r>
            <m:t>,</m:t>
          </m:r>
          <m:sSub>
            <m:e>
              <m:r>
                <m:t>X</m:t>
              </m:r>
            </m:e>
            <m:sub>
              <m:r>
                <m:t>p</m:t>
              </m:r>
            </m:sub>
          </m:sSub>
          <m:r>
            <m:t>)</m:t>
          </m:r>
          <m:r>
            <m:t>−</m:t>
          </m:r>
          <m:sSub>
            <m:e>
              <m:r>
                <m:t>N</m:t>
              </m:r>
            </m:e>
            <m:sub>
              <m:r>
                <m:t>p</m:t>
              </m:r>
            </m:sub>
          </m:sSub>
          <m:r>
            <m:t>(</m:t>
          </m:r>
          <m:r>
            <m:t>μ</m:t>
          </m:r>
          <m:r>
            <m:t>,</m:t>
          </m:r>
          <m:r>
            <m:t>Σ</m:t>
          </m:r>
          <m:r>
            <m:t>)</m:t>
          </m:r>
        </m:oMath>
      </m:oMathPara>
    </w:p>
    <w:p>
      <w:pPr>
        <w:pStyle w:val="FirstParagraph"/>
      </w:pPr>
      <w:r>
        <w:t xml:space="preserve">This distribution has the property that every subset of variables(say,</w:t>
      </w:r>
      <w:r>
        <w:t xml:space="preserve"> </w:t>
      </w:r>
      <m:oMath>
        <m:sSub>
          <m:e>
            <m:r>
              <m:t>X</m:t>
            </m:r>
          </m:e>
          <m:sub>
            <m:r>
              <m:t>1</m:t>
            </m:r>
          </m:sub>
        </m:sSub>
        <m:r>
          <m:t>,</m:t>
        </m:r>
        <m:sSub>
          <m:e>
            <m:r>
              <m:t>X</m:t>
            </m:r>
          </m:e>
          <m:sub>
            <m:r>
              <m:t>5</m:t>
            </m:r>
          </m:sub>
        </m:sSub>
        <m:r>
          <m:t>a</m:t>
        </m:r>
        <m:r>
          <m:t>n</m:t>
        </m:r>
        <m:r>
          <m:t>d</m:t>
        </m:r>
        <m:sSub>
          <m:e>
            <m:r>
              <m:t>X</m:t>
            </m:r>
          </m:e>
          <m:sub>
            <m:r>
              <m:t>9</m:t>
            </m:r>
          </m:sub>
        </m:sSub>
      </m:oMath>
      <w:r>
        <w:t xml:space="preserve">) also have a multivariate normal distribtuion (albeit with a different mean and covariance structure). GMMs assume the clusters can be created using</w:t>
      </w:r>
      <w:r>
        <w:t xml:space="preserve"> </w:t>
      </w:r>
      <w:r>
        <w:rPr>
          <w:rStyle w:val="VerbatimChar"/>
        </w:rPr>
        <w:t xml:space="preserve">k</w:t>
      </w:r>
      <w:r>
        <w:t xml:space="preserve"> </w:t>
      </w:r>
      <w:r>
        <w:t xml:space="preserve">Gaussian distributions. For example, if there are two variables (say,</w:t>
      </w:r>
      <w:r>
        <w:t xml:space="preserve"> </w:t>
      </w:r>
      <m:oMath>
        <m:r>
          <m:t>X</m:t>
        </m:r>
      </m:oMath>
      <w:r>
        <w:t xml:space="preserve"> </w:t>
      </w:r>
      <w:r>
        <w:t xml:space="preserve">and</w:t>
      </w:r>
      <w:r>
        <w:t xml:space="preserve"> </w:t>
      </w:r>
      <m:oMath>
        <m:r>
          <m:t>Y</m:t>
        </m:r>
      </m:oMath>
      <w:r>
        <w:t xml:space="preserve">),then each observation</w:t>
      </w:r>
      <w:r>
        <w:t xml:space="preserve"> </w:t>
      </w:r>
      <m:oMath>
        <m:r>
          <m:t>(</m:t>
        </m:r>
        <m:sSub>
          <m:e>
            <m:r>
              <m:t>X</m:t>
            </m:r>
          </m:e>
          <m:sub>
            <m:r>
              <m:t>i</m:t>
            </m:r>
          </m:sub>
        </m:sSub>
        <m:r>
          <m:t>,</m:t>
        </m:r>
        <m:sSub>
          <m:e>
            <m:r>
              <m:t>Y</m:t>
            </m:r>
          </m:e>
          <m:sub>
            <m:r>
              <m:t>i</m:t>
            </m:r>
          </m:sub>
        </m:sSub>
        <m:r>
          <m:t>)</m:t>
        </m:r>
      </m:oMath>
      <w:r>
        <w:t xml:space="preserve"> </w:t>
      </w:r>
      <w:r>
        <w:t xml:space="preserve">is modeled has having been sampled from one of</w:t>
      </w:r>
      <w:r>
        <w:t xml:space="preserve"> </w:t>
      </w:r>
      <m:oMath>
        <m:r>
          <m:t>k</m:t>
        </m:r>
      </m:oMath>
      <w:r>
        <w:t xml:space="preserve"> </w:t>
      </w:r>
      <w:r>
        <w:t xml:space="preserve">distributions</w:t>
      </w:r>
      <w:r>
        <w:t xml:space="preserve"> </w:t>
      </w:r>
      <m:oMath>
        <m:sSub>
          <m:e>
            <m:r>
              <m:t>N</m:t>
            </m:r>
          </m:e>
          <m:sub>
            <m:r>
              <m:t>1</m:t>
            </m:r>
          </m:sub>
        </m:sSub>
        <m:r>
          <m:t>(</m:t>
        </m:r>
        <m:sSub>
          <m:e>
            <m:r>
              <m:t>μ</m:t>
            </m:r>
          </m:e>
          <m:sub>
            <m:r>
              <m:t>1</m:t>
            </m:r>
          </m:sub>
        </m:sSub>
        <m:r>
          <m:t>,</m:t>
        </m:r>
        <m:sSub>
          <m:e>
            <m:r>
              <m:t>Σ</m:t>
            </m:r>
          </m:e>
          <m:sub>
            <m:r>
              <m:t>1</m:t>
            </m:r>
          </m:sub>
        </m:sSub>
        <m:r>
          <m:t>)</m:t>
        </m:r>
        <m:r>
          <m:t>,</m:t>
        </m:r>
        <m:r>
          <m:t>.</m:t>
        </m:r>
        <m:r>
          <m:t>.</m:t>
        </m:r>
        <m:r>
          <m:t>.</m:t>
        </m:r>
        <m:r>
          <m:t>,</m:t>
        </m:r>
        <m:sSub>
          <m:e>
            <m:r>
              <m:t>N</m:t>
            </m:r>
          </m:e>
          <m:sub>
            <m:r>
              <m:t>p</m:t>
            </m:r>
          </m:sub>
        </m:sSub>
        <m:r>
          <m:t>(</m:t>
        </m:r>
        <m:sSub>
          <m:e>
            <m:r>
              <m:t>μ</m:t>
            </m:r>
          </m:e>
          <m:sub>
            <m:r>
              <m:t>1</m:t>
            </m:r>
          </m:sub>
        </m:sSub>
        <m:r>
          <m:t>,</m:t>
        </m:r>
        <m:sSub>
          <m:e>
            <m:r>
              <m:t>Σ</m:t>
            </m:r>
          </m:e>
          <m:sub>
            <m:r>
              <m:t>1</m:t>
            </m:r>
          </m:sub>
        </m:sSub>
        <m:r>
          <m:t>)</m:t>
        </m:r>
      </m:oMath>
      <w:r>
        <w:t xml:space="preserve">. This is illustrated in Figure 22.1 which suggests variables</w:t>
      </w:r>
      <w:r>
        <w:t xml:space="preserve"> </w:t>
      </w:r>
      <m:oMath>
        <m:r>
          <m:t>X</m:t>
        </m:r>
      </m:oMath>
      <w:r>
        <w:t xml:space="preserve"> </w:t>
      </w:r>
      <w:r>
        <w:t xml:space="preserve">and</w:t>
      </w:r>
      <w:r>
        <w:t xml:space="preserve"> </w:t>
      </w:r>
      <m:oMath>
        <m:r>
          <m:t>Y</m:t>
        </m:r>
      </m:oMath>
      <w:r>
        <w:t xml:space="preserve"> </w:t>
      </w:r>
      <w:r>
        <w:t xml:space="preserve">come from three multivariate distributions. However, as the data points deviate from the center of one of the three clusters, the probability that they align to a particular cluster decreases as indicated by the fading elliptical rings around each cluster center.</w:t>
      </w:r>
    </w:p>
    <w:p>
      <w:pPr>
        <w:pStyle w:val="FigureWithCaption"/>
      </w:pPr>
      <w:r>
        <w:drawing>
          <wp:inline>
            <wp:extent cx="5334000" cy="4572000"/>
            <wp:effectExtent b="0" l="0" r="0" t="0"/>
            <wp:docPr descr="Figure 22.1: Data points across two features (X &amp; Y) appear to come from three multivariate normal distributions." title="" id="1" name="Picture"/>
            <a:graphic>
              <a:graphicData uri="http://schemas.openxmlformats.org/drawingml/2006/picture">
                <pic:pic>
                  <pic:nvPicPr>
                    <pic:cNvPr descr="image/multivariate-density-plot-1.png" id="0" name="Picture"/>
                    <pic:cNvPicPr>
                      <a:picLocks noChangeArrowheads="1" noChangeAspect="1"/>
                    </pic:cNvPicPr>
                  </pic:nvPicPr>
                  <pic:blipFill>
                    <a:blip r:embed="rId125"/>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22.1: Data points across two features (X &amp; Y) appear to come from three multivariate normal distributions.</w:t>
      </w:r>
    </w:p>
    <w:p>
      <w:pPr>
        <w:pStyle w:val="BodyText"/>
      </w:pPr>
      <w:r>
        <w:t xml:space="preserve">We can illustrate this concretely by applying a GMM model to the</w:t>
      </w:r>
      <w:r>
        <w:t xml:space="preserve"> </w:t>
      </w:r>
      <w:r>
        <w:rPr>
          <w:rStyle w:val="VerbatimChar"/>
        </w:rPr>
        <w:t xml:space="preserve">geyser</w:t>
      </w:r>
      <w:r>
        <w:t xml:space="preserve"> </w:t>
      </w:r>
      <w:r>
        <w:t xml:space="preserve">data, which is the data illustrated in Figure 22.1. To do so we apply</w:t>
      </w:r>
      <w:r>
        <w:t xml:space="preserve"> </w:t>
      </w:r>
      <w:r>
        <w:rPr>
          <w:rStyle w:val="VerbatimChar"/>
        </w:rPr>
        <w:t xml:space="preserve">Mclust()</w:t>
      </w:r>
      <w:r>
        <w:t xml:space="preserve"> </w:t>
      </w:r>
      <w:r>
        <w:t xml:space="preserve">and specify three components. Plotting the output provides a density plot (density) just like we saw in Figure 22.1 and the cluster assignment of each observation to the component for which it has the largest probability of belonging to (right).</w:t>
      </w:r>
    </w:p>
    <w:p>
      <w:pPr>
        <w:pStyle w:val="BodyText"/>
      </w:pPr>
      <w:r>
        <w:t xml:space="preserve">In the uncertainty plot (right), you’ll notice the observations near the center of the densities are small, indicating small uncertainty (or high probability) of being from that respective component; however, the observations that are large represent observations with high uncertainty (or low probability) regarding the component they are aligned to.</w:t>
      </w:r>
    </w:p>
    <w:p>
      <w:pPr>
        <w:pStyle w:val="SourceCode"/>
      </w:pPr>
      <w:r>
        <w:rPr>
          <w:rStyle w:val="CommentTok"/>
        </w:rPr>
        <w:t xml:space="preserve"># Apply GMM model with 3 components</w:t>
      </w:r>
      <w:r>
        <w:br w:type="textWrapping"/>
      </w:r>
      <w:r>
        <w:rPr>
          <w:rStyle w:val="NormalTok"/>
        </w:rPr>
        <w:t xml:space="preserve">geyser_mc &lt;-</w:t>
      </w:r>
      <w:r>
        <w:rPr>
          <w:rStyle w:val="StringTok"/>
        </w:rPr>
        <w:t xml:space="preserve"> </w:t>
      </w:r>
      <w:r>
        <w:rPr>
          <w:rStyle w:val="KeywordTok"/>
        </w:rPr>
        <w:t xml:space="preserve">Mclust</w:t>
      </w:r>
      <w:r>
        <w:rPr>
          <w:rStyle w:val="NormalTok"/>
        </w:rPr>
        <w:t xml:space="preserve">(geyser, </w:t>
      </w:r>
      <w:r>
        <w:rPr>
          <w:rStyle w:val="DataTypeTok"/>
        </w:rPr>
        <w:t xml:space="preserve">G =</w:t>
      </w:r>
      <w:r>
        <w:rPr>
          <w:rStyle w:val="NormalTok"/>
        </w:rPr>
        <w:t xml:space="preserve"> </w:t>
      </w:r>
      <w:r>
        <w:rPr>
          <w:rStyle w:val="DecValTok"/>
        </w:rPr>
        <w:t xml:space="preserve">3</w:t>
      </w:r>
      <w:r>
        <w:rPr>
          <w:rStyle w:val="NormalTok"/>
        </w:rPr>
        <w:t xml:space="preserve">)</w:t>
      </w:r>
      <w:r>
        <w:br w:type="textWrapping"/>
      </w:r>
      <w:r>
        <w:br w:type="textWrapping"/>
      </w:r>
      <w:r>
        <w:rPr>
          <w:rStyle w:val="CommentTok"/>
        </w:rPr>
        <w:t xml:space="preserve"># Plot results</w:t>
      </w:r>
      <w:r>
        <w:br w:type="textWrapping"/>
      </w:r>
      <w:r>
        <w:rPr>
          <w:rStyle w:val="KeywordTok"/>
        </w:rPr>
        <w:t xml:space="preserve">plot</w:t>
      </w:r>
      <w:r>
        <w:rPr>
          <w:rStyle w:val="NormalTok"/>
        </w:rPr>
        <w:t xml:space="preserve">(geyser_mc, </w:t>
      </w:r>
      <w:r>
        <w:rPr>
          <w:rStyle w:val="DataTypeTok"/>
        </w:rPr>
        <w:t xml:space="preserve">what =</w:t>
      </w:r>
      <w:r>
        <w:rPr>
          <w:rStyle w:val="NormalTok"/>
        </w:rPr>
        <w:t xml:space="preserve"> </w:t>
      </w:r>
      <w:r>
        <w:rPr>
          <w:rStyle w:val="StringTok"/>
        </w:rPr>
        <w:t xml:space="preserve">"density"</w:t>
      </w:r>
      <w:r>
        <w:rPr>
          <w:rStyle w:val="NormalTok"/>
        </w:rPr>
        <w:t xml:space="preserve">)</w:t>
      </w:r>
    </w:p>
    <w:p>
      <w:pPr>
        <w:pStyle w:val="FigureWithCaption"/>
      </w:pPr>
      <w:r>
        <w:drawing>
          <wp:inline>
            <wp:extent cx="4620126" cy="3696101"/>
            <wp:effectExtent b="0" l="0" r="0" t="0"/>
            <wp:docPr descr="Figure 22.2: Multivariate denisty plot (left) highlighting three clusters in the geyser data and an uncertainty plot (right) highlighting observations with high uncertainty of which cluster they are a member of." title="" id="1" name="Picture"/>
            <a:graphic>
              <a:graphicData uri="http://schemas.openxmlformats.org/drawingml/2006/picture">
                <pic:pic>
                  <pic:nvPicPr>
                    <pic:cNvPr descr="UC_Business_Analytics_ML_4__files/figure-docx/unnamed-chunk-82-1.png" id="0" name="Picture"/>
                    <pic:cNvPicPr>
                      <a:picLocks noChangeArrowheads="1" noChangeAspect="1"/>
                    </pic:cNvPicPr>
                  </pic:nvPicPr>
                  <pic:blipFill>
                    <a:blip r:embed="rId12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22.2: Multivariate denisty plot (left) highlighting three clusters in the geyser data and an uncertainty plot (right) highlighting observations with high uncertainty of which cluster they are a member of.</w:t>
      </w:r>
    </w:p>
    <w:p>
      <w:pPr>
        <w:pStyle w:val="SourceCode"/>
      </w:pPr>
      <w:r>
        <w:rPr>
          <w:rStyle w:val="KeywordTok"/>
        </w:rPr>
        <w:t xml:space="preserve">plot</w:t>
      </w:r>
      <w:r>
        <w:rPr>
          <w:rStyle w:val="NormalTok"/>
        </w:rPr>
        <w:t xml:space="preserve">(geyser_mc, </w:t>
      </w:r>
      <w:r>
        <w:rPr>
          <w:rStyle w:val="DataTypeTok"/>
        </w:rPr>
        <w:t xml:space="preserve">what =</w:t>
      </w:r>
      <w:r>
        <w:rPr>
          <w:rStyle w:val="NormalTok"/>
        </w:rPr>
        <w:t xml:space="preserve"> </w:t>
      </w:r>
      <w:r>
        <w:rPr>
          <w:rStyle w:val="StringTok"/>
        </w:rPr>
        <w:t xml:space="preserve">"uncertainty"</w:t>
      </w:r>
      <w:r>
        <w:rPr>
          <w:rStyle w:val="NormalTok"/>
        </w:rPr>
        <w:t xml:space="preserve">)</w:t>
      </w:r>
    </w:p>
    <w:p>
      <w:pPr>
        <w:pStyle w:val="FigureWithCaption"/>
      </w:pPr>
      <w:r>
        <w:drawing>
          <wp:inline>
            <wp:extent cx="4620126" cy="3696101"/>
            <wp:effectExtent b="0" l="0" r="0" t="0"/>
            <wp:docPr descr="Figure 22.2: Multivariate denisty plot (left) highlighting three clusters in the geyser data and an uncertainty plot (right) highlighting observations with high uncertainty of which cluster they are a member of." title="" id="1" name="Picture"/>
            <a:graphic>
              <a:graphicData uri="http://schemas.openxmlformats.org/drawingml/2006/picture">
                <pic:pic>
                  <pic:nvPicPr>
                    <pic:cNvPr descr="UC_Business_Analytics_ML_4__files/figure-docx/unnamed-chunk-82-2.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22.2: Multivariate denisty plot (left) highlighting three clusters in the geyser data and an uncertainty plot (right) highlighting observations with high uncertainty of which cluster they are a member of.</w:t>
      </w:r>
    </w:p>
    <w:p>
      <w:pPr>
        <w:pStyle w:val="BodyText"/>
      </w:pPr>
      <w:r>
        <w:t xml:space="preserve">This idea of a probabilistic cluster assignment can be quite useful. As it allows you to identify observations with high or low cluster uncertainty and, potentiall, target them uniquely or provide alternative solutions.</w:t>
      </w:r>
    </w:p>
    <w:p>
      <w:pPr>
        <w:pStyle w:val="BodyText"/>
      </w:pPr>
      <w:r>
        <w:t xml:space="preserve">For example, the following six observations all have nearly 50% probability of being assigned to two different clusters. If this were an advertising data set and you were marketing to these observations you may want to provide them with a combination of marketing solutions for the two clusters, they are nearest to.</w:t>
      </w:r>
    </w:p>
    <w:p>
      <w:pPr>
        <w:pStyle w:val="BodyText"/>
      </w:pPr>
      <w:r>
        <w:t xml:space="preserve">Or you may want to perform additiona A/B testing on them to try gain additional confidence regarding which cluster they align to most.</w:t>
      </w:r>
    </w:p>
    <w:p>
      <w:pPr>
        <w:pStyle w:val="SourceCode"/>
      </w:pPr>
      <w:r>
        <w:rPr>
          <w:rStyle w:val="CommentTok"/>
        </w:rPr>
        <w:t xml:space="preserve"># Observations with high uncertainty</w:t>
      </w:r>
      <w:r>
        <w:br w:type="textWrapping"/>
      </w:r>
      <w:r>
        <w:rPr>
          <w:rStyle w:val="KeywordTok"/>
        </w:rPr>
        <w:t xml:space="preserve">sort</w:t>
      </w:r>
      <w:r>
        <w:rPr>
          <w:rStyle w:val="NormalTok"/>
        </w:rPr>
        <w:t xml:space="preserve">(geyser_mc</w:t>
      </w:r>
      <w:r>
        <w:rPr>
          <w:rStyle w:val="OperatorTok"/>
        </w:rPr>
        <w:t xml:space="preserve">$</w:t>
      </w:r>
      <w:r>
        <w:rPr>
          <w:rStyle w:val="NormalTok"/>
        </w:rPr>
        <w:t xml:space="preserve">uncertainty, </w:t>
      </w:r>
      <w:r>
        <w:rPr>
          <w:rStyle w:val="DataTypeTok"/>
        </w:rPr>
        <w:t xml:space="preserve">decreasing =</w:t>
      </w:r>
      <w:r>
        <w:rPr>
          <w:rStyle w:val="NormalTok"/>
        </w:rPr>
        <w:t xml:space="preserve"> </w:t>
      </w:r>
      <w:r>
        <w:rPr>
          <w:rStyle w:val="OtherTok"/>
        </w:rPr>
        <w:t xml:space="preserve">TRUE</w:t>
      </w:r>
      <w:r>
        <w:rPr>
          <w:rStyle w:val="NormalTok"/>
        </w:rPr>
        <w:t xml:space="preserve">) </w:t>
      </w:r>
      <w:r>
        <w:rPr>
          <w:rStyle w:val="OperatorTok"/>
        </w:rPr>
        <w:t xml:space="preserve">%&gt;%</w:t>
      </w:r>
      <w:r>
        <w:rPr>
          <w:rStyle w:val="StringTok"/>
        </w:rPr>
        <w:t xml:space="preserve"> </w:t>
      </w:r>
      <w:r>
        <w:rPr>
          <w:rStyle w:val="KeywordTok"/>
        </w:rPr>
        <w:t xml:space="preserve">head</w:t>
      </w:r>
      <w:r>
        <w:rPr>
          <w:rStyle w:val="NormalTok"/>
        </w:rPr>
        <w:t xml:space="preserve">()</w:t>
      </w:r>
      <w:r>
        <w:br w:type="textWrapping"/>
      </w:r>
      <w:r>
        <w:rPr>
          <w:rStyle w:val="NormalTok"/>
        </w:rPr>
        <w:t xml:space="preserve">##       187       211        85       285        28       206 </w:t>
      </w:r>
      <w:r>
        <w:br w:type="textWrapping"/>
      </w:r>
      <w:r>
        <w:rPr>
          <w:rStyle w:val="NormalTok"/>
        </w:rPr>
        <w:t xml:space="preserve">## 0.4689087 0.4542588 0.4355496 0.4355496 0.4312406 0.4168440</w:t>
      </w:r>
      <w:r>
        <w:br w:type="textWrapping"/>
      </w:r>
      <w:r>
        <w:rPr>
          <w:rStyle w:val="NormalTok"/>
        </w:rPr>
        <w:t xml:space="preserve">##       187       211        85       285        28       206 </w:t>
      </w:r>
      <w:r>
        <w:br w:type="textWrapping"/>
      </w:r>
      <w:r>
        <w:rPr>
          <w:rStyle w:val="NormalTok"/>
        </w:rPr>
        <w:t xml:space="preserve">## 0.4689087 0.4542588 0.4355496 0.4355496 0.4312406 0.4168440</w:t>
      </w:r>
    </w:p>
    <w:p>
      <w:pPr>
        <w:pStyle w:val="Heading3"/>
      </w:pPr>
      <w:bookmarkStart w:id="128" w:name="covariance-types"/>
      <w:bookmarkEnd w:id="128"/>
      <w:r>
        <w:t xml:space="preserve">Covariance types</w:t>
      </w:r>
    </w:p>
    <w:p>
      <w:pPr>
        <w:pStyle w:val="FirstParagraph"/>
      </w:pPr>
      <w:r>
        <w:t xml:space="preserve">The covariance matrix in Equation (22.1) describes the geometry of the clusters, namely the volume, shape and orientation of the clusters. Looking at Figure 22.2 , the clusters and their densities appear approximately proportional in size and shape. However, this is not a reuirement of GMMs. In fact, GMMs allow for far more flexible clustering structures.</w:t>
      </w:r>
    </w:p>
    <w:p>
      <w:pPr>
        <w:pStyle w:val="BodyText"/>
      </w:pPr>
      <w:r>
        <w:t xml:space="preserve">This is done by adding constraints to the covariance matrix</w:t>
      </w:r>
      <w:r>
        <w:t xml:space="preserve"> </w:t>
      </w:r>
      <m:oMath>
        <m:r>
          <m:t>Σ</m:t>
        </m:r>
      </m:oMath>
      <w:r>
        <w:t xml:space="preserve">. These constrains can be one or more of the following.</w:t>
      </w:r>
      <w:r>
        <w:t xml:space="preserve"> </w:t>
      </w:r>
      <w:r>
        <w:t xml:space="preserve">1.</w:t>
      </w:r>
      <w:r>
        <w:t xml:space="preserve"> </w:t>
      </w:r>
      <w:r>
        <w:rPr>
          <w:b/>
        </w:rPr>
        <w:t xml:space="preserve">volume</w:t>
      </w:r>
      <w:r>
        <w:t xml:space="preserve">: each cluster has approximately the same number of observations:</w:t>
      </w:r>
      <w:r>
        <w:t xml:space="preserve"> </w:t>
      </w:r>
      <w:r>
        <w:t xml:space="preserve">2.</w:t>
      </w:r>
      <w:r>
        <w:t xml:space="preserve"> </w:t>
      </w:r>
      <w:r>
        <w:rPr>
          <w:b/>
        </w:rPr>
        <w:t xml:space="preserve">shape</w:t>
      </w:r>
      <w:r>
        <w:t xml:space="preserve">: each cluster has approximately the same variance so that the distribution is spherical;</w:t>
      </w:r>
      <w:r>
        <w:t xml:space="preserve"> </w:t>
      </w:r>
      <w:r>
        <w:t xml:space="preserve">3.</w:t>
      </w:r>
      <w:r>
        <w:t xml:space="preserve"> </w:t>
      </w:r>
      <w:r>
        <w:rPr>
          <w:b/>
        </w:rPr>
        <w:t xml:space="preserve">orientation</w:t>
      </w:r>
      <w:r>
        <w:t xml:space="preserve">: each cluster is forced to be axis-aligned</w:t>
      </w:r>
    </w:p>
    <w:p>
      <w:pPr>
        <w:pStyle w:val="BodyText"/>
      </w:pPr>
      <w:r>
        <w:t xml:space="preserve">The various combinations of the above constraints have been classified into three main families of models: spherical, diagonal, and general (also referred to as ellipsoidal) families (Celeux and Govaert 1995). These combinations are listed in Table 22.1. See Fraley et al. (2012) regarding the technical implementation of these covariance parameters.</w:t>
      </w:r>
    </w:p>
    <w:p>
      <w:pPr>
        <w:pStyle w:val="BodyText"/>
      </w:pPr>
      <w:r>
        <w:t xml:space="preserve">Table 221.1: Parameterizations of the covariance matrix</w:t>
      </w:r>
    </w:p>
    <w:tbl>
      <w:tblPr>
        <w:tblStyle w:val="TableNormal"/>
        <w:tblW w:type="pct" w:w="0.0"/>
        <w:tblLook w:firstRow="1"/>
      </w:tblPr>
      <w:tblGrid/>
      <w:tr>
        <w:trPr>
          <w:cnfStyle w:firstRow="1"/>
        </w:trPr>
        <w:tc>
          <w:tcPr>
            <w:tcBorders>
              <w:bottom w:val="single"/>
            </w:tcBorders>
            <w:vAlign w:val="bottom"/>
          </w:tcPr>
          <w:p>
            <w:pPr>
              <w:pStyle w:val="Compact"/>
              <w:jc w:val="left"/>
            </w:pPr>
            <w:r>
              <w:rPr>
                <w:b/>
              </w:rPr>
              <w:t xml:space="preserve">Model</w:t>
            </w:r>
          </w:p>
        </w:tc>
        <w:tc>
          <w:tcPr>
            <w:tcBorders>
              <w:bottom w:val="single"/>
            </w:tcBorders>
            <w:vAlign w:val="bottom"/>
          </w:tcPr>
          <w:p>
            <w:pPr>
              <w:pStyle w:val="Compact"/>
              <w:jc w:val="left"/>
            </w:pPr>
            <w:r>
              <w:rPr>
                <w:b/>
              </w:rPr>
              <w:t xml:space="preserve">Family</w:t>
            </w:r>
          </w:p>
        </w:tc>
        <w:tc>
          <w:tcPr>
            <w:tcBorders>
              <w:bottom w:val="single"/>
            </w:tcBorders>
            <w:vAlign w:val="bottom"/>
          </w:tcPr>
          <w:p>
            <w:pPr>
              <w:pStyle w:val="Compact"/>
              <w:jc w:val="left"/>
            </w:pPr>
            <w:r>
              <w:rPr>
                <w:b/>
              </w:rPr>
              <w:t xml:space="preserve">Volume</w:t>
            </w:r>
          </w:p>
        </w:tc>
        <w:tc>
          <w:tcPr>
            <w:tcBorders>
              <w:bottom w:val="single"/>
            </w:tcBorders>
            <w:vAlign w:val="bottom"/>
          </w:tcPr>
          <w:p>
            <w:pPr>
              <w:pStyle w:val="Compact"/>
              <w:jc w:val="left"/>
            </w:pPr>
            <w:r>
              <w:rPr>
                <w:b/>
              </w:rPr>
              <w:t xml:space="preserve">Shape</w:t>
            </w:r>
          </w:p>
        </w:tc>
        <w:tc>
          <w:tcPr>
            <w:tcBorders>
              <w:bottom w:val="single"/>
            </w:tcBorders>
            <w:vAlign w:val="bottom"/>
          </w:tcPr>
          <w:p>
            <w:pPr>
              <w:pStyle w:val="Compact"/>
              <w:jc w:val="left"/>
            </w:pPr>
            <w:r>
              <w:rPr>
                <w:b/>
              </w:rPr>
              <w:t xml:space="preserve">Orientation</w:t>
            </w:r>
          </w:p>
        </w:tc>
        <w:tc>
          <w:tcPr>
            <w:tcBorders>
              <w:bottom w:val="single"/>
            </w:tcBorders>
            <w:vAlign w:val="bottom"/>
          </w:tcPr>
          <w:p>
            <w:pPr>
              <w:pStyle w:val="Compact"/>
              <w:jc w:val="left"/>
            </w:pPr>
            <w:r>
              <w:rPr>
                <w:b/>
              </w:rPr>
              <w:t xml:space="preserve">Identifier</w:t>
            </w:r>
          </w:p>
        </w:tc>
      </w:tr>
      <w:tr>
        <w:tc>
          <w:p>
            <w:pPr>
              <w:pStyle w:val="Compact"/>
              <w:jc w:val="left"/>
            </w:pPr>
            <w:r>
              <w:t xml:space="preserve">1</w:t>
            </w:r>
          </w:p>
        </w:tc>
        <w:tc>
          <w:p>
            <w:pPr>
              <w:pStyle w:val="Compact"/>
              <w:jc w:val="left"/>
            </w:pPr>
            <w:r>
              <w:t xml:space="preserve">Spherical</w:t>
            </w:r>
          </w:p>
        </w:tc>
        <w:tc>
          <w:p>
            <w:pPr>
              <w:pStyle w:val="Compact"/>
              <w:jc w:val="left"/>
            </w:pPr>
            <w:r>
              <w:t xml:space="preserve">Equal</w:t>
            </w:r>
          </w:p>
        </w:tc>
        <w:tc>
          <w:p>
            <w:pPr>
              <w:pStyle w:val="Compact"/>
              <w:jc w:val="left"/>
            </w:pPr>
            <w:r>
              <w:t xml:space="preserve">Equal</w:t>
            </w:r>
          </w:p>
        </w:tc>
        <w:tc>
          <w:p>
            <w:pPr>
              <w:pStyle w:val="Compact"/>
              <w:jc w:val="left"/>
            </w:pPr>
            <w:r>
              <w:t xml:space="preserve">NA</w:t>
            </w:r>
          </w:p>
        </w:tc>
        <w:tc>
          <w:p>
            <w:pPr>
              <w:pStyle w:val="Compact"/>
              <w:jc w:val="left"/>
            </w:pPr>
            <w:r>
              <w:t xml:space="preserve">EII</w:t>
            </w:r>
          </w:p>
        </w:tc>
      </w:tr>
      <w:tr>
        <w:tc>
          <w:p>
            <w:pPr>
              <w:pStyle w:val="Compact"/>
              <w:jc w:val="left"/>
            </w:pPr>
            <w:r>
              <w:t xml:space="preserve">2</w:t>
            </w:r>
          </w:p>
        </w:tc>
        <w:tc>
          <w:p>
            <w:pPr>
              <w:pStyle w:val="Compact"/>
              <w:jc w:val="left"/>
            </w:pPr>
            <w:r>
              <w:t xml:space="preserve">Spherical</w:t>
            </w:r>
          </w:p>
        </w:tc>
        <w:tc>
          <w:p>
            <w:pPr>
              <w:pStyle w:val="Compact"/>
              <w:jc w:val="left"/>
            </w:pPr>
            <w:r>
              <w:t xml:space="preserve">Variable</w:t>
            </w:r>
          </w:p>
        </w:tc>
        <w:tc>
          <w:p>
            <w:pPr>
              <w:pStyle w:val="Compact"/>
              <w:jc w:val="left"/>
            </w:pPr>
            <w:r>
              <w:t xml:space="preserve">Equal</w:t>
            </w:r>
          </w:p>
        </w:tc>
        <w:tc>
          <w:p>
            <w:pPr>
              <w:pStyle w:val="Compact"/>
              <w:jc w:val="left"/>
            </w:pPr>
            <w:r>
              <w:t xml:space="preserve">NA</w:t>
            </w:r>
          </w:p>
        </w:tc>
        <w:tc>
          <w:p>
            <w:pPr>
              <w:pStyle w:val="Compact"/>
              <w:jc w:val="left"/>
            </w:pPr>
            <w:r>
              <w:t xml:space="preserve">VII</w:t>
            </w:r>
          </w:p>
        </w:tc>
      </w:tr>
      <w:tr>
        <w:tc>
          <w:p>
            <w:pPr>
              <w:pStyle w:val="Compact"/>
              <w:jc w:val="left"/>
            </w:pPr>
            <w:r>
              <w:t xml:space="preserve">3</w:t>
            </w:r>
          </w:p>
        </w:tc>
        <w:tc>
          <w:p>
            <w:pPr>
              <w:pStyle w:val="Compact"/>
              <w:jc w:val="left"/>
            </w:pPr>
            <w:r>
              <w:t xml:space="preserve">Diagonal</w:t>
            </w:r>
          </w:p>
        </w:tc>
        <w:tc>
          <w:p>
            <w:pPr>
              <w:pStyle w:val="Compact"/>
              <w:jc w:val="left"/>
            </w:pPr>
            <w:r>
              <w:t xml:space="preserve">Equal</w:t>
            </w:r>
          </w:p>
        </w:tc>
        <w:tc>
          <w:p>
            <w:pPr>
              <w:pStyle w:val="Compact"/>
              <w:jc w:val="left"/>
            </w:pPr>
            <w:r>
              <w:t xml:space="preserve">Equal</w:t>
            </w:r>
          </w:p>
        </w:tc>
        <w:tc>
          <w:p>
            <w:pPr>
              <w:pStyle w:val="Compact"/>
              <w:jc w:val="left"/>
            </w:pPr>
            <w:r>
              <w:t xml:space="preserve">Axes</w:t>
            </w:r>
          </w:p>
        </w:tc>
        <w:tc>
          <w:p>
            <w:pPr>
              <w:pStyle w:val="Compact"/>
              <w:jc w:val="left"/>
            </w:pPr>
            <w:r>
              <w:t xml:space="preserve">EEI</w:t>
            </w:r>
          </w:p>
        </w:tc>
      </w:tr>
      <w:tr>
        <w:tc>
          <w:p>
            <w:pPr>
              <w:pStyle w:val="Compact"/>
              <w:jc w:val="left"/>
            </w:pPr>
            <w:r>
              <w:t xml:space="preserve">4</w:t>
            </w:r>
          </w:p>
        </w:tc>
        <w:tc>
          <w:p>
            <w:pPr>
              <w:pStyle w:val="Compact"/>
              <w:jc w:val="left"/>
            </w:pPr>
            <w:r>
              <w:t xml:space="preserve">Diagonal</w:t>
            </w:r>
          </w:p>
        </w:tc>
        <w:tc>
          <w:p>
            <w:pPr>
              <w:pStyle w:val="Compact"/>
              <w:jc w:val="left"/>
            </w:pPr>
            <w:r>
              <w:t xml:space="preserve">Variable</w:t>
            </w:r>
          </w:p>
        </w:tc>
        <w:tc>
          <w:p>
            <w:pPr>
              <w:pStyle w:val="Compact"/>
              <w:jc w:val="left"/>
            </w:pPr>
            <w:r>
              <w:t xml:space="preserve">Equal</w:t>
            </w:r>
          </w:p>
        </w:tc>
        <w:tc>
          <w:p>
            <w:pPr>
              <w:pStyle w:val="Compact"/>
              <w:jc w:val="left"/>
            </w:pPr>
            <w:r>
              <w:t xml:space="preserve">Axes</w:t>
            </w:r>
          </w:p>
        </w:tc>
        <w:tc>
          <w:p>
            <w:pPr>
              <w:pStyle w:val="Compact"/>
              <w:jc w:val="left"/>
            </w:pPr>
            <w:r>
              <w:t xml:space="preserve">VEI</w:t>
            </w:r>
          </w:p>
        </w:tc>
      </w:tr>
      <w:tr>
        <w:tc>
          <w:p>
            <w:pPr>
              <w:pStyle w:val="Compact"/>
              <w:jc w:val="left"/>
            </w:pPr>
            <w:r>
              <w:t xml:space="preserve">5</w:t>
            </w:r>
          </w:p>
        </w:tc>
        <w:tc>
          <w:p>
            <w:pPr>
              <w:pStyle w:val="Compact"/>
              <w:jc w:val="left"/>
            </w:pPr>
            <w:r>
              <w:t xml:space="preserve">Diagonal</w:t>
            </w:r>
          </w:p>
        </w:tc>
        <w:tc>
          <w:p>
            <w:pPr>
              <w:pStyle w:val="Compact"/>
              <w:jc w:val="left"/>
            </w:pPr>
            <w:r>
              <w:t xml:space="preserve">Equal</w:t>
            </w:r>
          </w:p>
        </w:tc>
        <w:tc>
          <w:p>
            <w:pPr>
              <w:pStyle w:val="Compact"/>
              <w:jc w:val="left"/>
            </w:pPr>
            <w:r>
              <w:t xml:space="preserve">Variable</w:t>
            </w:r>
          </w:p>
        </w:tc>
        <w:tc>
          <w:p>
            <w:pPr>
              <w:pStyle w:val="Compact"/>
              <w:jc w:val="left"/>
            </w:pPr>
            <w:r>
              <w:t xml:space="preserve">Axes</w:t>
            </w:r>
          </w:p>
        </w:tc>
        <w:tc>
          <w:p>
            <w:pPr>
              <w:pStyle w:val="Compact"/>
              <w:jc w:val="left"/>
            </w:pPr>
            <w:r>
              <w:t xml:space="preserve">EVI</w:t>
            </w:r>
          </w:p>
        </w:tc>
      </w:tr>
      <w:tr>
        <w:tc>
          <w:p>
            <w:pPr>
              <w:pStyle w:val="Compact"/>
              <w:jc w:val="left"/>
            </w:pPr>
            <w:r>
              <w:t xml:space="preserve">6</w:t>
            </w:r>
          </w:p>
        </w:tc>
        <w:tc>
          <w:p>
            <w:pPr>
              <w:pStyle w:val="Compact"/>
              <w:jc w:val="left"/>
            </w:pPr>
            <w:r>
              <w:t xml:space="preserve">Diagonal</w:t>
            </w:r>
          </w:p>
        </w:tc>
        <w:tc>
          <w:p>
            <w:pPr>
              <w:pStyle w:val="Compact"/>
              <w:jc w:val="left"/>
            </w:pPr>
            <w:r>
              <w:t xml:space="preserve">Variable</w:t>
            </w:r>
          </w:p>
        </w:tc>
        <w:tc>
          <w:p>
            <w:pPr>
              <w:pStyle w:val="Compact"/>
              <w:jc w:val="left"/>
            </w:pPr>
            <w:r>
              <w:t xml:space="preserve">Variable</w:t>
            </w:r>
          </w:p>
        </w:tc>
        <w:tc>
          <w:p>
            <w:pPr>
              <w:pStyle w:val="Compact"/>
              <w:jc w:val="left"/>
            </w:pPr>
            <w:r>
              <w:t xml:space="preserve">Axes</w:t>
            </w:r>
          </w:p>
        </w:tc>
        <w:tc>
          <w:p>
            <w:pPr>
              <w:pStyle w:val="Compact"/>
              <w:jc w:val="left"/>
            </w:pPr>
            <w:r>
              <w:t xml:space="preserve">VVI</w:t>
            </w:r>
          </w:p>
        </w:tc>
      </w:tr>
      <w:tr>
        <w:tc>
          <w:p>
            <w:pPr>
              <w:pStyle w:val="Compact"/>
              <w:jc w:val="left"/>
            </w:pPr>
            <w:r>
              <w:t xml:space="preserve">7</w:t>
            </w:r>
          </w:p>
        </w:tc>
        <w:tc>
          <w:p>
            <w:pPr>
              <w:pStyle w:val="Compact"/>
              <w:jc w:val="left"/>
            </w:pPr>
            <w:r>
              <w:t xml:space="preserve">General</w:t>
            </w:r>
          </w:p>
        </w:tc>
        <w:tc>
          <w:p>
            <w:pPr>
              <w:pStyle w:val="Compact"/>
              <w:jc w:val="left"/>
            </w:pPr>
            <w:r>
              <w:t xml:space="preserve">Equal</w:t>
            </w:r>
          </w:p>
        </w:tc>
        <w:tc>
          <w:p>
            <w:pPr>
              <w:pStyle w:val="Compact"/>
              <w:jc w:val="left"/>
            </w:pPr>
            <w:r>
              <w:t xml:space="preserve">Equal</w:t>
            </w:r>
          </w:p>
        </w:tc>
        <w:tc>
          <w:p>
            <w:pPr>
              <w:pStyle w:val="Compact"/>
              <w:jc w:val="left"/>
            </w:pPr>
            <w:r>
              <w:t xml:space="preserve">Equal</w:t>
            </w:r>
          </w:p>
        </w:tc>
        <w:tc>
          <w:p>
            <w:pPr>
              <w:pStyle w:val="Compact"/>
              <w:jc w:val="left"/>
            </w:pPr>
            <w:r>
              <w:t xml:space="preserve">EEE</w:t>
            </w:r>
          </w:p>
        </w:tc>
      </w:tr>
      <w:tr>
        <w:tc>
          <w:p>
            <w:pPr>
              <w:pStyle w:val="Compact"/>
              <w:jc w:val="left"/>
            </w:pPr>
            <w:r>
              <w:t xml:space="preserve">8</w:t>
            </w:r>
          </w:p>
        </w:tc>
        <w:tc>
          <w:p>
            <w:pPr>
              <w:pStyle w:val="Compact"/>
              <w:jc w:val="left"/>
            </w:pPr>
            <w:r>
              <w:t xml:space="preserve">General</w:t>
            </w:r>
          </w:p>
        </w:tc>
        <w:tc>
          <w:p>
            <w:pPr>
              <w:pStyle w:val="Compact"/>
              <w:jc w:val="left"/>
            </w:pPr>
            <w:r>
              <w:t xml:space="preserve">Equal</w:t>
            </w:r>
          </w:p>
        </w:tc>
        <w:tc>
          <w:p>
            <w:pPr>
              <w:pStyle w:val="Compact"/>
              <w:jc w:val="left"/>
            </w:pPr>
            <w:r>
              <w:t xml:space="preserve">Variable</w:t>
            </w:r>
          </w:p>
        </w:tc>
        <w:tc>
          <w:p>
            <w:pPr>
              <w:pStyle w:val="Compact"/>
              <w:jc w:val="left"/>
            </w:pPr>
            <w:r>
              <w:t xml:space="preserve">NEqual</w:t>
            </w:r>
          </w:p>
        </w:tc>
        <w:tc>
          <w:p>
            <w:pPr>
              <w:pStyle w:val="Compact"/>
              <w:jc w:val="left"/>
            </w:pPr>
            <w:r>
              <w:t xml:space="preserve">EVE</w:t>
            </w:r>
          </w:p>
        </w:tc>
      </w:tr>
      <w:tr>
        <w:tc>
          <w:p>
            <w:pPr>
              <w:pStyle w:val="Compact"/>
              <w:jc w:val="left"/>
            </w:pPr>
            <w:r>
              <w:t xml:space="preserve">9</w:t>
            </w:r>
          </w:p>
        </w:tc>
        <w:tc>
          <w:p>
            <w:pPr>
              <w:pStyle w:val="Compact"/>
              <w:jc w:val="left"/>
            </w:pPr>
            <w:r>
              <w:t xml:space="preserve">General</w:t>
            </w:r>
          </w:p>
        </w:tc>
        <w:tc>
          <w:p>
            <w:pPr>
              <w:pStyle w:val="Compact"/>
              <w:jc w:val="left"/>
            </w:pPr>
            <w:r>
              <w:t xml:space="preserve">Variable</w:t>
            </w:r>
          </w:p>
        </w:tc>
        <w:tc>
          <w:p>
            <w:pPr>
              <w:pStyle w:val="Compact"/>
              <w:jc w:val="left"/>
            </w:pPr>
            <w:r>
              <w:t xml:space="preserve">Equal</w:t>
            </w:r>
          </w:p>
        </w:tc>
        <w:tc>
          <w:p>
            <w:pPr>
              <w:pStyle w:val="Compact"/>
              <w:jc w:val="left"/>
            </w:pPr>
            <w:r>
              <w:t xml:space="preserve">Equal</w:t>
            </w:r>
          </w:p>
        </w:tc>
        <w:tc>
          <w:p>
            <w:pPr>
              <w:pStyle w:val="Compact"/>
              <w:jc w:val="left"/>
            </w:pPr>
            <w:r>
              <w:t xml:space="preserve">VEE</w:t>
            </w:r>
          </w:p>
        </w:tc>
      </w:tr>
      <w:tr>
        <w:tc>
          <w:p>
            <w:pPr>
              <w:pStyle w:val="Compact"/>
              <w:jc w:val="left"/>
            </w:pPr>
            <w:r>
              <w:t xml:space="preserve">10</w:t>
            </w:r>
          </w:p>
        </w:tc>
        <w:tc>
          <w:p>
            <w:pPr>
              <w:pStyle w:val="Compact"/>
              <w:jc w:val="left"/>
            </w:pPr>
            <w:r>
              <w:t xml:space="preserve">General</w:t>
            </w:r>
          </w:p>
        </w:tc>
        <w:tc>
          <w:p>
            <w:pPr>
              <w:pStyle w:val="Compact"/>
              <w:jc w:val="left"/>
            </w:pPr>
            <w:r>
              <w:t xml:space="preserve">Variable</w:t>
            </w:r>
          </w:p>
        </w:tc>
        <w:tc>
          <w:p>
            <w:pPr>
              <w:pStyle w:val="Compact"/>
              <w:jc w:val="left"/>
            </w:pPr>
            <w:r>
              <w:t xml:space="preserve">Variable</w:t>
            </w:r>
          </w:p>
        </w:tc>
        <w:tc>
          <w:p>
            <w:pPr>
              <w:pStyle w:val="Compact"/>
              <w:jc w:val="left"/>
            </w:pPr>
            <w:r>
              <w:t xml:space="preserve">Equal</w:t>
            </w:r>
          </w:p>
        </w:tc>
        <w:tc>
          <w:p>
            <w:pPr>
              <w:pStyle w:val="Compact"/>
              <w:jc w:val="left"/>
            </w:pPr>
            <w:r>
              <w:t xml:space="preserve">VVE</w:t>
            </w:r>
          </w:p>
        </w:tc>
      </w:tr>
      <w:tr>
        <w:tc>
          <w:p>
            <w:pPr>
              <w:pStyle w:val="Compact"/>
              <w:jc w:val="left"/>
            </w:pPr>
            <w:r>
              <w:t xml:space="preserve">11</w:t>
            </w:r>
          </w:p>
        </w:tc>
        <w:tc>
          <w:p>
            <w:pPr>
              <w:pStyle w:val="Compact"/>
              <w:jc w:val="left"/>
            </w:pPr>
            <w:r>
              <w:t xml:space="preserve">General</w:t>
            </w:r>
          </w:p>
        </w:tc>
        <w:tc>
          <w:p>
            <w:pPr>
              <w:pStyle w:val="Compact"/>
              <w:jc w:val="left"/>
            </w:pPr>
            <w:r>
              <w:t xml:space="preserve">Equal</w:t>
            </w:r>
          </w:p>
        </w:tc>
        <w:tc>
          <w:p>
            <w:pPr>
              <w:pStyle w:val="Compact"/>
              <w:jc w:val="left"/>
            </w:pPr>
            <w:r>
              <w:t xml:space="preserve">Equal</w:t>
            </w:r>
          </w:p>
        </w:tc>
        <w:tc>
          <w:p>
            <w:pPr>
              <w:pStyle w:val="Compact"/>
              <w:jc w:val="left"/>
            </w:pPr>
            <w:r>
              <w:t xml:space="preserve">Vriable</w:t>
            </w:r>
          </w:p>
        </w:tc>
        <w:tc>
          <w:p>
            <w:pPr>
              <w:pStyle w:val="Compact"/>
              <w:jc w:val="left"/>
            </w:pPr>
            <w:r>
              <w:t xml:space="preserve">EEV</w:t>
            </w:r>
          </w:p>
        </w:tc>
      </w:tr>
      <w:tr>
        <w:tc>
          <w:p>
            <w:pPr>
              <w:pStyle w:val="Compact"/>
              <w:jc w:val="left"/>
            </w:pPr>
            <w:r>
              <w:t xml:space="preserve">12</w:t>
            </w:r>
          </w:p>
        </w:tc>
        <w:tc>
          <w:p>
            <w:pPr>
              <w:pStyle w:val="Compact"/>
              <w:jc w:val="left"/>
            </w:pPr>
            <w:r>
              <w:t xml:space="preserve">General</w:t>
            </w:r>
          </w:p>
        </w:tc>
        <w:tc>
          <w:p>
            <w:pPr>
              <w:pStyle w:val="Compact"/>
              <w:jc w:val="left"/>
            </w:pPr>
            <w:r>
              <w:t xml:space="preserve">Variable</w:t>
            </w:r>
          </w:p>
        </w:tc>
        <w:tc>
          <w:p>
            <w:pPr>
              <w:pStyle w:val="Compact"/>
              <w:jc w:val="left"/>
            </w:pPr>
            <w:r>
              <w:t xml:space="preserve">Equal</w:t>
            </w:r>
          </w:p>
        </w:tc>
        <w:tc>
          <w:p>
            <w:pPr>
              <w:pStyle w:val="Compact"/>
              <w:jc w:val="left"/>
            </w:pPr>
            <w:r>
              <w:t xml:space="preserve">Vriable</w:t>
            </w:r>
          </w:p>
        </w:tc>
        <w:tc>
          <w:p>
            <w:pPr>
              <w:pStyle w:val="Compact"/>
              <w:jc w:val="left"/>
            </w:pPr>
            <w:r>
              <w:t xml:space="preserve">VEV</w:t>
            </w:r>
          </w:p>
        </w:tc>
      </w:tr>
      <w:tr>
        <w:tc>
          <w:p>
            <w:pPr>
              <w:pStyle w:val="Compact"/>
              <w:jc w:val="left"/>
            </w:pPr>
            <w:r>
              <w:t xml:space="preserve">13</w:t>
            </w:r>
          </w:p>
        </w:tc>
        <w:tc>
          <w:p>
            <w:pPr>
              <w:pStyle w:val="Compact"/>
              <w:jc w:val="left"/>
            </w:pPr>
            <w:r>
              <w:t xml:space="preserve">General</w:t>
            </w:r>
          </w:p>
        </w:tc>
        <w:tc>
          <w:p>
            <w:pPr>
              <w:pStyle w:val="Compact"/>
              <w:jc w:val="left"/>
            </w:pPr>
            <w:r>
              <w:t xml:space="preserve">Equal</w:t>
            </w:r>
          </w:p>
        </w:tc>
        <w:tc>
          <w:p>
            <w:pPr>
              <w:pStyle w:val="Compact"/>
              <w:jc w:val="left"/>
            </w:pPr>
            <w:r>
              <w:t xml:space="preserve">Variable</w:t>
            </w:r>
          </w:p>
        </w:tc>
        <w:tc>
          <w:p>
            <w:pPr>
              <w:pStyle w:val="Compact"/>
              <w:jc w:val="left"/>
            </w:pPr>
            <w:r>
              <w:t xml:space="preserve">Vriable</w:t>
            </w:r>
          </w:p>
        </w:tc>
        <w:tc>
          <w:p>
            <w:pPr>
              <w:pStyle w:val="Compact"/>
              <w:jc w:val="left"/>
            </w:pPr>
            <w:r>
              <w:t xml:space="preserve">EVV</w:t>
            </w:r>
          </w:p>
        </w:tc>
      </w:tr>
      <w:tr>
        <w:tc>
          <w:p>
            <w:pPr>
              <w:pStyle w:val="Compact"/>
              <w:jc w:val="left"/>
            </w:pPr>
            <w:r>
              <w:t xml:space="preserve">14</w:t>
            </w:r>
          </w:p>
        </w:tc>
        <w:tc>
          <w:p>
            <w:pPr>
              <w:pStyle w:val="Compact"/>
              <w:jc w:val="left"/>
            </w:pPr>
            <w:r>
              <w:t xml:space="preserve">General</w:t>
            </w:r>
          </w:p>
        </w:tc>
        <w:tc>
          <w:p>
            <w:pPr>
              <w:pStyle w:val="Compact"/>
              <w:jc w:val="left"/>
            </w:pPr>
            <w:r>
              <w:t xml:space="preserve">Variable</w:t>
            </w:r>
          </w:p>
        </w:tc>
        <w:tc>
          <w:p>
            <w:pPr>
              <w:pStyle w:val="Compact"/>
              <w:jc w:val="left"/>
            </w:pPr>
            <w:r>
              <w:t xml:space="preserve">Variable</w:t>
            </w:r>
          </w:p>
        </w:tc>
        <w:tc>
          <w:p>
            <w:pPr>
              <w:pStyle w:val="Compact"/>
              <w:jc w:val="left"/>
            </w:pPr>
            <w:r>
              <w:t xml:space="preserve">Vriable</w:t>
            </w:r>
          </w:p>
        </w:tc>
        <w:tc>
          <w:p>
            <w:pPr>
              <w:pStyle w:val="Compact"/>
              <w:jc w:val="left"/>
            </w:pPr>
            <w:r>
              <w:t xml:space="preserve">VVV</w:t>
            </w:r>
          </w:p>
        </w:tc>
      </w:tr>
    </w:tbl>
    <w:p>
      <w:pPr>
        <w:pStyle w:val="BodyText"/>
      </w:pPr>
      <w:r>
        <w:t xml:space="preserve">These various covariance parameters allow GMMs to capture unique clustering structures in data, as illustrated below.</w:t>
      </w:r>
    </w:p>
    <w:p>
      <w:pPr>
        <w:pStyle w:val="SourceCode"/>
      </w:pPr>
      <w:r>
        <w:rPr>
          <w:rStyle w:val="NormalTok"/>
        </w:rPr>
        <w:t xml:space="preserve">knitr</w:t>
      </w:r>
      <w:r>
        <w:rPr>
          <w:rStyle w:val="OperatorTok"/>
        </w:rPr>
        <w:t xml:space="preserve">::</w:t>
      </w:r>
      <w:r>
        <w:rPr>
          <w:rStyle w:val="KeywordTok"/>
        </w:rPr>
        <w:t xml:space="preserve">include_graphics</w:t>
      </w:r>
      <w:r>
        <w:rPr>
          <w:rStyle w:val="NormalTok"/>
        </w:rPr>
        <w:t xml:space="preserve">(</w:t>
      </w:r>
      <w:r>
        <w:rPr>
          <w:rStyle w:val="StringTok"/>
        </w:rPr>
        <w:t xml:space="preserve">"image/visualize-different-covariance-models-1.png"</w:t>
      </w:r>
      <w:r>
        <w:rPr>
          <w:rStyle w:val="NormalTok"/>
        </w:rPr>
        <w:t xml:space="preserve">)</w:t>
      </w:r>
    </w:p>
    <w:p>
      <w:pPr>
        <w:pStyle w:val="FirstParagraph"/>
      </w:pPr>
      <w:r>
        <w:drawing>
          <wp:inline>
            <wp:extent cx="5334000" cy="2400300"/>
            <wp:effectExtent b="0" l="0" r="0" t="0"/>
            <wp:docPr descr="" title="" id="1" name="Picture"/>
            <a:graphic>
              <a:graphicData uri="http://schemas.openxmlformats.org/drawingml/2006/picture">
                <pic:pic>
                  <pic:nvPicPr>
                    <pic:cNvPr descr="image/visualize-different-covariance-models-1.png" id="0" name="Picture"/>
                    <pic:cNvPicPr>
                      <a:picLocks noChangeArrowheads="1" noChangeAspect="1"/>
                    </pic:cNvPicPr>
                  </pic:nvPicPr>
                  <pic:blipFill>
                    <a:blip r:embed="rId129"/>
                    <a:stretch>
                      <a:fillRect/>
                    </a:stretch>
                  </pic:blipFill>
                  <pic:spPr bwMode="auto">
                    <a:xfrm>
                      <a:off x="0" y="0"/>
                      <a:ext cx="5334000" cy="2400300"/>
                    </a:xfrm>
                    <a:prstGeom prst="rect">
                      <a:avLst/>
                    </a:prstGeom>
                    <a:noFill/>
                    <a:ln w="9525">
                      <a:noFill/>
                      <a:headEnd/>
                      <a:tailEnd/>
                    </a:ln>
                  </pic:spPr>
                </pic:pic>
              </a:graphicData>
            </a:graphic>
          </wp:inline>
        </w:drawing>
      </w:r>
    </w:p>
    <w:p>
      <w:pPr>
        <w:pStyle w:val="Heading3"/>
      </w:pPr>
      <w:bookmarkStart w:id="130" w:name="model-selection"/>
      <w:bookmarkEnd w:id="130"/>
      <w:r>
        <w:t xml:space="preserve">Model selection</w:t>
      </w:r>
    </w:p>
    <w:p>
      <w:pPr>
        <w:pStyle w:val="FirstParagraph"/>
      </w:pPr>
      <w:r>
        <w:t xml:space="preserve">If we assess the summary of our</w:t>
      </w:r>
      <w:r>
        <w:t xml:space="preserve"> </w:t>
      </w:r>
      <w:r>
        <w:rPr>
          <w:rStyle w:val="VerbatimChar"/>
        </w:rPr>
        <w:t xml:space="preserve">geyser_mc</w:t>
      </w:r>
      <w:r>
        <w:t xml:space="preserve"> </w:t>
      </w:r>
      <w:r>
        <w:t xml:space="preserve">model we see that, behind the scenes,</w:t>
      </w:r>
      <w:r>
        <w:t xml:space="preserve"> </w:t>
      </w:r>
      <w:r>
        <w:rPr>
          <w:rStyle w:val="VerbatimChar"/>
        </w:rPr>
        <w:t xml:space="preserve">Mclust()</w:t>
      </w:r>
      <w:r>
        <w:t xml:space="preserve"> </w:t>
      </w:r>
      <w:r>
        <w:t xml:space="preserve">applied the EEI model.</w:t>
      </w:r>
    </w:p>
    <w:p>
      <w:pPr>
        <w:pStyle w:val="SourceCode"/>
      </w:pPr>
      <w:r>
        <w:rPr>
          <w:rStyle w:val="KeywordTok"/>
        </w:rPr>
        <w:t xml:space="preserve">summary</w:t>
      </w:r>
      <w:r>
        <w:rPr>
          <w:rStyle w:val="NormalTok"/>
        </w:rPr>
        <w:t xml:space="preserve">(geyser_mc)</w:t>
      </w:r>
      <w:r>
        <w:br w:type="textWrapping"/>
      </w:r>
      <w:r>
        <w:rPr>
          <w:rStyle w:val="NormalTok"/>
        </w:rPr>
        <w:t xml:space="preserve">## ---------------------------------------------------- </w:t>
      </w:r>
      <w:r>
        <w:br w:type="textWrapping"/>
      </w:r>
      <w:r>
        <w:rPr>
          <w:rStyle w:val="NormalTok"/>
        </w:rPr>
        <w:t xml:space="preserve">## Gaussian finite mixture model fitted by EM algorithm </w:t>
      </w:r>
      <w:r>
        <w:br w:type="textWrapping"/>
      </w:r>
      <w:r>
        <w:rPr>
          <w:rStyle w:val="NormalTok"/>
        </w:rPr>
        <w:t xml:space="preserve">## ---------------------------------------------------- </w:t>
      </w:r>
      <w:r>
        <w:br w:type="textWrapping"/>
      </w:r>
      <w:r>
        <w:rPr>
          <w:rStyle w:val="NormalTok"/>
        </w:rPr>
        <w:t xml:space="preserve">## </w:t>
      </w:r>
      <w:r>
        <w:br w:type="textWrapping"/>
      </w:r>
      <w:r>
        <w:rPr>
          <w:rStyle w:val="NormalTok"/>
        </w:rPr>
        <w:t xml:space="preserve">## Mclust EEI (diagonal, equal volume and shape) model with 3 components: </w:t>
      </w:r>
      <w:r>
        <w:br w:type="textWrapping"/>
      </w:r>
      <w:r>
        <w:rPr>
          <w:rStyle w:val="NormalTok"/>
        </w:rPr>
        <w:t xml:space="preserve">## </w:t>
      </w:r>
      <w:r>
        <w:br w:type="textWrapping"/>
      </w:r>
      <w:r>
        <w:rPr>
          <w:rStyle w:val="NormalTok"/>
        </w:rPr>
        <w:t xml:space="preserve">##  log-likelihood   n df      BIC       ICL</w:t>
      </w:r>
      <w:r>
        <w:br w:type="textWrapping"/>
      </w:r>
      <w:r>
        <w:rPr>
          <w:rStyle w:val="NormalTok"/>
        </w:rPr>
        <w:t xml:space="preserve">##       -1371.823 299 10 -2800.65 -2814.577</w:t>
      </w:r>
      <w:r>
        <w:br w:type="textWrapping"/>
      </w:r>
      <w:r>
        <w:rPr>
          <w:rStyle w:val="NormalTok"/>
        </w:rPr>
        <w:t xml:space="preserve">## </w:t>
      </w:r>
      <w:r>
        <w:br w:type="textWrapping"/>
      </w:r>
      <w:r>
        <w:rPr>
          <w:rStyle w:val="NormalTok"/>
        </w:rPr>
        <w:t xml:space="preserve">## Clustering table:</w:t>
      </w:r>
      <w:r>
        <w:br w:type="textWrapping"/>
      </w:r>
      <w:r>
        <w:rPr>
          <w:rStyle w:val="NormalTok"/>
        </w:rPr>
        <w:t xml:space="preserve">##   1   2   3 </w:t>
      </w:r>
      <w:r>
        <w:br w:type="textWrapping"/>
      </w:r>
      <w:r>
        <w:rPr>
          <w:rStyle w:val="NormalTok"/>
        </w:rPr>
        <w:t xml:space="preserve">##  91 107 101</w:t>
      </w:r>
    </w:p>
    <w:p>
      <w:pPr>
        <w:pStyle w:val="FirstParagraph"/>
      </w:pPr>
      <w:r>
        <w:t xml:space="preserve">However,</w:t>
      </w:r>
      <w:r>
        <w:t xml:space="preserve"> </w:t>
      </w:r>
      <w:r>
        <w:rPr>
          <w:rStyle w:val="VerbatimChar"/>
        </w:rPr>
        <w:t xml:space="preserve">Mclust()</w:t>
      </w:r>
      <w:r>
        <w:t xml:space="preserve"> </w:t>
      </w:r>
      <w:r>
        <w:t xml:space="preserve">will apply all 14 models from Table 22.3 and identify the one that best characterizes the data. To select the optimal model, any model selection procedure can be applied (e.g., AIC, liklihood ratio, etc.); however, BIC has been shown to work well in model-based clustering (Dasgupta and Raftery 1998; Fraley and Raftery 1998) and is typicallly the default. Mclust() implements BIC as represented in Equation (22.3)</w:t>
      </w:r>
    </w:p>
    <w:p>
      <w:pPr>
        <w:pStyle w:val="BodyText"/>
      </w:pPr>
      <m:oMathPara>
        <m:oMathParaPr>
          <m:jc m:val="center"/>
        </m:oMathParaPr>
        <m:oMath>
          <m:r>
            <m:t>B</m:t>
          </m:r>
          <m:r>
            <m:t>I</m:t>
          </m:r>
          <m:r>
            <m:t>C</m:t>
          </m:r>
          <m:r>
            <m:t>=</m:t>
          </m:r>
          <m:r>
            <m:t>−</m:t>
          </m:r>
          <m:r>
            <m:t>2</m:t>
          </m:r>
          <m:r>
            <m:t>l</m:t>
          </m:r>
          <m:r>
            <m:t>o</m:t>
          </m:r>
          <m:r>
            <m:t>g</m:t>
          </m:r>
          <m:r>
            <m:t>(</m:t>
          </m:r>
          <m:r>
            <m:t>L</m:t>
          </m:r>
          <m:r>
            <m:t>)</m:t>
          </m:r>
          <m:r>
            <m:t>+</m:t>
          </m:r>
          <m:r>
            <m:t>m</m:t>
          </m:r>
          <m:r>
            <m:t> </m:t>
          </m:r>
          <m:r>
            <m:t>l</m:t>
          </m:r>
          <m:r>
            <m:t>o</m:t>
          </m:r>
          <m:r>
            <m:t>g</m:t>
          </m:r>
          <m:r>
            <m:t>(</m:t>
          </m:r>
          <m:r>
            <m:t>n</m:t>
          </m:r>
          <m:r>
            <m:t>)</m:t>
          </m:r>
        </m:oMath>
      </m:oMathPara>
    </w:p>
    <w:p>
      <w:pPr>
        <w:pStyle w:val="FirstParagraph"/>
      </w:pPr>
      <w:r>
        <w:t xml:space="preserve">where</w:t>
      </w:r>
      <w:r>
        <w:t xml:space="preserve"> </w:t>
      </w:r>
      <m:oMath>
        <m:r>
          <m:t>l</m:t>
        </m:r>
        <m:r>
          <m:t>o</m:t>
        </m:r>
        <m:r>
          <m:t>g</m:t>
        </m:r>
        <m:r>
          <m:t>(</m:t>
        </m:r>
        <m:r>
          <m:t>n</m:t>
        </m:r>
        <m:r>
          <m:t>)</m:t>
        </m:r>
      </m:oMath>
      <w:r>
        <w:t xml:space="preserve"> </w:t>
      </w:r>
      <w:r>
        <w:t xml:space="preserve">is the maximized loglikelihood for the model and data,</w:t>
      </w:r>
      <w:r>
        <w:t xml:space="preserve"> </w:t>
      </w:r>
      <m:oMath>
        <m:r>
          <m:t>m</m:t>
        </m:r>
      </m:oMath>
      <w:r>
        <w:t xml:space="preserve"> </w:t>
      </w:r>
      <w:r>
        <w:t xml:space="preserve">is the number of free parameter to be estimated in the given model, and</w:t>
      </w:r>
      <w:r>
        <w:t xml:space="preserve"> </w:t>
      </w:r>
      <m:oMath>
        <m:r>
          <m:t>n</m:t>
        </m:r>
      </m:oMath>
      <w:r>
        <w:t xml:space="preserve"> </w:t>
      </w:r>
      <w:r>
        <w:t xml:space="preserve">is the number observations in the data. This penalizes large models with many clusters.</w:t>
      </w:r>
    </w:p>
    <w:p>
      <w:pPr>
        <w:pStyle w:val="BodyText"/>
      </w:pPr>
      <w:r>
        <w:t xml:space="preserve">Not only can we use BIC to identify the optimal covariance parameters, but we can also use it to identify the optimal number of clusters. Rather than specifiy</w:t>
      </w:r>
      <w:r>
        <w:t xml:space="preserve"> </w:t>
      </w:r>
      <w:r>
        <w:rPr>
          <w:rStyle w:val="VerbatimChar"/>
        </w:rPr>
        <w:t xml:space="preserve">G = 3</w:t>
      </w:r>
      <w:r>
        <w:t xml:space="preserve"> </w:t>
      </w:r>
      <w:r>
        <w:t xml:space="preserve">in</w:t>
      </w:r>
      <w:r>
        <w:t xml:space="preserve"> </w:t>
      </w:r>
      <w:r>
        <w:rPr>
          <w:rStyle w:val="VerbatimChar"/>
        </w:rPr>
        <w:t xml:space="preserve">Mclust()</w:t>
      </w:r>
      <w:r>
        <w:t xml:space="preserve">, leaving</w:t>
      </w:r>
      <w:r>
        <w:t xml:space="preserve"> </w:t>
      </w:r>
      <w:r>
        <w:rPr>
          <w:rStyle w:val="VerbatimChar"/>
        </w:rPr>
        <w:t xml:space="preserve">G = NULL</w:t>
      </w:r>
      <w:r>
        <w:t xml:space="preserve"> </w:t>
      </w:r>
      <w:r>
        <w:t xml:space="preserve">forces</w:t>
      </w:r>
      <w:r>
        <w:t xml:space="preserve"> </w:t>
      </w:r>
      <w:r>
        <w:rPr>
          <w:rStyle w:val="VerbatimChar"/>
        </w:rPr>
        <w:t xml:space="preserve">Mclust()</w:t>
      </w:r>
      <w:r>
        <w:t xml:space="preserve"> </w:t>
      </w:r>
      <w:r>
        <w:t xml:space="preserve">to evaluate 1–9 clusters and select the optimal number of components based on BIC. Alternatively, you can specify certain values to evaluate for G. The following performs a hyperparameter search across all 14 covariance models for 1–9 clusters on the geyser data. The left plot in Figure 22.4 shows that the EEI and VII models perform particularly poor while the rest of the models perform much better and have little differentiation. The optimal model uses the VVI covariance parameters, which identified four clusters and has a BIC of -2767.568.</w:t>
      </w:r>
    </w:p>
    <w:p>
      <w:pPr>
        <w:pStyle w:val="SourceCode"/>
      </w:pPr>
      <w:r>
        <w:rPr>
          <w:rStyle w:val="NormalTok"/>
        </w:rPr>
        <w:t xml:space="preserve">geyser_optimal_mc &lt;-</w:t>
      </w:r>
      <w:r>
        <w:rPr>
          <w:rStyle w:val="StringTok"/>
        </w:rPr>
        <w:t xml:space="preserve"> </w:t>
      </w:r>
      <w:r>
        <w:rPr>
          <w:rStyle w:val="KeywordTok"/>
        </w:rPr>
        <w:t xml:space="preserve">Mclust</w:t>
      </w:r>
      <w:r>
        <w:rPr>
          <w:rStyle w:val="NormalTok"/>
        </w:rPr>
        <w:t xml:space="preserve">(geyser)</w:t>
      </w:r>
      <w:r>
        <w:br w:type="textWrapping"/>
      </w:r>
      <w:r>
        <w:rPr>
          <w:rStyle w:val="KeywordTok"/>
        </w:rPr>
        <w:t xml:space="preserve">summary</w:t>
      </w:r>
      <w:r>
        <w:rPr>
          <w:rStyle w:val="NormalTok"/>
        </w:rPr>
        <w:t xml:space="preserve">(geyser_optimal_mc)</w:t>
      </w:r>
      <w:r>
        <w:br w:type="textWrapping"/>
      </w:r>
      <w:r>
        <w:rPr>
          <w:rStyle w:val="NormalTok"/>
        </w:rPr>
        <w:t xml:space="preserve">## ---------------------------------------------------- </w:t>
      </w:r>
      <w:r>
        <w:br w:type="textWrapping"/>
      </w:r>
      <w:r>
        <w:rPr>
          <w:rStyle w:val="NormalTok"/>
        </w:rPr>
        <w:t xml:space="preserve">## Gaussian finite mixture model fitted by EM algorithm </w:t>
      </w:r>
      <w:r>
        <w:br w:type="textWrapping"/>
      </w:r>
      <w:r>
        <w:rPr>
          <w:rStyle w:val="NormalTok"/>
        </w:rPr>
        <w:t xml:space="preserve">## ---------------------------------------------------- </w:t>
      </w:r>
      <w:r>
        <w:br w:type="textWrapping"/>
      </w:r>
      <w:r>
        <w:rPr>
          <w:rStyle w:val="NormalTok"/>
        </w:rPr>
        <w:t xml:space="preserve">## </w:t>
      </w:r>
      <w:r>
        <w:br w:type="textWrapping"/>
      </w:r>
      <w:r>
        <w:rPr>
          <w:rStyle w:val="NormalTok"/>
        </w:rPr>
        <w:t xml:space="preserve">## Mclust VVI (diagonal, varying volume and shape) model with 4 components: </w:t>
      </w:r>
      <w:r>
        <w:br w:type="textWrapping"/>
      </w:r>
      <w:r>
        <w:rPr>
          <w:rStyle w:val="NormalTok"/>
        </w:rPr>
        <w:t xml:space="preserve">## </w:t>
      </w:r>
      <w:r>
        <w:br w:type="textWrapping"/>
      </w:r>
      <w:r>
        <w:rPr>
          <w:rStyle w:val="NormalTok"/>
        </w:rPr>
        <w:t xml:space="preserve">##  log-likelihood   n df       BIC       ICL</w:t>
      </w:r>
      <w:r>
        <w:br w:type="textWrapping"/>
      </w:r>
      <w:r>
        <w:rPr>
          <w:rStyle w:val="NormalTok"/>
        </w:rPr>
        <w:t xml:space="preserve">##        -1330.13 299 19 -2768.568 -2798.746</w:t>
      </w:r>
      <w:r>
        <w:br w:type="textWrapping"/>
      </w:r>
      <w:r>
        <w:rPr>
          <w:rStyle w:val="NormalTok"/>
        </w:rPr>
        <w:t xml:space="preserve">## </w:t>
      </w:r>
      <w:r>
        <w:br w:type="textWrapping"/>
      </w:r>
      <w:r>
        <w:rPr>
          <w:rStyle w:val="NormalTok"/>
        </w:rPr>
        <w:t xml:space="preserve">## Clustering table:</w:t>
      </w:r>
      <w:r>
        <w:br w:type="textWrapping"/>
      </w:r>
      <w:r>
        <w:rPr>
          <w:rStyle w:val="NormalTok"/>
        </w:rPr>
        <w:t xml:space="preserve">##  1  2  3  4 </w:t>
      </w:r>
      <w:r>
        <w:br w:type="textWrapping"/>
      </w:r>
      <w:r>
        <w:rPr>
          <w:rStyle w:val="NormalTok"/>
        </w:rPr>
        <w:t xml:space="preserve">## 90 17 98 94</w:t>
      </w:r>
      <w:r>
        <w:br w:type="textWrapping"/>
      </w:r>
      <w:r>
        <w:br w:type="textWrapping"/>
      </w:r>
      <w:r>
        <w:rPr>
          <w:rStyle w:val="KeywordTok"/>
        </w:rPr>
        <w:t xml:space="preserve">plot</w:t>
      </w:r>
      <w:r>
        <w:rPr>
          <w:rStyle w:val="NormalTok"/>
        </w:rPr>
        <w:t xml:space="preserve">(geyser_optimal_mc, </w:t>
      </w:r>
      <w:r>
        <w:rPr>
          <w:rStyle w:val="DataTypeTok"/>
        </w:rPr>
        <w:t xml:space="preserve">what =</w:t>
      </w:r>
      <w:r>
        <w:rPr>
          <w:rStyle w:val="NormalTok"/>
        </w:rPr>
        <w:t xml:space="preserve"> </w:t>
      </w:r>
      <w:r>
        <w:rPr>
          <w:rStyle w:val="StringTok"/>
        </w:rPr>
        <w:t xml:space="preserve">'BIC'</w:t>
      </w:r>
      <w:r>
        <w:rPr>
          <w:rStyle w:val="NormalTok"/>
        </w:rPr>
        <w:t xml:space="preserve">, </w:t>
      </w:r>
      <w:r>
        <w:rPr>
          <w:rStyle w:val="DataTypeTok"/>
        </w:rPr>
        <w:t xml:space="preserve">legendArgs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"bottomright"</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w:t>
      </w:r>
    </w:p>
    <w:p>
      <w:pPr>
        <w:pStyle w:val="FigureWithCaption"/>
      </w:pPr>
      <w:r>
        <w:drawing>
          <wp:inline>
            <wp:extent cx="4620126" cy="3696101"/>
            <wp:effectExtent b="0" l="0" r="0" t="0"/>
            <wp:docPr descr="Figure 22.4: Identifying the optimal GMM model and number of clusters for the geyser data (left). The classification (center) and uncertainty (right) plots illustrate which observations are assigned to each cluster and their level of assignment uncertainty." title="" id="1" name="Picture"/>
            <a:graphic>
              <a:graphicData uri="http://schemas.openxmlformats.org/drawingml/2006/picture">
                <pic:pic>
                  <pic:nvPicPr>
                    <pic:cNvPr descr="UC_Business_Analytics_ML_4__files/figure-docx/unnamed-chunk-86-1.png" id="0" name="Picture"/>
                    <pic:cNvPicPr>
                      <a:picLocks noChangeArrowheads="1" noChangeAspect="1"/>
                    </pic:cNvPicPr>
                  </pic:nvPicPr>
                  <pic:blipFill>
                    <a:blip r:embed="rId13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22.4: Identifying the optimal GMM model and number of clusters for the geyser data (left). The classification (center) and uncertainty (right) plots illustrate which observations are assigned to each cluster and their level of assignment uncertainty.</w:t>
      </w:r>
    </w:p>
    <w:p>
      <w:pPr>
        <w:pStyle w:val="SourceCode"/>
      </w:pPr>
      <w:r>
        <w:rPr>
          <w:rStyle w:val="KeywordTok"/>
        </w:rPr>
        <w:t xml:space="preserve">plot</w:t>
      </w:r>
      <w:r>
        <w:rPr>
          <w:rStyle w:val="NormalTok"/>
        </w:rPr>
        <w:t xml:space="preserve">(geyser_optimal_mc, </w:t>
      </w:r>
      <w:r>
        <w:rPr>
          <w:rStyle w:val="DataTypeTok"/>
        </w:rPr>
        <w:t xml:space="preserve">what =</w:t>
      </w:r>
      <w:r>
        <w:rPr>
          <w:rStyle w:val="NormalTok"/>
        </w:rPr>
        <w:t xml:space="preserve"> </w:t>
      </w:r>
      <w:r>
        <w:rPr>
          <w:rStyle w:val="StringTok"/>
        </w:rPr>
        <w:t xml:space="preserve">'classification'</w:t>
      </w:r>
      <w:r>
        <w:rPr>
          <w:rStyle w:val="NormalTok"/>
        </w:rPr>
        <w:t xml:space="preserve">)</w:t>
      </w:r>
    </w:p>
    <w:p>
      <w:pPr>
        <w:pStyle w:val="FigureWithCaption"/>
      </w:pPr>
      <w:r>
        <w:drawing>
          <wp:inline>
            <wp:extent cx="4620126" cy="3696101"/>
            <wp:effectExtent b="0" l="0" r="0" t="0"/>
            <wp:docPr descr="Figure 22.4: Identifying the optimal GMM model and number of clusters for the geyser data (left). The classification (center) and uncertainty (right) plots illustrate which observations are assigned to each cluster and their level of assignment uncertainty." title="" id="1" name="Picture"/>
            <a:graphic>
              <a:graphicData uri="http://schemas.openxmlformats.org/drawingml/2006/picture">
                <pic:pic>
                  <pic:nvPicPr>
                    <pic:cNvPr descr="UC_Business_Analytics_ML_4__files/figure-docx/unnamed-chunk-86-2.png" id="0" name="Picture"/>
                    <pic:cNvPicPr>
                      <a:picLocks noChangeArrowheads="1" noChangeAspect="1"/>
                    </pic:cNvPicPr>
                  </pic:nvPicPr>
                  <pic:blipFill>
                    <a:blip r:embed="rId13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22.4: Identifying the optimal GMM model and number of clusters for the geyser data (left). The classification (center) and uncertainty (right) plots illustrate which observations are assigned to each cluster and their level of assignment uncertainty.</w:t>
      </w:r>
    </w:p>
    <w:p>
      <w:pPr>
        <w:pStyle w:val="SourceCode"/>
      </w:pPr>
      <w:r>
        <w:rPr>
          <w:rStyle w:val="KeywordTok"/>
        </w:rPr>
        <w:t xml:space="preserve">plot</w:t>
      </w:r>
      <w:r>
        <w:rPr>
          <w:rStyle w:val="NormalTok"/>
        </w:rPr>
        <w:t xml:space="preserve">(geyser_optimal_mc, </w:t>
      </w:r>
      <w:r>
        <w:rPr>
          <w:rStyle w:val="DataTypeTok"/>
        </w:rPr>
        <w:t xml:space="preserve">what =</w:t>
      </w:r>
      <w:r>
        <w:rPr>
          <w:rStyle w:val="NormalTok"/>
        </w:rPr>
        <w:t xml:space="preserve"> </w:t>
      </w:r>
      <w:r>
        <w:rPr>
          <w:rStyle w:val="StringTok"/>
        </w:rPr>
        <w:t xml:space="preserve">'uncertainty'</w:t>
      </w:r>
      <w:r>
        <w:rPr>
          <w:rStyle w:val="NormalTok"/>
        </w:rPr>
        <w:t xml:space="preserve">)</w:t>
      </w:r>
    </w:p>
    <w:p>
      <w:pPr>
        <w:pStyle w:val="FigureWithCaption"/>
      </w:pPr>
      <w:r>
        <w:drawing>
          <wp:inline>
            <wp:extent cx="4620126" cy="3696101"/>
            <wp:effectExtent b="0" l="0" r="0" t="0"/>
            <wp:docPr descr="Figure 22.4: Identifying the optimal GMM model and number of clusters for the geyser data (left). The classification (center) and uncertainty (right) plots illustrate which observations are assigned to each cluster and their level of assignment uncertainty." title="" id="1" name="Picture"/>
            <a:graphic>
              <a:graphicData uri="http://schemas.openxmlformats.org/drawingml/2006/picture">
                <pic:pic>
                  <pic:nvPicPr>
                    <pic:cNvPr descr="UC_Business_Analytics_ML_4__files/figure-docx/unnamed-chunk-86-3.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Figure 22.4: Identifying the optimal GMM model and number of clusters for the geyser data (left). The classification (center) and uncertainty (right) plots illustrate which observations are assigned to each cluster and their level of assignment uncertainty.</w:t>
      </w:r>
    </w:p>
    <w:p>
      <w:pPr>
        <w:pStyle w:val="Heading3"/>
      </w:pPr>
      <w:bookmarkStart w:id="134" w:name="my-basket-example"/>
      <w:bookmarkEnd w:id="134"/>
      <w:r>
        <w:t xml:space="preserve">My basket example</w:t>
      </w:r>
    </w:p>
    <w:p>
      <w:pPr>
        <w:pStyle w:val="FirstParagraph"/>
      </w:pPr>
      <w:r>
        <w:t xml:space="preserve">Let’s turn to our</w:t>
      </w:r>
      <w:r>
        <w:t xml:space="preserve"> </w:t>
      </w:r>
      <w:r>
        <w:rPr>
          <w:rStyle w:val="VerbatimChar"/>
        </w:rPr>
        <w:t xml:space="preserve">my_basket</w:t>
      </w:r>
      <w:r>
        <w:t xml:space="preserve"> </w:t>
      </w:r>
      <w:r>
        <w:t xml:space="preserve">data to demonstrate GMMs on a more modern sized data set. The following performs a search across all 14 GMM models and across 1-20 clusters. If you are following along and running the code you will notice that GMMs are computationally slow, especially since they are assessing 14 models for each cluster size instance.</w:t>
      </w:r>
    </w:p>
    <w:p>
      <w:pPr>
        <w:pStyle w:val="BodyText"/>
      </w:pPr>
      <w:r>
        <w:t xml:space="preserve">This GMM hyperparameter search took a little over a minute. Figure 22.5 illustrates the BIC scores and we see that the optimal GMM method is EEV with six clusters.</w:t>
      </w:r>
    </w:p>
    <w:p>
      <w:pPr>
        <w:pStyle w:val="SourceCode"/>
      </w:pPr>
      <w:r>
        <w:rPr>
          <w:rStyle w:val="NormalTok"/>
        </w:rPr>
        <w:t xml:space="preserve">my_basket_mc &lt;-</w:t>
      </w:r>
      <w:r>
        <w:rPr>
          <w:rStyle w:val="StringTok"/>
        </w:rPr>
        <w:t xml:space="preserve"> </w:t>
      </w:r>
      <w:r>
        <w:rPr>
          <w:rStyle w:val="KeywordTok"/>
        </w:rPr>
        <w:t xml:space="preserve">Mclust</w:t>
      </w:r>
      <w:r>
        <w:rPr>
          <w:rStyle w:val="NormalTok"/>
        </w:rPr>
        <w:t xml:space="preserve">(my_basket, </w:t>
      </w:r>
      <w:r>
        <w:rPr>
          <w:rStyle w:val="DecValTok"/>
        </w:rPr>
        <w:t xml:space="preserve">1</w:t>
      </w:r>
      <w:r>
        <w:rPr>
          <w:rStyle w:val="OperatorTok"/>
        </w:rPr>
        <w:t xml:space="preserve">:</w:t>
      </w:r>
      <w:r>
        <w:rPr>
          <w:rStyle w:val="DecValTok"/>
        </w:rPr>
        <w:t xml:space="preserve">20</w:t>
      </w:r>
      <w:r>
        <w:rPr>
          <w:rStyle w:val="NormalTok"/>
        </w:rPr>
        <w:t xml:space="preserve">)</w:t>
      </w:r>
      <w:r>
        <w:br w:type="textWrapping"/>
      </w:r>
      <w:r>
        <w:br w:type="textWrapping"/>
      </w:r>
      <w:r>
        <w:rPr>
          <w:rStyle w:val="KeywordTok"/>
        </w:rPr>
        <w:t xml:space="preserve">summary</w:t>
      </w:r>
      <w:r>
        <w:rPr>
          <w:rStyle w:val="NormalTok"/>
        </w:rPr>
        <w:t xml:space="preserve">(my_basket_mc)</w:t>
      </w:r>
      <w:r>
        <w:br w:type="textWrapping"/>
      </w:r>
      <w:r>
        <w:rPr>
          <w:rStyle w:val="NormalTok"/>
        </w:rPr>
        <w:t xml:space="preserve">## ---------------------------------------------------- </w:t>
      </w:r>
      <w:r>
        <w:br w:type="textWrapping"/>
      </w:r>
      <w:r>
        <w:rPr>
          <w:rStyle w:val="NormalTok"/>
        </w:rPr>
        <w:t xml:space="preserve">## Gaussian finite mixture model fitted by EM algorithm </w:t>
      </w:r>
      <w:r>
        <w:br w:type="textWrapping"/>
      </w:r>
      <w:r>
        <w:rPr>
          <w:rStyle w:val="NormalTok"/>
        </w:rPr>
        <w:t xml:space="preserve">## ---------------------------------------------------- </w:t>
      </w:r>
      <w:r>
        <w:br w:type="textWrapping"/>
      </w:r>
      <w:r>
        <w:rPr>
          <w:rStyle w:val="NormalTok"/>
        </w:rPr>
        <w:t xml:space="preserve">## </w:t>
      </w:r>
      <w:r>
        <w:br w:type="textWrapping"/>
      </w:r>
      <w:r>
        <w:rPr>
          <w:rStyle w:val="NormalTok"/>
        </w:rPr>
        <w:t xml:space="preserve">## Mclust EEV (ellipsoidal, equal volume and shape) model with 6 components: </w:t>
      </w:r>
      <w:r>
        <w:br w:type="textWrapping"/>
      </w:r>
      <w:r>
        <w:rPr>
          <w:rStyle w:val="NormalTok"/>
        </w:rPr>
        <w:t xml:space="preserve">## </w:t>
      </w:r>
      <w:r>
        <w:br w:type="textWrapping"/>
      </w:r>
      <w:r>
        <w:rPr>
          <w:rStyle w:val="NormalTok"/>
        </w:rPr>
        <w:t xml:space="preserve">##  log-likelihood    n   df      BIC       ICL</w:t>
      </w:r>
      <w:r>
        <w:br w:type="textWrapping"/>
      </w:r>
      <w:r>
        <w:rPr>
          <w:rStyle w:val="NormalTok"/>
        </w:rPr>
        <w:t xml:space="preserve">##        8308.915 2000 5465 -24921.1 -25038.38</w:t>
      </w:r>
      <w:r>
        <w:br w:type="textWrapping"/>
      </w:r>
      <w:r>
        <w:rPr>
          <w:rStyle w:val="NormalTok"/>
        </w:rPr>
        <w:t xml:space="preserve">## </w:t>
      </w:r>
      <w:r>
        <w:br w:type="textWrapping"/>
      </w:r>
      <w:r>
        <w:rPr>
          <w:rStyle w:val="NormalTok"/>
        </w:rPr>
        <w:t xml:space="preserve">## Clustering table:</w:t>
      </w:r>
      <w:r>
        <w:br w:type="textWrapping"/>
      </w:r>
      <w:r>
        <w:rPr>
          <w:rStyle w:val="NormalTok"/>
        </w:rPr>
        <w:t xml:space="preserve">##   1   2   3   4   5   6 </w:t>
      </w:r>
      <w:r>
        <w:br w:type="textWrapping"/>
      </w:r>
      <w:r>
        <w:rPr>
          <w:rStyle w:val="NormalTok"/>
        </w:rPr>
        <w:t xml:space="preserve">## 391 403  75 315 365 451</w:t>
      </w:r>
      <w:r>
        <w:br w:type="textWrapping"/>
      </w:r>
      <w:r>
        <w:br w:type="textWrapping"/>
      </w:r>
      <w:r>
        <w:rPr>
          <w:rStyle w:val="KeywordTok"/>
        </w:rPr>
        <w:t xml:space="preserve">plot</w:t>
      </w:r>
      <w:r>
        <w:rPr>
          <w:rStyle w:val="NormalTok"/>
        </w:rPr>
        <w:t xml:space="preserve">(my_basket_mc, </w:t>
      </w:r>
      <w:r>
        <w:rPr>
          <w:rStyle w:val="DataTypeTok"/>
        </w:rPr>
        <w:t xml:space="preserve">what =</w:t>
      </w:r>
      <w:r>
        <w:rPr>
          <w:rStyle w:val="NormalTok"/>
        </w:rPr>
        <w:t xml:space="preserve"> </w:t>
      </w:r>
      <w:r>
        <w:rPr>
          <w:rStyle w:val="StringTok"/>
        </w:rPr>
        <w:t xml:space="preserve">'BIC'</w:t>
      </w:r>
      <w:r>
        <w:rPr>
          <w:rStyle w:val="NormalTok"/>
        </w:rPr>
        <w:t xml:space="preserve">, </w:t>
      </w:r>
      <w:r>
        <w:rPr>
          <w:rStyle w:val="DataTypeTok"/>
        </w:rPr>
        <w:t xml:space="preserve">legendArgs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"bottomright"</w:t>
      </w:r>
      <w:r>
        <w:rPr>
          <w:rStyle w:val="NormalTok"/>
        </w:rPr>
        <w:t xml:space="preserve">, </w:t>
      </w:r>
      <w:r>
        <w:rPr>
          <w:rStyle w:val="DataTypeTok"/>
        </w:rPr>
        <w:t xml:space="preserve">ncol =</w:t>
      </w:r>
      <w:r>
        <w:rPr>
          <w:rStyle w:val="NormalTok"/>
        </w:rPr>
        <w:t xml:space="preserve"> </w:t>
      </w:r>
      <w:r>
        <w:rPr>
          <w:rStyle w:val="DecValTok"/>
        </w:rPr>
        <w:t xml:space="preserve">5</w:t>
      </w:r>
      <w:r>
        <w:rPr>
          <w:rStyle w:val="NormalTok"/>
        </w:rPr>
        <w:t xml:space="preserve">))</w:t>
      </w:r>
    </w:p>
    <w:p>
      <w:pPr>
        <w:pStyle w:val="FirstParagraph"/>
      </w:pPr>
      <w:r>
        <w:t xml:space="preserve">We can look across our six clusters and assess the probabilities of cluster membership. Figure 22.6 illustrates very bimodal distributions of probabilities. Observations with greater than 0.50 probability will be aligned to a given cluster so this bimodality is preferred as it illustrates that observations have either a very high probability of the cluster they are aligned to or a very low probability, which means they would not be aligned to that cluster.</w:t>
      </w:r>
    </w:p>
    <w:p>
      <w:pPr>
        <w:pStyle w:val="BodyText"/>
      </w:pPr>
      <w:r>
        <w:t xml:space="preserve">Looking at cluster</w:t>
      </w:r>
      <w:r>
        <w:t xml:space="preserve"> </w:t>
      </w:r>
      <w:r>
        <w:rPr>
          <w:rStyle w:val="VerbatimChar"/>
        </w:rPr>
        <w:t xml:space="preserve">C3</w:t>
      </w:r>
      <w:r>
        <w:t xml:space="preserve">, we see that there are vary little, if any, observations in the middle of probability range.</w:t>
      </w:r>
      <w:r>
        <w:t xml:space="preserve"> </w:t>
      </w:r>
      <w:r>
        <w:rPr>
          <w:rStyle w:val="VerbatimChar"/>
        </w:rPr>
        <w:t xml:space="preserve">C3</w:t>
      </w:r>
      <w:r>
        <w:t xml:space="preserve"> </w:t>
      </w:r>
      <w:r>
        <w:t xml:space="preserve">also has far less observations with high probability. This means that</w:t>
      </w:r>
      <w:r>
        <w:t xml:space="preserve"> </w:t>
      </w:r>
      <w:r>
        <w:rPr>
          <w:rStyle w:val="VerbatimChar"/>
        </w:rPr>
        <w:t xml:space="preserve">C3</w:t>
      </w:r>
      <w:r>
        <w:t xml:space="preserve"> </w:t>
      </w:r>
      <w:r>
        <w:t xml:space="preserve">is the smallest of the clusters (confirmed using</w:t>
      </w:r>
      <w:r>
        <w:t xml:space="preserve"> </w:t>
      </w:r>
      <w:r>
        <w:rPr>
          <w:rStyle w:val="VerbatimChar"/>
        </w:rPr>
        <w:t xml:space="preserve">summary(my_basket_mc)</w:t>
      </w:r>
      <w:r>
        <w:t xml:space="preserve">) above, and the</w:t>
      </w:r>
      <w:r>
        <w:t xml:space="preserve"> </w:t>
      </w:r>
      <w:r>
        <w:rPr>
          <w:rStyle w:val="VerbatimChar"/>
        </w:rPr>
        <w:t xml:space="preserve">C3</w:t>
      </w:r>
      <w:r>
        <w:t xml:space="preserve"> </w:t>
      </w:r>
      <w:r>
        <w:t xml:space="preserve">is a more compact cluster. As clusters have more observations with middling levels of probability (i.e., 0.25–0.75), their clusters are usually less compact. Therefore, cluster</w:t>
      </w:r>
      <w:r>
        <w:t xml:space="preserve"> </w:t>
      </w:r>
      <w:r>
        <w:rPr>
          <w:rStyle w:val="VerbatimChar"/>
        </w:rPr>
        <w:t xml:space="preserve">C2</w:t>
      </w:r>
      <w:r>
        <w:t xml:space="preserve"> </w:t>
      </w:r>
      <w:r>
        <w:t xml:space="preserve">is less compact than cluster</w:t>
      </w:r>
      <w:r>
        <w:t xml:space="preserve"> </w:t>
      </w:r>
      <w:r>
        <w:rPr>
          <w:rStyle w:val="VerbatimChar"/>
        </w:rPr>
        <w:t xml:space="preserve">C3</w:t>
      </w:r>
      <w:r>
        <w:t xml:space="preserve">.</w:t>
      </w:r>
    </w:p>
    <w:p>
      <w:pPr>
        <w:pStyle w:val="SourceCode"/>
      </w:pPr>
      <w:r>
        <w:rPr>
          <w:rStyle w:val="NormalTok"/>
        </w:rPr>
        <w:t xml:space="preserve">probabilities &lt;-</w:t>
      </w:r>
      <w:r>
        <w:rPr>
          <w:rStyle w:val="StringTok"/>
        </w:rPr>
        <w:t xml:space="preserve"> </w:t>
      </w:r>
      <w:r>
        <w:rPr>
          <w:rStyle w:val="NormalTok"/>
        </w:rPr>
        <w:t xml:space="preserve">my_basket_mc</w:t>
      </w:r>
      <w:r>
        <w:rPr>
          <w:rStyle w:val="OperatorTok"/>
        </w:rPr>
        <w:t xml:space="preserve">$</w:t>
      </w:r>
      <w:r>
        <w:rPr>
          <w:rStyle w:val="NormalTok"/>
        </w:rPr>
        <w:t xml:space="preserve">z </w:t>
      </w:r>
      <w:r>
        <w:br w:type="textWrapping"/>
      </w:r>
      <w:r>
        <w:rPr>
          <w:rStyle w:val="KeywordTok"/>
        </w:rPr>
        <w:t xml:space="preserve">colnames</w:t>
      </w:r>
      <w:r>
        <w:rPr>
          <w:rStyle w:val="NormalTok"/>
        </w:rPr>
        <w:t xml:space="preserve">(probabilities) &lt;-</w:t>
      </w:r>
      <w:r>
        <w:rPr>
          <w:rStyle w:val="StringTok"/>
        </w:rPr>
        <w:t xml:space="preserve"> </w:t>
      </w:r>
      <w:r>
        <w:rPr>
          <w:rStyle w:val="KeywordTok"/>
        </w:rPr>
        <w:t xml:space="preserve">paste0</w:t>
      </w:r>
      <w:r>
        <w:rPr>
          <w:rStyle w:val="NormalTok"/>
        </w:rPr>
        <w:t xml:space="preserve">(</w:t>
      </w:r>
      <w:r>
        <w:rPr>
          <w:rStyle w:val="StringTok"/>
        </w:rPr>
        <w:t xml:space="preserve">'C'</w:t>
      </w:r>
      <w:r>
        <w:rPr>
          <w:rStyle w:val="NormalTok"/>
        </w:rPr>
        <w:t xml:space="preserve">, </w:t>
      </w:r>
      <w:r>
        <w:rPr>
          <w:rStyle w:val="DecValTok"/>
        </w:rPr>
        <w:t xml:space="preserve">1</w:t>
      </w:r>
      <w:r>
        <w:rPr>
          <w:rStyle w:val="OperatorTok"/>
        </w:rPr>
        <w:t xml:space="preserve">:</w:t>
      </w:r>
      <w:r>
        <w:rPr>
          <w:rStyle w:val="DecValTok"/>
        </w:rPr>
        <w:t xml:space="preserve">6</w:t>
      </w:r>
      <w:r>
        <w:rPr>
          <w:rStyle w:val="NormalTok"/>
        </w:rPr>
        <w:t xml:space="preserve">)</w:t>
      </w:r>
      <w:r>
        <w:br w:type="textWrapping"/>
      </w:r>
      <w:r>
        <w:br w:type="textWrapping"/>
      </w:r>
      <w:r>
        <w:rPr>
          <w:rStyle w:val="NormalTok"/>
        </w:rPr>
        <w:t xml:space="preserve">probabilities &lt;-</w:t>
      </w:r>
      <w:r>
        <w:rPr>
          <w:rStyle w:val="StringTok"/>
        </w:rPr>
        <w:t xml:space="preserve"> </w:t>
      </w:r>
      <w:r>
        <w:rPr>
          <w:rStyle w:val="NormalTok"/>
        </w:rPr>
        <w:t xml:space="preserve">probabilities </w:t>
      </w:r>
      <w:r>
        <w:rPr>
          <w:rStyle w:val="OperatorTok"/>
        </w:rPr>
        <w:t xml:space="preserve">%&gt;%</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id =</w:t>
      </w:r>
      <w:r>
        <w:rPr>
          <w:rStyle w:val="NormalTok"/>
        </w:rPr>
        <w:t xml:space="preserve"> </w:t>
      </w:r>
      <w:r>
        <w:rPr>
          <w:rStyle w:val="KeywordTok"/>
        </w:rPr>
        <w:t xml:space="preserve">row_number</w:t>
      </w:r>
      <w:r>
        <w:rPr>
          <w:rStyle w:val="NormalTok"/>
        </w:rPr>
        <w:t xml:space="preserve">()) </w:t>
      </w:r>
      <w:r>
        <w:rPr>
          <w:rStyle w:val="OperatorTok"/>
        </w:rPr>
        <w:t xml:space="preserve">%&gt;%</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(cluster, probability, </w:t>
      </w:r>
      <w:r>
        <w:rPr>
          <w:rStyle w:val="OperatorTok"/>
        </w:rPr>
        <w:t xml:space="preserve">-</w:t>
      </w:r>
      <w:r>
        <w:rPr>
          <w:rStyle w:val="NormalTok"/>
        </w:rPr>
        <w:t xml:space="preserve">id)</w:t>
      </w:r>
      <w:r>
        <w:br w:type="textWrapping"/>
      </w:r>
      <w:r>
        <w:br w:type="textWrapping"/>
      </w:r>
      <w:r>
        <w:rPr>
          <w:rStyle w:val="KeywordTok"/>
        </w:rPr>
        <w:t xml:space="preserve">ggplot</w:t>
      </w:r>
      <w:r>
        <w:rPr>
          <w:rStyle w:val="NormalTok"/>
        </w:rPr>
        <w:t xml:space="preserve">(probabilities, </w:t>
      </w:r>
      <w:r>
        <w:rPr>
          <w:rStyle w:val="KeywordTok"/>
        </w:rPr>
        <w:t xml:space="preserve">aes</w:t>
      </w:r>
      <w:r>
        <w:rPr>
          <w:rStyle w:val="NormalTok"/>
        </w:rPr>
        <w:t xml:space="preserve">(probability))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cluster,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t xml:space="preserve">the cluster membership for each observation with my_basket_mc$classification. In Figure 22.7 we find the observations that are aligned to each cluster but the uncertainty of their membership to that particular cluster is 0.25 or greater. You may notice that cluster three is not represented. Recall from Figure 22.6 that cluster three’s observations all had very strong membership probabilities so they have no observations with uncertainty greater than 0.25.</w:t>
      </w:r>
    </w:p>
    <w:p>
      <w:pPr>
        <w:pStyle w:val="SourceCode"/>
      </w:pPr>
      <w:r>
        <w:rPr>
          <w:rStyle w:val="NormalTok"/>
        </w:rPr>
        <w:t xml:space="preserve">uncertainty &lt;-</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id =</w:t>
      </w:r>
      <w:r>
        <w:rPr>
          <w:rStyle w:val="NormalTok"/>
        </w:rPr>
        <w:t xml:space="preserve"> </w:t>
      </w:r>
      <w:r>
        <w:rPr>
          <w:rStyle w:val="DecValTok"/>
        </w:rPr>
        <w:t xml:space="preserve">1</w:t>
      </w:r>
      <w:r>
        <w:rPr>
          <w:rStyle w:val="OperatorTok"/>
        </w:rPr>
        <w:t xml:space="preserve">:</w:t>
      </w:r>
      <w:r>
        <w:rPr>
          <w:rStyle w:val="KeywordTok"/>
        </w:rPr>
        <w:t xml:space="preserve">nrow</w:t>
      </w:r>
      <w:r>
        <w:rPr>
          <w:rStyle w:val="NormalTok"/>
        </w:rPr>
        <w:t xml:space="preserve">(my_basket),</w:t>
      </w:r>
      <w:r>
        <w:br w:type="textWrapping"/>
      </w:r>
      <w:r>
        <w:rPr>
          <w:rStyle w:val="NormalTok"/>
        </w:rPr>
        <w:t xml:space="preserve">  </w:t>
      </w:r>
      <w:r>
        <w:rPr>
          <w:rStyle w:val="DataTypeTok"/>
        </w:rPr>
        <w:t xml:space="preserve">cluster =</w:t>
      </w:r>
      <w:r>
        <w:rPr>
          <w:rStyle w:val="NormalTok"/>
        </w:rPr>
        <w:t xml:space="preserve"> my_basket_mc</w:t>
      </w:r>
      <w:r>
        <w:rPr>
          <w:rStyle w:val="OperatorTok"/>
        </w:rPr>
        <w:t xml:space="preserve">$</w:t>
      </w:r>
      <w:r>
        <w:rPr>
          <w:rStyle w:val="NormalTok"/>
        </w:rPr>
        <w:t xml:space="preserve">classification,</w:t>
      </w:r>
      <w:r>
        <w:br w:type="textWrapping"/>
      </w:r>
      <w:r>
        <w:rPr>
          <w:rStyle w:val="NormalTok"/>
        </w:rPr>
        <w:t xml:space="preserve">  </w:t>
      </w:r>
      <w:r>
        <w:rPr>
          <w:rStyle w:val="DataTypeTok"/>
        </w:rPr>
        <w:t xml:space="preserve">uncertainty =</w:t>
      </w:r>
      <w:r>
        <w:rPr>
          <w:rStyle w:val="NormalTok"/>
        </w:rPr>
        <w:t xml:space="preserve"> my_basket_mc</w:t>
      </w:r>
      <w:r>
        <w:rPr>
          <w:rStyle w:val="OperatorTok"/>
        </w:rPr>
        <w:t xml:space="preserve">$</w:t>
      </w:r>
      <w:r>
        <w:rPr>
          <w:rStyle w:val="NormalTok"/>
        </w:rPr>
        <w:t xml:space="preserve">uncertainty</w:t>
      </w:r>
      <w:r>
        <w:br w:type="textWrapping"/>
      </w:r>
      <w:r>
        <w:rPr>
          <w:rStyle w:val="NormalTok"/>
        </w:rPr>
        <w:t xml:space="preserve">)</w:t>
      </w:r>
      <w:r>
        <w:br w:type="textWrapping"/>
      </w:r>
      <w:r>
        <w:br w:type="textWrapping"/>
      </w:r>
      <w:r>
        <w:rPr>
          <w:rStyle w:val="NormalTok"/>
        </w:rPr>
        <w:t xml:space="preserve">uncertainty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(cluster)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(uncertainty </w:t>
      </w:r>
      <w:r>
        <w:rPr>
          <w:rStyle w:val="OperatorTok"/>
        </w:rPr>
        <w:t xml:space="preserve">&gt;</w:t>
      </w:r>
      <w:r>
        <w:rPr>
          <w:rStyle w:val="StringTok"/>
        </w:rPr>
        <w:t xml:space="preserve"> </w:t>
      </w:r>
      <w:r>
        <w:rPr>
          <w:rStyle w:val="FloatTok"/>
        </w:rPr>
        <w:t xml:space="preserve">0.25</w:t>
      </w:r>
      <w:r>
        <w:rPr>
          <w:rStyle w:val="NormalTok"/>
        </w:rPr>
        <w:t xml:space="preserve">)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(uncertainty, </w:t>
      </w:r>
      <w:r>
        <w:rPr>
          <w:rStyle w:val="KeywordTok"/>
        </w:rPr>
        <w:t xml:space="preserve">reorder</w:t>
      </w:r>
      <w:r>
        <w:rPr>
          <w:rStyle w:val="NormalTok"/>
        </w:rPr>
        <w:t xml:space="preserve">(id, uncertainty)))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cluster, </w:t>
      </w:r>
      <w:r>
        <w:rPr>
          <w:rStyle w:val="DataTypeTok"/>
        </w:rPr>
        <w:t xml:space="preserve">scales =</w:t>
      </w:r>
      <w:r>
        <w:rPr>
          <w:rStyle w:val="NormalTok"/>
        </w:rPr>
        <w:t xml:space="preserve"> </w:t>
      </w:r>
      <w:r>
        <w:rPr>
          <w:rStyle w:val="StringTok"/>
        </w:rPr>
        <w:t xml:space="preserve">'free_y'</w:t>
      </w:r>
      <w:r>
        <w:rPr>
          <w:rStyle w:val="NormalTok"/>
        </w:rPr>
        <w:t xml:space="preserve">, </w:t>
      </w:r>
      <w:r>
        <w:rPr>
          <w:rStyle w:val="DataTypeTok"/>
        </w:rPr>
        <w:t xml:space="preserve">nrow =</w:t>
      </w:r>
      <w:r>
        <w:rPr>
          <w:rStyle w:val="NormalTok"/>
        </w:rPr>
        <w:t xml:space="preserve"> </w:t>
      </w:r>
      <w:r>
        <w:rPr>
          <w:rStyle w:val="DecValTok"/>
        </w:rPr>
        <w:t xml:space="preserve">1</w:t>
      </w:r>
      <w:r>
        <w:rPr>
          <w:rStyle w:val="NormalTok"/>
        </w:rPr>
        <w:t xml:space="preserve">)</w:t>
      </w:r>
    </w:p>
    <w:p>
      <w:pPr>
        <w:pStyle w:val="FirstParagraph"/>
      </w:pPr>
      <w:r>
        <w:t xml:space="preserve">When doing cluster analysis, our goal is to find those observations that are most similar to others. What defines this similarity becomes difficult as our data sets become larger. Let’s take a look at cluster two. The following standardizes the count of each product across all baskets and then looks at consumption for cluster two. Figure 22.8 illustrates the results and shows that cluster two baskets have above average consumption for candy bars, lottery tickets, cigarettes, and alcohol.</w:t>
      </w:r>
    </w:p>
    <w:p>
      <w:pPr>
        <w:pStyle w:val="BodyText"/>
      </w:pPr>
      <w:r>
        <w:t xml:space="preserve">Needless to say, this group may include our more unhealthy baskets—or maybe they’re the recreational baskets made on the weekends when people just want to sit on the deck and relax with a drink in one hand and a candy bar in the other! Regardless, this group is likely to receive marketing ads for candy bars, alcohol, and the like rather than the items we see at the bottom of Figure 22.8, which represent the items this group consumes less than the average observations.</w:t>
      </w:r>
    </w:p>
    <w:p>
      <w:pPr>
        <w:pStyle w:val="SourceCode"/>
      </w:pPr>
      <w:r>
        <w:rPr>
          <w:rStyle w:val="NormalTok"/>
        </w:rPr>
        <w:t xml:space="preserve">cluster2 &lt;-</w:t>
      </w:r>
      <w:r>
        <w:rPr>
          <w:rStyle w:val="StringTok"/>
        </w:rPr>
        <w:t xml:space="preserve"> </w:t>
      </w:r>
      <w:r>
        <w:rPr>
          <w:rStyle w:val="NormalTok"/>
        </w:rPr>
        <w:t xml:space="preserve">my_basket </w:t>
      </w:r>
      <w:r>
        <w:rPr>
          <w:rStyle w:val="OperatorTok"/>
        </w:rPr>
        <w:t xml:space="preserve">%&gt;%</w:t>
      </w:r>
      <w:r>
        <w:br w:type="textWrapping"/>
      </w:r>
      <w:r>
        <w:rPr>
          <w:rStyle w:val="StringTok"/>
        </w:rPr>
        <w:t xml:space="preserve">  </w:t>
      </w:r>
      <w:r>
        <w:rPr>
          <w:rStyle w:val="KeywordTok"/>
        </w:rPr>
        <w:t xml:space="preserve">scale</w:t>
      </w:r>
      <w:r>
        <w:rPr>
          <w:rStyle w:val="NormalTok"/>
        </w:rPr>
        <w:t xml:space="preserve">() </w:t>
      </w:r>
      <w:r>
        <w:rPr>
          <w:rStyle w:val="OperatorTok"/>
        </w:rPr>
        <w:t xml:space="preserve">%&gt;%</w:t>
      </w:r>
      <w:r>
        <w:br w:type="textWrapping"/>
      </w:r>
      <w:r>
        <w:rPr>
          <w:rStyle w:val="StringTok"/>
        </w:rPr>
        <w:t xml:space="preserve">  </w:t>
      </w:r>
      <w:r>
        <w:rPr>
          <w:rStyle w:val="KeywordTok"/>
        </w:rPr>
        <w:t xml:space="preserve">as.data.frame</w:t>
      </w:r>
      <w:r>
        <w:rPr>
          <w:rStyle w:val="NormalTok"/>
        </w:rPr>
        <w:t xml:space="preserve">()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cluster =</w:t>
      </w:r>
      <w:r>
        <w:rPr>
          <w:rStyle w:val="NormalTok"/>
        </w:rPr>
        <w:t xml:space="preserve"> my_basket_mc</w:t>
      </w:r>
      <w:r>
        <w:rPr>
          <w:rStyle w:val="OperatorTok"/>
        </w:rPr>
        <w:t xml:space="preserve">$</w:t>
      </w:r>
      <w:r>
        <w:rPr>
          <w:rStyle w:val="NormalTok"/>
        </w:rPr>
        <w:t xml:space="preserve">classification)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(cluster </w:t>
      </w:r>
      <w:r>
        <w:rPr>
          <w:rStyle w:val="OperatorTok"/>
        </w:rPr>
        <w:t xml:space="preserve">==</w:t>
      </w:r>
      <w:r>
        <w:rPr>
          <w:rStyle w:val="StringTok"/>
        </w:rPr>
        <w:t xml:space="preserve"> </w:t>
      </w:r>
      <w:r>
        <w:rPr>
          <w:rStyle w:val="DecValTok"/>
        </w:rPr>
        <w:t xml:space="preserve">2</w:t>
      </w:r>
      <w:r>
        <w:rPr>
          <w:rStyle w:val="NormalTok"/>
        </w:rPr>
        <w:t xml:space="preserve">)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w:t>
      </w:r>
      <w:r>
        <w:rPr>
          <w:rStyle w:val="OperatorTok"/>
        </w:rPr>
        <w:t xml:space="preserve">-</w:t>
      </w:r>
      <w:r>
        <w:rPr>
          <w:rStyle w:val="NormalTok"/>
        </w:rPr>
        <w:t xml:space="preserve">cluster)</w:t>
      </w:r>
      <w:r>
        <w:br w:type="textWrapping"/>
      </w:r>
      <w:r>
        <w:br w:type="textWrapping"/>
      </w:r>
      <w:r>
        <w:rPr>
          <w:rStyle w:val="NormalTok"/>
        </w:rPr>
        <w:t xml:space="preserve">cluster2 </w:t>
      </w:r>
      <w:r>
        <w:rPr>
          <w:rStyle w:val="OperatorTok"/>
        </w:rPr>
        <w:t xml:space="preserve">%&gt;%</w:t>
      </w:r>
      <w:r>
        <w:br w:type="textWrapping"/>
      </w:r>
      <w:r>
        <w:rPr>
          <w:rStyle w:val="StringTok"/>
        </w:rPr>
        <w:t xml:space="preserve">  </w:t>
      </w:r>
      <w:r>
        <w:rPr>
          <w:rStyle w:val="NormalTok"/>
        </w:rPr>
        <w:t xml:space="preserve">tidyr</w:t>
      </w:r>
      <w:r>
        <w:rPr>
          <w:rStyle w:val="OperatorTok"/>
        </w:rPr>
        <w:t xml:space="preserve">::</w:t>
      </w:r>
      <w:r>
        <w:rPr>
          <w:rStyle w:val="KeywordTok"/>
        </w:rPr>
        <w:t xml:space="preserve">gather</w:t>
      </w:r>
      <w:r>
        <w:rPr>
          <w:rStyle w:val="NormalTok"/>
        </w:rPr>
        <w:t xml:space="preserve">(product, std_count)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(product) </w:t>
      </w:r>
      <w:r>
        <w:rPr>
          <w:rStyle w:val="OperatorTok"/>
        </w:rPr>
        <w:t xml:space="preserve">%&gt;%</w:t>
      </w:r>
      <w:r>
        <w:br w:type="textWrapping"/>
      </w:r>
      <w:r>
        <w:rPr>
          <w:rStyle w:val="StringTok"/>
        </w:rPr>
        <w:t xml:space="preserve">  </w:t>
      </w:r>
      <w:r>
        <w:rPr>
          <w:rStyle w:val="KeywordTok"/>
        </w:rPr>
        <w:t xml:space="preserve">summarize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(std_count)) </w:t>
      </w:r>
      <w:r>
        <w:rPr>
          <w:rStyle w:val="OperatorTok"/>
        </w:rPr>
        <w:t xml:space="preserve">%&gt;%</w:t>
      </w:r>
      <w:r>
        <w:br w:type="textWrapping"/>
      </w:r>
      <w:r>
        <w:rPr>
          <w:rStyle w:val="StringTok"/>
        </w:rPr>
        <w:t xml:space="preserve">  </w:t>
      </w:r>
      <w:r>
        <w:rPr>
          <w:rStyle w:val="KeywordTok"/>
        </w:rPr>
        <w:t xml:space="preserve">ggplot</w:t>
      </w:r>
      <w:r>
        <w:rPr>
          <w:rStyle w:val="NormalTok"/>
        </w:rPr>
        <w:t xml:space="preserve">(</w:t>
      </w:r>
      <w:r>
        <w:rPr>
          <w:rStyle w:val="KeywordTok"/>
        </w:rPr>
        <w:t xml:space="preserve">aes</w:t>
      </w:r>
      <w:r>
        <w:rPr>
          <w:rStyle w:val="NormalTok"/>
        </w:rPr>
        <w:t xml:space="preserve">(avg, </w:t>
      </w:r>
      <w:r>
        <w:rPr>
          <w:rStyle w:val="KeywordTok"/>
        </w:rPr>
        <w:t xml:space="preserve">reorder</w:t>
      </w:r>
      <w:r>
        <w:rPr>
          <w:rStyle w:val="NormalTok"/>
        </w:rPr>
        <w:t xml:space="preserve">(product, avg)))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"Average standardized consumption"</w:t>
      </w:r>
      <w:r>
        <w:rPr>
          <w:rStyle w:val="NormalTok"/>
        </w:rPr>
        <w:t xml:space="preserve">, </w:t>
      </w:r>
      <w:r>
        <w:rPr>
          <w:rStyle w:val="DataTypeTok"/>
        </w:rPr>
        <w:t xml:space="preserve">y =</w:t>
      </w:r>
      <w:r>
        <w:rPr>
          <w:rStyle w:val="NormalTok"/>
        </w:rPr>
        <w:t xml:space="preserve"> </w:t>
      </w:r>
      <w:r>
        <w:rPr>
          <w:rStyle w:val="OtherTok"/>
        </w:rPr>
        <w:t xml:space="preserve">NULL</w:t>
      </w:r>
      <w:r>
        <w:rPr>
          <w:rStyle w:val="NormalTok"/>
        </w:rPr>
        <w:t xml:space="preserve">)</w:t>
      </w:r>
    </w:p>
    <w:p>
      <w:pPr>
        <w:pStyle w:val="Heading3"/>
      </w:pPr>
      <w:bookmarkStart w:id="135" w:name="final-thoughts-1"/>
      <w:bookmarkEnd w:id="135"/>
      <w:r>
        <w:t xml:space="preserve">Final thoughts</w:t>
      </w:r>
    </w:p>
    <w:p>
      <w:pPr>
        <w:pStyle w:val="FirstParagraph"/>
      </w:pPr>
      <w:r>
        <w:t xml:space="preserve">Model-based clustering techniques do have their limitations. The methods require an underlying model for the data (e.g., GMMs assume multivariate normality), and the cluster results are heavily dependent on this assumption. Although there have been many advancements to limit this constraint (Lee and McLachlan 2013), software implementations are still lacking.</w:t>
      </w:r>
    </w:p>
    <w:p>
      <w:pPr>
        <w:pStyle w:val="BodyText"/>
      </w:pPr>
      <w:r>
        <w:t xml:space="preserve">A more significant limitation is the computational demands. Classical model-based clustering show disappointing computational performance in high-dimensional spaces (Bouveyron and Brunet-Saumard 2014). This is mainly due to the fact that model-based clustering methods are dramatically over-parametrized. The primary approach for dealing with this is to perform dimension reduction prior to clustering. Although this often improves computational performance, reducing the dimension without taking into consideration the clustering goal may be dangerous. Indeed, dimension reduction may yield a loss of information which could have been useful for discriminating the groups. There have been alternative solutions proposed, such as high-dimensional GMMs (Bouveyron, Girard, and Schmid 2007), which has been implemented in the HDclassif package (Bergé, Bouveyron, and Girard 2012).</w:t>
      </w:r>
    </w:p>
    <w:p>
      <w:pPr>
        <w:pStyle w:val="Heading3"/>
      </w:pPr>
      <w:bookmarkStart w:id="136" w:name="reference"/>
      <w:bookmarkEnd w:id="136"/>
      <w:r>
        <w:t xml:space="preserve">Reference</w:t>
      </w:r>
    </w:p>
    <w:p>
      <w:pPr>
        <w:pStyle w:val="FirstParagraph"/>
      </w:pPr>
      <w:r>
        <w:t xml:space="preserve">Banfield, Jeffrey D, and Adrian E Raftery. 1993.</w:t>
      </w:r>
      <w:r>
        <w:t xml:space="preserve"> </w:t>
      </w:r>
      <w:r>
        <w:t xml:space="preserve">“</w:t>
      </w:r>
      <w:r>
        <w:t xml:space="preserve">Model-Based Gaussian and Non-Gaussian Clustering.</w:t>
      </w:r>
      <w:r>
        <w:t xml:space="preserve">”</w:t>
      </w:r>
      <w:r>
        <w:t xml:space="preserve"> </w:t>
      </w:r>
      <w:r>
        <w:t xml:space="preserve">Biometrics. JSTOR, 803–21.</w:t>
      </w:r>
    </w:p>
    <w:p>
      <w:pPr>
        <w:pStyle w:val="BodyText"/>
      </w:pPr>
      <w:r>
        <w:t xml:space="preserve">Bergé, Laurent, Charles Bouveyron, and Stéphane Girard. 2012.</w:t>
      </w:r>
      <w:r>
        <w:t xml:space="preserve"> </w:t>
      </w:r>
      <w:r>
        <w:t xml:space="preserve">“</w:t>
      </w:r>
      <w:r>
        <w:t xml:space="preserve">HDclassif: An R Package for Model-Based Clustering and Discriminant Analysis of High-Dimensional Data.</w:t>
      </w:r>
      <w:r>
        <w:t xml:space="preserve">”</w:t>
      </w:r>
      <w:r>
        <w:t xml:space="preserve"> </w:t>
      </w:r>
      <w:r>
        <w:t xml:space="preserve">Journal of Statistical Software 46 (6): 1–29.</w:t>
      </w:r>
      <w:r>
        <w:t xml:space="preserve"> </w:t>
      </w:r>
      <w:hyperlink r:id="rId137">
        <w:r>
          <w:rPr>
            <w:rStyle w:val="Hyperlink"/>
          </w:rPr>
          <w:t xml:space="preserve">http://www.jstatsoft.org/v46/i06/</w:t>
        </w:r>
      </w:hyperlink>
      <w:r>
        <w:t xml:space="preserve">.</w:t>
      </w:r>
    </w:p>
    <w:p>
      <w:pPr>
        <w:pStyle w:val="BodyText"/>
      </w:pPr>
      <w:r>
        <w:t xml:space="preserve">Bouveyron, Charles, and Camille Brunet-Saumard. 2014.</w:t>
      </w:r>
      <w:r>
        <w:t xml:space="preserve"> </w:t>
      </w:r>
      <w:r>
        <w:t xml:space="preserve">“</w:t>
      </w:r>
      <w:r>
        <w:t xml:space="preserve">Model-Based Clustering of High-Dimensional Data: A Review.</w:t>
      </w:r>
      <w:r>
        <w:t xml:space="preserve">”</w:t>
      </w:r>
      <w:r>
        <w:t xml:space="preserve"> </w:t>
      </w:r>
      <w:r>
        <w:t xml:space="preserve">Computational Statistics &amp; Data Analysis 71. Elsevier: 52–78.</w:t>
      </w:r>
    </w:p>
    <w:p>
      <w:pPr>
        <w:pStyle w:val="BodyText"/>
      </w:pPr>
      <w:r>
        <w:t xml:space="preserve">Bouveyron, Charles, Stéphane Girard, and Cordelia Schmid. 2007.</w:t>
      </w:r>
      <w:r>
        <w:t xml:space="preserve"> </w:t>
      </w:r>
      <w:r>
        <w:t xml:space="preserve">“</w:t>
      </w:r>
      <w:r>
        <w:t xml:space="preserve">High-Dimensional Data Clustering.</w:t>
      </w:r>
      <w:r>
        <w:t xml:space="preserve">”</w:t>
      </w:r>
      <w:r>
        <w:t xml:space="preserve"> </w:t>
      </w:r>
      <w:r>
        <w:t xml:space="preserve">Computational Statistics &amp; Data Analysis 52 (1). Elsevier: 502–19.</w:t>
      </w:r>
    </w:p>
    <w:p>
      <w:pPr>
        <w:pStyle w:val="BodyText"/>
      </w:pPr>
      <w:r>
        <w:t xml:space="preserve">Celeux, Gilles, and Gérard Govaert. 1995.</w:t>
      </w:r>
      <w:r>
        <w:t xml:space="preserve"> </w:t>
      </w:r>
      <w:r>
        <w:t xml:space="preserve">“</w:t>
      </w:r>
      <w:r>
        <w:t xml:space="preserve">Gaussian Parsimonious Clustering Models.</w:t>
      </w:r>
      <w:r>
        <w:t xml:space="preserve">”</w:t>
      </w:r>
      <w:r>
        <w:t xml:space="preserve"> </w:t>
      </w:r>
      <w:r>
        <w:t xml:space="preserve">Pattern Recognition 28 (5). Elsevier: 781–93.</w:t>
      </w:r>
    </w:p>
    <w:p>
      <w:pPr>
        <w:pStyle w:val="BodyText"/>
      </w:pPr>
      <w:r>
        <w:t xml:space="preserve">Dasgupta, Abhijit, and Adrian E Raftery. 1998.</w:t>
      </w:r>
      <w:r>
        <w:t xml:space="preserve"> </w:t>
      </w:r>
      <w:r>
        <w:t xml:space="preserve">“</w:t>
      </w:r>
      <w:r>
        <w:t xml:space="preserve">Detecting Features in Spatial Point Processes with Clutter via Model-Based Clustering.</w:t>
      </w:r>
      <w:r>
        <w:t xml:space="preserve">”</w:t>
      </w:r>
      <w:r>
        <w:t xml:space="preserve"> </w:t>
      </w:r>
      <w:r>
        <w:t xml:space="preserve">Journal of the American Statistical Association 93 (441). Taylor &amp; Francis: 294–302.</w:t>
      </w:r>
    </w:p>
    <w:p>
      <w:pPr>
        <w:pStyle w:val="BodyText"/>
      </w:pPr>
      <w:r>
        <w:t xml:space="preserve">Fraley, Chris, and Adrian E Raftery. 1998.</w:t>
      </w:r>
      <w:r>
        <w:t xml:space="preserve"> </w:t>
      </w:r>
      <w:r>
        <w:t xml:space="preserve">“</w:t>
      </w:r>
      <w:r>
        <w:t xml:space="preserve">How Many Clusters? Which Clustering Method? Answers via Model-Based Cluster Analysis.</w:t>
      </w:r>
      <w:r>
        <w:t xml:space="preserve">”</w:t>
      </w:r>
      <w:r>
        <w:t xml:space="preserve"> </w:t>
      </w:r>
      <w:r>
        <w:t xml:space="preserve">The Computer Journal 41 (8). Oxford University Press: 578–88.</w:t>
      </w:r>
    </w:p>
    <w:p>
      <w:pPr>
        <w:pStyle w:val="BodyText"/>
      </w:pPr>
      <w:r>
        <w:t xml:space="preserve">Fraley, Chris, and Adrian E Raftery. 2002.</w:t>
      </w:r>
      <w:r>
        <w:t xml:space="preserve"> </w:t>
      </w:r>
      <w:r>
        <w:t xml:space="preserve">“</w:t>
      </w:r>
      <w:r>
        <w:t xml:space="preserve">Model-Based Clustering, Discriminant Analysis, and Density Estimation.</w:t>
      </w:r>
      <w:r>
        <w:t xml:space="preserve">”</w:t>
      </w:r>
      <w:r>
        <w:t xml:space="preserve"> </w:t>
      </w:r>
      <w:r>
        <w:t xml:space="preserve">Journal of the American Statistical Association 97 (458). Taylor &amp; Francis: 611–31.</w:t>
      </w:r>
    </w:p>
    <w:p>
      <w:pPr>
        <w:pStyle w:val="BodyText"/>
      </w:pPr>
      <w:r>
        <w:t xml:space="preserve">Fraley, Chris, Adrian E Raftery, T Brendan Murphy, and Luca Scrucca. 2012.</w:t>
      </w:r>
      <w:r>
        <w:t xml:space="preserve"> </w:t>
      </w:r>
      <w:r>
        <w:t xml:space="preserve">“</w:t>
      </w:r>
      <w:r>
        <w:t xml:space="preserve">Mclust Version 4 for R: Normal Mixture Modeling for Model-Based Clustering, Classification, and Density Estimation.</w:t>
      </w:r>
      <w:r>
        <w:t xml:space="preserve">”</w:t>
      </w:r>
      <w:r>
        <w:t xml:space="preserve"> </w:t>
      </w:r>
      <w:r>
        <w:t xml:space="preserve">Technical report.</w:t>
      </w:r>
    </w:p>
    <w:p>
      <w:pPr>
        <w:pStyle w:val="BodyText"/>
      </w:pPr>
      <w:r>
        <w:t xml:space="preserve">Lee, Sharon X, and Geoffrey J McLachlan. 2013.</w:t>
      </w:r>
      <w:r>
        <w:t xml:space="preserve"> </w:t>
      </w:r>
      <w:r>
        <w:t xml:space="preserve">“</w:t>
      </w:r>
      <w:r>
        <w:t xml:space="preserve">Model-Based Clustering and Classification with Non-Normal Mixture Distributions.</w:t>
      </w:r>
      <w:r>
        <w:t xml:space="preserve">”</w:t>
      </w:r>
      <w:r>
        <w:t xml:space="preserve"> </w:t>
      </w:r>
      <w:r>
        <w:t xml:space="preserve">Statistical Methods &amp; Applications 22 (4). Springer: 427–54.</w:t>
      </w:r>
    </w:p>
    <w:p>
      <w:pPr>
        <w:pStyle w:val="BodyText"/>
      </w:pPr>
      <w:r>
        <w:t xml:space="preserve">Scrucca, Luca, Michael Fop, Thomas Brendan Murphy, and Adrian E. Raftery. 2016.</w:t>
      </w:r>
      <w:r>
        <w:t xml:space="preserve"> </w:t>
      </w:r>
      <w:r>
        <w:t xml:space="preserve">“</w:t>
      </w:r>
      <w:r>
        <w:t xml:space="preserve">mclust 5: Clustering, Classification and Density Estimation Using Gaussian Finite Mixture Models.</w:t>
      </w:r>
      <w:r>
        <w:t xml:space="preserve">”</w:t>
      </w:r>
      <w:r>
        <w:t xml:space="preserve"> </w:t>
      </w:r>
      <w:r>
        <w:t xml:space="preserve">The R Journal 8 (1): 205–33.</w:t>
      </w:r>
      <w:r>
        <w:t xml:space="preserve"> </w:t>
      </w:r>
      <w:hyperlink r:id="rId138">
        <w:r>
          <w:rPr>
            <w:rStyle w:val="Hyperlink"/>
          </w:rPr>
          <w:t xml:space="preserve">https://journal.r-project.org/archive/2016-1/scrucca-fop-murphy-etal.pdf</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f5644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3d50ee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41a0c0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1"/>
  </w:num>
  <w:num w:numId="1020">
    <w:abstractNumId w:val="991"/>
  </w:num>
  <w:num w:numId="1021">
    <w:abstractNumId w:val="991"/>
  </w:num>
  <w:num w:numId="102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7" Target="media/rId27.png" /><Relationship Type="http://schemas.openxmlformats.org/officeDocument/2006/relationships/image" Id="rId48" Target="media/rId48.png" /><Relationship Type="http://schemas.openxmlformats.org/officeDocument/2006/relationships/image" Id="rId28" Target="media/rId28.png" /><Relationship Type="http://schemas.openxmlformats.org/officeDocument/2006/relationships/image" Id="rId30" Target="media/rId30.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7" Target="media/rId107.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6" Target="media/rId126.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132" Target="media/rId132.png" /><Relationship Type="http://schemas.openxmlformats.org/officeDocument/2006/relationships/image" Id="rId133" Target="media/rId133.png" /><Relationship Type="http://schemas.openxmlformats.org/officeDocument/2006/relationships/image" Id="rId47" Target="media/rId47.png" /><Relationship Type="http://schemas.openxmlformats.org/officeDocument/2006/relationships/image" Id="rId49" Target="media/rId49.png" /><Relationship Type="http://schemas.openxmlformats.org/officeDocument/2006/relationships/image" Id="rId97" Target="media/rId97.png" /><Relationship Type="http://schemas.openxmlformats.org/officeDocument/2006/relationships/image" Id="rId125" Target="media/rId125.png" /><Relationship Type="http://schemas.openxmlformats.org/officeDocument/2006/relationships/image" Id="rId53" Target="media/rId53.png" /><Relationship Type="http://schemas.openxmlformats.org/officeDocument/2006/relationships/image" Id="rId100" Target="media/rId100.png" /><Relationship Type="http://schemas.openxmlformats.org/officeDocument/2006/relationships/image" Id="rId129" Target="media/rId129.png" /><Relationship Type="http://schemas.openxmlformats.org/officeDocument/2006/relationships/hyperlink" Id="rId25" Target="" TargetMode="External" /><Relationship Type="http://schemas.openxmlformats.org/officeDocument/2006/relationships/hyperlink" Id="rId98" Target="http://uc-r.github.io/kmeans_clustering" TargetMode="External" /><Relationship Type="http://schemas.openxmlformats.org/officeDocument/2006/relationships/hyperlink" Id="rId99" Target="http://uc-r.github.io/kmeans_clustering#distance" TargetMode="External" /><Relationship Type="http://schemas.openxmlformats.org/officeDocument/2006/relationships/hyperlink" Id="rId22" Target="http://uc-r.github.io/pca" TargetMode="External" /><Relationship Type="http://schemas.openxmlformats.org/officeDocument/2006/relationships/hyperlink" Id="rId87" Target="http://web.stanford.edu/~hastie/Papers/gap.pdf" TargetMode="External" /><Relationship Type="http://schemas.openxmlformats.org/officeDocument/2006/relationships/hyperlink" Id="rId137" Target="http://www.jstatsoft.org/v46/i06/" TargetMode="External" /><Relationship Type="http://schemas.openxmlformats.org/officeDocument/2006/relationships/hyperlink" Id="rId44" Target="https://bradleyboehmke.github.io/HOML/GLRM.html" TargetMode="External" /><Relationship Type="http://schemas.openxmlformats.org/officeDocument/2006/relationships/hyperlink" Id="rId121" Target="https://bradleyboehmke.github.io/HOML/model-clustering.html" TargetMode="External" /><Relationship Type="http://schemas.openxmlformats.org/officeDocument/2006/relationships/hyperlink" Id="rId138" Target="https://journal.r-project.org/archive/2016-1/scrucca-fop-murphy-etal.pdf" TargetMode="External" /></Relationships>
</file>

<file path=word/_rels/footnotes.xml.rels><?xml version="1.0" encoding="UTF-8"?>
<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98" Target="http://uc-r.github.io/kmeans_clustering" TargetMode="External" /><Relationship Type="http://schemas.openxmlformats.org/officeDocument/2006/relationships/hyperlink" Id="rId99" Target="http://uc-r.github.io/kmeans_clustering#distance" TargetMode="External" /><Relationship Type="http://schemas.openxmlformats.org/officeDocument/2006/relationships/hyperlink" Id="rId22" Target="http://uc-r.github.io/pca" TargetMode="External" /><Relationship Type="http://schemas.openxmlformats.org/officeDocument/2006/relationships/hyperlink" Id="rId87" Target="http://web.stanford.edu/~hastie/Papers/gap.pdf" TargetMode="External" /><Relationship Type="http://schemas.openxmlformats.org/officeDocument/2006/relationships/hyperlink" Id="rId137" Target="http://www.jstatsoft.org/v46/i06/" TargetMode="External" /><Relationship Type="http://schemas.openxmlformats.org/officeDocument/2006/relationships/hyperlink" Id="rId44" Target="https://bradleyboehmke.github.io/HOML/GLRM.html" TargetMode="External" /><Relationship Type="http://schemas.openxmlformats.org/officeDocument/2006/relationships/hyperlink" Id="rId121" Target="https://bradleyboehmke.github.io/HOML/model-clustering.html" TargetMode="External" /><Relationship Type="http://schemas.openxmlformats.org/officeDocument/2006/relationships/hyperlink" Id="rId138" Target="https://journal.r-project.org/archive/2016-1/scrucca-fop-murphy-etal.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 business Analytics R programming Guide 4</dc:title>
  <dc:creator>Koji Mizumura</dc:creator>
  <dcterms:created xsi:type="dcterms:W3CDTF">2019-09-06T00:30:16Z</dcterms:created>
  <dcterms:modified xsi:type="dcterms:W3CDTF">2019-09-06T00:30:16Z</dcterms:modified>
</cp:coreProperties>
</file>