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33.png" ContentType="image/png"/>
  <Override PartName="/word/media/rId29.png" ContentType="image/png"/>
  <Override PartName="/word/media/rId92.png" ContentType="image/png"/>
  <Override PartName="/word/media/rId70.png" ContentType="image/png"/>
  <Override PartName="/word/media/rId42.png" ContentType="image/png"/>
  <Override PartName="/word/media/rId62.png" ContentType="image/png"/>
  <Override PartName="/word/media/rId63.png" ContentType="image/png"/>
  <Override PartName="/word/media/rId64.png" ContentType="image/png"/>
  <Override PartName="/word/media/rId65.png" ContentType="image/png"/>
  <Override PartName="/word/media/rId67.png" ContentType="image/png"/>
  <Override PartName="/word/media/rId66.png" ContentType="image/png"/>
  <Override PartName="/word/media/rId81.png" ContentType="image/png"/>
  <Override PartName="/word/media/rId83.png" ContentType="image/png"/>
  <Override PartName="/word/media/rId82.png" ContentType="image/png"/>
  <Override PartName="/word/media/rId85.png" ContentType="image/png"/>
  <Override PartName="/word/media/rId86.png" ContentType="image/png"/>
  <Override PartName="/word/media/rId88.png" ContentType="image/png"/>
  <Override PartName="/word/media/rId44.png" ContentType="image/png"/>
  <Override PartName="/word/media/rId94.png" ContentType="image/png"/>
  <Override PartName="/word/media/rId95.png" ContentType="image/png"/>
  <Override PartName="/word/media/rId96.png" ContentType="image/png"/>
  <Override PartName="/word/media/rId27.png" ContentType="image/png"/>
  <Override PartName="/word/media/rId80.png" ContentType="image/png"/>
  <Override PartName="/word/media/rId47.png" ContentType="image/png"/>
  <Override PartName="/word/media/rId48.png" ContentType="image/png"/>
  <Override PartName="/word/media/rId78.png" ContentType="image/png"/>
  <Override PartName="/word/media/rId79.png" ContentType="image/png"/>
  <Override PartName="/word/media/rId109.png" ContentType="image/png"/>
  <Override PartName="/word/media/rId51.png" ContentType="image/png"/>
  <Override PartName="/word/media/rId52.png" ContentType="image/png"/>
  <Override PartName="/word/media/rId34.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Princples</w:t>
      </w:r>
      <w:r>
        <w:t xml:space="preserve"> </w:t>
      </w:r>
      <w:r>
        <w:t xml:space="preserve">and</w:t>
      </w:r>
      <w:r>
        <w:t xml:space="preserve"> </w:t>
      </w:r>
      <w:r>
        <w:t xml:space="preserve">Practice</w:t>
      </w:r>
      <w:r>
        <w:t xml:space="preserve"> </w:t>
      </w:r>
      <w:r>
        <w:t xml:space="preserve">2</w:t>
      </w:r>
      <w:r>
        <w:t xml:space="preserve"> </w:t>
      </w:r>
      <w:r>
        <w:t xml:space="preserve">(8-10)</w:t>
      </w:r>
    </w:p>
    <w:p>
      <w:pPr>
        <w:pStyle w:val="Author"/>
      </w:pPr>
      <w:r>
        <w:t xml:space="preserve">Koji</w:t>
      </w:r>
      <w:r>
        <w:t xml:space="preserve"> </w:t>
      </w:r>
      <w:r>
        <w:t xml:space="preserve">Mizumura</w:t>
      </w:r>
    </w:p>
    <w:p>
      <w:pPr>
        <w:pStyle w:val="Date"/>
      </w:pPr>
      <w:r>
        <w:t xml:space="preserve">October</w:t>
      </w:r>
      <w:r>
        <w:t xml:space="preserve"> </w:t>
      </w:r>
      <w:r>
        <w:t xml:space="preserve">12,</w:t>
      </w:r>
      <w:r>
        <w:t xml:space="preserve"> </w:t>
      </w:r>
      <w:r>
        <w:t xml:space="preserve">2018(Beg)</w:t>
      </w:r>
      <w:r>
        <w:t xml:space="preserve"> </w:t>
      </w:r>
      <w:r>
        <w:t xml:space="preserve">-</w:t>
      </w:r>
      <w:r>
        <w:t xml:space="preserve"> </w:t>
      </w:r>
      <w:r>
        <w:t xml:space="preserve">(End)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is html_notebook output (not html_document).</w:t>
      </w:r>
    </w:p>
    <w:p>
      <w:pPr>
        <w:pStyle w:val="Heading1"/>
      </w:pPr>
      <w:bookmarkStart w:id="21" w:name="resources"/>
      <w:bookmarkEnd w:id="21"/>
      <w:r>
        <w:t xml:space="preserve">Resources</w:t>
      </w:r>
    </w:p>
    <w:p>
      <w:pPr>
        <w:pStyle w:val="FirstParagraph"/>
      </w:pPr>
      <w:hyperlink r:id="rId22">
        <w:r>
          <w:rPr>
            <w:rStyle w:val="Hyperlink"/>
          </w:rPr>
          <w:t xml:space="preserve">Forecasting: princples and practice</w:t>
        </w:r>
      </w:hyperlink>
      <w:r>
        <w:br w:type="textWrapping"/>
      </w:r>
      <w:hyperlink r:id="rId23">
        <w:r>
          <w:rPr>
            <w:rStyle w:val="Hyperlink"/>
          </w:rPr>
          <w:t xml:space="preserve">Slides</w:t>
        </w:r>
      </w:hyperlink>
      <w:r>
        <w:br w:type="textWrapping"/>
      </w:r>
      <w:hyperlink r:id="rId24">
        <w:r>
          <w:rPr>
            <w:rStyle w:val="Hyperlink"/>
          </w:rPr>
          <w:t xml:space="preserve">Github</w:t>
        </w:r>
      </w:hyperlink>
    </w:p>
    <w:p>
      <w:pPr>
        <w:pStyle w:val="BodyText"/>
      </w:pPr>
      <w:r>
        <w:t xml:space="preserve">From the Github, we can install the package</w:t>
      </w:r>
      <w:r>
        <w:t xml:space="preserve"> </w:t>
      </w:r>
      <w:r>
        <w:rPr>
          <w:rStyle w:val="VerbatimChar"/>
        </w:rPr>
        <w:t xml:space="preserve">fpp2</w:t>
      </w:r>
      <w:r>
        <w:t xml:space="preserve">.</w:t>
      </w:r>
    </w:p>
    <w:p>
      <w:pPr>
        <w:pStyle w:val="Heading1"/>
      </w:pPr>
      <w:bookmarkStart w:id="25" w:name="arima-models"/>
      <w:bookmarkEnd w:id="25"/>
      <w:r>
        <w:t xml:space="preserve">ARIMA models</w:t>
      </w:r>
    </w:p>
    <w:p>
      <w:pPr>
        <w:pStyle w:val="FirstParagraph"/>
      </w:pPr>
      <w:r>
        <w:t xml:space="preserve">ARIMA models provide another approach to time series forecasting. Exponential smoothing and ARIMA models are the two most widely-used approaches to time series forecasting, and provide complementary approaches to the problem. While exponential smooothing models are based on the trend and seasonality in the data. ARIMA models aim to describe the autocorrelations in the data.</w:t>
      </w:r>
    </w:p>
    <w:p>
      <w:pPr>
        <w:pStyle w:val="BodyText"/>
      </w:pPr>
      <w:r>
        <w:t xml:space="preserve">Before we introduce ARIMA models, we must first discuss the concept of</w:t>
      </w:r>
      <w:r>
        <w:t xml:space="preserve"> </w:t>
      </w:r>
      <w:r>
        <w:rPr>
          <w:b/>
        </w:rPr>
        <w:t xml:space="preserve">stationairity</w:t>
      </w:r>
      <w:r>
        <w:t xml:space="preserve"> </w:t>
      </w:r>
      <w:r>
        <w:t xml:space="preserve">and differencing time series.</w:t>
      </w:r>
    </w:p>
    <w:p>
      <w:pPr>
        <w:pStyle w:val="Heading2"/>
      </w:pPr>
      <w:bookmarkStart w:id="26" w:name="stationarity-and-differencing"/>
      <w:bookmarkEnd w:id="26"/>
      <w:r>
        <w:t xml:space="preserve">Stationarity and differencing</w:t>
      </w:r>
    </w:p>
    <w:p>
      <w:pPr>
        <w:pStyle w:val="FirstParagraph"/>
      </w:pPr>
      <w:r>
        <w:t xml:space="preserve">A stationary time series is one whose properties do not depend on the time at which the series is observed.</w:t>
      </w:r>
    </w:p>
    <w:p>
      <w:pPr>
        <w:pStyle w:val="BodyText"/>
      </w:pPr>
      <w:r>
        <w:t xml:space="preserve">More precisely, if</w:t>
      </w:r>
      <w:r>
        <w:t xml:space="preserve"> </w:t>
      </w:r>
      <m:oMath>
        <m:r>
          <m:t>{</m:t>
        </m:r>
        <m:sSub>
          <m:e>
            <m:r>
              <m:t>y</m:t>
            </m:r>
          </m:e>
          <m:sub>
            <m:r>
              <m:t>t</m:t>
            </m:r>
          </m:sub>
        </m:sSub>
        <m:r>
          <m:t>}</m:t>
        </m:r>
      </m:oMath>
      <w:r>
        <w:t xml:space="preserve"> </w:t>
      </w:r>
      <w:r>
        <w:t xml:space="preserve">is a</w:t>
      </w:r>
      <w:r>
        <w:t xml:space="preserve"> </w:t>
      </w:r>
      <w:r>
        <w:rPr>
          <w:i/>
        </w:rPr>
        <w:t xml:space="preserve">stationary</w:t>
      </w:r>
      <w:r>
        <w:t xml:space="preserve"> </w:t>
      </w:r>
      <w:r>
        <w:t xml:space="preserve">time series, then for all</w:t>
      </w:r>
      <w:r>
        <w:t xml:space="preserve"> </w:t>
      </w:r>
      <m:oMath>
        <m:r>
          <m:t>s</m:t>
        </m:r>
      </m:oMath>
      <w:r>
        <w:t xml:space="preserve">, the distribution of</w:t>
      </w:r>
      <w:r>
        <w:t xml:space="preserve"> </w:t>
      </w:r>
      <m:oMath>
        <m:r>
          <m:t>(</m:t>
        </m:r>
        <m:sSub>
          <m:e>
            <m:r>
              <m:t>y</m:t>
            </m:r>
          </m:e>
          <m:sub>
            <m:r>
              <m:t>t</m:t>
            </m:r>
          </m:sub>
        </m:sSub>
        <m:r>
          <m:t>,</m:t>
        </m:r>
        <m:r>
          <m:t>…</m:t>
        </m:r>
        <m:r>
          <m:t>,</m:t>
        </m:r>
        <m:sSub>
          <m:e>
            <m:r>
              <m:t>y</m:t>
            </m:r>
          </m:e>
          <m:sub>
            <m:r>
              <m:t>t</m:t>
            </m:r>
            <m:r>
              <m:t>+</m:t>
            </m:r>
            <m:r>
              <m:t>s</m:t>
            </m:r>
          </m:sub>
        </m:sSub>
        <m:r>
          <m:t>)</m:t>
        </m:r>
      </m:oMath>
      <w:r>
        <w:t xml:space="preserve"> </w:t>
      </w:r>
      <w:r>
        <w:t xml:space="preserve">does not depend on</w:t>
      </w:r>
      <w:r>
        <w:t xml:space="preserve"> </w:t>
      </w:r>
      <m:oMath>
        <m:r>
          <m:t>t</m:t>
        </m:r>
      </m:oMath>
      <w:r>
        <w:t xml:space="preserve">. Thus, time series with trends, or with seasonality, are not stationary — the trend and seasonality will affect the value of the time series at different times. On the other hand, a white noise series is stationary — it does not matter when you observe it, it should look much the same at any point in time.</w:t>
      </w:r>
    </w:p>
    <w:p>
      <w:pPr>
        <w:pStyle w:val="BodyText"/>
      </w:pPr>
      <w:r>
        <w:t xml:space="preserve">Some cases can be confusing — a time series with cyclic behaviour (but with no trend or seasonality) is stationary. This is because the cycles are not of a fixed length, so before we observe the series we cannot be sure where the peaks and troughs of the cycles will be.</w:t>
      </w:r>
    </w:p>
    <w:p>
      <w:pPr>
        <w:pStyle w:val="BodyText"/>
      </w:pPr>
      <w:r>
        <w:t xml:space="preserve">In general, a stationary time series will have no predictable patterns in the long-term. Time plots will show the series to be roughly horizontal (although some cyclic behaviour is possible), with constant variance.</w:t>
      </w:r>
    </w:p>
    <w:p>
      <w:pPr>
        <w:pStyle w:val="FigureWithCaption"/>
      </w:pPr>
      <w:r>
        <w:drawing>
          <wp:inline>
            <wp:extent cx="5334000" cy="2133600"/>
            <wp:effectExtent b="0" l="0" r="0" t="0"/>
            <wp:docPr descr="Which of these series are stationary? (a) Dow Jones index on 292 consecutive days; (b) Daily change in the Dow Jones index on 292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 title="" id="1" name="Picture"/>
            <a:graphic>
              <a:graphicData uri="http://schemas.openxmlformats.org/drawingml/2006/picture">
                <pic:pic>
                  <pic:nvPicPr>
                    <pic:cNvPr descr="Forecasting_Princples_and_Practice_3_files/figure-docx/stationary-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Which of these series are stationary? (a) Dow Jones index on 292 consecutive days; (b) Daily change in the Dow Jones index on 292 consecutive days; (c) Annual number of strikes in the US; (d) Monthly sales of new one-family houses sold in the US; (e) Annual price of a dozen eggs in the US (constant dollars); (f) Monthly total of pigs slaughtered in Victoria, Australia; (g) Annual total of lynx trapped in the McKenzie River district of north-west Canada; (h) Monthly Australian beer production; (i) Monthly Australian electricity production.</w:t>
      </w:r>
    </w:p>
    <w:p>
      <w:pPr>
        <w:pStyle w:val="BodyText"/>
      </w:pPr>
      <w:r>
        <w:t xml:space="preserve">Consider the nine series plotted in Figure @ref(fig:stationary). Which of these do you think are stationary?</w:t>
      </w:r>
    </w:p>
    <w:p>
      <w:pPr>
        <w:pStyle w:val="BodyText"/>
      </w:pPr>
      <w:r>
        <w:t xml:space="preserve">Obvious seasonality rules out series (d), (h) and (i). Trend rules out series (a), (c), (e), (f) and (i). Increasing variance also rules out (i). That leaves only (b) and (g) as stationary series.</w:t>
      </w:r>
    </w:p>
    <w:p>
      <w:pPr>
        <w:pStyle w:val="BodyText"/>
      </w:pPr>
      <w:r>
        <w:t xml:space="preserve">At first glance, the strong cycles in series (g) might appear to make it non-stationary. But these cycles are aperiodic — they are caused when the lynx population becomes too large for the available feed, so that they stop breeding and the population falls to very low numbers, then the regeneration of their food sources allows the population to grow again, and so on. In the long-term, the timing of these cycles is not predictable. Hence the series is stationary.</w:t>
      </w:r>
    </w:p>
    <w:p>
      <w:pPr>
        <w:pStyle w:val="Heading3"/>
      </w:pPr>
      <w:bookmarkStart w:id="28" w:name="differencing"/>
      <w:bookmarkEnd w:id="28"/>
      <w:r>
        <w:t xml:space="preserve">Differencing</w:t>
      </w:r>
    </w:p>
    <w:p>
      <w:pPr>
        <w:pStyle w:val="FirstParagraph"/>
      </w:pPr>
      <w:r>
        <w:t xml:space="preserve">In Figure @ref(fig:stationary), note that the Dow Jones index was non-stationary in panel (a), but the daily changes were stationary in panel (b). This shows one way to make a time series stationary — compute the differences between consecutive observations. This is known as</w:t>
      </w:r>
      <w:r>
        <w:t xml:space="preserve"> </w:t>
      </w:r>
      <w:r>
        <w:rPr>
          <w:b/>
        </w:rPr>
        <w:t xml:space="preserve">differencing</w:t>
      </w:r>
      <w:r>
        <w:t xml:space="preserve">.</w:t>
      </w:r>
    </w:p>
    <w:p>
      <w:pPr>
        <w:pStyle w:val="BodyText"/>
      </w:pPr>
      <w:r>
        <w:t xml:space="preserve">Transformations such as logarithms can help to stabilize the variance of a time series. Differencing can help stabilize the mean of a time series by removing changes in the level of a time series, and therefore eliminating (or reducing) trend and seasonality.</w:t>
      </w:r>
    </w:p>
    <w:p>
      <w:pPr>
        <w:pStyle w:val="BodyText"/>
      </w:pPr>
      <w:r>
        <w:t xml:space="preserve">As well as looking at the time plot of the data, the ACF plot is also useful for identifying non-stationary time series. For a stationary time series, the ACF will drop to zero relatively quickly, while the ACF of non-stationary data decreases slowly. Also, for non-stationary data, the value of</w:t>
      </w:r>
      <w:r>
        <w:t xml:space="preserve"> </w:t>
      </w:r>
      <m:oMath>
        <m:sSub>
          <m:e>
            <m:r>
              <m:t>r</m:t>
            </m:r>
          </m:e>
          <m:sub>
            <m:r>
              <m:t>1</m:t>
            </m:r>
          </m:sub>
        </m:sSub>
      </m:oMath>
      <w:r>
        <w:t xml:space="preserve"> </w:t>
      </w:r>
      <w:r>
        <w:t xml:space="preserve">is often large and positive.</w:t>
      </w:r>
    </w:p>
    <w:p>
      <w:pPr>
        <w:pStyle w:val="FigureWithCaption"/>
      </w:pPr>
      <w:r>
        <w:drawing>
          <wp:inline>
            <wp:extent cx="4620126" cy="1617044"/>
            <wp:effectExtent b="0" l="0" r="0" t="0"/>
            <wp:docPr descr="The ACF of the Dow-Jones index (left) and of the daily changes in the Dow-Jones index (right)." title="" id="1" name="Picture"/>
            <a:graphic>
              <a:graphicData uri="http://schemas.openxmlformats.org/drawingml/2006/picture">
                <pic:pic>
                  <pic:nvPicPr>
                    <pic:cNvPr descr="Forecasting_Princples_and_Practice_3_files/figure-docx/acfstationary-1.png" id="0" name="Picture"/>
                    <pic:cNvPicPr>
                      <a:picLocks noChangeArrowheads="1" noChangeAspect="1"/>
                    </pic:cNvPicPr>
                  </pic:nvPicPr>
                  <pic:blipFill>
                    <a:blip r:embed="rId29"/>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The ACF of the Dow-Jones index (left) and of the daily changes in the Dow-Jones index (right).</w:t>
      </w:r>
    </w:p>
    <w:p>
      <w:pPr>
        <w:pStyle w:val="SourceCode"/>
      </w:pPr>
      <w:r>
        <w:rPr>
          <w:rStyle w:val="KeywordTok"/>
        </w:rPr>
        <w:t xml:space="preserve">Box.test</w:t>
      </w:r>
      <w:r>
        <w:rPr>
          <w:rStyle w:val="NormalTok"/>
        </w:rPr>
        <w:t xml:space="preserve">(</w:t>
      </w:r>
      <w:r>
        <w:rPr>
          <w:rStyle w:val="KeywordTok"/>
        </w:rPr>
        <w:t xml:space="preserve">diff</w:t>
      </w:r>
      <w:r>
        <w:rPr>
          <w:rStyle w:val="NormalTok"/>
        </w:rPr>
        <w:t xml:space="preserve">(dj),</w:t>
      </w:r>
      <w:r>
        <w:rPr>
          <w:rStyle w:val="DataTypeTok"/>
        </w:rPr>
        <w:t xml:space="preserve">lag=</w:t>
      </w:r>
      <w:r>
        <w:rPr>
          <w:rStyle w:val="DecValTok"/>
        </w:rPr>
        <w:t xml:space="preserve">10</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diff(dj)</w:t>
      </w:r>
      <w:r>
        <w:br w:type="textWrapping"/>
      </w:r>
      <w:r>
        <w:rPr>
          <w:rStyle w:val="VerbatimChar"/>
        </w:rPr>
        <w:t xml:space="preserve">## X-squared = 14.461, df = 10, p-value = 0.153</w:t>
      </w:r>
    </w:p>
    <w:p>
      <w:pPr>
        <w:pStyle w:val="FirstParagraph"/>
      </w:pPr>
      <w:r>
        <w:t xml:space="preserve">The ACF of the differenced Dow-Jones index looks just like that of a white noise series. There is only one autocorrelation lying just outside the 95% limits, and the Ljung-Box</w:t>
      </w:r>
      <w:r>
        <w:t xml:space="preserve"> </w:t>
      </w:r>
      <m:oMath>
        <m:sSup>
          <m:e>
            <m:r>
              <m:t>Q</m:t>
            </m:r>
          </m:e>
          <m:sup>
            <m:r>
              <m:t>*</m:t>
            </m:r>
          </m:sup>
        </m:sSup>
      </m:oMath>
      <w:r>
        <w:t xml:space="preserve"> </w:t>
      </w:r>
      <w:r>
        <w:t xml:space="preserve">statistic has a</w:t>
      </w:r>
      <w:r>
        <w:t xml:space="preserve"> </w:t>
      </w:r>
      <w:r>
        <w:rPr>
          <w:i/>
        </w:rPr>
        <w:t xml:space="preserve">p</w:t>
      </w:r>
      <w:r>
        <w:t xml:space="preserve">-value of 0.153 (for</w:t>
      </w:r>
      <w:r>
        <w:t xml:space="preserve"> </w:t>
      </w:r>
      <m:oMath>
        <m:r>
          <m:t>h</m:t>
        </m:r>
        <m:r>
          <m:t>=</m:t>
        </m:r>
        <m:r>
          <m:t>10</m:t>
        </m:r>
      </m:oMath>
      <w:r>
        <w:t xml:space="preserve">). This suggests that the</w:t>
      </w:r>
      <w:r>
        <w:t xml:space="preserve"> </w:t>
      </w:r>
      <w:r>
        <w:rPr>
          <w:i/>
        </w:rPr>
        <w:t xml:space="preserve">daily change</w:t>
      </w:r>
      <w:r>
        <w:t xml:space="preserve"> </w:t>
      </w:r>
      <w:r>
        <w:t xml:space="preserve">in the Dow-Jones index is essentially a random amount which is uncorrelated with that of previous days.</w:t>
      </w:r>
    </w:p>
    <w:p>
      <w:pPr>
        <w:pStyle w:val="Heading3"/>
      </w:pPr>
      <w:bookmarkStart w:id="30" w:name="random-walk-model"/>
      <w:bookmarkEnd w:id="30"/>
      <w:r>
        <w:t xml:space="preserve">Random walk model</w:t>
      </w:r>
    </w:p>
    <w:p>
      <w:pPr>
        <w:pStyle w:val="FirstParagraph"/>
      </w:pPr>
      <w:r>
        <w:t xml:space="preserve">The differenced series is the</w:t>
      </w:r>
      <w:r>
        <w:t xml:space="preserve"> </w:t>
      </w:r>
      <w:r>
        <w:rPr>
          <w:i/>
        </w:rPr>
        <w:t xml:space="preserve">change</w:t>
      </w:r>
      <w:r>
        <w:t xml:space="preserve"> </w:t>
      </w:r>
      <w:r>
        <w:t xml:space="preserve">between consecutive observations in the original series, and can be written as</w:t>
      </w:r>
    </w:p>
    <w:p>
      <w:pPr>
        <w:pStyle w:val="BodyText"/>
      </w:pPr>
      <m:oMathPara>
        <m:oMathParaPr>
          <m:jc m:val="center"/>
        </m:oMathParaPr>
        <m:oMath>
          <m:r>
            <m:t>y</m:t>
          </m:r>
          <m:sSub>
            <m:e>
              <m:r>
                <m:t>′</m:t>
              </m:r>
            </m:e>
            <m:sub>
              <m:r>
                <m:t>t</m:t>
              </m:r>
            </m:sub>
          </m:sSub>
          <m:r>
            <m:t>=</m:t>
          </m:r>
          <m:sSub>
            <m:e>
              <m:r>
                <m:t>y</m:t>
              </m:r>
            </m:e>
            <m:sub>
              <m:r>
                <m:t>t</m:t>
              </m:r>
            </m:sub>
          </m:sSub>
          <m:r>
            <m:t>−</m:t>
          </m:r>
          <m:sSub>
            <m:e>
              <m:r>
                <m:t>y</m:t>
              </m:r>
            </m:e>
            <m:sub>
              <m:r>
                <m:t>t</m:t>
              </m:r>
              <m:r>
                <m:t>−</m:t>
              </m:r>
              <m:r>
                <m:t>1</m:t>
              </m:r>
            </m:sub>
          </m:sSub>
          <m:r>
            <m:t>.</m:t>
          </m:r>
        </m:oMath>
      </m:oMathPara>
    </w:p>
    <w:p>
      <w:pPr>
        <w:pStyle w:val="FirstParagraph"/>
      </w:pPr>
      <w:r>
        <w:t xml:space="preserve">The differenced series will have only</w:t>
      </w:r>
      <w:r>
        <w:t xml:space="preserve"> </w:t>
      </w:r>
      <m:oMath>
        <m:r>
          <m:t>T</m:t>
        </m:r>
        <m:r>
          <m:t>−</m:t>
        </m:r>
        <m:r>
          <m:t>1</m:t>
        </m:r>
      </m:oMath>
      <w:r>
        <w:t xml:space="preserve"> </w:t>
      </w:r>
      <w:r>
        <w:t xml:space="preserve">values, since it is not possible to calculate a difference</w:t>
      </w:r>
      <w:r>
        <w:t xml:space="preserve"> </w:t>
      </w:r>
      <m:oMath>
        <m:sSub>
          <m:e>
            <m:r>
              <m:t>y</m:t>
            </m:r>
          </m:e>
          <m:sub>
            <m:r>
              <m:t>1</m:t>
            </m:r>
          </m:sub>
        </m:sSub>
        <m:r>
          <m:t>′</m:t>
        </m:r>
      </m:oMath>
      <w:r>
        <w:t xml:space="preserve"> </w:t>
      </w:r>
      <w:r>
        <w:t xml:space="preserve">for the first observation.</w:t>
      </w:r>
    </w:p>
    <w:p>
      <w:pPr>
        <w:pStyle w:val="BodyText"/>
      </w:pPr>
      <w:r>
        <w:t xml:space="preserve">When the differenced series is white noise, the model for the original series can be written as</w:t>
      </w:r>
    </w:p>
    <w:p>
      <w:pPr>
        <w:pStyle w:val="BodyText"/>
      </w:pPr>
      <m:oMathPara>
        <m:oMathParaPr>
          <m:jc m:val="center"/>
        </m:oMathParaPr>
        <m:oMath>
          <m:sSub>
            <m:e>
              <m:r>
                <m:t>y</m:t>
              </m:r>
            </m:e>
            <m:sub>
              <m:r>
                <m:t>t</m:t>
              </m:r>
            </m:sub>
          </m:sSub>
          <m:r>
            <m:t>−</m:t>
          </m:r>
          <m:sSub>
            <m:e>
              <m:r>
                <m:t>y</m:t>
              </m:r>
            </m:e>
            <m:sub>
              <m:r>
                <m:t>t</m:t>
              </m:r>
              <m:r>
                <m:t>−</m:t>
              </m:r>
              <m:r>
                <m:t>1</m:t>
              </m:r>
            </m:sub>
          </m:sSub>
          <m:r>
            <m:t>=</m:t>
          </m:r>
          <m:sSub>
            <m:e>
              <m:r>
                <m:t>e</m:t>
              </m:r>
            </m:e>
            <m:sub>
              <m:r>
                <m:t>t</m:t>
              </m:r>
            </m:sub>
          </m:sSub>
          <m:r>
            <m:t> </m:t>
          </m:r>
          <m:r>
            <m:rPr>
              <m:sty m:val="p"/>
            </m:rPr>
            <m:t>or</m:t>
          </m:r>
          <m:r>
            <m:t> </m:t>
          </m:r>
          <m:sSub>
            <m:e>
              <m:r>
                <m:t>y</m:t>
              </m:r>
            </m:e>
            <m:sub>
              <m:r>
                <m:t>t</m:t>
              </m:r>
            </m:sub>
          </m:sSub>
          <m:r>
            <m:t>=</m:t>
          </m:r>
          <m:sSub>
            <m:e>
              <m:r>
                <m:t>y</m:t>
              </m:r>
            </m:e>
            <m:sub>
              <m:r>
                <m:t>t</m:t>
              </m:r>
              <m:r>
                <m:t>−</m:t>
              </m:r>
              <m:r>
                <m:t>1</m:t>
              </m:r>
            </m:sub>
          </m:sSub>
          <m:r>
            <m:t>+</m:t>
          </m:r>
          <m:sSub>
            <m:e>
              <m:r>
                <m:t>e</m:t>
              </m:r>
            </m:e>
            <m:sub>
              <m:r>
                <m:t>t</m:t>
              </m:r>
            </m:sub>
          </m:sSub>
          <m:r>
            <m:t> </m:t>
          </m:r>
          <m:r>
            <m:t>.</m:t>
          </m:r>
        </m:oMath>
      </m:oMathPara>
    </w:p>
    <w:p>
      <w:pPr>
        <w:pStyle w:val="FirstParagraph"/>
      </w:pPr>
      <w:r>
        <w:t xml:space="preserve">Random walk models are very widely used for non-stationary data, particularly financial and economic data. Random walks typically have:</w:t>
      </w:r>
    </w:p>
    <w:p>
      <w:pPr>
        <w:pStyle w:val="Compact"/>
        <w:numPr>
          <w:numId w:val="1001"/>
          <w:ilvl w:val="0"/>
        </w:numPr>
      </w:pPr>
      <w:r>
        <w:t xml:space="preserve">long periods of apparent trends up or down</w:t>
      </w:r>
    </w:p>
    <w:p>
      <w:pPr>
        <w:pStyle w:val="Compact"/>
        <w:numPr>
          <w:numId w:val="1001"/>
          <w:ilvl w:val="0"/>
        </w:numPr>
      </w:pPr>
      <w:r>
        <w:t xml:space="preserve">sudden and unpredictable changes in direction.</w:t>
      </w:r>
    </w:p>
    <w:p>
      <w:pPr>
        <w:pStyle w:val="FirstParagraph"/>
      </w:pPr>
      <w:r>
        <w:t xml:space="preserve">The forecasts from a random walk model are equal to the last observation, as future movements are unpredictable, and are equally likely to be up or down. Thus, the random walk model underpins naïve forecasts.</w:t>
      </w:r>
    </w:p>
    <w:p>
      <w:pPr>
        <w:pStyle w:val="BodyText"/>
      </w:pPr>
      <w:r>
        <w:t xml:space="preserve">A closely related model allows the differences to have a non-zero mean. Then</w:t>
      </w:r>
    </w:p>
    <w:p>
      <w:pPr>
        <w:pStyle w:val="BodyText"/>
      </w:pPr>
      <m:oMathPara>
        <m:oMathParaPr>
          <m:jc m:val="center"/>
        </m:oMathParaPr>
        <m:oMath>
          <m:sSub>
            <m:e>
              <m:r>
                <m:t>y</m:t>
              </m:r>
            </m:e>
            <m:sub>
              <m:r>
                <m:t>t</m:t>
              </m:r>
            </m:sub>
          </m:sSub>
          <m:r>
            <m:t>−</m:t>
          </m:r>
          <m:sSub>
            <m:e>
              <m:r>
                <m:t>y</m:t>
              </m:r>
            </m:e>
            <m:sub>
              <m:r>
                <m:t>t</m:t>
              </m:r>
              <m:r>
                <m:t>−</m:t>
              </m:r>
              <m:r>
                <m:t>1</m:t>
              </m:r>
            </m:sub>
          </m:sSub>
          <m:r>
            <m:t>=</m:t>
          </m:r>
          <m:r>
            <m:t>c</m:t>
          </m:r>
          <m:r>
            <m:t>+</m:t>
          </m:r>
          <m:sSub>
            <m:e>
              <m:r>
                <m:t>e</m:t>
              </m:r>
            </m:e>
            <m:sub>
              <m:r>
                <m:t>t</m:t>
              </m:r>
            </m:sub>
          </m:sSub>
          <m:r>
            <m:t> </m:t>
          </m:r>
          <m:r>
            <m:rPr>
              <m:sty m:val="p"/>
            </m:rPr>
            <m:t>or</m:t>
          </m:r>
          <m:r>
            <m:t> </m:t>
          </m:r>
          <m:sSub>
            <m:e>
              <m:r>
                <m:t>y</m:t>
              </m:r>
            </m:e>
            <m:sub>
              <m:r>
                <m:t>t</m:t>
              </m:r>
            </m:sub>
          </m:sSub>
          <m:r>
            <m:t>=</m:t>
          </m:r>
          <m:r>
            <m:t>c</m:t>
          </m:r>
          <m:r>
            <m:t>+</m:t>
          </m:r>
          <m:sSub>
            <m:e>
              <m:r>
                <m:t>y</m:t>
              </m:r>
            </m:e>
            <m:sub>
              <m:r>
                <m:t>t</m:t>
              </m:r>
              <m:r>
                <m:t>−</m:t>
              </m:r>
              <m:r>
                <m:t>1</m:t>
              </m:r>
            </m:sub>
          </m:sSub>
          <m:r>
            <m:t>+</m:t>
          </m:r>
          <m:sSub>
            <m:e>
              <m:r>
                <m:t>e</m:t>
              </m:r>
            </m:e>
            <m:sub>
              <m:r>
                <m:t>t</m:t>
              </m:r>
            </m:sub>
          </m:sSub>
          <m:r>
            <m:t> </m:t>
          </m:r>
          <m:r>
            <m:t>.</m:t>
          </m:r>
        </m:oMath>
      </m:oMathPara>
    </w:p>
    <w:p>
      <w:pPr>
        <w:pStyle w:val="FirstParagraph"/>
      </w:pPr>
      <w:r>
        <w:t xml:space="preserve">The value of</w:t>
      </w:r>
      <w:r>
        <w:t xml:space="preserve"> </w:t>
      </w:r>
      <m:oMath>
        <m:r>
          <m:t>c</m:t>
        </m:r>
      </m:oMath>
      <w:r>
        <w:t xml:space="preserve"> </w:t>
      </w:r>
      <w:r>
        <w:t xml:space="preserve">is the average of the changes between consecutive observations. If</w:t>
      </w:r>
      <w:r>
        <w:t xml:space="preserve"> </w:t>
      </w:r>
      <m:oMath>
        <m:r>
          <m:t>c</m:t>
        </m:r>
      </m:oMath>
      <w:r>
        <w:t xml:space="preserve"> </w:t>
      </w:r>
      <w:r>
        <w:t xml:space="preserve">is positive, then the average change is an increase in the value of</w:t>
      </w:r>
      <w:r>
        <w:t xml:space="preserve"> </w:t>
      </w:r>
      <m:oMath>
        <m:sSub>
          <m:e>
            <m:r>
              <m:t>y</m:t>
            </m:r>
          </m:e>
          <m:sub>
            <m:r>
              <m:t>t</m:t>
            </m:r>
          </m:sub>
        </m:sSub>
      </m:oMath>
      <w:r>
        <w:t xml:space="preserve">. Thus,</w:t>
      </w:r>
      <w:r>
        <w:t xml:space="preserve"> </w:t>
      </w:r>
      <m:oMath>
        <m:sSub>
          <m:e>
            <m:r>
              <m:t>y</m:t>
            </m:r>
          </m:e>
          <m:sub>
            <m:r>
              <m:t>t</m:t>
            </m:r>
          </m:sub>
        </m:sSub>
      </m:oMath>
      <w:r>
        <w:t xml:space="preserve"> </w:t>
      </w:r>
      <w:r>
        <w:t xml:space="preserve">will tend to drift upwards. However, if</w:t>
      </w:r>
      <w:r>
        <w:t xml:space="preserve"> </w:t>
      </w:r>
      <m:oMath>
        <m:r>
          <m:t>c</m:t>
        </m:r>
      </m:oMath>
      <w:r>
        <w:t xml:space="preserve"> </w:t>
      </w:r>
      <w:r>
        <w:t xml:space="preserve">is negative,</w:t>
      </w:r>
      <w:r>
        <w:t xml:space="preserve"> </w:t>
      </w:r>
      <m:oMath>
        <m:sSub>
          <m:e>
            <m:r>
              <m:t>y</m:t>
            </m:r>
          </m:e>
          <m:sub>
            <m:r>
              <m:t>t</m:t>
            </m:r>
          </m:sub>
        </m:sSub>
      </m:oMath>
      <w:r>
        <w:t xml:space="preserve"> </w:t>
      </w:r>
      <w:r>
        <w:t xml:space="preserve">will tend to drift downwards.</w:t>
      </w:r>
    </w:p>
    <w:p>
      <w:pPr>
        <w:pStyle w:val="BodyText"/>
      </w:pPr>
      <w:r>
        <w:t xml:space="preserve">This is the model behind the drift method discussed in Section @ref(sec-2-methods).</w:t>
      </w:r>
    </w:p>
    <w:p>
      <w:pPr>
        <w:pStyle w:val="Heading3"/>
      </w:pPr>
      <w:bookmarkStart w:id="31" w:name="second---order-differencing"/>
      <w:bookmarkEnd w:id="31"/>
      <w:r>
        <w:t xml:space="preserve">Second - order differencing</w:t>
      </w:r>
    </w:p>
    <w:p>
      <w:pPr>
        <w:pStyle w:val="Compact"/>
      </w:pPr>
      <w:r>
        <w:t xml:space="preserve">Occasionally the differenced data will not appear to be stationary and it may be necessary to difference the data a second time to obtain a stationary series:</w:t>
      </w:r>
    </w:p>
    <w:p>
      <w:pPr>
        <w:pStyle w:val="BodyText"/>
      </w:pPr>
      <w:r>
        <w:t xml:space="preserve">In this case,</w:t>
      </w:r>
      <w:r>
        <w:t xml:space="preserve"> </w:t>
      </w:r>
      <m:oMath>
        <m:sSub>
          <m:e>
            <m:r>
              <m:t>y</m:t>
            </m:r>
          </m:e>
          <m:sub>
            <m:r>
              <m:t>t</m:t>
            </m:r>
          </m:sub>
        </m:sSub>
        <m:r>
          <m:t>″</m:t>
        </m:r>
      </m:oMath>
      <w:r>
        <w:t xml:space="preserve"> </w:t>
      </w:r>
      <w:r>
        <w:t xml:space="preserve">will have</w:t>
      </w:r>
      <w:r>
        <w:t xml:space="preserve"> </w:t>
      </w:r>
      <m:oMath>
        <m:r>
          <m:t>T</m:t>
        </m:r>
        <m:r>
          <m:t>−</m:t>
        </m:r>
        <m:r>
          <m:t>2</m:t>
        </m:r>
      </m:oMath>
      <w:r>
        <w:t xml:space="preserve"> </w:t>
      </w:r>
      <w:r>
        <w:t xml:space="preserve">values. Then, we would model the</w:t>
      </w:r>
      <w:r>
        <w:t xml:space="preserve"> </w:t>
      </w:r>
      <w:r>
        <w:t xml:space="preserve">“</w:t>
      </w:r>
      <w:r>
        <w:t xml:space="preserve">change in the changes</w:t>
      </w:r>
      <w:r>
        <w:t xml:space="preserve">”</w:t>
      </w:r>
      <w:r>
        <w:t xml:space="preserve"> </w:t>
      </w:r>
      <w:r>
        <w:t xml:space="preserve">of the original data. In practice, it is almost never necessary to go beyond second-order differences.</w:t>
      </w:r>
    </w:p>
    <w:p>
      <w:pPr>
        <w:pStyle w:val="Heading3"/>
      </w:pPr>
      <w:bookmarkStart w:id="32" w:name="seasonal-differencing"/>
      <w:bookmarkEnd w:id="32"/>
      <w:r>
        <w:t xml:space="preserve">Seasonal differencing</w:t>
      </w:r>
    </w:p>
    <w:p>
      <w:pPr>
        <w:pStyle w:val="FirstParagraph"/>
      </w:pPr>
      <w:r>
        <w:t xml:space="preserve">A seasonal difference is the difference between an observation and the corresponding observation from the previous year. So</w:t>
      </w:r>
    </w:p>
    <w:p>
      <w:pPr>
        <w:pStyle w:val="BodyText"/>
      </w:pPr>
      <m:oMathPara>
        <m:oMathParaPr>
          <m:jc m:val="center"/>
        </m:oMathParaPr>
        <m:oMath>
          <m:r>
            <m:t>y</m:t>
          </m:r>
          <m:sSub>
            <m:e>
              <m:r>
                <m:t>’</m:t>
              </m:r>
            </m:e>
            <m:sub>
              <m:r>
                <m:t>t</m:t>
              </m:r>
            </m:sub>
          </m:sSub>
          <m:r>
            <m:t>=</m:t>
          </m:r>
          <m:sSub>
            <m:e>
              <m:r>
                <m:t>y</m:t>
              </m:r>
            </m:e>
            <m:sub>
              <m:r>
                <m:t>t</m:t>
              </m:r>
            </m:sub>
          </m:sSub>
          <m:r>
            <m:t>−</m:t>
          </m:r>
          <m:sSub>
            <m:e>
              <m:r>
                <m:t>y</m:t>
              </m:r>
            </m:e>
            <m:sub>
              <m:r>
                <m:t>t</m:t>
              </m:r>
              <m:r>
                <m:t>−</m:t>
              </m:r>
              <m:r>
                <m:t>m</m:t>
              </m:r>
            </m:sub>
          </m:sSub>
          <m:r>
            <m:t>,</m:t>
          </m:r>
        </m:oMath>
      </m:oMathPara>
    </w:p>
    <w:p>
      <w:pPr>
        <w:pStyle w:val="FirstParagraph"/>
      </w:pPr>
      <w:r>
        <w:t xml:space="preserve">where</w:t>
      </w:r>
      <w:r>
        <w:t xml:space="preserve"> </w:t>
      </w:r>
      <m:oMath>
        <m:r>
          <m:t>m</m:t>
        </m:r>
        <m:r>
          <m:t>=</m:t>
        </m:r>
      </m:oMath>
      <w:r>
        <w:t xml:space="preserve"> </w:t>
      </w:r>
      <w:r>
        <w:t xml:space="preserve">the number of seasons. These are also called</w:t>
      </w:r>
      <w:r>
        <w:t xml:space="preserve"> </w:t>
      </w:r>
      <w:r>
        <w:t xml:space="preserve">“</w:t>
      </w:r>
      <w:r>
        <w:t xml:space="preserve">lag-</w:t>
      </w:r>
      <m:oMath>
        <m:r>
          <m:t>m</m:t>
        </m:r>
      </m:oMath>
      <w:r>
        <w:t xml:space="preserve"> </w:t>
      </w:r>
      <w:r>
        <w:t xml:space="preserve">differences</w:t>
      </w:r>
      <w:r>
        <w:t xml:space="preserve">”</w:t>
      </w:r>
      <w:r>
        <w:t xml:space="preserve">, as we subtract the observation after a lag of</w:t>
      </w:r>
      <w:r>
        <w:t xml:space="preserve"> </w:t>
      </w:r>
      <m:oMath>
        <m:r>
          <m:t>m</m:t>
        </m:r>
      </m:oMath>
      <w:r>
        <w:t xml:space="preserve"> </w:t>
      </w:r>
      <w:r>
        <w:t xml:space="preserve">periods.</w:t>
      </w:r>
    </w:p>
    <w:p>
      <w:pPr>
        <w:pStyle w:val="BodyText"/>
      </w:pPr>
      <w:r>
        <w:t xml:space="preserve">If seasonally differenced data appear to be white noise, then an appropriate model for the original data is</w:t>
      </w:r>
    </w:p>
    <w:p>
      <w:pPr>
        <w:pStyle w:val="BodyText"/>
      </w:pPr>
      <m:oMathPara>
        <m:oMathParaPr>
          <m:jc m:val="center"/>
        </m:oMathParaPr>
        <m:oMath>
          <m:sSub>
            <m:e>
              <m:r>
                <m:t>y</m:t>
              </m:r>
            </m:e>
            <m:sub>
              <m:r>
                <m:t>t</m:t>
              </m:r>
            </m:sub>
          </m:sSub>
          <m:r>
            <m:t>=</m:t>
          </m:r>
          <m:sSub>
            <m:e>
              <m:r>
                <m:t>y</m:t>
              </m:r>
            </m:e>
            <m:sub>
              <m:r>
                <m:t>t</m:t>
              </m:r>
              <m:r>
                <m:t>−</m:t>
              </m:r>
              <m:r>
                <m:t>m</m:t>
              </m:r>
            </m:sub>
          </m:sSub>
          <m:r>
            <m:t>+</m:t>
          </m:r>
          <m:sSub>
            <m:e>
              <m:r>
                <m:t>e</m:t>
              </m:r>
            </m:e>
            <m:sub>
              <m:r>
                <m:t>t</m:t>
              </m:r>
            </m:sub>
          </m:sSub>
          <m:r>
            <m:t>.</m:t>
          </m:r>
        </m:oMath>
      </m:oMathPara>
    </w:p>
    <w:p>
      <w:pPr>
        <w:pStyle w:val="FirstParagraph"/>
      </w:pPr>
      <w:r>
        <w:t xml:space="preserve">Forecasts from this model are equal to the last observation from the relevant season. That is, this model gives seasonal naïve forecasts.</w:t>
      </w:r>
    </w:p>
    <w:p>
      <w:pPr>
        <w:pStyle w:val="SourceCode"/>
      </w:pPr>
      <w:r>
        <w:rPr>
          <w:rStyle w:val="KeywordTok"/>
        </w:rPr>
        <w:t xml:space="preserve">cbind</w:t>
      </w:r>
      <w:r>
        <w:rPr>
          <w:rStyle w:val="NormalTok"/>
        </w:rPr>
        <w:t xml:space="preserve">(</w:t>
      </w:r>
      <w:r>
        <w:rPr>
          <w:rStyle w:val="StringTok"/>
        </w:rPr>
        <w:t xml:space="preserve">"Sales(millions"</w:t>
      </w:r>
      <w:r>
        <w:rPr>
          <w:rStyle w:val="NormalTok"/>
        </w:rPr>
        <w:t xml:space="preserve">=a10,</w:t>
      </w:r>
      <w:r>
        <w:br w:type="textWrapping"/>
      </w:r>
      <w:r>
        <w:rPr>
          <w:rStyle w:val="NormalTok"/>
        </w:rPr>
        <w:t xml:space="preserve">      </w:t>
      </w:r>
      <w:r>
        <w:rPr>
          <w:rStyle w:val="StringTok"/>
        </w:rPr>
        <w:t xml:space="preserve">"Monthly log sales"</w:t>
      </w:r>
      <w:r>
        <w:rPr>
          <w:rStyle w:val="NormalTok"/>
        </w:rPr>
        <w:t xml:space="preserve">=</w:t>
      </w:r>
      <w:r>
        <w:rPr>
          <w:rStyle w:val="KeywordTok"/>
        </w:rPr>
        <w:t xml:space="preserve">log</w:t>
      </w:r>
      <w:r>
        <w:rPr>
          <w:rStyle w:val="NormalTok"/>
        </w:rPr>
        <w:t xml:space="preserve">(a10),</w:t>
      </w:r>
      <w:r>
        <w:br w:type="textWrapping"/>
      </w:r>
      <w:r>
        <w:rPr>
          <w:rStyle w:val="NormalTok"/>
        </w:rPr>
        <w:t xml:space="preserve">      </w:t>
      </w:r>
      <w:r>
        <w:rPr>
          <w:rStyle w:val="StringTok"/>
        </w:rPr>
        <w:t xml:space="preserve">"Annual change in log sales"</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(a10),</w:t>
      </w:r>
      <w:r>
        <w:rPr>
          <w:rStyle w:val="DecValTok"/>
        </w:rPr>
        <w:t xml:space="preserv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"Antidiabetic drug sales"</w:t>
      </w:r>
      <w:r>
        <w:rPr>
          <w:rStyle w:val="NormalTok"/>
        </w:rPr>
        <w:t xml:space="preserve">)</w:t>
      </w:r>
    </w:p>
    <w:p>
      <w:pPr>
        <w:pStyle w:val="FigureWithCaption"/>
      </w:pPr>
      <w:r>
        <w:drawing>
          <wp:inline>
            <wp:extent cx="4620126" cy="3234088"/>
            <wp:effectExtent b="0" l="0" r="0" t="0"/>
            <wp:docPr descr="Logs and seasonal differences of the A10 (antidiabetic) sales data. The logarithms stabilize the variance, while the seasonal differences remove the sesonality and trend" title="" id="1" name="Picture"/>
            <a:graphic>
              <a:graphicData uri="http://schemas.openxmlformats.org/drawingml/2006/picture">
                <pic:pic>
                  <pic:nvPicPr>
                    <pic:cNvPr descr="Forecasting_Princples_and_Practice_3_files/figure-docx/a10diff-1.png" id="0" name="Picture"/>
                    <pic:cNvPicPr>
                      <a:picLocks noChangeArrowheads="1" noChangeAspect="1"/>
                    </pic:cNvPicPr>
                  </pic:nvPicPr>
                  <pic:blipFill>
                    <a:blip r:embed="rId33"/>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Logs and seasonal differences of the A10 (antidiabetic) sales data. The logarithms stabilize the variance, while the seasonal differences remove the sesonality and trend</w:t>
      </w:r>
    </w:p>
    <w:p>
      <w:pPr>
        <w:pStyle w:val="BodyText"/>
      </w:pPr>
      <w:r>
        <w:t xml:space="preserve">Figure @ref(fig:a10diff) shows the seasonal differences of the logarithm of the monthly scripts for A10 (antidiabetic) drugs sold in Australia. The transformation and differencing have made the series look relatively stationary.</w:t>
      </w:r>
    </w:p>
    <w:p>
      <w:pPr>
        <w:pStyle w:val="BodyText"/>
      </w:pPr>
      <w:r>
        <w:t xml:space="preserve">To distinguish seasonal differences from ordinary differences, we sometimes refer to ordinary differences as</w:t>
      </w:r>
      <w:r>
        <w:t xml:space="preserve"> </w:t>
      </w:r>
      <w:r>
        <w:rPr>
          <w:b/>
        </w:rPr>
        <w:t xml:space="preserve">“</w:t>
      </w:r>
      <w:r>
        <w:rPr>
          <w:b/>
        </w:rPr>
        <w:t xml:space="preserve">first differences</w:t>
      </w:r>
      <w:r>
        <w:rPr>
          <w:b/>
        </w:rPr>
        <w:t xml:space="preserve">”</w:t>
      </w:r>
      <w:r>
        <w:t xml:space="preserve">, meaning differences at lag 1.</w:t>
      </w:r>
    </w:p>
    <w:p>
      <w:pPr>
        <w:pStyle w:val="BodyText"/>
      </w:pPr>
      <w:r>
        <w:t xml:space="preserve">Sometimes it is necessary to do both a</w:t>
      </w:r>
      <w:r>
        <w:t xml:space="preserve"> </w:t>
      </w:r>
      <w:r>
        <w:rPr>
          <w:b/>
        </w:rPr>
        <w:t xml:space="preserve">seasonal difference</w:t>
      </w:r>
      <w:r>
        <w:t xml:space="preserve"> </w:t>
      </w:r>
      <w:r>
        <w:t xml:space="preserve">and a</w:t>
      </w:r>
      <w:r>
        <w:t xml:space="preserve"> </w:t>
      </w:r>
      <w:r>
        <w:rPr>
          <w:b/>
        </w:rPr>
        <w:t xml:space="preserve">first difference</w:t>
      </w:r>
      <w:r>
        <w:t xml:space="preserve"> </w:t>
      </w:r>
      <w:r>
        <w:t xml:space="preserve">to obtain</w:t>
      </w:r>
      <w:r>
        <w:t xml:space="preserve"> </w:t>
      </w:r>
      <w:r>
        <w:rPr>
          <w:b/>
        </w:rPr>
        <w:t xml:space="preserve">stationary data</w:t>
      </w:r>
      <w:r>
        <w:t xml:space="preserve">, as is shown in Figure @ref(fig:usmelec). Here, the data are first transformed using logarithms (second panel), then seasonal differences are calculated (third panel). The data still seem a little non-stationary, and so a further lot of first differences are computed (bottom panel).</w:t>
      </w:r>
    </w:p>
    <w:p>
      <w:pPr>
        <w:pStyle w:val="SourceCode"/>
      </w:pPr>
      <w:r>
        <w:rPr>
          <w:rStyle w:val="KeywordTok"/>
        </w:rPr>
        <w:t xml:space="preserve">cbind</w:t>
      </w:r>
      <w:r>
        <w:rPr>
          <w:rStyle w:val="NormalTok"/>
        </w:rPr>
        <w:t xml:space="preserve">(</w:t>
      </w:r>
      <w:r>
        <w:rPr>
          <w:rStyle w:val="StringTok"/>
        </w:rPr>
        <w:t xml:space="preserve">"Billion kWh"</w:t>
      </w:r>
      <w:r>
        <w:rPr>
          <w:rStyle w:val="NormalTok"/>
        </w:rPr>
        <w:t xml:space="preserve"> =</w:t>
      </w:r>
      <w:r>
        <w:rPr>
          <w:rStyle w:val="StringTok"/>
        </w:rPr>
        <w:t xml:space="preserve"> </w:t>
      </w:r>
      <w:r>
        <w:rPr>
          <w:rStyle w:val="NormalTok"/>
        </w:rPr>
        <w:t xml:space="preserve">usmelec,</w:t>
      </w:r>
      <w:r>
        <w:br w:type="textWrapping"/>
      </w:r>
      <w:r>
        <w:rPr>
          <w:rStyle w:val="NormalTok"/>
        </w:rPr>
        <w:t xml:space="preserve">      </w:t>
      </w:r>
      <w:r>
        <w:rPr>
          <w:rStyle w:val="StringTok"/>
        </w:rPr>
        <w:t xml:space="preserve">"Logs"</w:t>
      </w:r>
      <w:r>
        <w:rPr>
          <w:rStyle w:val="NormalTok"/>
        </w:rPr>
        <w:t xml:space="preserve"> =</w:t>
      </w:r>
      <w:r>
        <w:rPr>
          <w:rStyle w:val="StringTok"/>
        </w:rPr>
        <w:t xml:space="preserve"> </w:t>
      </w:r>
      <w:r>
        <w:rPr>
          <w:rStyle w:val="KeywordTok"/>
        </w:rPr>
        <w:t xml:space="preserve">log</w:t>
      </w:r>
      <w:r>
        <w:rPr>
          <w:rStyle w:val="NormalTok"/>
        </w:rPr>
        <w:t xml:space="preserve">(usmelec),</w:t>
      </w:r>
      <w:r>
        <w:br w:type="textWrapping"/>
      </w:r>
      <w:r>
        <w:rPr>
          <w:rStyle w:val="NormalTok"/>
        </w:rPr>
        <w:t xml:space="preserve">      </w:t>
      </w:r>
      <w:r>
        <w:rPr>
          <w:rStyle w:val="StringTok"/>
        </w:rPr>
        <w:t xml:space="preserve">"Seasonally</w:t>
      </w:r>
      <w:r>
        <w:rPr>
          <w:rStyle w:val="CharTok"/>
        </w:rPr>
        <w:t xml:space="preserve">\n</w:t>
      </w:r>
      <w:r>
        <w:rPr>
          <w:rStyle w:val="StringTok"/>
        </w:rPr>
        <w:t xml:space="preserve"> differenced logs"</w:t>
      </w:r>
      <w:r>
        <w:rPr>
          <w:rStyle w:val="NormalTok"/>
        </w:rPr>
        <w:t xml:space="preserve">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(usmelec),</w:t>
      </w:r>
      <w:r>
        <w:rPr>
          <w:rStyle w:val="DecValTok"/>
        </w:rPr>
        <w:t xml:space="preserve">12</w:t>
      </w:r>
      <w:r>
        <w:rPr>
          <w:rStyle w:val="NormalTok"/>
        </w:rPr>
        <w:t xml:space="preserve">),</w:t>
      </w:r>
      <w:r>
        <w:br w:type="textWrapping"/>
      </w:r>
      <w:r>
        <w:rPr>
          <w:rStyle w:val="NormalTok"/>
        </w:rPr>
        <w:t xml:space="preserve">      </w:t>
      </w:r>
      <w:r>
        <w:rPr>
          <w:rStyle w:val="StringTok"/>
        </w:rPr>
        <w:t xml:space="preserve">"Doubly</w:t>
      </w:r>
      <w:r>
        <w:rPr>
          <w:rStyle w:val="CharTok"/>
        </w:rPr>
        <w:t xml:space="preserve">\n</w:t>
      </w:r>
      <w:r>
        <w:rPr>
          <w:rStyle w:val="StringTok"/>
        </w:rPr>
        <w:t xml:space="preserve"> differenced logs"</w:t>
      </w:r>
      <w:r>
        <w:rPr>
          <w:rStyle w:val="NormalTok"/>
        </w:rPr>
        <w:t xml:space="preserve"> =</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(usmelec),</w:t>
      </w:r>
      <w:r>
        <w:rPr>
          <w:rStyle w:val="DecValTok"/>
        </w:rPr>
        <w:t xml:space="preserve">12</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US net electricity generation"</w:t>
      </w:r>
      <w:r>
        <w:rPr>
          <w:rStyle w:val="NormalTok"/>
        </w:rPr>
        <w:t xml:space="preserve">)</w:t>
      </w:r>
    </w:p>
    <w:p>
      <w:pPr>
        <w:pStyle w:val="FigureWithCaption"/>
      </w:pPr>
      <w:r>
        <w:drawing>
          <wp:inline>
            <wp:extent cx="4620126" cy="3234088"/>
            <wp:effectExtent b="0" l="0" r="0" t="0"/>
            <wp:docPr descr="Top panel: US net electricity generation (billion kWh). Other panels show the same data after transforming and differencing." title="" id="1" name="Picture"/>
            <a:graphic>
              <a:graphicData uri="http://schemas.openxmlformats.org/drawingml/2006/picture">
                <pic:pic>
                  <pic:nvPicPr>
                    <pic:cNvPr descr="Forecasting_Princples_and_Practice_3_files/figure-docx/usmelec-1.png" id="0" name="Picture"/>
                    <pic:cNvPicPr>
                      <a:picLocks noChangeArrowheads="1" noChangeAspect="1"/>
                    </pic:cNvPicPr>
                  </pic:nvPicPr>
                  <pic:blipFill>
                    <a:blip r:embed="rId34"/>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Top panel: US net electricity generation (billion kWh). Other panels show the same data after transforming and differencing.</w:t>
      </w:r>
    </w:p>
    <w:p>
      <w:pPr>
        <w:pStyle w:val="BodyText"/>
      </w:pPr>
      <w:r>
        <w:t xml:space="preserve">There is a degree of subjectivity in selecting which differences to apply. The seasonally differenced data in Figure @ref(fig:a10diff) do not show substantially different behaviour from the seasonally differenced data in Figure @ref(fig:usmelec). In the latter case, we could have decided to stop with the seasonally differenced data, and not done an extra round of differencing. In the former case, we could have decided that the data were not sufficiently stationary and taken an extra round of differencing. Some formal tests for differencing will be discussed later, but there are always some choices to be made in the modeling process, and different analysts may make different choices.</w:t>
      </w:r>
    </w:p>
    <w:p>
      <w:pPr>
        <w:pStyle w:val="Compact"/>
      </w:pPr>
      <w:r>
        <w:t xml:space="preserve">If</w:t>
      </w:r>
      <w:r>
        <w:t xml:space="preserve"> </w:t>
      </w:r>
      <m:oMath>
        <m:r>
          <m:t>y</m:t>
        </m:r>
        <m:sSub>
          <m:e>
            <m:r>
              <m:t>′</m:t>
            </m:r>
          </m:e>
          <m:sub>
            <m:r>
              <m:t>t</m:t>
            </m:r>
          </m:sub>
        </m:sSub>
        <m:r>
          <m:t>=</m:t>
        </m:r>
        <m:sSub>
          <m:e>
            <m:r>
              <m:t>y</m:t>
            </m:r>
          </m:e>
          <m:sub>
            <m:r>
              <m:t>t</m:t>
            </m:r>
          </m:sub>
        </m:sSub>
        <m:r>
          <m:t>−</m:t>
        </m:r>
        <m:sSub>
          <m:e>
            <m:r>
              <m:t>y</m:t>
            </m:r>
          </m:e>
          <m:sub>
            <m:r>
              <m:t>t</m:t>
            </m:r>
            <m:r>
              <m:t>−</m:t>
            </m:r>
            <m:r>
              <m:t>m</m:t>
            </m:r>
          </m:sub>
        </m:sSub>
      </m:oMath>
      <w:r>
        <w:t xml:space="preserve"> </w:t>
      </w:r>
      <w:r>
        <w:t xml:space="preserve">denotes a seasonally differenced series, then the twice-differenced series is</w:t>
      </w:r>
    </w:p>
    <w:p>
      <w:pPr>
        <w:pStyle w:val="BodyText"/>
      </w:pPr>
      <w:r>
        <w:t xml:space="preserve">When both seasonal and first differences are applied, it makes no difference which is done first—the result will be the same. However, if the data have a</w:t>
      </w:r>
      <w:r>
        <w:t xml:space="preserve"> </w:t>
      </w:r>
      <w:r>
        <w:rPr>
          <w:b/>
        </w:rPr>
        <w:t xml:space="preserve">strong seasonal pattern</w:t>
      </w:r>
      <w:r>
        <w:t xml:space="preserve">, we recommend that</w:t>
      </w:r>
      <w:r>
        <w:t xml:space="preserve"> </w:t>
      </w:r>
      <w:r>
        <w:rPr>
          <w:b/>
        </w:rPr>
        <w:t xml:space="preserve">seasonal differencing</w:t>
      </w:r>
      <w:r>
        <w:t xml:space="preserve"> </w:t>
      </w:r>
      <w:r>
        <w:t xml:space="preserve">be done</w:t>
      </w:r>
      <w:r>
        <w:t xml:space="preserve"> </w:t>
      </w:r>
      <w:r>
        <w:rPr>
          <w:b/>
        </w:rPr>
        <w:t xml:space="preserve">first</w:t>
      </w:r>
      <w:r>
        <w:t xml:space="preserve">, because the resulting series will sometimes be stationary and there will be no need for a further first difference. If first differencing is done first, there will still be seasonality present.</w:t>
      </w:r>
    </w:p>
    <w:p>
      <w:pPr>
        <w:pStyle w:val="BodyText"/>
      </w:pPr>
      <w:r>
        <w:t xml:space="preserve">It is important that if differencing is used, the differences are interpretable.</w:t>
      </w:r>
      <w:r>
        <w:t xml:space="preserve"> </w:t>
      </w:r>
      <w:r>
        <w:rPr>
          <w:b/>
        </w:rPr>
        <w:t xml:space="preserve">First differences</w:t>
      </w:r>
      <w:r>
        <w:t xml:space="preserve"> </w:t>
      </w:r>
      <w:r>
        <w:t xml:space="preserve">are the change between</w:t>
      </w:r>
      <w:r>
        <w:t xml:space="preserve"> </w:t>
      </w:r>
      <w:r>
        <w:rPr>
          <w:b/>
        </w:rPr>
        <w:t xml:space="preserve">one observation and the next</w:t>
      </w:r>
      <w:r>
        <w:t xml:space="preserve">.</w:t>
      </w:r>
      <w:r>
        <w:t xml:space="preserve"> </w:t>
      </w:r>
      <w:r>
        <w:rPr>
          <w:b/>
        </w:rPr>
        <w:t xml:space="preserve">Seasonal differences</w:t>
      </w:r>
      <w:r>
        <w:t xml:space="preserve"> </w:t>
      </w:r>
      <w:r>
        <w:t xml:space="preserve">are the change between</w:t>
      </w:r>
      <w:r>
        <w:t xml:space="preserve"> </w:t>
      </w:r>
      <w:r>
        <w:rPr>
          <w:b/>
        </w:rPr>
        <w:t xml:space="preserve">one year to the next</w:t>
      </w:r>
      <w:r>
        <w:t xml:space="preserve">. Other lags are unlikely to make much interpretable sense and should be avoided.</w:t>
      </w:r>
    </w:p>
    <w:p>
      <w:pPr>
        <w:pStyle w:val="Heading3"/>
      </w:pPr>
      <w:bookmarkStart w:id="35" w:name="unit-root-tests"/>
      <w:bookmarkEnd w:id="35"/>
      <w:r>
        <w:t xml:space="preserve">Unit root tests</w:t>
      </w:r>
    </w:p>
    <w:p>
      <w:pPr>
        <w:pStyle w:val="FirstParagraph"/>
      </w:pPr>
      <w:r>
        <w:t xml:space="preserve">One way to determine more objectively</w:t>
      </w:r>
      <w:r>
        <w:t xml:space="preserve"> </w:t>
      </w:r>
      <w:r>
        <w:rPr>
          <w:i/>
        </w:rPr>
        <w:t xml:space="preserve">whether differencing is required</w:t>
      </w:r>
      <w:r>
        <w:t xml:space="preserve"> </w:t>
      </w:r>
      <w:r>
        <w:t xml:space="preserve">is to use a</w:t>
      </w:r>
      <w:r>
        <w:t xml:space="preserve"> </w:t>
      </w:r>
      <w:r>
        <w:rPr>
          <w:i/>
        </w:rPr>
        <w:t xml:space="preserve">unit root test</w:t>
      </w:r>
      <w:r>
        <w:t xml:space="preserve">. These are statistical hypothesis tests of stationarity that are designed for determining whether differencing is required.</w:t>
      </w:r>
    </w:p>
    <w:p>
      <w:pPr>
        <w:pStyle w:val="BodyText"/>
      </w:pPr>
      <w:r>
        <w:t xml:space="preserve">A number of different unit root tests are available, which are based on different assumptions and may lead to conflicting answers.</w:t>
      </w:r>
    </w:p>
    <w:p>
      <w:pPr>
        <w:pStyle w:val="Heading4"/>
      </w:pPr>
      <w:bookmarkStart w:id="36" w:name="adf-test"/>
      <w:bookmarkEnd w:id="36"/>
      <w:r>
        <w:t xml:space="preserve">ADF test</w:t>
      </w:r>
    </w:p>
    <w:p>
      <w:pPr>
        <w:pStyle w:val="FirstParagraph"/>
      </w:pPr>
      <w:r>
        <w:t xml:space="preserve">One of the most popular tests is the</w:t>
      </w:r>
      <w:r>
        <w:t xml:space="preserve"> </w:t>
      </w:r>
      <w:r>
        <w:rPr>
          <w:i/>
        </w:rPr>
        <w:t xml:space="preserve">Augmented Dickey-Fuller (ADF) test</w:t>
      </w:r>
      <w:r>
        <w:t xml:space="preserve">. For this test, the following regression model is estimated:</w:t>
      </w:r>
    </w:p>
    <w:p>
      <w:pPr>
        <w:pStyle w:val="BodyText"/>
      </w:pPr>
      <m:oMathPara>
        <m:oMathParaPr>
          <m:jc m:val="center"/>
        </m:oMathParaPr>
        <m:oMath>
          <m:r>
            <m:t>y</m:t>
          </m:r>
          <m:sSub>
            <m:e>
              <m:r>
                <m:t>′</m:t>
              </m:r>
            </m:e>
            <m:sub>
              <m:r>
                <m:t>t</m:t>
              </m:r>
            </m:sub>
          </m:sSub>
          <m:r>
            <m:t>=</m:t>
          </m:r>
          <m:r>
            <m:t>α</m:t>
          </m:r>
          <m:r>
            <m:t>+</m:t>
          </m:r>
          <m:r>
            <m:t>β</m:t>
          </m:r>
          <m:r>
            <m:t>t</m:t>
          </m:r>
          <m:r>
            <m:t>+</m:t>
          </m:r>
          <m:r>
            <m:t>ϕ</m:t>
          </m:r>
          <m:sSub>
            <m:e>
              <m:r>
                <m:t>y</m:t>
              </m:r>
            </m:e>
            <m:sub>
              <m:r>
                <m:t>t</m:t>
              </m:r>
              <m:r>
                <m:t>−</m:t>
              </m:r>
              <m:r>
                <m:t>1</m:t>
              </m:r>
            </m:sub>
          </m:sSub>
          <m:r>
            <m:t>+</m:t>
          </m:r>
          <m:sSub>
            <m:e>
              <m:r>
                <m:t>γ</m:t>
              </m:r>
            </m:e>
            <m:sub>
              <m:r>
                <m:t>1</m:t>
              </m:r>
            </m:sub>
          </m:sSub>
          <m:r>
            <m:t>y</m:t>
          </m:r>
          <m:sSub>
            <m:e>
              <m:r>
                <m:t>′</m:t>
              </m:r>
            </m:e>
            <m:sub>
              <m:r>
                <m:t>t</m:t>
              </m:r>
              <m:r>
                <m:t>−</m:t>
              </m:r>
              <m:r>
                <m:t>1</m:t>
              </m:r>
            </m:sub>
          </m:sSub>
          <m:r>
            <m:t>+</m:t>
          </m:r>
          <m:sSub>
            <m:e>
              <m:r>
                <m:t>γ</m:t>
              </m:r>
            </m:e>
            <m:sub>
              <m:r>
                <m:t>2</m:t>
              </m:r>
            </m:sub>
          </m:sSub>
          <m:r>
            <m:t>y</m:t>
          </m:r>
          <m:sSub>
            <m:e>
              <m:r>
                <m:t>′</m:t>
              </m:r>
            </m:e>
            <m:sub>
              <m:r>
                <m:t>t</m:t>
              </m:r>
              <m:r>
                <m:t>−</m:t>
              </m:r>
              <m:r>
                <m:t>2</m:t>
              </m:r>
            </m:sub>
          </m:sSub>
          <m:r>
            <m:t>+</m:t>
          </m:r>
          <m:r>
            <m:t>⋯</m:t>
          </m:r>
          <m:r>
            <m:t>+</m:t>
          </m:r>
          <m:sSub>
            <m:e>
              <m:r>
                <m:t>γ</m:t>
              </m:r>
            </m:e>
            <m:sub>
              <m:r>
                <m:t>k</m:t>
              </m:r>
            </m:sub>
          </m:sSub>
          <m:r>
            <m:t>y</m:t>
          </m:r>
          <m:sSub>
            <m:e>
              <m:r>
                <m:t>′</m:t>
              </m:r>
            </m:e>
            <m:sub>
              <m:r>
                <m:t>t</m:t>
              </m:r>
              <m:r>
                <m:t>−</m:t>
              </m:r>
              <m:r>
                <m:t>k</m:t>
              </m:r>
            </m:sub>
          </m:sSub>
          <m:r>
            <m:t>,</m:t>
          </m:r>
        </m:oMath>
      </m:oMathPara>
    </w:p>
    <w:p>
      <w:pPr>
        <w:pStyle w:val="FirstParagraph"/>
      </w:pPr>
      <w:r>
        <w:t xml:space="preserve">where</w:t>
      </w:r>
      <w:r>
        <w:t xml:space="preserve"> </w:t>
      </w:r>
      <m:oMath>
        <m:r>
          <m:t>y</m:t>
        </m:r>
        <m:sSub>
          <m:e>
            <m:r>
              <m:t>′</m:t>
            </m:r>
          </m:e>
          <m:sub>
            <m:r>
              <m:t>t</m:t>
            </m:r>
          </m:sub>
        </m:sSub>
      </m:oMath>
      <w:r>
        <w:t xml:space="preserve"> </w:t>
      </w:r>
      <w:r>
        <w:t xml:space="preserve">denotes the first-differenced series,</w:t>
      </w:r>
      <w:r>
        <w:t xml:space="preserve"> </w:t>
      </w:r>
      <m:oMath>
        <m:r>
          <m:t>y</m:t>
        </m:r>
        <m:sSub>
          <m:e>
            <m:r>
              <m:t>′</m:t>
            </m:r>
          </m:e>
          <m:sub>
            <m:r>
              <m:t>t</m:t>
            </m:r>
          </m:sub>
        </m:sSub>
        <m:r>
          <m:t>=</m:t>
        </m:r>
        <m:sSub>
          <m:e>
            <m:r>
              <m:t>y</m:t>
            </m:r>
          </m:e>
          <m:sub>
            <m:r>
              <m:t>t</m:t>
            </m:r>
          </m:sub>
        </m:sSub>
        <m:r>
          <m:t>−</m:t>
        </m:r>
        <m:sSub>
          <m:e>
            <m:r>
              <m:t>y</m:t>
            </m:r>
          </m:e>
          <m:sub>
            <m:r>
              <m:t>t</m:t>
            </m:r>
            <m:r>
              <m:t>−</m:t>
            </m:r>
            <m:r>
              <m:t>1</m:t>
            </m:r>
          </m:sub>
        </m:sSub>
      </m:oMath>
      <w:r>
        <w:t xml:space="preserve">, and</w:t>
      </w:r>
      <w:r>
        <w:t xml:space="preserve"> </w:t>
      </w:r>
      <m:oMath>
        <m:r>
          <m:t>k</m:t>
        </m:r>
      </m:oMath>
      <w:r>
        <w:t xml:space="preserve"> </w:t>
      </w:r>
      <w:r>
        <w:t xml:space="preserve">is the number of lags to include in the regression (often set to be about 3). If the original series,</w:t>
      </w:r>
      <w:r>
        <w:t xml:space="preserve"> </w:t>
      </w:r>
      <m:oMath>
        <m:sSub>
          <m:e>
            <m:r>
              <m:t>y</m:t>
            </m:r>
          </m:e>
          <m:sub>
            <m:r>
              <m:t>t</m:t>
            </m:r>
          </m:sub>
        </m:sSub>
      </m:oMath>
      <w:r>
        <w:t xml:space="preserve">, needs differencing, then the coefficient</w:t>
      </w:r>
      <w:r>
        <w:t xml:space="preserve"> </w:t>
      </w:r>
      <m:oMath>
        <m:groupChr>
          <m:groupChrPr>
            <m:chr m:val="^"/>
            <m:pos m:val="top"/>
            <m:vertJc m:val="bot"/>
          </m:groupChrPr>
          <m:e>
            <m:r>
              <m:t>ϕ</m:t>
            </m:r>
          </m:e>
        </m:groupChr>
      </m:oMath>
      <w:r>
        <w:t xml:space="preserve"> </w:t>
      </w:r>
      <w:r>
        <w:t xml:space="preserve">should be approximately zero. If</w:t>
      </w:r>
      <w:r>
        <w:t xml:space="preserve"> </w:t>
      </w:r>
      <m:oMath>
        <m:sSub>
          <m:e>
            <m:r>
              <m:t>y</m:t>
            </m:r>
          </m:e>
          <m:sub>
            <m:r>
              <m:t>t</m:t>
            </m:r>
          </m:sub>
        </m:sSub>
      </m:oMath>
      <w:r>
        <w:t xml:space="preserve"> </w:t>
      </w:r>
      <w:r>
        <w:t xml:space="preserve">is already stationary, then</w:t>
      </w:r>
      <w:r>
        <w:t xml:space="preserve"> </w:t>
      </w:r>
      <m:oMath>
        <m:groupChr>
          <m:groupChrPr>
            <m:chr m:val="^"/>
            <m:pos m:val="top"/>
            <m:vertJc m:val="bot"/>
          </m:groupChrPr>
          <m:e>
            <m:r>
              <m:t>ϕ</m:t>
            </m:r>
          </m:e>
        </m:groupChr>
        <m:r>
          <m:t>&lt;</m:t>
        </m:r>
        <m:r>
          <m:t>0</m:t>
        </m:r>
      </m:oMath>
      <w:r>
        <w:t xml:space="preserve">. The usual hypothesis tests for regression coefficients do not work when the data are non-stationary, but the test can be carried out using the following R function from the</w:t>
      </w:r>
      <w:r>
        <w:t xml:space="preserve"> </w:t>
      </w:r>
      <w:r>
        <w:rPr>
          <w:rStyle w:val="VerbatimChar"/>
        </w:rPr>
        <w:t xml:space="preserve">tseries</w:t>
      </w:r>
      <w:r>
        <w:t xml:space="preserve"> </w:t>
      </w:r>
      <w:r>
        <w:t xml:space="preserve">package.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(x, </w:t>
      </w:r>
      <w:r>
        <w:rPr>
          <w:rStyle w:val="DataTypeTok"/>
        </w:rPr>
        <w:t xml:space="preserve">alternative=</w:t>
      </w:r>
      <w:r>
        <w:rPr>
          <w:rStyle w:val="StringTok"/>
        </w:rPr>
        <w:t xml:space="preserve">"stationary"</w:t>
      </w:r>
      <w:r>
        <w:rPr>
          <w:rStyle w:val="NormalTok"/>
        </w:rPr>
        <w:t xml:space="preserve">)</w:t>
      </w:r>
    </w:p>
    <w:p>
      <w:pPr>
        <w:pStyle w:val="FirstParagraph"/>
      </w:pPr>
      <w:r>
        <w:t xml:space="preserve">In R, the default value of</w:t>
      </w:r>
      <w:r>
        <w:t xml:space="preserve"> </w:t>
      </w:r>
      <m:oMath>
        <m:r>
          <m:t>k</m:t>
        </m:r>
      </m:oMath>
      <w:r>
        <w:t xml:space="preserve"> </w:t>
      </w:r>
      <w:r>
        <w:t xml:space="preserve">is set to</w:t>
      </w:r>
      <w:r>
        <w:t xml:space="preserve"> </w:t>
      </w:r>
      <m:oMath>
        <m:r>
          <m:t>⌊</m:t>
        </m:r>
        <m:r>
          <m:t>(</m:t>
        </m:r>
        <m:r>
          <m:t>T</m:t>
        </m:r>
        <m:r>
          <m:t>−</m:t>
        </m:r>
        <m:r>
          <m:t>1</m:t>
        </m:r>
        <m:sSup>
          <m:e>
            <m:r>
              <m:t>)</m:t>
            </m:r>
          </m:e>
          <m:sup>
            <m:r>
              <m:t>1</m:t>
            </m:r>
            <m:r>
              <m:t>/</m:t>
            </m:r>
            <m:r>
              <m:t>3</m:t>
            </m:r>
          </m:sup>
        </m:sSup>
        <m:r>
          <m:t>⌋</m:t>
        </m:r>
      </m:oMath>
      <w:r>
        <w:t xml:space="preserve">, where</w:t>
      </w:r>
      <w:r>
        <w:t xml:space="preserve"> </w:t>
      </w:r>
      <m:oMath>
        <m:r>
          <m:t>T</m:t>
        </m:r>
      </m:oMath>
      <w:r>
        <w:t xml:space="preserve"> </w:t>
      </w:r>
      <w:r>
        <w:t xml:space="preserve">is the length of the time series and</w:t>
      </w:r>
      <w:r>
        <w:t xml:space="preserve"> </w:t>
      </w:r>
      <m:oMath>
        <m:r>
          <m:t>⌊</m:t>
        </m:r>
        <m:r>
          <m:t>x</m:t>
        </m:r>
        <m:r>
          <m:t>⌋</m:t>
        </m:r>
      </m:oMath>
      <w:r>
        <w:t xml:space="preserve"> </w:t>
      </w:r>
      <w:r>
        <w:t xml:space="preserve">means the largest integer not greater than</w:t>
      </w:r>
      <w:r>
        <w:t xml:space="preserve"> </w:t>
      </w:r>
      <m:oMath>
        <m:r>
          <m:t>x</m:t>
        </m:r>
      </m:oMath>
      <w:r>
        <w:t xml:space="preserve">.</w:t>
      </w:r>
    </w:p>
    <w:p>
      <w:pPr>
        <w:pStyle w:val="BodyText"/>
      </w:pPr>
      <w:r>
        <w:t xml:space="preserve">The</w:t>
      </w:r>
      <w:r>
        <w:t xml:space="preserve"> </w:t>
      </w:r>
      <w:r>
        <w:rPr>
          <w:b/>
        </w:rPr>
        <w:t xml:space="preserve">null-hypothesis</w:t>
      </w:r>
      <w:r>
        <w:t xml:space="preserve"> </w:t>
      </w:r>
      <w:r>
        <w:t xml:space="preserve">for an</w:t>
      </w:r>
      <w:r>
        <w:t xml:space="preserve"> </w:t>
      </w:r>
      <w:r>
        <w:rPr>
          <w:rStyle w:val="VerbatimChar"/>
        </w:rPr>
        <w:t xml:space="preserve">ADF test</w:t>
      </w:r>
      <w:r>
        <w:t xml:space="preserve"> </w:t>
      </w:r>
      <w:r>
        <w:t xml:space="preserve">is that the data are</w:t>
      </w:r>
      <w:r>
        <w:t xml:space="preserve"> </w:t>
      </w:r>
      <w:r>
        <w:rPr>
          <w:b/>
        </w:rPr>
        <w:t xml:space="preserve">non-stationary</w:t>
      </w:r>
      <w:r>
        <w:t xml:space="preserve">. Thus, large p-values are indicative of non-stationarity, and small p-values suggest stationarity. Using the usual 5% threshold, differencing is required if the p-value is greater than 0.05.</w:t>
      </w:r>
    </w:p>
    <w:p>
      <w:pPr>
        <w:pStyle w:val="Heading4"/>
      </w:pPr>
      <w:bookmarkStart w:id="37" w:name="kpss-test"/>
      <w:bookmarkEnd w:id="37"/>
      <w:r>
        <w:t xml:space="preserve">KPSS test</w:t>
      </w:r>
    </w:p>
    <w:p>
      <w:pPr>
        <w:pStyle w:val="FirstParagraph"/>
      </w:pPr>
      <w:r>
        <w:t xml:space="preserve">Another popular unit root test is the</w:t>
      </w:r>
      <w:r>
        <w:t xml:space="preserve"> </w:t>
      </w:r>
      <w:r>
        <w:rPr>
          <w:i/>
        </w:rPr>
        <w:t xml:space="preserve">Kwiatkowski-Phillips-Schmidt-Shin (KPSS) test</w:t>
      </w:r>
      <w:r>
        <w:t xml:space="preserve">. This reverses the hypotheses, so the null hypothesis is that the data are stationary. In this case, small p-values (e.g., less than 0.05) suggest that differencing is required. The</w:t>
      </w:r>
      <w:r>
        <w:t xml:space="preserve"> </w:t>
      </w:r>
      <w:r>
        <w:rPr>
          <w:rStyle w:val="VerbatimChar"/>
        </w:rPr>
        <w:t xml:space="preserve">kpss.test</w:t>
      </w:r>
      <w:r>
        <w:t xml:space="preserve"> </w:t>
      </w:r>
      <w:r>
        <w:t xml:space="preserve">is also from the</w:t>
      </w:r>
      <w:r>
        <w:t xml:space="preserve"> </w:t>
      </w:r>
      <w:r>
        <w:rPr>
          <w:rStyle w:val="VerbatimChar"/>
        </w:rPr>
        <w:t xml:space="preserve">tseries</w:t>
      </w:r>
      <w:r>
        <w:t xml:space="preserve"> </w:t>
      </w:r>
      <w:r>
        <w:t xml:space="preserve">package.</w:t>
      </w:r>
    </w:p>
    <w:p>
      <w:pPr>
        <w:pStyle w:val="SourceCode"/>
      </w:pPr>
      <w:r>
        <w:rPr>
          <w:rStyle w:val="KeywordTok"/>
        </w:rPr>
        <w:t xml:space="preserve">library</w:t>
      </w:r>
      <w:r>
        <w:rPr>
          <w:rStyle w:val="NormalTok"/>
        </w:rPr>
        <w:t xml:space="preserve">(tseries)</w:t>
      </w:r>
      <w:r>
        <w:br w:type="textWrapping"/>
      </w:r>
      <w:r>
        <w:rPr>
          <w:rStyle w:val="KeywordTok"/>
        </w:rPr>
        <w:t xml:space="preserve">kpss.test</w:t>
      </w:r>
      <w:r>
        <w:rPr>
          <w:rStyle w:val="NormalTok"/>
        </w:rPr>
        <w:t xml:space="preserve">(x)</w:t>
      </w:r>
    </w:p>
    <w:p>
      <w:pPr>
        <w:pStyle w:val="FirstParagraph"/>
      </w:pPr>
      <w:r>
        <w:t xml:space="preserve">or</w:t>
      </w:r>
      <w:r>
        <w:t xml:space="preserve"> </w:t>
      </w:r>
      <w:r>
        <w:rPr>
          <w:rStyle w:val="VerbatimChar"/>
        </w:rPr>
        <w:t xml:space="preserve">ur.kpss</w:t>
      </w:r>
      <w:r>
        <w:t xml:space="preserve"> </w:t>
      </w:r>
      <w:r>
        <w:t xml:space="preserve">function from the</w:t>
      </w:r>
      <w:r>
        <w:t xml:space="preserve"> </w:t>
      </w:r>
      <w:r>
        <w:rPr>
          <w:rStyle w:val="VerbatimChar"/>
        </w:rPr>
        <w:t xml:space="preserve">urca</w:t>
      </w:r>
      <w:r>
        <w:t xml:space="preserve"> </w:t>
      </w:r>
      <w:r>
        <w:t xml:space="preserve">package.</w:t>
      </w:r>
    </w:p>
    <w:p>
      <w:pPr>
        <w:pStyle w:val="SourceCode"/>
      </w:pPr>
      <w:r>
        <w:rPr>
          <w:rStyle w:val="KeywordTok"/>
        </w:rPr>
        <w:t xml:space="preserve">library</w:t>
      </w:r>
      <w:r>
        <w:rPr>
          <w:rStyle w:val="NormalTok"/>
        </w:rPr>
        <w:t xml:space="preserve">(urca)</w:t>
      </w:r>
    </w:p>
    <w:p>
      <w:pPr>
        <w:pStyle w:val="SourceCode"/>
      </w:pPr>
      <w:r>
        <w:rPr>
          <w:rStyle w:val="VerbatimChar"/>
        </w:rPr>
        <w:t xml:space="preserve">## Warning: package 'urca' was built under R version 3.5.1</w:t>
      </w:r>
    </w:p>
    <w:p>
      <w:pPr>
        <w:pStyle w:val="SourceCode"/>
      </w:pPr>
      <w:r>
        <w:rPr>
          <w:rStyle w:val="NormalTok"/>
        </w:rPr>
        <w:t xml:space="preserve">goog </w:t>
      </w:r>
      <w:r>
        <w:rPr>
          <w:rStyle w:val="OperatorTok"/>
        </w:rPr>
        <w:t xml:space="preserve">%&gt;%</w:t>
      </w:r>
      <w:r>
        <w:rPr>
          <w:rStyle w:val="StringTok"/>
        </w:rPr>
        <w:t xml:space="preserve"> </w:t>
      </w:r>
      <w:r>
        <w:rPr>
          <w:rStyle w:val="KeywordTok"/>
        </w:rPr>
        <w:t xml:space="preserve">ur.kpss</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7 lags. </w:t>
      </w:r>
      <w:r>
        <w:br w:type="textWrapping"/>
      </w:r>
      <w:r>
        <w:rPr>
          <w:rStyle w:val="VerbatimChar"/>
        </w:rPr>
        <w:t xml:space="preserve">## </w:t>
      </w:r>
      <w:r>
        <w:br w:type="textWrapping"/>
      </w:r>
      <w:r>
        <w:rPr>
          <w:rStyle w:val="VerbatimChar"/>
        </w:rPr>
        <w:t xml:space="preserve">## Value of test-statistic is: 10.7223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he test statistic is much bigger than the 1% critical value, indicating that the null hypothesis is rejected. That is, the data are not stationary. We can difference the data, and apply the test again.</w:t>
      </w:r>
    </w:p>
    <w:p>
      <w:pPr>
        <w:pStyle w:val="SourceCode"/>
      </w:pPr>
      <w:r>
        <w:rPr>
          <w:rStyle w:val="NormalTok"/>
        </w:rPr>
        <w:t xml:space="preserve">goog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ur.kpss</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7 lags. </w:t>
      </w:r>
      <w:r>
        <w:br w:type="textWrapping"/>
      </w:r>
      <w:r>
        <w:rPr>
          <w:rStyle w:val="VerbatimChar"/>
        </w:rPr>
        <w:t xml:space="preserve">## </w:t>
      </w:r>
      <w:r>
        <w:br w:type="textWrapping"/>
      </w:r>
      <w:r>
        <w:rPr>
          <w:rStyle w:val="VerbatimChar"/>
        </w:rPr>
        <w:t xml:space="preserve">## Value of test-statistic is: 0.0324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This time, the test statistic is tiny, and well within the range we would expect for stationary data. So we can conclude that the differenced data are stationary.</w:t>
      </w:r>
    </w:p>
    <w:p>
      <w:pPr>
        <w:pStyle w:val="BodyText"/>
      </w:pPr>
      <w:r>
        <w:t xml:space="preserve">This process of using a sequence of KPSS tests to determine the appropriate number of first differences is carried out by the function</w:t>
      </w:r>
      <w:r>
        <w:t xml:space="preserve"> </w:t>
      </w:r>
      <w:r>
        <w:rPr>
          <w:rStyle w:val="VerbatimChar"/>
        </w:rPr>
        <w:t xml:space="preserve">ndiffs()</w:t>
      </w:r>
      <w:r>
        <w:t xml:space="preserve">.</w:t>
      </w:r>
    </w:p>
    <w:p>
      <w:pPr>
        <w:pStyle w:val="SourceCode"/>
      </w:pPr>
      <w:r>
        <w:rPr>
          <w:rStyle w:val="KeywordTok"/>
        </w:rPr>
        <w:t xml:space="preserve">ndiffs</w:t>
      </w:r>
      <w:r>
        <w:rPr>
          <w:rStyle w:val="NormalTok"/>
        </w:rPr>
        <w:t xml:space="preserve">(goog)</w:t>
      </w:r>
    </w:p>
    <w:p>
      <w:pPr>
        <w:pStyle w:val="SourceCode"/>
      </w:pPr>
      <w:r>
        <w:rPr>
          <w:rStyle w:val="VerbatimChar"/>
        </w:rPr>
        <w:t xml:space="preserve">## [1] 1</w:t>
      </w:r>
    </w:p>
    <w:p>
      <w:pPr>
        <w:pStyle w:val="FirstParagraph"/>
      </w:pPr>
      <w:r>
        <w:t xml:space="preserve">As we saw from the KPSS tests above, one difference is required to make the goog data stationary.</w:t>
      </w:r>
    </w:p>
    <w:p>
      <w:pPr>
        <w:pStyle w:val="BodyText"/>
      </w:pPr>
      <w:r>
        <w:t xml:space="preserve">A similar function for determining whether seasonal differencing is required is</w:t>
      </w:r>
      <w:r>
        <w:t xml:space="preserve"> </w:t>
      </w:r>
      <w:r>
        <w:rPr>
          <w:rStyle w:val="VerbatimChar"/>
        </w:rPr>
        <w:t xml:space="preserve">nsdiffs()</w:t>
      </w:r>
      <w:r>
        <w:t xml:space="preserve">, which uses the measure of seasonal strength introduced in Section 6.7 to determine the appropriate number of seasonal differences required. No seasonal differences are suggested if</w:t>
      </w:r>
      <w:r>
        <w:t xml:space="preserve"> </w:t>
      </w:r>
      <m:oMath>
        <m:sSub>
          <m:e>
            <m:r>
              <m:t>F</m:t>
            </m:r>
          </m:e>
          <m:sub>
            <m:r>
              <m:t>S</m:t>
            </m:r>
          </m:sub>
        </m:sSub>
        <m:r>
          <m:t>&lt;</m:t>
        </m:r>
        <m:r>
          <m:t>0.64</m:t>
        </m:r>
      </m:oMath>
      <w:r>
        <w:t xml:space="preserve"> </w:t>
      </w:r>
      <w:r>
        <w:t xml:space="preserve">, otherwise one seasonal difference is suggested.</w:t>
      </w:r>
    </w:p>
    <w:p>
      <w:pPr>
        <w:pStyle w:val="BodyText"/>
      </w:pPr>
      <w:r>
        <w:t xml:space="preserve">We can apply</w:t>
      </w:r>
      <w:r>
        <w:t xml:space="preserve"> </w:t>
      </w:r>
      <w:r>
        <w:rPr>
          <w:rStyle w:val="VerbatimChar"/>
        </w:rPr>
        <w:t xml:space="preserve">nsdiffs()</w:t>
      </w:r>
      <w:r>
        <w:t xml:space="preserve"> </w:t>
      </w:r>
      <w:r>
        <w:t xml:space="preserve">to the logged US monthly electricity data.</w:t>
      </w:r>
    </w:p>
    <w:p>
      <w:pPr>
        <w:pStyle w:val="SourceCode"/>
      </w:pPr>
      <w:r>
        <w:rPr>
          <w:rStyle w:val="NormalTok"/>
        </w:rPr>
        <w:t xml:space="preserve">usmelec </w:t>
      </w:r>
      <w:r>
        <w:rPr>
          <w:rStyle w:val="OperatorTok"/>
        </w:rPr>
        <w:t xml:space="preserve">%&gt;%</w:t>
      </w:r>
      <w:r>
        <w:rPr>
          <w:rStyle w:val="StringTok"/>
        </w:rPr>
        <w:t xml:space="preserve"> </w:t>
      </w:r>
      <w:r>
        <w:rPr>
          <w:rStyle w:val="KeywordTok"/>
        </w:rPr>
        <w:t xml:space="preserve">log</w:t>
      </w:r>
      <w:r>
        <w:rPr>
          <w:rStyle w:val="NormalTok"/>
        </w:rPr>
        <w:t xml:space="preserve">() </w:t>
      </w:r>
      <w:r>
        <w:rPr>
          <w:rStyle w:val="OperatorTok"/>
        </w:rPr>
        <w:t xml:space="preserve">%&gt;%</w:t>
      </w:r>
      <w:r>
        <w:rPr>
          <w:rStyle w:val="StringTok"/>
        </w:rPr>
        <w:t xml:space="preserve"> </w:t>
      </w:r>
      <w:r>
        <w:rPr>
          <w:rStyle w:val="KeywordTok"/>
        </w:rPr>
        <w:t xml:space="preserve">nsdiffs</w:t>
      </w:r>
      <w:r>
        <w:rPr>
          <w:rStyle w:val="NormalTok"/>
        </w:rPr>
        <w:t xml:space="preserve">()</w:t>
      </w:r>
    </w:p>
    <w:p>
      <w:pPr>
        <w:pStyle w:val="SourceCode"/>
      </w:pPr>
      <w:r>
        <w:rPr>
          <w:rStyle w:val="VerbatimChar"/>
        </w:rPr>
        <w:t xml:space="preserve">## [1] 1</w:t>
      </w:r>
    </w:p>
    <w:p>
      <w:pPr>
        <w:pStyle w:val="SourceCode"/>
      </w:pPr>
      <w:r>
        <w:rPr>
          <w:rStyle w:val="NormalTok"/>
        </w:rPr>
        <w:t xml:space="preserve">usmelec </w:t>
      </w:r>
      <w:r>
        <w:rPr>
          <w:rStyle w:val="OperatorTok"/>
        </w:rPr>
        <w:t xml:space="preserve">%&gt;%</w:t>
      </w:r>
      <w:r>
        <w:rPr>
          <w:rStyle w:val="StringTok"/>
        </w:rPr>
        <w:t xml:space="preserve"> </w:t>
      </w:r>
      <w:r>
        <w:rPr>
          <w:rStyle w:val="KeywordTok"/>
        </w:rPr>
        <w:t xml:space="preserve">log</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ndiffs</w:t>
      </w:r>
      <w:r>
        <w:rPr>
          <w:rStyle w:val="NormalTok"/>
        </w:rPr>
        <w:t xml:space="preserve">()</w:t>
      </w:r>
    </w:p>
    <w:p>
      <w:pPr>
        <w:pStyle w:val="SourceCode"/>
      </w:pPr>
      <w:r>
        <w:rPr>
          <w:rStyle w:val="VerbatimChar"/>
        </w:rPr>
        <w:t xml:space="preserve">## [1] 1</w:t>
      </w:r>
    </w:p>
    <w:p>
      <w:pPr>
        <w:pStyle w:val="FirstParagraph"/>
      </w:pPr>
      <w:r>
        <w:t xml:space="preserve">Because</w:t>
      </w:r>
      <w:r>
        <w:t xml:space="preserve"> </w:t>
      </w:r>
      <w:r>
        <w:rPr>
          <w:rStyle w:val="VerbatimChar"/>
        </w:rPr>
        <w:t xml:space="preserve">nsdiffs()</w:t>
      </w:r>
      <w:r>
        <w:t xml:space="preserve"> </w:t>
      </w:r>
      <w:r>
        <w:t xml:space="preserve">returns 1 (indicating one seasonal difference is required), we apply the</w:t>
      </w:r>
      <w:r>
        <w:t xml:space="preserve"> </w:t>
      </w:r>
      <w:r>
        <w:rPr>
          <w:rStyle w:val="VerbatimChar"/>
        </w:rPr>
        <w:t xml:space="preserve">ndiffs()</w:t>
      </w:r>
      <w:r>
        <w:t xml:space="preserve"> </w:t>
      </w:r>
      <w:r>
        <w:t xml:space="preserve">function to the seasonally differenced data. These functions suggest we should do both a seasonal difference and a first difference.</w:t>
      </w:r>
    </w:p>
    <w:p>
      <w:pPr>
        <w:pStyle w:val="Heading3"/>
      </w:pPr>
      <w:bookmarkStart w:id="38" w:name="biblography"/>
      <w:bookmarkEnd w:id="38"/>
      <w:r>
        <w:t xml:space="preserve">Biblography</w:t>
      </w:r>
    </w:p>
    <w:p>
      <w:pPr>
        <w:pStyle w:val="FirstParagraph"/>
      </w:pPr>
      <w:r>
        <w:t xml:space="preserve">Kwiatkowski, D., Phillips, P. C. B., Schmidt, P., &amp; Shin, Y. (1992). Testing the null hypothesis of stationarity against the alternative of a unit root: How sure are we that economic time series have a unit root? Journal of Econometrics, 54(1-3), 159–178.</w:t>
      </w:r>
      <w:r>
        <w:t xml:space="preserve"> </w:t>
      </w:r>
      <w:hyperlink r:id="rId39">
        <w:r>
          <w:rPr>
            <w:rStyle w:val="Hyperlink"/>
          </w:rPr>
          <w:t xml:space="preserve">https://doi.org/10.1016/0304-4076(92)90104-Y</w:t>
        </w:r>
      </w:hyperlink>
    </w:p>
    <w:p>
      <w:pPr>
        <w:pStyle w:val="Heading2"/>
      </w:pPr>
      <w:bookmarkStart w:id="40" w:name="backshift-notation"/>
      <w:bookmarkEnd w:id="40"/>
      <w:r>
        <w:t xml:space="preserve">Backshift notation</w:t>
      </w:r>
    </w:p>
    <w:p>
      <w:pPr>
        <w:pStyle w:val="FirstParagraph"/>
      </w:pPr>
      <w:r>
        <w:t xml:space="preserve">The backward shift operator</w:t>
      </w:r>
      <w:r>
        <w:t xml:space="preserve"> </w:t>
      </w:r>
      <m:oMath>
        <m:r>
          <m:t>B</m:t>
        </m:r>
      </m:oMath>
      <w:r>
        <w:t xml:space="preserve"> </w:t>
      </w:r>
      <w:r>
        <w:t xml:space="preserve">is a useful notational device when working with time series lags:</w:t>
      </w:r>
    </w:p>
    <w:p>
      <w:pPr>
        <w:pStyle w:val="BodyText"/>
      </w:pPr>
      <m:oMathPara>
        <m:oMathParaPr>
          <m:jc m:val="center"/>
        </m:oMathParaPr>
        <m:oMath>
          <m:r>
            <m:t>B</m:t>
          </m:r>
          <m:sSub>
            <m:e>
              <m:r>
                <m:t>y</m:t>
              </m:r>
            </m:e>
            <m:sub>
              <m:r>
                <m:t>t</m:t>
              </m:r>
            </m:sub>
          </m:sSub>
          <m:r>
            <m:t>=</m:t>
          </m:r>
          <m:sSub>
            <m:e>
              <m:r>
                <m:t>y</m:t>
              </m:r>
            </m:e>
            <m:sub>
              <m:r>
                <m:t>t</m:t>
              </m:r>
              <m:r>
                <m:t>−</m:t>
              </m:r>
              <m:r>
                <m:t>1</m:t>
              </m:r>
            </m:sub>
          </m:sSub>
          <m:r>
            <m:t> </m:t>
          </m:r>
          <m:r>
            <m:t>.</m:t>
          </m:r>
        </m:oMath>
      </m:oMathPara>
    </w:p>
    <w:p>
      <w:pPr>
        <w:pStyle w:val="FirstParagraph"/>
      </w:pPr>
      <w:r>
        <w:t xml:space="preserve">(Some references use</w:t>
      </w:r>
      <w:r>
        <w:t xml:space="preserve"> </w:t>
      </w:r>
      <m:oMath>
        <m:r>
          <m:t>L</m:t>
        </m:r>
      </m:oMath>
      <w:r>
        <w:t xml:space="preserve"> </w:t>
      </w:r>
      <w:r>
        <w:t xml:space="preserve">for</w:t>
      </w:r>
      <w:r>
        <w:t xml:space="preserve"> </w:t>
      </w:r>
      <w:r>
        <w:t xml:space="preserve">“</w:t>
      </w:r>
      <w:r>
        <w:t xml:space="preserve">lag</w:t>
      </w:r>
      <w:r>
        <w:t xml:space="preserve">”</w:t>
      </w:r>
      <w:r>
        <w:t xml:space="preserve"> </w:t>
      </w:r>
      <w:r>
        <w:t xml:space="preserve">instead of</w:t>
      </w:r>
      <w:r>
        <w:t xml:space="preserve"> </w:t>
      </w:r>
      <m:oMath>
        <m:r>
          <m:t>B</m:t>
        </m:r>
      </m:oMath>
      <w:r>
        <w:t xml:space="preserve"> </w:t>
      </w:r>
      <w:r>
        <w:t xml:space="preserve">for</w:t>
      </w:r>
      <w:r>
        <w:t xml:space="preserve"> </w:t>
      </w:r>
      <w:r>
        <w:t xml:space="preserve">“</w:t>
      </w:r>
      <w:r>
        <w:t xml:space="preserve">backshift</w:t>
      </w:r>
      <w:r>
        <w:t xml:space="preserve">”</w:t>
      </w:r>
      <w:r>
        <w:t xml:space="preserve">.) In other words,</w:t>
      </w:r>
      <w:r>
        <w:t xml:space="preserve"> </w:t>
      </w:r>
      <m:oMath>
        <m:r>
          <m:t>B</m:t>
        </m:r>
      </m:oMath>
      <w:r>
        <w:t xml:space="preserve">, operating on</w:t>
      </w:r>
      <w:r>
        <w:t xml:space="preserve"> </w:t>
      </w:r>
      <m:oMath>
        <m:sSub>
          <m:e>
            <m:r>
              <m:t>y</m:t>
            </m:r>
          </m:e>
          <m:sub>
            <m:r>
              <m:t>t</m:t>
            </m:r>
          </m:sub>
        </m:sSub>
      </m:oMath>
      <w:r>
        <w:t xml:space="preserve">, has the effect of</w:t>
      </w:r>
      <w:r>
        <w:t xml:space="preserve"> </w:t>
      </w:r>
      <w:r>
        <w:rPr>
          <w:b/>
        </w:rPr>
        <w:t xml:space="preserve">shifting the data back one period</w:t>
      </w:r>
      <w:r>
        <w:t xml:space="preserve">. Two applications of</w:t>
      </w:r>
      <w:r>
        <w:t xml:space="preserve"> </w:t>
      </w:r>
      <m:oMath>
        <m:r>
          <m:t>B</m:t>
        </m:r>
      </m:oMath>
      <w:r>
        <w:t xml:space="preserve"> </w:t>
      </w:r>
      <w:r>
        <w:t xml:space="preserve">to</w:t>
      </w:r>
      <w:r>
        <w:t xml:space="preserve"> </w:t>
      </w:r>
      <m:oMath>
        <m:sSub>
          <m:e>
            <m:r>
              <m:t>y</m:t>
            </m:r>
          </m:e>
          <m:sub>
            <m:r>
              <m:t>t</m:t>
            </m:r>
          </m:sub>
        </m:sSub>
      </m:oMath>
      <w:r>
        <w:t xml:space="preserve"> </w:t>
      </w:r>
      <w:r>
        <w:rPr>
          <w:b/>
        </w:rPr>
        <w:t xml:space="preserve">shifts the data back two periods</w:t>
      </w:r>
      <w:r>
        <w:t xml:space="preserve">:</w:t>
      </w:r>
    </w:p>
    <w:p>
      <w:pPr>
        <w:pStyle w:val="BodyText"/>
      </w:pPr>
      <m:oMathPara>
        <m:oMathParaPr>
          <m:jc m:val="center"/>
        </m:oMathParaPr>
        <m:oMath>
          <m:r>
            <m:t>B</m:t>
          </m:r>
          <m:r>
            <m:t>(</m:t>
          </m:r>
          <m:r>
            <m:t>B</m:t>
          </m:r>
          <m:sSub>
            <m:e>
              <m:r>
                <m:t>y</m:t>
              </m:r>
            </m:e>
            <m:sub>
              <m:r>
                <m:t>t</m:t>
              </m:r>
            </m:sub>
          </m:sSub>
          <m:r>
            <m:t>)</m:t>
          </m:r>
          <m:r>
            <m:t>=</m:t>
          </m:r>
          <m:sSup>
            <m:e>
              <m:r>
                <m:t>B</m:t>
              </m:r>
            </m:e>
            <m:sup>
              <m:r>
                <m:t>2</m:t>
              </m:r>
            </m:sup>
          </m:sSup>
          <m:sSub>
            <m:e>
              <m:r>
                <m:t>y</m:t>
              </m:r>
            </m:e>
            <m:sub>
              <m:r>
                <m:t>t</m:t>
              </m:r>
            </m:sub>
          </m:sSub>
          <m:r>
            <m:t>=</m:t>
          </m:r>
          <m:sSub>
            <m:e>
              <m:r>
                <m:t>y</m:t>
              </m:r>
            </m:e>
            <m:sub>
              <m:r>
                <m:t>t</m:t>
              </m:r>
              <m:r>
                <m:t>−</m:t>
              </m:r>
              <m:r>
                <m:t>2</m:t>
              </m:r>
            </m:sub>
          </m:sSub>
          <m:r>
            <m:t> </m:t>
          </m:r>
          <m:r>
            <m:t>.</m:t>
          </m:r>
        </m:oMath>
      </m:oMathPara>
    </w:p>
    <w:p>
      <w:pPr>
        <w:pStyle w:val="FirstParagraph"/>
      </w:pPr>
      <w:r>
        <w:t xml:space="preserve">For monthly data, if we wish to consider</w:t>
      </w:r>
      <w:r>
        <w:t xml:space="preserve"> </w:t>
      </w:r>
      <w:r>
        <w:t xml:space="preserve">“</w:t>
      </w:r>
      <w:r>
        <w:t xml:space="preserve">the same month last year,</w:t>
      </w:r>
      <w:r>
        <w:t xml:space="preserve">”</w:t>
      </w:r>
      <w:r>
        <w:t xml:space="preserve"> </w:t>
      </w:r>
      <w:r>
        <w:t xml:space="preserve">the notation is</w:t>
      </w:r>
      <w:r>
        <w:t xml:space="preserve"> </w:t>
      </w:r>
      <m:oMath>
        <m:sSup>
          <m:e>
            <m:r>
              <m:t>B</m:t>
            </m:r>
          </m:e>
          <m:sup>
            <m:r>
              <m:t>12</m:t>
            </m:r>
          </m:sup>
        </m:sSup>
        <m:sSub>
          <m:e>
            <m:r>
              <m:t>y</m:t>
            </m:r>
          </m:e>
          <m:sub>
            <m:r>
              <m:t>t</m:t>
            </m:r>
          </m:sub>
        </m:sSub>
      </m:oMath>
      <w:r>
        <w:t xml:space="preserve"> </w:t>
      </w:r>
      <w:r>
        <w:t xml:space="preserve">=</w:t>
      </w:r>
      <w:r>
        <w:t xml:space="preserve"> </w:t>
      </w:r>
      <m:oMath>
        <m:sSub>
          <m:e>
            <m:r>
              <m:t>y</m:t>
            </m:r>
          </m:e>
          <m:sub>
            <m:r>
              <m:t>t</m:t>
            </m:r>
            <m:r>
              <m:t>−</m:t>
            </m:r>
            <m:r>
              <m:t>12</m:t>
            </m:r>
          </m:sub>
        </m:sSub>
      </m:oMath>
      <w:r>
        <w:t xml:space="preserve">.</w:t>
      </w:r>
    </w:p>
    <w:p>
      <w:pPr>
        <w:pStyle w:val="BodyText"/>
      </w:pPr>
      <w:r>
        <w:t xml:space="preserve">The backward shift operator is convenient for describing the process of</w:t>
      </w:r>
      <w:r>
        <w:t xml:space="preserve"> </w:t>
      </w:r>
      <w:r>
        <w:rPr>
          <w:i/>
        </w:rPr>
        <w:t xml:space="preserve">differencing</w:t>
      </w:r>
      <w:r>
        <w:t xml:space="preserve">. A first difference can be written as</w:t>
      </w:r>
    </w:p>
    <w:p>
      <w:pPr>
        <w:pStyle w:val="BodyText"/>
      </w:pPr>
      <m:oMathPara>
        <m:oMathParaPr>
          <m:jc m:val="center"/>
        </m:oMathParaPr>
        <m:oMath>
          <m:r>
            <m:t>y</m:t>
          </m:r>
          <m:sSub>
            <m:e>
              <m:r>
                <m:t>′</m:t>
              </m:r>
            </m:e>
            <m:sub>
              <m:r>
                <m:t>t</m:t>
              </m:r>
            </m:sub>
          </m:sSub>
          <m:r>
            <m:t>=</m:t>
          </m:r>
          <m:sSub>
            <m:e>
              <m:r>
                <m:t>y</m:t>
              </m:r>
            </m:e>
            <m:sub>
              <m:r>
                <m:t>t</m:t>
              </m:r>
            </m:sub>
          </m:sSub>
          <m:r>
            <m:t>−</m:t>
          </m:r>
          <m:sSub>
            <m:e>
              <m:r>
                <m:t>y</m:t>
              </m:r>
            </m:e>
            <m:sub>
              <m:r>
                <m:t>t</m:t>
              </m:r>
              <m:r>
                <m:t>−</m:t>
              </m:r>
              <m:r>
                <m:t>1</m:t>
              </m:r>
            </m:sub>
          </m:sSub>
          <m:r>
            <m:t>=</m:t>
          </m:r>
          <m:sSub>
            <m:e>
              <m:r>
                <m:t>y</m:t>
              </m:r>
            </m:e>
            <m:sub>
              <m:r>
                <m:t>t</m:t>
              </m:r>
            </m:sub>
          </m:sSub>
          <m:r>
            <m:t>−</m:t>
          </m:r>
          <m:r>
            <m:t>B</m:t>
          </m:r>
          <m:sSub>
            <m:e>
              <m:r>
                <m:t>y</m:t>
              </m:r>
            </m:e>
            <m:sub>
              <m:r>
                <m:t>t</m:t>
              </m:r>
            </m:sub>
          </m:sSub>
          <m:r>
            <m:t>=</m:t>
          </m:r>
          <m:r>
            <m:t>(</m:t>
          </m:r>
          <m:r>
            <m:t>1</m:t>
          </m:r>
          <m:r>
            <m:t>−</m:t>
          </m:r>
          <m:r>
            <m:t>B</m:t>
          </m:r>
          <m:r>
            <m:t>)</m:t>
          </m:r>
          <m:sSub>
            <m:e>
              <m:r>
                <m:t>y</m:t>
              </m:r>
            </m:e>
            <m:sub>
              <m:r>
                <m:t>t</m:t>
              </m:r>
            </m:sub>
          </m:sSub>
          <m:r>
            <m:t> </m:t>
          </m:r>
          <m:r>
            <m:t>.</m:t>
          </m:r>
        </m:oMath>
      </m:oMathPara>
    </w:p>
    <w:p>
      <w:pPr>
        <w:pStyle w:val="FirstParagraph"/>
      </w:pPr>
      <w:r>
        <w:t xml:space="preserve">Note that a first difference is represented by</w:t>
      </w:r>
      <w:r>
        <w:t xml:space="preserve"> </w:t>
      </w:r>
      <m:oMath>
        <m:r>
          <m:t>(</m:t>
        </m:r>
        <m:r>
          <m:t>1</m:t>
        </m:r>
        <m:r>
          <m:t>−</m:t>
        </m:r>
        <m:r>
          <m:t>B</m:t>
        </m:r>
        <m:r>
          <m:t>)</m:t>
        </m:r>
      </m:oMath>
      <w:r>
        <w:t xml:space="preserve">. Similarly, if second-order differences have to be computed, then:</w:t>
      </w:r>
    </w:p>
    <w:p>
      <w:pPr>
        <w:pStyle w:val="BodyText"/>
      </w:pPr>
      <m:oMathPara>
        <m:oMathParaPr>
          <m:jc m:val="center"/>
        </m:oMathParaPr>
        <m:oMath>
          <m:r>
            <m:t>y</m:t>
          </m:r>
          <m:sSub>
            <m:e>
              <m:r>
                <m:t>″</m:t>
              </m:r>
            </m:e>
            <m:sub>
              <m:r>
                <m:t>t</m:t>
              </m:r>
            </m:sub>
          </m:sSub>
          <m:r>
            <m:t>=</m:t>
          </m:r>
          <m:sSub>
            <m:e>
              <m:r>
                <m:t>y</m:t>
              </m:r>
            </m:e>
            <m:sub>
              <m:r>
                <m:t>t</m:t>
              </m:r>
            </m:sub>
          </m:sSub>
          <m:r>
            <m:t>−</m:t>
          </m:r>
          <m:r>
            <m:t>2</m:t>
          </m:r>
          <m:sSub>
            <m:e>
              <m:r>
                <m:t>y</m:t>
              </m:r>
            </m:e>
            <m:sub>
              <m:r>
                <m:t>t</m:t>
              </m:r>
              <m:r>
                <m:t>−</m:t>
              </m:r>
              <m:r>
                <m:t>1</m:t>
              </m:r>
            </m:sub>
          </m:sSub>
          <m:r>
            <m:t>+</m:t>
          </m:r>
          <m:sSub>
            <m:e>
              <m:r>
                <m:t>y</m:t>
              </m:r>
            </m:e>
            <m:sub>
              <m:r>
                <m:t>t</m:t>
              </m:r>
              <m:r>
                <m:t>−</m:t>
              </m:r>
              <m:r>
                <m:t>2</m:t>
              </m:r>
            </m:sub>
          </m:sSub>
          <m:r>
            <m:t>=</m:t>
          </m:r>
          <m:r>
            <m:t>(</m:t>
          </m:r>
          <m:r>
            <m:t>1</m:t>
          </m:r>
          <m:r>
            <m:t>−</m:t>
          </m:r>
          <m:r>
            <m:t>2</m:t>
          </m:r>
          <m:r>
            <m:t>B</m:t>
          </m:r>
          <m:r>
            <m:t>+</m:t>
          </m:r>
          <m:sSup>
            <m:e>
              <m:r>
                <m:t>B</m:t>
              </m:r>
            </m:e>
            <m:sup>
              <m:r>
                <m:t>2</m:t>
              </m:r>
            </m:sup>
          </m:sSup>
          <m:r>
            <m:t>)</m:t>
          </m:r>
          <m:sSub>
            <m:e>
              <m:r>
                <m:t>y</m:t>
              </m:r>
            </m:e>
            <m:sub>
              <m:r>
                <m:t>t</m:t>
              </m:r>
            </m:sub>
          </m:sSub>
          <m:r>
            <m:t>=</m:t>
          </m:r>
          <m:r>
            <m:t>(</m:t>
          </m:r>
          <m:r>
            <m:t>1</m:t>
          </m:r>
          <m:r>
            <m:t>−</m:t>
          </m:r>
          <m:r>
            <m:t>B</m:t>
          </m:r>
          <m:sSup>
            <m:e>
              <m:r>
                <m:t>)</m:t>
              </m:r>
            </m:e>
            <m:sup>
              <m:r>
                <m:t>2</m:t>
              </m:r>
            </m:sup>
          </m:sSup>
          <m:sSub>
            <m:e>
              <m:r>
                <m:t>y</m:t>
              </m:r>
            </m:e>
            <m:sub>
              <m:r>
                <m:t>t</m:t>
              </m:r>
            </m:sub>
          </m:sSub>
          <m:r>
            <m:t> </m:t>
          </m:r>
          <m:r>
            <m:t>.</m:t>
          </m:r>
        </m:oMath>
      </m:oMathPara>
    </w:p>
    <w:p>
      <w:pPr>
        <w:pStyle w:val="FirstParagraph"/>
      </w:pPr>
      <w:r>
        <w:t xml:space="preserve">In general, a</w:t>
      </w:r>
      <w:r>
        <w:t xml:space="preserve"> </w:t>
      </w:r>
      <m:oMath>
        <m:r>
          <m:t>d</m:t>
        </m:r>
      </m:oMath>
      <w:r>
        <w:t xml:space="preserve">th-order difference can be written as</w:t>
      </w:r>
    </w:p>
    <w:p>
      <w:pPr>
        <w:pStyle w:val="BodyText"/>
      </w:pPr>
      <m:oMathPara>
        <m:oMathParaPr>
          <m:jc m:val="center"/>
        </m:oMathParaPr>
        <m:oMath>
          <m:r>
            <m:t>(</m:t>
          </m:r>
          <m:r>
            <m:t>1</m:t>
          </m:r>
          <m:r>
            <m:t>−</m:t>
          </m:r>
          <m:r>
            <m:t>B</m:t>
          </m:r>
          <m:sSup>
            <m:e>
              <m:r>
                <m:t>)</m:t>
              </m:r>
            </m:e>
            <m:sup>
              <m:r>
                <m:t>d</m:t>
              </m:r>
            </m:sup>
          </m:sSup>
          <m:sSub>
            <m:e>
              <m:r>
                <m:t>y</m:t>
              </m:r>
            </m:e>
            <m:sub>
              <m:r>
                <m:t>t</m:t>
              </m:r>
            </m:sub>
          </m:sSub>
          <m:r>
            <m:t>.</m:t>
          </m:r>
        </m:oMath>
      </m:oMathPara>
    </w:p>
    <w:p>
      <w:pPr>
        <w:pStyle w:val="FirstParagraph"/>
      </w:pPr>
      <w:r>
        <w:t xml:space="preserve">Backshift notation is very useful when combining differences as the operator can be treated using ordinary algebraic rules. In particular, terms involving</w:t>
      </w:r>
      <w:r>
        <w:t xml:space="preserve"> </w:t>
      </w:r>
      <m:oMath>
        <m:r>
          <m:t>B</m:t>
        </m:r>
      </m:oMath>
      <w:r>
        <w:t xml:space="preserve"> </w:t>
      </w:r>
      <w:r>
        <w:t xml:space="preserve">can be multiplied together.</w:t>
      </w:r>
    </w:p>
    <w:p>
      <w:pPr>
        <w:pStyle w:val="Compact"/>
      </w:pPr>
      <w:r>
        <w:t xml:space="preserve">For example, a seasonal difference followed by a first difference can be written as</w:t>
      </w:r>
    </w:p>
    <w:p>
      <w:pPr>
        <w:pStyle w:val="BodyText"/>
      </w:pPr>
      <w:r>
        <w:t xml:space="preserve">the same result we obtained earlier.</w:t>
      </w:r>
    </w:p>
    <w:p>
      <w:pPr>
        <w:pStyle w:val="Heading2"/>
      </w:pPr>
      <w:bookmarkStart w:id="41" w:name="autoregressive-models"/>
      <w:bookmarkEnd w:id="41"/>
      <w:r>
        <w:t xml:space="preserve">Autoregressive models</w:t>
      </w:r>
    </w:p>
    <w:p>
      <w:pPr>
        <w:pStyle w:val="FirstParagraph"/>
      </w:pPr>
      <w:r>
        <w:t xml:space="preserve">In a multiple regression model, we forecast the variable of interest using a linear combinantion of predictors. In an autoregresive model, we forecast the variable of interesting using a linear combination of</w:t>
      </w:r>
      <w:r>
        <w:t xml:space="preserve"> </w:t>
      </w:r>
      <w:r>
        <w:rPr>
          <w:i/>
        </w:rPr>
        <w:t xml:space="preserve">past values of the variables</w:t>
      </w:r>
      <w:r>
        <w:t xml:space="preserve">. The term</w:t>
      </w:r>
      <w:r>
        <w:t xml:space="preserve"> </w:t>
      </w:r>
      <w:r>
        <w:rPr>
          <w:i/>
        </w:rPr>
        <w:t xml:space="preserve">auto</w:t>
      </w:r>
      <w:r>
        <w:t xml:space="preserve">regression indicates that it is a regression of the variable against itself.</w:t>
      </w:r>
    </w:p>
    <w:p>
      <w:pPr>
        <w:pStyle w:val="BodyText"/>
      </w:pPr>
      <w:r>
        <w:t xml:space="preserve">Thus, an autoregressive model of order</w:t>
      </w:r>
      <w:r>
        <w:t xml:space="preserve"> </w:t>
      </w:r>
      <m:oMath>
        <m:r>
          <m:t>p</m:t>
        </m:r>
      </m:oMath>
      <w:r>
        <w:t xml:space="preserve"> </w:t>
      </w:r>
      <w:r>
        <w:t xml:space="preserve">can be written as</w:t>
      </w:r>
    </w:p>
    <w:p>
      <w:pPr>
        <w:pStyle w:val="BodyText"/>
      </w:pPr>
      <m:oMathPara>
        <m:oMathParaPr>
          <m:jc m:val="center"/>
        </m:oMathParaPr>
        <m:oMath>
          <m:sSub>
            <m:e>
              <m:r>
                <m:t>y</m:t>
              </m:r>
            </m:e>
            <m:sub>
              <m:r>
                <m:t>t</m:t>
              </m:r>
            </m:sub>
          </m:sSub>
          <m:r>
            <m:t>=</m:t>
          </m:r>
          <m:r>
            <m:t>c</m:t>
          </m:r>
          <m:r>
            <m:t>+</m:t>
          </m:r>
          <m:sSub>
            <m:e>
              <m:r>
                <m:t>ϕ</m:t>
              </m:r>
            </m:e>
            <m:sub>
              <m:r>
                <m:t>1</m:t>
              </m:r>
            </m:sub>
          </m:sSub>
          <m:sSub>
            <m:e>
              <m:r>
                <m:t>y</m:t>
              </m:r>
            </m:e>
            <m:sub>
              <m:r>
                <m:t>t</m:t>
              </m:r>
              <m:r>
                <m:t>−</m:t>
              </m:r>
              <m:r>
                <m:t>1</m:t>
              </m:r>
            </m:sub>
          </m:sSub>
          <m:r>
            <m:t>+</m:t>
          </m:r>
          <m:sSub>
            <m:e>
              <m:r>
                <m:t>ϕ</m:t>
              </m:r>
            </m:e>
            <m:sub>
              <m:r>
                <m:t>2</m:t>
              </m:r>
            </m:sub>
          </m:sSub>
          <m:sSub>
            <m:e>
              <m:r>
                <m:t>y</m:t>
              </m:r>
            </m:e>
            <m:sub>
              <m:r>
                <m:t>t</m:t>
              </m:r>
              <m:r>
                <m:t>−</m:t>
              </m:r>
              <m:r>
                <m:t>2</m:t>
              </m:r>
            </m:sub>
          </m:sSub>
          <m:r>
            <m:t>+</m:t>
          </m:r>
          <m:r>
            <m:t>…</m:t>
          </m:r>
          <m:r>
            <m:t>+</m:t>
          </m:r>
          <m:sSub>
            <m:e>
              <m:r>
                <m:t>ϕ</m:t>
              </m:r>
            </m:e>
            <m:sub>
              <m:r>
                <m:t>p</m:t>
              </m:r>
            </m:sub>
          </m:sSub>
          <m:sSub>
            <m:e>
              <m:r>
                <m:t>y</m:t>
              </m:r>
            </m:e>
            <m:sub>
              <m:r>
                <m:t>t</m:t>
              </m:r>
              <m:r>
                <m:t>−</m:t>
              </m:r>
              <m:r>
                <m:t>p</m:t>
              </m:r>
            </m:sub>
          </m:sSub>
          <m:r>
            <m:t>+</m:t>
          </m:r>
          <m:sSub>
            <m:e>
              <m:r>
                <m:t>e</m:t>
              </m:r>
            </m:e>
            <m:sub>
              <m:r>
                <m:t>t</m:t>
              </m:r>
            </m:sub>
          </m:sSub>
          <m:r>
            <m:t>,</m:t>
          </m:r>
        </m:oMath>
      </m:oMathPara>
    </w:p>
    <w:p>
      <w:pPr>
        <w:pStyle w:val="FirstParagraph"/>
      </w:pPr>
      <w:r>
        <w:t xml:space="preserve">where</w:t>
      </w:r>
      <w:r>
        <w:t xml:space="preserve"> </w:t>
      </w:r>
      <m:oMath>
        <m:sSub>
          <m:e>
            <m:r>
              <m:t>e</m:t>
            </m:r>
          </m:e>
          <m:sub>
            <m:r>
              <m:t>t</m:t>
            </m:r>
          </m:sub>
        </m:sSub>
      </m:oMath>
      <w:r>
        <w:t xml:space="preserve"> </w:t>
      </w:r>
      <w:r>
        <w:t xml:space="preserve">is white noise. This is like a multiple regression but with</w:t>
      </w:r>
      <w:r>
        <w:t xml:space="preserve"> </w:t>
      </w:r>
      <w:r>
        <w:rPr>
          <w:i/>
        </w:rPr>
        <w:t xml:space="preserve">lagged values</w:t>
      </w:r>
      <w:r>
        <w:t xml:space="preserve"> </w:t>
      </w:r>
      <w:r>
        <w:t xml:space="preserve">of</w:t>
      </w:r>
      <w:r>
        <w:t xml:space="preserve"> </w:t>
      </w:r>
      <m:oMath>
        <m:sSub>
          <m:e>
            <m:r>
              <m:t>y</m:t>
            </m:r>
          </m:e>
          <m:sub>
            <m:r>
              <m:t>t</m:t>
            </m:r>
          </m:sub>
        </m:sSub>
      </m:oMath>
      <w:r>
        <w:t xml:space="preserve"> </w:t>
      </w:r>
      <w:r>
        <w:t xml:space="preserve">as predictors. We refer to this as an</w:t>
      </w:r>
      <w:r>
        <w:t xml:space="preserve"> </w:t>
      </w:r>
      <w:r>
        <w:rPr>
          <w:b/>
        </w:rPr>
        <w:t xml:space="preserve">AR(</w:t>
      </w:r>
      <m:oMath>
        <m:r>
          <m:t>p</m:t>
        </m:r>
      </m:oMath>
      <w:r>
        <w:rPr>
          <w:b/>
        </w:rPr>
        <w:t xml:space="preserve">) model</w:t>
      </w:r>
      <w:r>
        <w:t xml:space="preserve">.</w:t>
      </w:r>
    </w:p>
    <w:p>
      <w:pPr>
        <w:pStyle w:val="BodyText"/>
      </w:pPr>
      <w:r>
        <w:t xml:space="preserve">Autoregressive models are remarkably flexible at handling a wide range of different time series patterns. The two series in Figure 8.5 show series from an</w:t>
      </w:r>
      <w:r>
        <w:t xml:space="preserve"> </w:t>
      </w:r>
      <m:oMath>
        <m:r>
          <m:t>A</m:t>
        </m:r>
        <m:r>
          <m:t>R</m:t>
        </m:r>
        <m:r>
          <m:t>(</m:t>
        </m:r>
        <m:r>
          <m:t>1</m:t>
        </m:r>
        <m:r>
          <m:t>)</m:t>
        </m:r>
      </m:oMath>
      <w:r>
        <w:t xml:space="preserve"> </w:t>
      </w:r>
      <w:r>
        <w:t xml:space="preserve">and</w:t>
      </w:r>
      <w:r>
        <w:t xml:space="preserve"> </w:t>
      </w:r>
      <m:oMath>
        <m:r>
          <m:t>A</m:t>
        </m:r>
        <m:r>
          <m:t>R</m:t>
        </m:r>
        <m:r>
          <m:t>(</m:t>
        </m:r>
        <m:r>
          <m:t>2</m:t>
        </m:r>
        <m:r>
          <m:t>)</m:t>
        </m:r>
      </m:oMath>
      <w:r>
        <w:t xml:space="preserve"> </w:t>
      </w:r>
      <w:r>
        <w:t xml:space="preserve">model. Changin the parameters</w:t>
      </w:r>
      <w:r>
        <w:t xml:space="preserve"> </w:t>
      </w:r>
      <m:oMath>
        <m:sSub>
          <m:e>
            <m:r>
              <m:t>ϕ</m:t>
            </m:r>
          </m:e>
          <m:sub>
            <m:r>
              <m:t>1</m:t>
            </m:r>
          </m:sub>
        </m:sSub>
        <m:r>
          <m:t>,</m:t>
        </m:r>
        <m:r>
          <m:t>…</m:t>
        </m:r>
        <m:r>
          <m:t>,</m:t>
        </m:r>
        <m:sSub>
          <m:e>
            <m:r>
              <m:t>ϕ</m:t>
            </m:r>
          </m:e>
          <m:sub>
            <m:r>
              <m:t>p</m:t>
            </m:r>
          </m:sub>
        </m:sSub>
      </m:oMath>
      <w:r>
        <w:t xml:space="preserve"> </w:t>
      </w:r>
      <w:r>
        <w:t xml:space="preserve">results in different time series patterns. The variance of the error term</w:t>
      </w:r>
      <w:r>
        <w:t xml:space="preserve"> </w:t>
      </w:r>
      <m:oMath>
        <m:sSub>
          <m:e>
            <m:r>
              <m:t>e</m:t>
            </m:r>
          </m:e>
          <m:sub>
            <m:r>
              <m:t>t</m:t>
            </m:r>
          </m:sub>
        </m:sSub>
      </m:oMath>
      <w:r>
        <w:t xml:space="preserve"> </w:t>
      </w:r>
      <w:r>
        <w:t xml:space="preserve">will only change the scale of the series, not the patterns.</w:t>
      </w:r>
    </w:p>
    <w:p>
      <w:pPr>
        <w:pStyle w:val="FigureWithCaption"/>
      </w:pPr>
      <w:r>
        <w:drawing>
          <wp:inline>
            <wp:extent cx="4620126" cy="1617044"/>
            <wp:effectExtent b="0" l="0" r="0" t="0"/>
            <wp:docPr descr="Two examples of data from autoregressive models with different parameters. Left: AR(1) with y_t = 18 -0.8y_{t-1} + e_t. Right: AR(2) with y_t = 8 + 1.3y_{t-1}-0.7y_{t-2}+e_t. In both cases, e_t is normally distributed white noise with mean zero and variance one." title="" id="1" name="Picture"/>
            <a:graphic>
              <a:graphicData uri="http://schemas.openxmlformats.org/drawingml/2006/picture">
                <pic:pic>
                  <pic:nvPicPr>
                    <pic:cNvPr descr="Forecasting_Princples_and_Practice_3_files/figure-docx/arp-1.png" id="0" name="Picture"/>
                    <pic:cNvPicPr>
                      <a:picLocks noChangeArrowheads="1" noChangeAspect="1"/>
                    </pic:cNvPicPr>
                  </pic:nvPicPr>
                  <pic:blipFill>
                    <a:blip r:embed="rId42"/>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Two examples of data from autoregressive models with different parameters. Left: AR(1) with</w:t>
      </w:r>
      <w:r>
        <w:t xml:space="preserve"> </w:t>
      </w:r>
      <m:oMath>
        <m:sSub>
          <m:e>
            <m:r>
              <m:t>y</m:t>
            </m:r>
          </m:e>
          <m:sub>
            <m:r>
              <m:t>t</m:t>
            </m:r>
          </m:sub>
        </m:sSub>
        <m:r>
          <m:t>=</m:t>
        </m:r>
        <m:r>
          <m:t>18</m:t>
        </m:r>
        <m:r>
          <m:t>−</m:t>
        </m:r>
        <m:r>
          <m:t>0.8</m:t>
        </m:r>
        <m:sSub>
          <m:e>
            <m:r>
              <m:t>y</m:t>
            </m:r>
          </m:e>
          <m:sub>
            <m:r>
              <m:t>t</m:t>
            </m:r>
            <m:r>
              <m:t>−</m:t>
            </m:r>
            <m:r>
              <m:t>1</m:t>
            </m:r>
          </m:sub>
        </m:sSub>
        <m:r>
          <m:t>+</m:t>
        </m:r>
        <m:sSub>
          <m:e>
            <m:r>
              <m:t>e</m:t>
            </m:r>
          </m:e>
          <m:sub>
            <m:r>
              <m:t>t</m:t>
            </m:r>
          </m:sub>
        </m:sSub>
      </m:oMath>
      <w:r>
        <w:t xml:space="preserve">. Right: AR(2) with</w:t>
      </w:r>
      <w:r>
        <w:t xml:space="preserve"> </w:t>
      </w:r>
      <m:oMath>
        <m:sSub>
          <m:e>
            <m:r>
              <m:t>y</m:t>
            </m:r>
          </m:e>
          <m:sub>
            <m:r>
              <m:t>t</m:t>
            </m:r>
          </m:sub>
        </m:sSub>
        <m:r>
          <m:t>=</m:t>
        </m:r>
        <m:r>
          <m:t>8</m:t>
        </m:r>
        <m:r>
          <m:t>+</m:t>
        </m:r>
        <m:r>
          <m:t>1.3</m:t>
        </m:r>
        <m:sSub>
          <m:e>
            <m:r>
              <m:t>y</m:t>
            </m:r>
          </m:e>
          <m:sub>
            <m:r>
              <m:t>t</m:t>
            </m:r>
            <m:r>
              <m:t>−</m:t>
            </m:r>
            <m:r>
              <m:t>1</m:t>
            </m:r>
          </m:sub>
        </m:sSub>
        <m:r>
          <m:t>−</m:t>
        </m:r>
        <m:r>
          <m:t>0.7</m:t>
        </m:r>
        <m:sSub>
          <m:e>
            <m:r>
              <m:t>y</m:t>
            </m:r>
          </m:e>
          <m:sub>
            <m:r>
              <m:t>t</m:t>
            </m:r>
            <m:r>
              <m:t>−</m:t>
            </m:r>
            <m:r>
              <m:t>2</m:t>
            </m:r>
          </m:sub>
        </m:sSub>
        <m:r>
          <m:t>+</m:t>
        </m:r>
        <m:sSub>
          <m:e>
            <m:r>
              <m:t>e</m:t>
            </m:r>
          </m:e>
          <m:sub>
            <m:r>
              <m:t>t</m:t>
            </m:r>
          </m:sub>
        </m:sSub>
      </m:oMath>
      <w:r>
        <w:t xml:space="preserve">. In both cases,</w:t>
      </w:r>
      <w:r>
        <w:t xml:space="preserve"> </w:t>
      </w:r>
      <m:oMath>
        <m:sSub>
          <m:e>
            <m:r>
              <m:t>e</m:t>
            </m:r>
          </m:e>
          <m:sub>
            <m:r>
              <m:t>t</m:t>
            </m:r>
          </m:sub>
        </m:sSub>
      </m:oMath>
      <w:r>
        <w:t xml:space="preserve"> </w:t>
      </w:r>
      <w:r>
        <w:t xml:space="preserve">is normally distributed white noise with mean zero and variance one.</w:t>
      </w:r>
    </w:p>
    <w:p>
      <w:pPr>
        <w:pStyle w:val="BodyText"/>
      </w:pPr>
      <w:r>
        <w:t xml:space="preserve">For an AR(1) moel:</w:t>
      </w:r>
      <w:r>
        <w:t xml:space="preserve"> </w:t>
      </w:r>
      <w:r>
        <w:t xml:space="preserve">- when</w:t>
      </w:r>
      <w:r>
        <w:t xml:space="preserve"> </w:t>
      </w:r>
      <m:oMath>
        <m:sSub>
          <m:e>
            <m:r>
              <m:t>ϕ</m:t>
            </m:r>
          </m:e>
          <m:sub>
            <m:r>
              <m:t>1</m:t>
            </m:r>
          </m:sub>
        </m:sSub>
        <m:r>
          <m:t>=</m:t>
        </m:r>
        <m:r>
          <m:t>0</m:t>
        </m:r>
      </m:oMath>
      <w:r>
        <w:t xml:space="preserve">,</w:t>
      </w:r>
      <w:r>
        <w:t xml:space="preserve"> </w:t>
      </w:r>
      <m:oMath>
        <m:sSub>
          <m:e>
            <m:r>
              <m:t>y</m:t>
            </m:r>
          </m:e>
          <m:sub>
            <m:r>
              <m:t>t</m:t>
            </m:r>
          </m:sub>
        </m:sSub>
      </m:oMath>
      <w:r>
        <w:t xml:space="preserve"> </w:t>
      </w:r>
      <w:r>
        <w:t xml:space="preserve">is equivalent to white noise;</w:t>
      </w:r>
      <w:r>
        <w:t xml:space="preserve"> </w:t>
      </w:r>
      <w:r>
        <w:t xml:space="preserve">- when</w:t>
      </w:r>
      <w:r>
        <w:t xml:space="preserve"> </w:t>
      </w:r>
      <m:oMath>
        <m:sSub>
          <m:e>
            <m:r>
              <m:t>ϕ</m:t>
            </m:r>
          </m:e>
          <m:sub>
            <m:r>
              <m:t>1</m:t>
            </m:r>
          </m:sub>
        </m:sSub>
        <m:r>
          <m:t>=</m:t>
        </m:r>
        <m:r>
          <m:t>1</m:t>
        </m:r>
      </m:oMath>
      <w:r>
        <w:t xml:space="preserve"> </w:t>
      </w:r>
      <w:r>
        <w:t xml:space="preserve">and</w:t>
      </w:r>
      <w:r>
        <w:t xml:space="preserve"> </w:t>
      </w:r>
      <m:oMath>
        <m:r>
          <m:t>c</m:t>
        </m:r>
        <m:r>
          <m:t>=</m:t>
        </m:r>
        <m:r>
          <m:t>0</m:t>
        </m:r>
      </m:oMath>
      <w:r>
        <w:t xml:space="preserve">,</w:t>
      </w:r>
      <w:r>
        <w:t xml:space="preserve"> </w:t>
      </w:r>
      <m:oMath>
        <m:sSub>
          <m:e>
            <m:r>
              <m:t>y</m:t>
            </m:r>
          </m:e>
          <m:sub>
            <m:r>
              <m:t>t</m:t>
            </m:r>
          </m:sub>
        </m:sSub>
      </m:oMath>
      <w:r>
        <w:t xml:space="preserve"> </w:t>
      </w:r>
      <w:r>
        <w:t xml:space="preserve">is equivalent to a random walk;</w:t>
      </w:r>
      <w:r>
        <w:t xml:space="preserve"> </w:t>
      </w:r>
      <w:r>
        <w:t xml:space="preserve">- when</w:t>
      </w:r>
      <w:r>
        <w:t xml:space="preserve"> </w:t>
      </w:r>
      <m:oMath>
        <m:sSub>
          <m:e>
            <m:r>
              <m:t>ϕ</m:t>
            </m:r>
          </m:e>
          <m:sub>
            <m:r>
              <m:t>1</m:t>
            </m:r>
          </m:sub>
        </m:sSub>
        <m:r>
          <m:t>=</m:t>
        </m:r>
        <m:r>
          <m:t>1</m:t>
        </m:r>
      </m:oMath>
      <w:r>
        <w:t xml:space="preserve"> </w:t>
      </w:r>
      <w:r>
        <w:t xml:space="preserve">and</w:t>
      </w:r>
      <w:r>
        <w:t xml:space="preserve"> </w:t>
      </w:r>
      <m:oMath>
        <m:r>
          <m:t>c</m:t>
        </m:r>
        <m:r>
          <m:t>≠</m:t>
        </m:r>
        <m:r>
          <m:t>0</m:t>
        </m:r>
      </m:oMath>
      <w:r>
        <w:t xml:space="preserve">,</w:t>
      </w:r>
      <w:r>
        <w:t xml:space="preserve"> </w:t>
      </w:r>
      <m:oMath>
        <m:sSub>
          <m:e>
            <m:r>
              <m:t>y</m:t>
            </m:r>
          </m:e>
          <m:sub>
            <m:r>
              <m:t>t</m:t>
            </m:r>
          </m:sub>
        </m:sSub>
      </m:oMath>
      <w:r>
        <w:t xml:space="preserve"> </w:t>
      </w:r>
      <w:r>
        <w:t xml:space="preserve">is equivalent to a random walk with drift;</w:t>
      </w:r>
      <w:r>
        <w:t xml:space="preserve"> </w:t>
      </w:r>
      <w:r>
        <w:t xml:space="preserve">- when</w:t>
      </w:r>
      <w:r>
        <w:t xml:space="preserve"> </w:t>
      </w:r>
      <m:oMath>
        <m:sSub>
          <m:e>
            <m:r>
              <m:t>ϕ</m:t>
            </m:r>
          </m:e>
          <m:sub>
            <m:r>
              <m:t>1</m:t>
            </m:r>
          </m:sub>
        </m:sSub>
        <m:r>
          <m:t>&lt;</m:t>
        </m:r>
        <m:r>
          <m:t>0</m:t>
        </m:r>
      </m:oMath>
      <w:r>
        <w:t xml:space="preserve">,</w:t>
      </w:r>
      <w:r>
        <w:t xml:space="preserve"> </w:t>
      </w:r>
      <m:oMath>
        <m:sSub>
          <m:e>
            <m:r>
              <m:t>y</m:t>
            </m:r>
          </m:e>
          <m:sub>
            <m:r>
              <m:t>t</m:t>
            </m:r>
          </m:sub>
        </m:sSub>
      </m:oMath>
      <w:r>
        <w:t xml:space="preserve"> </w:t>
      </w:r>
      <w:r>
        <w:t xml:space="preserve">tends to oscillate between positive and negative values;</w:t>
      </w:r>
    </w:p>
    <w:p>
      <w:pPr>
        <w:pStyle w:val="BodyText"/>
      </w:pPr>
      <w:r>
        <w:t xml:space="preserve">We nornally restrict autoregressive models to stationary data, in which case some constraints on the values of the parameters are required.</w:t>
      </w:r>
    </w:p>
    <w:p>
      <w:pPr>
        <w:pStyle w:val="Compact"/>
        <w:numPr>
          <w:numId w:val="1002"/>
          <w:ilvl w:val="0"/>
        </w:numPr>
      </w:pPr>
      <w:r>
        <w:t xml:space="preserve">For an AR(1) model:</w:t>
      </w:r>
      <w:r>
        <w:t xml:space="preserve"> </w:t>
      </w:r>
      <m:oMath>
        <m:r>
          <m:t>−</m:t>
        </m:r>
        <m:r>
          <m:t>1</m:t>
        </m:r>
        <m:r>
          <m:t>&lt;</m:t>
        </m:r>
        <m:sSub>
          <m:e>
            <m:r>
              <m:t>ϕ</m:t>
            </m:r>
          </m:e>
          <m:sub>
            <m:r>
              <m:t>1</m:t>
            </m:r>
          </m:sub>
        </m:sSub>
        <m:r>
          <m:t>&lt;</m:t>
        </m:r>
        <m:r>
          <m:t>1</m:t>
        </m:r>
      </m:oMath>
      <w:r>
        <w:t xml:space="preserve">.</w:t>
      </w:r>
    </w:p>
    <w:p>
      <w:pPr>
        <w:pStyle w:val="Compact"/>
        <w:numPr>
          <w:numId w:val="1002"/>
          <w:ilvl w:val="0"/>
        </w:numPr>
      </w:pPr>
      <w:r>
        <w:t xml:space="preserve">For an AR(2) model:</w:t>
      </w:r>
      <w:r>
        <w:t xml:space="preserve"> </w:t>
      </w:r>
      <m:oMath>
        <m:r>
          <m:t>−</m:t>
        </m:r>
        <m:r>
          <m:t>1</m:t>
        </m:r>
        <m:r>
          <m:t>&lt;</m:t>
        </m:r>
        <m:sSub>
          <m:e>
            <m:r>
              <m:t>ϕ</m:t>
            </m:r>
          </m:e>
          <m:sub>
            <m:r>
              <m:t>2</m:t>
            </m:r>
          </m:sub>
        </m:sSub>
        <m:r>
          <m:t>&lt;</m:t>
        </m:r>
        <m:r>
          <m:t>1</m:t>
        </m:r>
      </m:oMath>
      <w:r>
        <w:t xml:space="preserve">,</w:t>
      </w:r>
      <w:r>
        <w:t xml:space="preserve"> </w:t>
      </w:r>
      <m:oMath>
        <m:sSub>
          <m:e>
            <m:r>
              <m:t>ϕ</m:t>
            </m:r>
          </m:e>
          <m:sub>
            <m:r>
              <m:t>1</m:t>
            </m:r>
          </m:sub>
        </m:sSub>
        <m:r>
          <m:t>+</m:t>
        </m:r>
        <m:sSub>
          <m:e>
            <m:r>
              <m:t>ϕ</m:t>
            </m:r>
          </m:e>
          <m:sub>
            <m:r>
              <m:t>2</m:t>
            </m:r>
          </m:sub>
        </m:sSub>
        <m:r>
          <m:t>&lt;</m:t>
        </m:r>
        <m:r>
          <m:t>1</m:t>
        </m:r>
      </m:oMath>
      <w:r>
        <w:t xml:space="preserve">,</w:t>
      </w:r>
    </w:p>
    <w:p>
      <w:pPr>
        <w:pStyle w:val="FirstParagraph"/>
      </w:pPr>
      <w:r>
        <w:t xml:space="preserve">When</w:t>
      </w:r>
      <w:r>
        <w:t xml:space="preserve"> </w:t>
      </w:r>
      <m:oMath>
        <m:r>
          <m:t>p</m:t>
        </m:r>
        <m:r>
          <m:t>≥</m:t>
        </m:r>
        <m:r>
          <m:t>3</m:t>
        </m:r>
      </m:oMath>
      <w:r>
        <w:t xml:space="preserve">, the restrictions are much more complicated. R takes care of these restrictions when estimating a model.</w:t>
      </w:r>
    </w:p>
    <w:p>
      <w:pPr>
        <w:pStyle w:val="Heading2"/>
      </w:pPr>
      <w:bookmarkStart w:id="43" w:name="moving-average-models"/>
      <w:bookmarkEnd w:id="43"/>
      <w:r>
        <w:t xml:space="preserve">Moving average models</w:t>
      </w:r>
    </w:p>
    <w:p>
      <w:pPr>
        <w:pStyle w:val="FirstParagraph"/>
      </w:pPr>
      <w:r>
        <w:t xml:space="preserve">Rather than using past values of the forecast variable in a regression, a moving average model uses past forecast errors in a regression-like model.</w:t>
      </w:r>
    </w:p>
    <w:p>
      <w:pPr>
        <w:pStyle w:val="BodyText"/>
      </w:pPr>
      <m:oMathPara>
        <m:oMathParaPr>
          <m:jc m:val="center"/>
        </m:oMathParaPr>
        <m:oMath>
          <m:sSub>
            <m:e>
              <m:r>
                <m:t>y</m:t>
              </m:r>
            </m:e>
            <m:sub>
              <m:r>
                <m:t>t</m:t>
              </m:r>
            </m:sub>
          </m:sSub>
          <m:r>
            <m:t>=</m:t>
          </m:r>
          <m:r>
            <m:t>c</m:t>
          </m:r>
          <m:r>
            <m:t>+</m:t>
          </m:r>
          <m:sSub>
            <m:e>
              <m:r>
                <m:t>e</m:t>
              </m:r>
            </m:e>
            <m:sub>
              <m:r>
                <m:t>t</m:t>
              </m:r>
            </m:sub>
          </m:sSub>
          <m:r>
            <m:t>+</m:t>
          </m:r>
          <m:sSub>
            <m:e>
              <m:r>
                <m:t>θ</m:t>
              </m:r>
            </m:e>
            <m:sub>
              <m:r>
                <m:t>1</m:t>
              </m:r>
            </m:sub>
          </m:sSub>
          <m:sSub>
            <m:e>
              <m:r>
                <m:t>e</m:t>
              </m:r>
            </m:e>
            <m:sub>
              <m:r>
                <m:t>t</m:t>
              </m:r>
              <m:r>
                <m:t>−</m:t>
              </m:r>
              <m:r>
                <m:t>1</m:t>
              </m:r>
            </m:sub>
          </m:sSub>
          <m:r>
            <m:t>+</m:t>
          </m:r>
          <m:sSub>
            <m:e>
              <m:r>
                <m:t>θ</m:t>
              </m:r>
            </m:e>
            <m:sub>
              <m:r>
                <m:t>2</m:t>
              </m:r>
            </m:sub>
          </m:sSub>
          <m:sSub>
            <m:e>
              <m:r>
                <m:t>e</m:t>
              </m:r>
            </m:e>
            <m:sub>
              <m:r>
                <m:t>t</m:t>
              </m:r>
              <m:r>
                <m:t>−</m:t>
              </m:r>
              <m:r>
                <m:t>2</m:t>
              </m:r>
            </m:sub>
          </m:sSub>
          <m:r>
            <m:t>+</m:t>
          </m:r>
          <m:r>
            <m:t>…</m:t>
          </m:r>
          <m:r>
            <m:t>+</m:t>
          </m:r>
          <m:sSub>
            <m:e>
              <m:r>
                <m:t>θ</m:t>
              </m:r>
            </m:e>
            <m:sub>
              <m:r>
                <m:t>q</m:t>
              </m:r>
            </m:sub>
          </m:sSub>
          <m:sSub>
            <m:e>
              <m:r>
                <m:t>e</m:t>
              </m:r>
            </m:e>
            <m:sub>
              <m:r>
                <m:t>t</m:t>
              </m:r>
              <m:r>
                <m:t>−</m:t>
              </m:r>
              <m:r>
                <m:t>q</m:t>
              </m:r>
            </m:sub>
          </m:sSub>
          <m:r>
            <m:t>,</m:t>
          </m:r>
        </m:oMath>
      </m:oMathPara>
    </w:p>
    <w:p>
      <w:pPr>
        <w:pStyle w:val="FirstParagraph"/>
      </w:pPr>
      <w:r>
        <w:t xml:space="preserve">where</w:t>
      </w:r>
      <w:r>
        <w:t xml:space="preserve"> </w:t>
      </w:r>
      <m:oMath>
        <m:sSub>
          <m:e>
            <m:r>
              <m:t>e</m:t>
            </m:r>
          </m:e>
          <m:sub>
            <m:r>
              <m:t>t</m:t>
            </m:r>
          </m:sub>
        </m:sSub>
      </m:oMath>
      <w:r>
        <w:t xml:space="preserve"> </w:t>
      </w:r>
      <w:r>
        <w:t xml:space="preserve">is white noise. We refer to this as an</w:t>
      </w:r>
      <w:r>
        <w:t xml:space="preserve"> </w:t>
      </w:r>
      <w:r>
        <w:rPr>
          <w:b/>
        </w:rPr>
        <w:t xml:space="preserve">MA(</w:t>
      </w:r>
      <m:oMath>
        <m:r>
          <m:t>q</m:t>
        </m:r>
      </m:oMath>
      <w:r>
        <w:rPr>
          <w:b/>
        </w:rPr>
        <w:t xml:space="preserve">) model</w:t>
      </w:r>
      <w:r>
        <w:t xml:space="preserve">. Of course, we do not</w:t>
      </w:r>
      <w:r>
        <w:t xml:space="preserve"> </w:t>
      </w:r>
      <w:r>
        <w:rPr>
          <w:i/>
        </w:rPr>
        <w:t xml:space="preserve">observe</w:t>
      </w:r>
      <w:r>
        <w:t xml:space="preserve"> </w:t>
      </w:r>
      <w:r>
        <w:t xml:space="preserve">the values of</w:t>
      </w:r>
      <w:r>
        <w:t xml:space="preserve"> </w:t>
      </w:r>
      <m:oMath>
        <m:sSub>
          <m:e>
            <m:r>
              <m:t>e</m:t>
            </m:r>
          </m:e>
          <m:sub>
            <m:r>
              <m:t>t</m:t>
            </m:r>
          </m:sub>
        </m:sSub>
      </m:oMath>
      <w:r>
        <w:t xml:space="preserve">, so it is not really a regression in the usual sense.</w:t>
      </w:r>
    </w:p>
    <w:p>
      <w:pPr>
        <w:pStyle w:val="BodyText"/>
      </w:pPr>
      <w:r>
        <w:t xml:space="preserve">Notice that each value of</w:t>
      </w:r>
      <w:r>
        <w:t xml:space="preserve"> </w:t>
      </w:r>
      <m:oMath>
        <m:sSub>
          <m:e>
            <m:r>
              <m:t>y</m:t>
            </m:r>
          </m:e>
          <m:sub>
            <m:r>
              <m:t>t</m:t>
            </m:r>
          </m:sub>
        </m:sSub>
      </m:oMath>
      <w:r>
        <w:t xml:space="preserve"> </w:t>
      </w:r>
      <w:r>
        <w:t xml:space="preserve">can be thought of as a weighted moving average of the past few forecast errors. However, moving average</w:t>
      </w:r>
      <w:r>
        <w:t xml:space="preserve"> </w:t>
      </w:r>
      <w:r>
        <w:rPr>
          <w:i/>
        </w:rPr>
        <w:t xml:space="preserve">models</w:t>
      </w:r>
      <w:r>
        <w:t xml:space="preserve"> </w:t>
      </w:r>
      <w:r>
        <w:t xml:space="preserve">should not be confused with the moving average</w:t>
      </w:r>
      <w:r>
        <w:t xml:space="preserve"> </w:t>
      </w:r>
      <w:r>
        <w:rPr>
          <w:i/>
        </w:rPr>
        <w:t xml:space="preserve">smoothing</w:t>
      </w:r>
      <w:r>
        <w:t xml:space="preserve"> </w:t>
      </w:r>
      <w:r>
        <w:t xml:space="preserve">we discussed in Chapter @ref(ch-decomposition). A moving average model is used for forecasting future values, while moving average smoothing is used for estimating the trend-cycle of past values.</w:t>
      </w:r>
    </w:p>
    <w:p>
      <w:pPr>
        <w:pStyle w:val="FigureWithCaption"/>
      </w:pPr>
      <w:r>
        <w:drawing>
          <wp:inline>
            <wp:extent cx="4620126" cy="1617044"/>
            <wp:effectExtent b="0" l="0" r="0" t="0"/>
            <wp:docPr descr="Two examples of data from moving average models with different parameters. Left: MA(1) with y_t = 20 + e_t + 0.8e_{t-1}. Right: MA(2) with y_t = e_t- e_{t-1}+0.8e_{t-2}. In both cases, e_t is normally distributed white noise with mean zero and variance one." title="" id="1" name="Picture"/>
            <a:graphic>
              <a:graphicData uri="http://schemas.openxmlformats.org/drawingml/2006/picture">
                <pic:pic>
                  <pic:nvPicPr>
                    <pic:cNvPr descr="Forecasting_Princples_and_Practice_3_files/figure-docx/maq-1.png" id="0" name="Picture"/>
                    <pic:cNvPicPr>
                      <a:picLocks noChangeArrowheads="1" noChangeAspect="1"/>
                    </pic:cNvPicPr>
                  </pic:nvPicPr>
                  <pic:blipFill>
                    <a:blip r:embed="rId44"/>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Two examples of data from moving average models with different parameters. Left: MA(1) with</w:t>
      </w:r>
      <w:r>
        <w:t xml:space="preserve"> </w:t>
      </w:r>
      <m:oMath>
        <m:sSub>
          <m:e>
            <m:r>
              <m:t>y</m:t>
            </m:r>
          </m:e>
          <m:sub>
            <m:r>
              <m:t>t</m:t>
            </m:r>
          </m:sub>
        </m:sSub>
        <m:r>
          <m:t>=</m:t>
        </m:r>
        <m:r>
          <m:t>20</m:t>
        </m:r>
        <m:r>
          <m:t>+</m:t>
        </m:r>
        <m:sSub>
          <m:e>
            <m:r>
              <m:t>e</m:t>
            </m:r>
          </m:e>
          <m:sub>
            <m:r>
              <m:t>t</m:t>
            </m:r>
          </m:sub>
        </m:sSub>
        <m:r>
          <m:t>+</m:t>
        </m:r>
        <m:r>
          <m:t>0.8</m:t>
        </m:r>
        <m:sSub>
          <m:e>
            <m:r>
              <m:t>e</m:t>
            </m:r>
          </m:e>
          <m:sub>
            <m:r>
              <m:t>t</m:t>
            </m:r>
            <m:r>
              <m:t>−</m:t>
            </m:r>
            <m:r>
              <m:t>1</m:t>
            </m:r>
          </m:sub>
        </m:sSub>
      </m:oMath>
      <w:r>
        <w:t xml:space="preserve">. Right: MA(2) with</w:t>
      </w:r>
      <w:r>
        <w:t xml:space="preserve"> </w:t>
      </w:r>
      <m:oMath>
        <m:sSub>
          <m:e>
            <m:r>
              <m:t>y</m:t>
            </m:r>
          </m:e>
          <m:sub>
            <m:r>
              <m:t>t</m:t>
            </m:r>
          </m:sub>
        </m:sSub>
        <m:r>
          <m:t>=</m:t>
        </m:r>
        <m:sSub>
          <m:e>
            <m:r>
              <m:t>e</m:t>
            </m:r>
          </m:e>
          <m:sub>
            <m:r>
              <m:t>t</m:t>
            </m:r>
          </m:sub>
        </m:sSub>
        <m:r>
          <m:t>−</m:t>
        </m:r>
        <m:sSub>
          <m:e>
            <m:r>
              <m:t>e</m:t>
            </m:r>
          </m:e>
          <m:sub>
            <m:r>
              <m:t>t</m:t>
            </m:r>
            <m:r>
              <m:t>−</m:t>
            </m:r>
            <m:r>
              <m:t>1</m:t>
            </m:r>
          </m:sub>
        </m:sSub>
        <m:r>
          <m:t>+</m:t>
        </m:r>
        <m:r>
          <m:t>0.8</m:t>
        </m:r>
        <m:sSub>
          <m:e>
            <m:r>
              <m:t>e</m:t>
            </m:r>
          </m:e>
          <m:sub>
            <m:r>
              <m:t>t</m:t>
            </m:r>
            <m:r>
              <m:t>−</m:t>
            </m:r>
            <m:r>
              <m:t>2</m:t>
            </m:r>
          </m:sub>
        </m:sSub>
      </m:oMath>
      <w:r>
        <w:t xml:space="preserve">. In both cases,</w:t>
      </w:r>
      <w:r>
        <w:t xml:space="preserve"> </w:t>
      </w:r>
      <m:oMath>
        <m:sSub>
          <m:e>
            <m:r>
              <m:t>e</m:t>
            </m:r>
          </m:e>
          <m:sub>
            <m:r>
              <m:t>t</m:t>
            </m:r>
          </m:sub>
        </m:sSub>
      </m:oMath>
      <w:r>
        <w:t xml:space="preserve"> </w:t>
      </w:r>
      <w:r>
        <w:t xml:space="preserve">is normally distributed white noise with mean zero and variance one.</w:t>
      </w:r>
    </w:p>
    <w:p>
      <w:pPr>
        <w:pStyle w:val="BodyText"/>
      </w:pPr>
      <w:r>
        <w:t xml:space="preserve">Figure @ref(fig:maq) shows some data from an MA(1) model and an MA(2) model. Changing the parameters</w:t>
      </w:r>
      <w:r>
        <w:t xml:space="preserve"> </w:t>
      </w:r>
      <m:oMath>
        <m:sSub>
          <m:e>
            <m:r>
              <m:t>θ</m:t>
            </m:r>
          </m:e>
          <m:sub>
            <m:r>
              <m:t>1</m:t>
            </m:r>
          </m:sub>
        </m:sSub>
        <m:r>
          <m:t>,</m:t>
        </m:r>
        <m:r>
          <m:t>…</m:t>
        </m:r>
        <m:r>
          <m:t>,</m:t>
        </m:r>
        <m:sSub>
          <m:e>
            <m:r>
              <m:t>θ</m:t>
            </m:r>
          </m:e>
          <m:sub>
            <m:r>
              <m:t>q</m:t>
            </m:r>
          </m:sub>
        </m:sSub>
      </m:oMath>
      <w:r>
        <w:t xml:space="preserve"> </w:t>
      </w:r>
      <w:r>
        <w:t xml:space="preserve">results in different time series patterns. As with autoregressive models, the variance of the error term</w:t>
      </w:r>
      <w:r>
        <w:t xml:space="preserve"> </w:t>
      </w:r>
      <m:oMath>
        <m:sSub>
          <m:e>
            <m:r>
              <m:t>e</m:t>
            </m:r>
          </m:e>
          <m:sub>
            <m:r>
              <m:t>t</m:t>
            </m:r>
          </m:sub>
        </m:sSub>
      </m:oMath>
      <w:r>
        <w:t xml:space="preserve"> </w:t>
      </w:r>
      <w:r>
        <w:t xml:space="preserve">will only change the scale of the series, not the patterns.</w:t>
      </w:r>
    </w:p>
    <w:p>
      <w:pPr>
        <w:pStyle w:val="Compact"/>
      </w:pPr>
      <w:r>
        <w:t xml:space="preserve">It is possible to write any stationary AR(</w:t>
      </w:r>
      <m:oMath>
        <m:r>
          <m:t>p</m:t>
        </m:r>
      </m:oMath>
      <w:r>
        <w:t xml:space="preserve">) model as an MA(</w:t>
      </w:r>
      <m:oMath>
        <m:r>
          <m:t>∞</m:t>
        </m:r>
      </m:oMath>
      <w:r>
        <w:t xml:space="preserve">) model. For example, using repeated substitution, we can demonstrate this for an AR(1) model:</w:t>
      </w:r>
    </w:p>
    <w:p>
      <w:pPr>
        <w:pStyle w:val="BodyText"/>
      </w:pPr>
      <w:r>
        <w:t xml:space="preserve">Provided</w:t>
      </w:r>
      <w:r>
        <w:t xml:space="preserve"> </w:t>
      </w:r>
      <m:oMath>
        <m:r>
          <m:t>−</m:t>
        </m:r>
        <m:r>
          <m:t>1</m:t>
        </m:r>
        <m:r>
          <m:t>&lt;</m:t>
        </m:r>
        <m:sSub>
          <m:e>
            <m:r>
              <m:t>ϕ</m:t>
            </m:r>
          </m:e>
          <m:sub>
            <m:r>
              <m:t>1</m:t>
            </m:r>
          </m:sub>
        </m:sSub>
        <m:r>
          <m:t>&lt;</m:t>
        </m:r>
        <m:r>
          <m:t>1</m:t>
        </m:r>
      </m:oMath>
      <w:r>
        <w:t xml:space="preserve">, the value of</w:t>
      </w:r>
      <w:r>
        <w:t xml:space="preserve"> </w:t>
      </w:r>
      <m:oMath>
        <m:sSubSup>
          <m:e>
            <m:r>
              <m:t>ϕ</m:t>
            </m:r>
          </m:e>
          <m:sub>
            <m:r>
              <m:t>1</m:t>
            </m:r>
          </m:sub>
          <m:sup>
            <m:r>
              <m:t>k</m:t>
            </m:r>
          </m:sup>
        </m:sSubSup>
      </m:oMath>
      <w:r>
        <w:t xml:space="preserve"> </w:t>
      </w:r>
      <w:r>
        <w:t xml:space="preserve">will get smaller as</w:t>
      </w:r>
      <w:r>
        <w:t xml:space="preserve"> </w:t>
      </w:r>
      <m:oMath>
        <m:r>
          <m:t>k</m:t>
        </m:r>
      </m:oMath>
      <w:r>
        <w:t xml:space="preserve"> </w:t>
      </w:r>
      <w:r>
        <w:t xml:space="preserve">gets larger. So eventually we obtain</w:t>
      </w:r>
    </w:p>
    <w:p>
      <w:pPr>
        <w:pStyle w:val="BodyText"/>
      </w:pPr>
      <m:oMathPara>
        <m:oMathParaPr>
          <m:jc m:val="center"/>
        </m:oMathParaPr>
        <m:oMath>
          <m:sSub>
            <m:e>
              <m:r>
                <m:t>y</m:t>
              </m:r>
            </m:e>
            <m:sub>
              <m:r>
                <m:t>t</m:t>
              </m:r>
            </m:sub>
          </m:sSub>
          <m:r>
            <m:t>=</m:t>
          </m:r>
          <m:sSub>
            <m:e>
              <m:r>
                <m:t>e</m:t>
              </m:r>
            </m:e>
            <m:sub>
              <m:r>
                <m:t>t</m:t>
              </m:r>
            </m:sub>
          </m:sSub>
          <m:r>
            <m:t>+</m:t>
          </m:r>
          <m:sSub>
            <m:e>
              <m:r>
                <m:t>ϕ</m:t>
              </m:r>
            </m:e>
            <m:sub>
              <m:r>
                <m:t>1</m:t>
              </m:r>
            </m:sub>
          </m:sSub>
          <m:sSub>
            <m:e>
              <m:r>
                <m:t>e</m:t>
              </m:r>
            </m:e>
            <m:sub>
              <m:r>
                <m:t>t</m:t>
              </m:r>
              <m:r>
                <m:t>−</m:t>
              </m:r>
              <m:r>
                <m:t>1</m:t>
              </m:r>
            </m:sub>
          </m:sSub>
          <m:r>
            <m:t>+</m:t>
          </m:r>
          <m:sSubSup>
            <m:e>
              <m:r>
                <m:t>ϕ</m:t>
              </m:r>
            </m:e>
            <m:sub>
              <m:r>
                <m:t>1</m:t>
              </m:r>
            </m:sub>
            <m:sup>
              <m:r>
                <m:t>2</m:t>
              </m:r>
            </m:sup>
          </m:sSubSup>
          <m:sSub>
            <m:e>
              <m:r>
                <m:t>e</m:t>
              </m:r>
            </m:e>
            <m:sub>
              <m:r>
                <m:t>t</m:t>
              </m:r>
              <m:r>
                <m:t>−</m:t>
              </m:r>
              <m:r>
                <m:t>2</m:t>
              </m:r>
            </m:sub>
          </m:sSub>
          <m:r>
            <m:t>+</m:t>
          </m:r>
          <m:sSubSup>
            <m:e>
              <m:r>
                <m:t>ϕ</m:t>
              </m:r>
            </m:e>
            <m:sub>
              <m:r>
                <m:t>1</m:t>
              </m:r>
            </m:sub>
            <m:sup>
              <m:r>
                <m:t>3</m:t>
              </m:r>
            </m:sup>
          </m:sSubSup>
          <m:sSub>
            <m:e>
              <m:r>
                <m:t>e</m:t>
              </m:r>
            </m:e>
            <m:sub>
              <m:r>
                <m:t>t</m:t>
              </m:r>
              <m:r>
                <m:t>−</m:t>
              </m:r>
              <m:r>
                <m:t>3</m:t>
              </m:r>
            </m:sub>
          </m:sSub>
          <m:r>
            <m:t>+</m:t>
          </m:r>
          <m:r>
            <m:t>⋯</m:t>
          </m:r>
          <m:r>
            <m:t>,</m:t>
          </m:r>
        </m:oMath>
      </m:oMathPara>
    </w:p>
    <w:p>
      <w:pPr>
        <w:pStyle w:val="FirstParagraph"/>
      </w:pPr>
      <w:r>
        <w:t xml:space="preserve">an MA(</w:t>
      </w:r>
      <m:oMath>
        <m:r>
          <m:t>∞</m:t>
        </m:r>
      </m:oMath>
      <w:r>
        <w:t xml:space="preserve">) process.</w:t>
      </w:r>
    </w:p>
    <w:p>
      <w:pPr>
        <w:pStyle w:val="BodyText"/>
      </w:pPr>
      <w:r>
        <w:t xml:space="preserve">The reverse result holds if we impose some constraints on the MA parameters. Then the MA model is called</w:t>
      </w:r>
      <w:r>
        <w:t xml:space="preserve"> </w:t>
      </w:r>
      <w:r>
        <w:rPr>
          <w:b/>
        </w:rPr>
        <w:t xml:space="preserve">“</w:t>
      </w:r>
      <w:r>
        <w:rPr>
          <w:b/>
        </w:rPr>
        <w:t xml:space="preserve">invertible</w:t>
      </w:r>
      <w:r>
        <w:rPr>
          <w:b/>
        </w:rPr>
        <w:t xml:space="preserve">”</w:t>
      </w:r>
      <w:r>
        <w:t xml:space="preserve">. That is, we can write any invertible MA(</w:t>
      </w:r>
      <m:oMath>
        <m:r>
          <m:t>q</m:t>
        </m:r>
      </m:oMath>
      <w:r>
        <w:t xml:space="preserve">) process as an AR(</w:t>
      </w:r>
      <m:oMath>
        <m:r>
          <m:t>∞</m:t>
        </m:r>
      </m:oMath>
      <w:r>
        <w:t xml:space="preserve">) process.</w:t>
      </w:r>
    </w:p>
    <w:p>
      <w:pPr>
        <w:pStyle w:val="BodyText"/>
      </w:pPr>
      <w:r>
        <w:rPr>
          <w:b/>
        </w:rPr>
        <w:t xml:space="preserve">Invertible models</w:t>
      </w:r>
      <w:r>
        <w:t xml:space="preserve"> </w:t>
      </w:r>
      <w:r>
        <w:t xml:space="preserve">are not simply introduced to enable us to convert from MA models to AR models. They also have some mathematical properties that make them easier to use in practice.</w:t>
      </w:r>
    </w:p>
    <w:p>
      <w:pPr>
        <w:pStyle w:val="BodyText"/>
      </w:pPr>
      <w:r>
        <w:t xml:space="preserve">The</w:t>
      </w:r>
      <w:r>
        <w:t xml:space="preserve"> </w:t>
      </w:r>
      <w:r>
        <w:rPr>
          <w:b/>
        </w:rPr>
        <w:t xml:space="preserve">invertibility</w:t>
      </w:r>
      <w:r>
        <w:t xml:space="preserve"> </w:t>
      </w:r>
      <w:r>
        <w:t xml:space="preserve">constraints are similar to the stationarity constraints.</w:t>
      </w:r>
    </w:p>
    <w:p>
      <w:pPr>
        <w:pStyle w:val="BodyText"/>
      </w:pPr>
      <w:r>
        <w:t xml:space="preserve">More complicated conditions hold for</w:t>
      </w:r>
      <w:r>
        <w:t xml:space="preserve"> </w:t>
      </w:r>
      <m:oMath>
        <m:r>
          <m:t>q</m:t>
        </m:r>
        <m:r>
          <m:t>≥</m:t>
        </m:r>
        <m:r>
          <m:t>3</m:t>
        </m:r>
      </m:oMath>
      <w:r>
        <w:t xml:space="preserve">. Again, R will take care of these constraints when estimating the models.</w:t>
      </w:r>
    </w:p>
    <w:p>
      <w:pPr>
        <w:pStyle w:val="BodyText"/>
      </w:pPr>
      <w:r>
        <w:t xml:space="preserve">For example, consider the MA(1) process,</w:t>
      </w:r>
      <w:r>
        <w:t xml:space="preserve"> </w:t>
      </w:r>
      <m:oMath>
        <m:sSub>
          <m:e>
            <m:r>
              <m:t>y</m:t>
            </m:r>
          </m:e>
          <m:sub>
            <m:r>
              <m:t>t</m:t>
            </m:r>
          </m:sub>
        </m:sSub>
        <m:r>
          <m:t>=</m:t>
        </m:r>
        <m:sSub>
          <m:e>
            <m:r>
              <m:t>e</m:t>
            </m:r>
          </m:e>
          <m:sub>
            <m:r>
              <m:t>t</m:t>
            </m:r>
          </m:sub>
        </m:sSub>
        <m:r>
          <m:t>+</m:t>
        </m:r>
        <m:sSub>
          <m:e>
            <m:r>
              <m:t>θ</m:t>
            </m:r>
          </m:e>
          <m:sub>
            <m:r>
              <m:t>1</m:t>
            </m:r>
          </m:sub>
        </m:sSub>
        <m:sSub>
          <m:e>
            <m:r>
              <m:t>e</m:t>
            </m:r>
          </m:e>
          <m:sub>
            <m:r>
              <m:t>t</m:t>
            </m:r>
            <m:r>
              <m:t>−</m:t>
            </m:r>
            <m:r>
              <m:t>1</m:t>
            </m:r>
          </m:sub>
        </m:sSub>
      </m:oMath>
      <w:r>
        <w:t xml:space="preserve">. In its AR(</w:t>
      </w:r>
      <m:oMath>
        <m:r>
          <m:rPr>
            <m:sty m:val="p"/>
          </m:rPr>
          <m:t>inf</m:t>
        </m:r>
      </m:oMath>
      <w:r>
        <w:t xml:space="preserve">) representation, the most recent error can be written as a linear function of current and past observations.</w:t>
      </w:r>
    </w:p>
    <w:p>
      <w:pPr>
        <w:pStyle w:val="BodyText"/>
      </w:pPr>
      <w:r>
        <w:t xml:space="preserve">$$
\[\varepsilon_t = \sum_{j=0}^\infty (-\theta)^j y_{t-j}.] When (|\theta| &gt; 1)
$$</w:t>
      </w:r>
    </w:p>
    <w:p>
      <w:pPr>
        <w:pStyle w:val="FirstParagraph"/>
      </w:pPr>
      <w:r>
        <w:t xml:space="preserve">, the weights increase as lag increases, so the more distant the observation the greater their influence on the current error. When</w:t>
      </w:r>
      <w:r>
        <w:t xml:space="preserve"> </w:t>
      </w:r>
      <m:oMath>
        <m:r>
          <m:t>|</m:t>
        </m:r>
        <m:r>
          <m:t>θ</m:t>
        </m:r>
        <m:r>
          <m:t>|</m:t>
        </m:r>
        <m:r>
          <m:t>=</m:t>
        </m:r>
        <m:r>
          <m:t>1</m:t>
        </m:r>
      </m:oMath>
      <w:r>
        <w:t xml:space="preserve">, the weights are constant in size, and the distant observations have the same influence as the recent observations. As nether of these situations make much sense, we require</w:t>
      </w:r>
      <w:r>
        <w:t xml:space="preserve"> </w:t>
      </w:r>
      <m:oMath>
        <m:r>
          <m:t>|</m:t>
        </m:r>
        <m:r>
          <m:t>θ</m:t>
        </m:r>
        <m:r>
          <m:t>|</m:t>
        </m:r>
        <m:r>
          <m:t>&lt;</m:t>
        </m:r>
        <m:r>
          <m:t>1</m:t>
        </m:r>
      </m:oMath>
      <w:r>
        <w:t xml:space="preserve">, so most recent observations have higher weight han observations from the more distant past. Thus, the process is invertible when</w:t>
      </w:r>
      <w:r>
        <w:t xml:space="preserve"> </w:t>
      </w:r>
      <m:oMath>
        <m:r>
          <m:t>|</m:t>
        </m:r>
        <m:r>
          <m:t>θ</m:t>
        </m:r>
        <m:r>
          <m:t>|</m:t>
        </m:r>
        <m:r>
          <m:t>&lt;</m:t>
        </m:r>
        <m:r>
          <m:t>1</m:t>
        </m:r>
      </m:oMath>
      <w:r>
        <w:t xml:space="preserve">.</w:t>
      </w:r>
    </w:p>
    <w:p>
      <w:pPr>
        <w:pStyle w:val="BodyText"/>
      </w:pPr>
      <w:r>
        <w:t xml:space="preserve">The invertibility constrains for other models are similar to the stationary constraints.</w:t>
      </w:r>
      <w:r>
        <w:t xml:space="preserve"> </w:t>
      </w:r>
      <w:r>
        <w:t xml:space="preserve">- For an MA(1) model: (</w:t>
      </w:r>
      <m:oMath>
        <m:r>
          <m:t>−</m:t>
        </m:r>
        <m:r>
          <m:t>1</m:t>
        </m:r>
        <m:r>
          <m:t>&lt;</m:t>
        </m:r>
        <m:sSub>
          <m:e>
            <m:r>
              <m:t>θ</m:t>
            </m:r>
          </m:e>
          <m:sub>
            <m:r>
              <m:t>1</m:t>
            </m:r>
          </m:sub>
        </m:sSub>
        <m:r>
          <m:t>&lt;</m:t>
        </m:r>
        <m:r>
          <m:t>1</m:t>
        </m:r>
      </m:oMath>
      <w:r>
        <w:t xml:space="preserve">)</w:t>
      </w:r>
      <w:r>
        <w:t xml:space="preserve"> </w:t>
      </w:r>
      <w:r>
        <w:t xml:space="preserve">- For an MA(2) model: (</w:t>
      </w:r>
      <m:oMath>
        <m:r>
          <m:t>−</m:t>
        </m:r>
        <m:r>
          <m:t>1</m:t>
        </m:r>
        <m:r>
          <m:t>&lt;</m:t>
        </m:r>
        <m:sSub>
          <m:e>
            <m:r>
              <m:t>θ</m:t>
            </m:r>
          </m:e>
          <m:sub>
            <m:r>
              <m:t>2</m:t>
            </m:r>
          </m:sub>
        </m:sSub>
        <m:r>
          <m:t>&lt;</m:t>
        </m:r>
        <m:r>
          <m:t>1</m:t>
        </m:r>
        <m:r>
          <m:t>,</m:t>
        </m:r>
        <m:r>
          <m:t> </m:t>
        </m:r>
        <m:r>
          <m:t>t</m:t>
        </m:r>
        <m:r>
          <m:t>h</m:t>
        </m:r>
        <m:r>
          <m:t>e</m:t>
        </m:r>
        <m:r>
          <m:t>t</m:t>
        </m:r>
        <m:sSub>
          <m:e>
            <m:r>
              <m:t>a</m:t>
            </m:r>
          </m:e>
          <m:sub>
            <m:r>
              <m:t>1</m:t>
            </m:r>
          </m:sub>
        </m:sSub>
        <m:r>
          <m:t>&gt;</m:t>
        </m:r>
        <m:r>
          <m:t>−</m:t>
        </m:r>
        <m:r>
          <m:t>1</m:t>
        </m:r>
        <m:r>
          <m:t>,</m:t>
        </m:r>
        <m:sSub>
          <m:e>
            <m:r>
              <m:t>θ</m:t>
            </m:r>
          </m:e>
          <m:sub>
            <m:r>
              <m:t>1</m:t>
            </m:r>
          </m:sub>
        </m:sSub>
        <m:r>
          <m:t>−</m:t>
        </m:r>
        <m:sSub>
          <m:e>
            <m:r>
              <m:t>θ</m:t>
            </m:r>
          </m:e>
          <m:sub>
            <m:r>
              <m:t>2</m:t>
            </m:r>
          </m:sub>
        </m:sSub>
        <m:r>
          <m:t>&lt;</m:t>
        </m:r>
        <m:r>
          <m:t>1</m:t>
        </m:r>
      </m:oMath>
      <w:r>
        <w:t xml:space="preserve">)</w:t>
      </w:r>
    </w:p>
    <w:p>
      <w:pPr>
        <w:pStyle w:val="BodyText"/>
      </w:pPr>
      <w:r>
        <w:t xml:space="preserve">More complicated conditions hold for q</w:t>
      </w:r>
      <w:r>
        <w:t xml:space="preserve">. Again, R will take care of these constrains when estimating the model.</w:t>
      </w:r>
    </w:p>
    <w:p>
      <w:pPr>
        <w:pStyle w:val="Heading2"/>
      </w:pPr>
      <w:bookmarkStart w:id="45" w:name="non-seasonal-arima-models"/>
      <w:bookmarkEnd w:id="45"/>
      <w:r>
        <w:t xml:space="preserve">Non-seasonal ARIMA models</w:t>
      </w:r>
    </w:p>
    <w:p>
      <w:pPr>
        <w:pStyle w:val="Compact"/>
      </w:pPr>
      <w:r>
        <w:t xml:space="preserve">If we combine differencing with autoregression and a moving average model, we obtain a non-seasonal ARIMA model. ARIMA is an acronym for AutoRegressive Integrated Moving Average model (in this context,</w:t>
      </w:r>
      <w:r>
        <w:t xml:space="preserve"> </w:t>
      </w:r>
      <w:r>
        <w:t xml:space="preserve">“</w:t>
      </w:r>
      <w:r>
        <w:t xml:space="preserve">integration</w:t>
      </w:r>
      <w:r>
        <w:t xml:space="preserve">”</w:t>
      </w:r>
      <w:r>
        <w:t xml:space="preserve"> </w:t>
      </w:r>
      <w:r>
        <w:t xml:space="preserve">is the reverse of differencing). The full model can be written as</w:t>
      </w:r>
    </w:p>
    <w:p>
      <w:pPr>
        <w:pStyle w:val="BodyText"/>
      </w:pPr>
      <w:r>
        <w:t xml:space="preserve">where</w:t>
      </w:r>
      <w:r>
        <w:t xml:space="preserve"> </w:t>
      </w:r>
      <m:oMath>
        <m:r>
          <m:t>y</m:t>
        </m:r>
        <m:sSub>
          <m:e>
            <m:r>
              <m:t>′</m:t>
            </m:r>
          </m:e>
          <m:sub>
            <m:r>
              <m:t>t</m:t>
            </m:r>
          </m:sub>
        </m:sSub>
      </m:oMath>
      <w:r>
        <w:t xml:space="preserve"> </w:t>
      </w:r>
      <w:r>
        <w:t xml:space="preserve">is the differenced series (it may have been differenced more than once). The</w:t>
      </w:r>
      <w:r>
        <w:t xml:space="preserve"> </w:t>
      </w:r>
      <w:r>
        <w:t xml:space="preserve">“</w:t>
      </w:r>
      <w:r>
        <w:t xml:space="preserve">predictors</w:t>
      </w:r>
      <w:r>
        <w:t xml:space="preserve">”</w:t>
      </w:r>
      <w:r>
        <w:t xml:space="preserve"> </w:t>
      </w:r>
      <w:r>
        <w:t xml:space="preserve">on the right hand side include both lagged values of</w:t>
      </w:r>
      <w:r>
        <w:t xml:space="preserve"> </w:t>
      </w:r>
      <m:oMath>
        <m:sSub>
          <m:e>
            <m:r>
              <m:t>y</m:t>
            </m:r>
          </m:e>
          <m:sub>
            <m:r>
              <m:t>t</m:t>
            </m:r>
          </m:sub>
        </m:sSub>
      </m:oMath>
      <w:r>
        <w:t xml:space="preserve"> </w:t>
      </w:r>
      <w:r>
        <w:t xml:space="preserve">and lagged errors. We call this an</w:t>
      </w:r>
      <w:r>
        <w:t xml:space="preserve"> </w:t>
      </w:r>
      <w:r>
        <w:rPr>
          <w:b/>
        </w:rPr>
        <w:t xml:space="preserve">ARIMA(</w:t>
      </w:r>
      <m:oMath>
        <m:r>
          <m:t>p</m:t>
        </m:r>
        <m:r>
          <m:t>,</m:t>
        </m:r>
        <m:r>
          <m:t>d</m:t>
        </m:r>
        <m:r>
          <m:t>,</m:t>
        </m:r>
        <m:r>
          <m:t>q</m:t>
        </m:r>
      </m:oMath>
      <w:r>
        <w:rPr>
          <w:b/>
        </w:rPr>
        <w:t xml:space="preserve">) model</w:t>
      </w:r>
      <w:r>
        <w:t xml:space="preserve">, where</w:t>
      </w:r>
    </w:p>
    <w:tbl>
      <w:tblPr>
        <w:tblStyle w:val="TableNormal"/>
        <w:tblW w:type="pct" w:w="0.0"/>
        <w:tblLook/>
      </w:tblPr>
      <w:tblGrid/>
      <w:tr>
        <w:tc>
          <w:p>
            <w:pPr>
              <w:pStyle w:val="Compact"/>
              <w:jc w:val="right"/>
            </w:pPr>
            <m:oMath>
              <m:r>
                <m:t>p</m:t>
              </m:r>
              <m:r>
                <m:t>=</m:t>
              </m:r>
            </m:oMath>
          </w:p>
        </w:tc>
        <w:tc>
          <w:p>
            <w:pPr>
              <w:pStyle w:val="Compact"/>
              <w:jc w:val="left"/>
            </w:pPr>
            <w:r>
              <w:t xml:space="preserve">order of the autoregressive part;</w:t>
            </w:r>
          </w:p>
        </w:tc>
      </w:tr>
      <w:tr>
        <w:tc>
          <w:p>
            <w:pPr>
              <w:pStyle w:val="Compact"/>
              <w:jc w:val="right"/>
            </w:pPr>
            <m:oMath>
              <m:r>
                <m:t>d</m:t>
              </m:r>
              <m:r>
                <m:t>=</m:t>
              </m:r>
            </m:oMath>
          </w:p>
        </w:tc>
        <w:tc>
          <w:p>
            <w:pPr>
              <w:pStyle w:val="Compact"/>
              <w:jc w:val="left"/>
            </w:pPr>
            <w:r>
              <w:t xml:space="preserve">degree of first differencing involved;</w:t>
            </w:r>
          </w:p>
        </w:tc>
      </w:tr>
      <w:tr>
        <w:tc>
          <w:p>
            <w:pPr>
              <w:pStyle w:val="Compact"/>
              <w:jc w:val="right"/>
            </w:pPr>
            <m:oMath>
              <m:r>
                <m:t>q</m:t>
              </m:r>
              <m:r>
                <m:t>=</m:t>
              </m:r>
            </m:oMath>
          </w:p>
        </w:tc>
        <w:tc>
          <w:p>
            <w:pPr>
              <w:pStyle w:val="Compact"/>
              <w:jc w:val="left"/>
            </w:pPr>
            <w:r>
              <w:t xml:space="preserve">order of the moving average part.</w:t>
            </w:r>
          </w:p>
        </w:tc>
      </w:tr>
    </w:tbl>
    <w:p>
      <w:pPr>
        <w:pStyle w:val="BodyText"/>
      </w:pPr>
      <w:r>
        <w:t xml:space="preserve">The same stationarity and invertibility conditions that are used for autoregressive and moving average models also apply to this ARIMA model.</w:t>
      </w:r>
    </w:p>
    <w:p>
      <w:pPr>
        <w:pStyle w:val="BodyText"/>
      </w:pPr>
      <w:r>
        <w:t xml:space="preserve">Many of the models we have already discussed are special cases of the ARIMA model, as shown in the following table.</w:t>
      </w:r>
    </w:p>
    <w:tbl>
      <w:tblPr>
        <w:tblStyle w:val="TableNormal"/>
        <w:tblW w:type="pct" w:w="0.0"/>
        <w:tblLook/>
      </w:tblPr>
      <w:tblGrid/>
      <w:tr>
        <w:tc>
          <w:p>
            <w:pPr>
              <w:pStyle w:val="Compact"/>
              <w:jc w:val="left"/>
            </w:pPr>
            <w:r>
              <w:t xml:space="preserve">White noise</w:t>
            </w:r>
          </w:p>
        </w:tc>
        <w:tc>
          <w:p>
            <w:pPr>
              <w:pStyle w:val="Compact"/>
              <w:jc w:val="left"/>
            </w:pPr>
            <w:r>
              <w:t xml:space="preserve">ARIMA(0,0,0)</w:t>
            </w:r>
          </w:p>
        </w:tc>
      </w:tr>
      <w:tr>
        <w:tc>
          <w:p>
            <w:pPr>
              <w:pStyle w:val="Compact"/>
              <w:jc w:val="left"/>
            </w:pPr>
            <w:r>
              <w:t xml:space="preserve">Random walk</w:t>
            </w:r>
          </w:p>
        </w:tc>
        <w:tc>
          <w:p>
            <w:pPr>
              <w:pStyle w:val="Compact"/>
              <w:jc w:val="left"/>
            </w:pPr>
            <w:r>
              <w:t xml:space="preserve">ARIMA(0,1,0) with no constant</w:t>
            </w:r>
          </w:p>
        </w:tc>
      </w:tr>
      <w:tr>
        <w:tc>
          <w:p>
            <w:pPr>
              <w:pStyle w:val="Compact"/>
              <w:jc w:val="left"/>
            </w:pPr>
            <w:r>
              <w:t xml:space="preserve">Random walk with drift</w:t>
            </w:r>
          </w:p>
        </w:tc>
        <w:tc>
          <w:p>
            <w:pPr>
              <w:pStyle w:val="Compact"/>
              <w:jc w:val="left"/>
            </w:pPr>
            <w:r>
              <w:t xml:space="preserve">ARIMA(0,1,0) with a constant</w:t>
            </w:r>
          </w:p>
        </w:tc>
      </w:tr>
      <w:tr>
        <w:tc>
          <w:p>
            <w:pPr>
              <w:pStyle w:val="Compact"/>
              <w:jc w:val="left"/>
            </w:pPr>
            <w:r>
              <w:t xml:space="preserve">Autoregression</w:t>
            </w:r>
          </w:p>
        </w:tc>
        <w:tc>
          <w:p>
            <w:pPr>
              <w:pStyle w:val="Compact"/>
              <w:jc w:val="left"/>
            </w:pPr>
            <w:r>
              <w:t xml:space="preserve">ARIMA(</w:t>
            </w:r>
            <m:oMath>
              <m:r>
                <m:t>p</m:t>
              </m:r>
            </m:oMath>
            <w:r>
              <w:t xml:space="preserve">,0,0)</w:t>
            </w:r>
          </w:p>
        </w:tc>
      </w:tr>
      <w:tr>
        <w:tc>
          <w:p>
            <w:pPr>
              <w:pStyle w:val="Compact"/>
              <w:jc w:val="left"/>
            </w:pPr>
            <w:r>
              <w:t xml:space="preserve">Moving average</w:t>
            </w:r>
          </w:p>
        </w:tc>
        <w:tc>
          <w:p>
            <w:pPr>
              <w:pStyle w:val="Compact"/>
              <w:jc w:val="left"/>
            </w:pPr>
            <w:r>
              <w:t xml:space="preserve">ARIMA(0,0,</w:t>
            </w:r>
            <m:oMath>
              <m:r>
                <m:t>q</m:t>
              </m:r>
            </m:oMath>
            <w:r>
              <w:t xml:space="preserve">)</w:t>
            </w:r>
          </w:p>
        </w:tc>
      </w:tr>
    </w:tbl>
    <w:p>
      <w:pPr>
        <w:pStyle w:val="Compact"/>
      </w:pPr>
      <w:r>
        <w:t xml:space="preserve">Once we start combining components in this way to form more complicated models, it is much easier to work with the backshift notation. Then equation @ref(eq:8-arima) can be written as</w:t>
      </w:r>
    </w:p>
    <w:p>
      <w:pPr>
        <w:pStyle w:val="Compact"/>
      </w:pPr>
      <w:r>
        <w:t xml:space="preserve">R uses a slightly different parameterization:</w:t>
      </w:r>
    </w:p>
    <w:p>
      <w:pPr>
        <w:pStyle w:val="BodyText"/>
      </w:pPr>
      <w:r>
        <w:t xml:space="preserve">where</w:t>
      </w:r>
      <w:r>
        <w:t xml:space="preserve"> </w:t>
      </w:r>
      <m:oMath>
        <m:sSub>
          <m:e>
            <m:r>
              <m:t>y</m:t>
            </m:r>
          </m:e>
          <m:sub>
            <m:r>
              <m:t>t</m:t>
            </m:r>
          </m:sub>
        </m:sSub>
        <m:r>
          <m:t>′</m:t>
        </m:r>
        <m:r>
          <m:t>=</m:t>
        </m:r>
        <m:r>
          <m:t>(</m:t>
        </m:r>
        <m:r>
          <m:t>1</m:t>
        </m:r>
        <m:r>
          <m:t>−</m:t>
        </m:r>
        <m:r>
          <m:t>B</m:t>
        </m:r>
        <m:sSup>
          <m:e>
            <m:r>
              <m:t>)</m:t>
            </m:r>
          </m:e>
          <m:sup>
            <m:r>
              <m:t>d</m:t>
            </m:r>
          </m:sup>
        </m:sSup>
        <m:sSub>
          <m:e>
            <m:r>
              <m:t>y</m:t>
            </m:r>
          </m:e>
          <m:sub>
            <m:r>
              <m:t>t</m:t>
            </m:r>
          </m:sub>
        </m:sSub>
      </m:oMath>
      <w:r>
        <w:t xml:space="preserve"> </w:t>
      </w:r>
      <w:r>
        <w:t xml:space="preserve">and</w:t>
      </w:r>
      <w:r>
        <w:t xml:space="preserve"> </w:t>
      </w:r>
      <m:oMath>
        <m:r>
          <m:t>μ</m:t>
        </m:r>
      </m:oMath>
      <w:r>
        <w:t xml:space="preserve"> </w:t>
      </w:r>
      <w:r>
        <w:t xml:space="preserve">is the mean of</w:t>
      </w:r>
      <w:r>
        <w:t xml:space="preserve"> </w:t>
      </w:r>
      <m:oMath>
        <m:sSub>
          <m:e>
            <m:r>
              <m:t>y</m:t>
            </m:r>
          </m:e>
          <m:sub>
            <m:r>
              <m:t>t</m:t>
            </m:r>
          </m:sub>
        </m:sSub>
        <m:r>
          <m:t>′</m:t>
        </m:r>
      </m:oMath>
      <w:r>
        <w:t xml:space="preserve">. To convert to the form given by @ref(eq:arimaB), set</w:t>
      </w:r>
      <w:r>
        <w:t xml:space="preserve"> </w:t>
      </w:r>
      <m:oMath>
        <m:r>
          <m:t>c</m:t>
        </m:r>
        <m:r>
          <m:t>=</m:t>
        </m:r>
        <m:r>
          <m:t>μ</m:t>
        </m:r>
        <m:r>
          <m:t>(</m:t>
        </m:r>
        <m:r>
          <m:t>1</m:t>
        </m:r>
        <m:r>
          <m:t>−</m:t>
        </m:r>
        <m:sSub>
          <m:e>
            <m:r>
              <m:t>ϕ</m:t>
            </m:r>
          </m:e>
          <m:sub>
            <m:r>
              <m:t>1</m:t>
            </m:r>
          </m:sub>
        </m:sSub>
        <m:r>
          <m:t>−</m:t>
        </m:r>
        <m:r>
          <m:t>⋯</m:t>
        </m:r>
        <m:r>
          <m:t>−</m:t>
        </m:r>
        <m:sSub>
          <m:e>
            <m:r>
              <m:t>ϕ</m:t>
            </m:r>
          </m:e>
          <m:sub>
            <m:r>
              <m:t>p</m:t>
            </m:r>
          </m:sub>
        </m:sSub>
        <m:r>
          <m:t>)</m:t>
        </m:r>
      </m:oMath>
      <w:r>
        <w:t xml:space="preserve">.</w:t>
      </w:r>
    </w:p>
    <w:p>
      <w:pPr>
        <w:pStyle w:val="BodyText"/>
      </w:pPr>
      <w:r>
        <w:t xml:space="preserve">Selecting appropriate values for</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 </w:t>
      </w:r>
      <w:r>
        <w:t xml:space="preserve">can be difficult. However, the</w:t>
      </w:r>
      <w:r>
        <w:t xml:space="preserve"> </w:t>
      </w:r>
      <w:r>
        <w:rPr>
          <w:rStyle w:val="VerbatimChar"/>
        </w:rPr>
        <w:t xml:space="preserve">auto.arima()</w:t>
      </w:r>
      <w:r>
        <w:t xml:space="preserve"> </w:t>
      </w:r>
      <w:r>
        <w:t xml:space="preserve">function in R will do it for you automatically. Later in this chapter, we will learn how the function works, and some methods for choosing these values yourself.</w:t>
      </w:r>
    </w:p>
    <w:p>
      <w:pPr>
        <w:pStyle w:val="Heading3"/>
      </w:pPr>
      <w:bookmarkStart w:id="46" w:name="us-consumption-expenditure"/>
      <w:bookmarkEnd w:id="46"/>
      <w:r>
        <w:t xml:space="preserve">US consumption expenditure</w:t>
      </w:r>
    </w:p>
    <w:p>
      <w:pPr>
        <w:pStyle w:val="FirstParagraph"/>
      </w:pPr>
      <w:r>
        <w:t xml:space="preserve">Figure 8.7 shows quarterly percentage change in US consumption expenditure. Although it is a quarterly serieis, there does not apparent to be a seasonal pattern, so we will fit a non-seasonal ARIMA model.</w:t>
      </w:r>
    </w:p>
    <w:p>
      <w:pPr>
        <w:pStyle w:val="SourceCode"/>
      </w:pPr>
      <w:r>
        <w:rPr>
          <w:rStyle w:val="KeywordTok"/>
        </w:rPr>
        <w:t xml:space="preserve">autoplot</w:t>
      </w:r>
      <w:r>
        <w:rPr>
          <w:rStyle w:val="NormalTok"/>
        </w:rPr>
        <w:t xml:space="preserve">(uschange[,</w:t>
      </w:r>
      <w:r>
        <w:rPr>
          <w:rStyle w:val="StringTok"/>
        </w:rPr>
        <w:t xml:space="preserve">"Consumption"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"Quartely percentage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R code was used to select a model automatically.</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(uschange[,</w:t>
      </w:r>
      <w:r>
        <w:rPr>
          <w:rStyle w:val="StringTok"/>
        </w:rPr>
        <w:t xml:space="preserve">"Consumption"</w:t>
      </w:r>
      <w:r>
        <w:rPr>
          <w:rStyle w:val="NormalTok"/>
        </w:rPr>
        <w:t xml:space="preserve">],</w:t>
      </w:r>
      <w:r>
        <w:rPr>
          <w:rStyle w:val="DataTypeTok"/>
        </w:rPr>
        <w:t xml:space="preserve">seasonal=</w:t>
      </w:r>
      <w:r>
        <w:rPr>
          <w:rStyle w:val="OtherTok"/>
        </w:rPr>
        <w:t xml:space="preserve">FALSE</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ARIMA(2,0,2)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mean</w:t>
      </w:r>
      <w:r>
        <w:br w:type="textWrapping"/>
      </w:r>
      <w:r>
        <w:rPr>
          <w:rStyle w:val="VerbatimChar"/>
        </w:rPr>
        <w:t xml:space="preserve">##       1.3908  -0.5813  -1.1800  0.5584  0.7463</w:t>
      </w:r>
      <w:r>
        <w:br w:type="textWrapping"/>
      </w:r>
      <w:r>
        <w:rPr>
          <w:rStyle w:val="VerbatimChar"/>
        </w:rPr>
        <w:t xml:space="preserve">## s.e.  0.2553   0.2078   0.2381  0.1403  0.0845</w:t>
      </w:r>
      <w:r>
        <w:br w:type="textWrapping"/>
      </w:r>
      <w:r>
        <w:rPr>
          <w:rStyle w:val="VerbatimChar"/>
        </w:rPr>
        <w:t xml:space="preserve">## </w:t>
      </w:r>
      <w:r>
        <w:br w:type="textWrapping"/>
      </w:r>
      <w:r>
        <w:rPr>
          <w:rStyle w:val="VerbatimChar"/>
        </w:rPr>
        <w:t xml:space="preserve">## sigma^2 estimated as 0.3511:  log likelihood=-165.14</w:t>
      </w:r>
      <w:r>
        <w:br w:type="textWrapping"/>
      </w:r>
      <w:r>
        <w:rPr>
          <w:rStyle w:val="VerbatimChar"/>
        </w:rPr>
        <w:t xml:space="preserve">## AIC=342.28   AICc=342.75   BIC=361.67</w:t>
      </w:r>
    </w:p>
    <w:p>
      <w:pPr>
        <w:pStyle w:val="FirstParagraph"/>
      </w:pPr>
      <w:r>
        <w:t xml:space="preserve">This is ARIMA(2,0,2) model:</w:t>
      </w:r>
    </w:p>
    <w:p>
      <w:pPr>
        <w:pStyle w:val="BodyText"/>
      </w:pPr>
      <m:oMathPara>
        <m:oMathParaPr>
          <m:jc m:val="center"/>
        </m:oMathParaPr>
        <m:oMath>
          <m:sSub>
            <m:e>
              <m:r>
                <m:t>y</m:t>
              </m:r>
            </m:e>
            <m:sub>
              <m:r>
                <m:t>t</m:t>
              </m:r>
            </m:sub>
          </m:sSub>
          <m:r>
            <m:t>=</m:t>
          </m:r>
          <m:r>
            <m:t>c</m:t>
          </m:r>
          <m:r>
            <m:t>+</m:t>
          </m:r>
          <m:r>
            <m:t>1.391</m:t>
          </m:r>
          <m:sSub>
            <m:e>
              <m:r>
                <m:t>y</m:t>
              </m:r>
            </m:e>
            <m:sub>
              <m:r>
                <m:t>t</m:t>
              </m:r>
              <m:r>
                <m:t>−</m:t>
              </m:r>
              <m:r>
                <m:t>1</m:t>
              </m:r>
            </m:sub>
          </m:sSub>
          <m:r>
            <m:t>−</m:t>
          </m:r>
          <m:r>
            <m:t>0.581</m:t>
          </m:r>
          <m:sSub>
            <m:e>
              <m:r>
                <m:t>y</m:t>
              </m:r>
            </m:e>
            <m:sub>
              <m:r>
                <m:t>t</m:t>
              </m:r>
              <m:r>
                <m:t>−</m:t>
              </m:r>
              <m:r>
                <m:t>2</m:t>
              </m:r>
            </m:sub>
          </m:sSub>
          <m:r>
            <m:t>−</m:t>
          </m:r>
          <m:r>
            <m:t>1.180</m:t>
          </m:r>
          <m:sSub>
            <m:e>
              <m:r>
                <m:t>ϵ</m:t>
              </m:r>
            </m:e>
            <m:sub>
              <m:r>
                <m:t>t</m:t>
              </m:r>
              <m:r>
                <m:t>−</m:t>
              </m:r>
              <m:r>
                <m:t>1</m:t>
              </m:r>
            </m:sub>
          </m:sSub>
          <m:r>
            <m:t>+</m:t>
          </m:r>
          <m:r>
            <m:t>0.558</m:t>
          </m:r>
          <m:sSub>
            <m:e>
              <m:r>
                <m:t>ϵ</m:t>
              </m:r>
            </m:e>
            <m:sub>
              <m:r>
                <m:t>t</m:t>
              </m:r>
              <m:r>
                <m:t>−</m:t>
              </m:r>
              <m:r>
                <m:t>2</m:t>
              </m:r>
            </m:sub>
          </m:sSub>
          <m:r>
            <m:t>+</m:t>
          </m:r>
          <m:sSub>
            <m:e>
              <m:r>
                <m:t>e</m:t>
              </m:r>
            </m:e>
            <m:sub>
              <m:r>
                <m:t>t</m:t>
              </m:r>
            </m:sub>
          </m:sSub>
        </m:oMath>
      </m:oMathPara>
    </w:p>
    <w:p>
      <w:pPr>
        <w:pStyle w:val="FirstParagraph"/>
      </w:pPr>
      <w:r>
        <w:t xml:space="preserve">, where c=0.746*(1-1.391+0.581)=0.142 and</w:t>
      </w:r>
      <w:r>
        <w:t xml:space="preserve"> </w:t>
      </w:r>
      <m:oMath>
        <m:sSub>
          <m:e>
            <m:r>
              <m:t>e</m:t>
            </m:r>
          </m:e>
          <m:sub>
            <m:r>
              <m:t>t</m:t>
            </m:r>
          </m:sub>
        </m:sSub>
      </m:oMath>
      <w:r>
        <w:t xml:space="preserve"> </w:t>
      </w:r>
      <w:r>
        <w:t xml:space="preserve">is white noise with a standard deviation of</w:t>
      </w:r>
      <w:r>
        <w:t xml:space="preserve"> </w:t>
      </w:r>
      <m:oMath>
        <m:r>
          <m:t>0.593</m:t>
        </m:r>
        <m:r>
          <m:t>=</m:t>
        </m:r>
        <m:rad>
          <m:radPr>
            <m:degHide m:val="1"/>
          </m:radPr>
          <m:deg/>
          <m:e>
            <m:r>
              <m:t>0.351</m:t>
            </m:r>
          </m:e>
        </m:rad>
      </m:oMath>
      <w:r>
        <w:t xml:space="preserve">.</w:t>
      </w:r>
    </w:p>
    <w:p>
      <w:pPr>
        <w:pStyle w:val="BodyText"/>
      </w:pPr>
      <w:r>
        <w:t xml:space="preserve">Forecast from the model are shown in Figure 8.8.</w:t>
      </w:r>
    </w:p>
    <w:p>
      <w:pPr>
        <w:pStyle w:val="SourceCode"/>
      </w:pPr>
      <w:r>
        <w:rPr>
          <w:rStyle w:val="NormalTok"/>
        </w:rPr>
        <w:t xml:space="preserve">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r>
        <w:rPr>
          <w:rStyle w:val="DataTypeTok"/>
        </w:rPr>
        <w:t xml:space="preserve">include=</w:t>
      </w:r>
      <w:r>
        <w:rPr>
          <w:rStyle w:val="DecValTok"/>
        </w:rPr>
        <w:t xml:space="preserve">80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understanding-arima-models"/>
      <w:bookmarkEnd w:id="49"/>
      <w:r>
        <w:t xml:space="preserve">Understanding ARIMA models</w:t>
      </w:r>
    </w:p>
    <w:p>
      <w:pPr>
        <w:pStyle w:val="FirstParagraph"/>
      </w:pPr>
      <w:r>
        <w:t xml:space="preserve">The</w:t>
      </w:r>
      <w:r>
        <w:t xml:space="preserve"> </w:t>
      </w:r>
      <w:r>
        <w:rPr>
          <w:rStyle w:val="VerbatimChar"/>
        </w:rPr>
        <w:t xml:space="preserve">auto.arima()</w:t>
      </w:r>
      <w:r>
        <w:t xml:space="preserve"> </w:t>
      </w:r>
      <w:r>
        <w:t xml:space="preserve">function is useful, but anything can be a little dangerous, and it is worth understanding something of the behaviour of the models even whem yo urely on an automatic procedure to choose the model for you.</w:t>
      </w:r>
    </w:p>
    <w:p>
      <w:pPr>
        <w:pStyle w:val="BodyText"/>
      </w:pPr>
      <w:r>
        <w:t xml:space="preserve">The constant c has an important effect on the long-term forecasts obtained from these models.</w:t>
      </w:r>
      <w:r>
        <w:t xml:space="preserve"> </w:t>
      </w:r>
      <w:r>
        <w:t xml:space="preserve">- If</w:t>
      </w:r>
      <w:r>
        <w:t xml:space="preserve"> </w:t>
      </w:r>
      <m:oMath>
        <m:r>
          <m:t>c</m:t>
        </m:r>
        <m:r>
          <m:t>=</m:t>
        </m:r>
        <m:r>
          <m:t>0</m:t>
        </m:r>
      </m:oMath>
      <w:r>
        <w:t xml:space="preserve"> </w:t>
      </w:r>
      <w:r>
        <w:t xml:space="preserve">and</w:t>
      </w:r>
      <w:r>
        <w:t xml:space="preserve"> </w:t>
      </w:r>
      <m:oMath>
        <m:r>
          <m:t>d</m:t>
        </m:r>
        <m:r>
          <m:t>=</m:t>
        </m:r>
        <m:r>
          <m:t>0</m:t>
        </m:r>
      </m:oMath>
      <w:r>
        <w:t xml:space="preserve">, the long-term forecasts will go to zero.</w:t>
      </w:r>
      <w:r>
        <w:t xml:space="preserve"> </w:t>
      </w:r>
      <w:r>
        <w:t xml:space="preserve">- If</w:t>
      </w:r>
      <w:r>
        <w:t xml:space="preserve"> </w:t>
      </w:r>
      <m:oMath>
        <m:r>
          <m:t>c</m:t>
        </m:r>
        <m:r>
          <m:t>=</m:t>
        </m:r>
        <m:r>
          <m:t>0</m:t>
        </m:r>
      </m:oMath>
      <w:r>
        <w:t xml:space="preserve"> </w:t>
      </w:r>
      <w:r>
        <w:t xml:space="preserve">and</w:t>
      </w:r>
      <w:r>
        <w:t xml:space="preserve"> </w:t>
      </w:r>
      <m:oMath>
        <m:r>
          <m:t>d</m:t>
        </m:r>
        <m:r>
          <m:t>=</m:t>
        </m:r>
        <m:r>
          <m:t>1</m:t>
        </m:r>
      </m:oMath>
      <w:r>
        <w:t xml:space="preserve">, the long-term forecasts will go to a non-zero constant.</w:t>
      </w:r>
      <w:r>
        <w:t xml:space="preserve"> </w:t>
      </w:r>
      <w:r>
        <w:t xml:space="preserve">- If</w:t>
      </w:r>
      <w:r>
        <w:t xml:space="preserve"> </w:t>
      </w:r>
      <m:oMath>
        <m:r>
          <m:t>c</m:t>
        </m:r>
        <m:r>
          <m:t>=</m:t>
        </m:r>
        <m:r>
          <m:t>0</m:t>
        </m:r>
      </m:oMath>
      <w:r>
        <w:t xml:space="preserve"> </w:t>
      </w:r>
      <w:r>
        <w:t xml:space="preserve">and</w:t>
      </w:r>
      <w:r>
        <w:t xml:space="preserve"> </w:t>
      </w:r>
      <m:oMath>
        <m:r>
          <m:t>d</m:t>
        </m:r>
        <m:r>
          <m:t>=</m:t>
        </m:r>
        <m:r>
          <m:t>2</m:t>
        </m:r>
      </m:oMath>
      <w:r>
        <w:t xml:space="preserve">, the long-term forecasts will follow a straight line.</w:t>
      </w:r>
      <w:r>
        <w:t xml:space="preserve"> </w:t>
      </w:r>
      <w:r>
        <w:t xml:space="preserve">- If</w:t>
      </w:r>
      <w:r>
        <w:t xml:space="preserve"> </w:t>
      </w:r>
      <m:oMath>
        <m:r>
          <m:t>c</m:t>
        </m:r>
        <m:r>
          <m:t>≠</m:t>
        </m:r>
        <m:r>
          <m:t>0</m:t>
        </m:r>
      </m:oMath>
      <w:r>
        <w:t xml:space="preserve"> </w:t>
      </w:r>
      <w:r>
        <w:t xml:space="preserve">and</w:t>
      </w:r>
      <w:r>
        <w:t xml:space="preserve"> </w:t>
      </w:r>
      <m:oMath>
        <m:r>
          <m:t>d</m:t>
        </m:r>
        <m:r>
          <m:t>=</m:t>
        </m:r>
        <m:r>
          <m:t>0</m:t>
        </m:r>
      </m:oMath>
      <w:r>
        <w:t xml:space="preserve">, the long-term forecasts will go to the mean of the data.</w:t>
      </w:r>
      <w:r>
        <w:t xml:space="preserve"> </w:t>
      </w:r>
      <w:r>
        <w:t xml:space="preserve">- If</w:t>
      </w:r>
      <w:r>
        <w:t xml:space="preserve"> </w:t>
      </w:r>
      <m:oMath>
        <m:r>
          <m:t>c</m:t>
        </m:r>
        <m:r>
          <m:t>≠</m:t>
        </m:r>
        <m:r>
          <m:t>0</m:t>
        </m:r>
      </m:oMath>
      <w:r>
        <w:t xml:space="preserve"> </w:t>
      </w:r>
      <w:r>
        <w:t xml:space="preserve">and</w:t>
      </w:r>
      <w:r>
        <w:t xml:space="preserve"> </w:t>
      </w:r>
      <m:oMath>
        <m:r>
          <m:t>d</m:t>
        </m:r>
        <m:r>
          <m:t>=</m:t>
        </m:r>
        <m:r>
          <m:t>1</m:t>
        </m:r>
      </m:oMath>
      <w:r>
        <w:t xml:space="preserve">, the long-term forecasts will follow a straight line.</w:t>
      </w:r>
      <w:r>
        <w:t xml:space="preserve"> </w:t>
      </w:r>
      <w:r>
        <w:t xml:space="preserve">- If</w:t>
      </w:r>
      <w:r>
        <w:t xml:space="preserve"> </w:t>
      </w:r>
      <m:oMath>
        <m:r>
          <m:t>c</m:t>
        </m:r>
        <m:r>
          <m:t>≠</m:t>
        </m:r>
        <m:r>
          <m:t>0</m:t>
        </m:r>
      </m:oMath>
      <w:r>
        <w:t xml:space="preserve"> </w:t>
      </w:r>
      <w:r>
        <w:t xml:space="preserve">and</w:t>
      </w:r>
      <w:r>
        <w:t xml:space="preserve"> </w:t>
      </w:r>
      <m:oMath>
        <m:r>
          <m:t>d</m:t>
        </m:r>
        <m:r>
          <m:t>=</m:t>
        </m:r>
        <m:r>
          <m:t>2</m:t>
        </m:r>
      </m:oMath>
      <w:r>
        <w:t xml:space="preserve">, the long-term forecasts will follow a quadratic trend.</w:t>
      </w:r>
    </w:p>
    <w:p>
      <w:pPr>
        <w:pStyle w:val="BodyText"/>
      </w:pPr>
      <w:r>
        <w:t xml:space="preserve">The value of</w:t>
      </w:r>
      <w:r>
        <w:t xml:space="preserve"> </w:t>
      </w:r>
      <m:oMath>
        <m:r>
          <m:t>d</m:t>
        </m:r>
      </m:oMath>
      <w:r>
        <w:t xml:space="preserve"> </w:t>
      </w:r>
      <w:r>
        <w:t xml:space="preserve">also has an effect on the prediction intervals - the higher the vale of</w:t>
      </w:r>
      <w:r>
        <w:t xml:space="preserve"> </w:t>
      </w:r>
      <m:oMath>
        <m:r>
          <m:t>d</m:t>
        </m:r>
      </m:oMath>
      <w:r>
        <w:t xml:space="preserve">, the more rapidly the prediction intervals increase in size. For</w:t>
      </w:r>
      <w:r>
        <w:t xml:space="preserve"> </w:t>
      </w:r>
      <m:oMath>
        <m:r>
          <m:t>d</m:t>
        </m:r>
        <m:r>
          <m:t>=</m:t>
        </m:r>
        <m:r>
          <m:t>0</m:t>
        </m:r>
      </m:oMath>
      <w:r>
        <w:t xml:space="preserve">, tlhe long-term forecast standard deviation will got to the standard deviation of the historical data, so the prediction inteval will all be essentially the same.</w:t>
      </w:r>
    </w:p>
    <w:p>
      <w:pPr>
        <w:pStyle w:val="BodyText"/>
      </w:pPr>
      <w:r>
        <w:t xml:space="preserve">This behaviour is seen in Figure @ref(fig:usconsumptionf) where</w:t>
      </w:r>
      <w:r>
        <w:t xml:space="preserve"> </w:t>
      </w:r>
      <m:oMath>
        <m:r>
          <m:t>d</m:t>
        </m:r>
        <m:r>
          <m:t>=</m:t>
        </m:r>
        <m:r>
          <m:t>0</m:t>
        </m:r>
      </m:oMath>
      <w:r>
        <w:t xml:space="preserve"> </w:t>
      </w:r>
      <w:r>
        <w:t xml:space="preserve">and</w:t>
      </w:r>
      <w:r>
        <w:t xml:space="preserve"> </w:t>
      </w:r>
      <m:oMath>
        <m:r>
          <m:t>c</m:t>
        </m:r>
        <m:r>
          <m:t>≠</m:t>
        </m:r>
        <m:r>
          <m:t>0</m:t>
        </m:r>
      </m:oMath>
      <w:r>
        <w:t xml:space="preserve">. In this figure, the prediction intervals are almost the same for the last few forecast horizons, and the point forecasts are equal to the mean of the data.</w:t>
      </w:r>
    </w:p>
    <w:p>
      <w:pPr>
        <w:pStyle w:val="BodyText"/>
      </w:pPr>
      <w:r>
        <w:t xml:space="preserve">The value of</w:t>
      </w:r>
      <w:r>
        <w:t xml:space="preserve"> </w:t>
      </w:r>
      <m:oMath>
        <m:r>
          <m:t>p</m:t>
        </m:r>
      </m:oMath>
      <w:r>
        <w:t xml:space="preserve"> </w:t>
      </w:r>
      <w:r>
        <w:t xml:space="preserve">is important if the data show cycles. To obtain cyclic forecasts, it is necessary to have</w:t>
      </w:r>
      <w:r>
        <w:t xml:space="preserve"> </w:t>
      </w:r>
      <m:oMath>
        <m:r>
          <m:t>p</m:t>
        </m:r>
        <m:r>
          <m:t>≥</m:t>
        </m:r>
        <m:r>
          <m:t>2</m:t>
        </m:r>
      </m:oMath>
      <w:r>
        <w:t xml:space="preserve">, along with some additional conditions on the parameters. For an AR(2) model, cyclic behaviour occurs if</w:t>
      </w:r>
      <w:r>
        <w:t xml:space="preserve"> </w:t>
      </w:r>
      <m:oMath>
        <m:sSubSup>
          <m:e>
            <m:r>
              <m:t>ϕ</m:t>
            </m:r>
          </m:e>
          <m:sub>
            <m:r>
              <m:t>1</m:t>
            </m:r>
          </m:sub>
          <m:sup>
            <m:r>
              <m:t>2</m:t>
            </m:r>
          </m:sup>
        </m:sSubSup>
        <m:r>
          <m:t>+</m:t>
        </m:r>
        <m:r>
          <m:t>4</m:t>
        </m:r>
        <m:sSub>
          <m:e>
            <m:r>
              <m:t>ϕ</m:t>
            </m:r>
          </m:e>
          <m:sub>
            <m:r>
              <m:t>2</m:t>
            </m:r>
          </m:sub>
        </m:sSub>
        <m:r>
          <m:t>&lt;</m:t>
        </m:r>
        <m:r>
          <m:t>0</m:t>
        </m:r>
      </m:oMath>
      <w:r>
        <w:t xml:space="preserve">. In that case, the average period of the cycles is</w:t>
      </w:r>
      <w:r>
        <w:t xml:space="preserve"> </w:t>
      </w:r>
      <w:r>
        <w:rPr>
          <w:rStyle w:val="FootnoteReference"/>
        </w:rPr>
        <w:footnoteReference w:id="50"/>
      </w:r>
    </w:p>
    <w:p>
      <w:pPr>
        <w:pStyle w:val="BodyText"/>
      </w:pPr>
      <m:oMathPara>
        <m:oMathParaPr>
          <m:jc m:val="center"/>
        </m:oMathParaPr>
        <m:oMath>
          <m:f>
            <m:fPr>
              <m:type m:val="bar"/>
            </m:fPr>
            <m:num>
              <m:r>
                <m:t>2</m:t>
              </m:r>
              <m:r>
                <m:t>π</m:t>
              </m:r>
            </m:num>
            <m:den>
              <m:r>
                <m:rPr>
                  <m:sty m:val="p"/>
                </m:rPr>
                <m:t>arc cos</m:t>
              </m:r>
              <m:r>
                <m:t>(</m:t>
              </m:r>
              <m:r>
                <m:t>−</m:t>
              </m:r>
              <m:sSub>
                <m:e>
                  <m:r>
                    <m:t>ϕ</m:t>
                  </m:r>
                </m:e>
                <m:sub>
                  <m:r>
                    <m:t>1</m:t>
                  </m:r>
                </m:sub>
              </m:sSub>
              <m:r>
                <m:t>(</m:t>
              </m:r>
              <m:r>
                <m:t>1</m:t>
              </m:r>
              <m:r>
                <m:t>−</m:t>
              </m:r>
              <m:sSub>
                <m:e>
                  <m:r>
                    <m:t>ϕ</m:t>
                  </m:r>
                </m:e>
                <m:sub>
                  <m:r>
                    <m:t>2</m:t>
                  </m:r>
                </m:sub>
              </m:sSub>
              <m:r>
                <m:t>)</m:t>
              </m:r>
              <m:r>
                <m:t>/</m:t>
              </m:r>
              <m:r>
                <m:t>(</m:t>
              </m:r>
              <m:r>
                <m:t>4</m:t>
              </m:r>
              <m:sSub>
                <m:e>
                  <m:r>
                    <m:t>ϕ</m:t>
                  </m:r>
                </m:e>
                <m:sub>
                  <m:r>
                    <m:t>2</m:t>
                  </m:r>
                </m:sub>
              </m:sSub>
              <m:r>
                <m:t>)</m:t>
              </m:r>
              <m:r>
                <m:t>)</m:t>
              </m:r>
            </m:den>
          </m:f>
          <m:r>
            <m:t>.</m:t>
          </m:r>
        </m:oMath>
      </m:oMathPara>
    </w:p>
    <w:p>
      <w:pPr>
        <w:pStyle w:val="FirstParagraph"/>
      </w:pPr>
      <w:r>
        <w:t xml:space="preserve">### ACF and PACF plots</w:t>
      </w:r>
      <w:r>
        <w:t xml:space="preserve"> </w:t>
      </w:r>
      <w:r>
        <w:t xml:space="preserve">It is usually not possible to tell, simply from a time plot, what values of</w:t>
      </w:r>
      <w:r>
        <w:t xml:space="preserve"> </w:t>
      </w:r>
      <m:oMath>
        <m:r>
          <m:t>p</m:t>
        </m:r>
      </m:oMath>
      <w:r>
        <w:t xml:space="preserve"> </w:t>
      </w:r>
      <w:r>
        <w:t xml:space="preserve">and</w:t>
      </w:r>
      <w:r>
        <w:t xml:space="preserve"> </w:t>
      </w:r>
      <m:oMath>
        <m:r>
          <m:t>q</m:t>
        </m:r>
      </m:oMath>
      <w:r>
        <w:t xml:space="preserve"> </w:t>
      </w:r>
      <w:r>
        <w:t xml:space="preserve">are appropriate for the data. However, it is sometimes possible to use the ACF plot, and the closely related PACF plot, to determine appropriate values for</w:t>
      </w:r>
      <w:r>
        <w:t xml:space="preserve"> </w:t>
      </w:r>
      <m:oMath>
        <m:r>
          <m:t>p</m:t>
        </m:r>
      </m:oMath>
      <w:r>
        <w:t xml:space="preserve"> </w:t>
      </w:r>
      <w:r>
        <w:t xml:space="preserve">and</w:t>
      </w:r>
      <w:r>
        <w:t xml:space="preserve"> </w:t>
      </w:r>
      <m:oMath>
        <m:r>
          <m:t>q</m:t>
        </m:r>
      </m:oMath>
      <w:r>
        <w:t xml:space="preserve">.</w:t>
      </w:r>
    </w:p>
    <w:p>
      <w:pPr>
        <w:pStyle w:val="BodyText"/>
      </w:pPr>
      <w:r>
        <w:t xml:space="preserve">Recall that an ACF plot shows the autocorrelations which measure the relationship between</w:t>
      </w:r>
      <w:r>
        <w:t xml:space="preserve"> </w:t>
      </w:r>
      <m:oMath>
        <m:sSub>
          <m:e>
            <m:r>
              <m:t>y</m:t>
            </m:r>
          </m:e>
          <m:sub>
            <m:r>
              <m:t>t</m:t>
            </m:r>
          </m:sub>
        </m:sSub>
      </m:oMath>
      <w:r>
        <w:t xml:space="preserve"> </w:t>
      </w:r>
      <w:r>
        <w:t xml:space="preserve">and</w:t>
      </w:r>
      <w:r>
        <w:t xml:space="preserve"> </w:t>
      </w:r>
      <m:oMath>
        <m:sSub>
          <m:e>
            <m:r>
              <m:t>y</m:t>
            </m:r>
          </m:e>
          <m:sub>
            <m:r>
              <m:t>t</m:t>
            </m:r>
            <m:r>
              <m:t>−</m:t>
            </m:r>
            <m:r>
              <m:t>k</m:t>
            </m:r>
          </m:sub>
        </m:sSub>
      </m:oMath>
      <w:r>
        <w:t xml:space="preserve"> </w:t>
      </w:r>
      <w:r>
        <w:t xml:space="preserve">for different values of</w:t>
      </w:r>
      <w:r>
        <w:t xml:space="preserve"> </w:t>
      </w:r>
      <m:oMath>
        <m:r>
          <m:t>k</m:t>
        </m:r>
      </m:oMath>
      <w:r>
        <w:t xml:space="preserve">. Now if</w:t>
      </w:r>
      <w:r>
        <w:t xml:space="preserve"> </w:t>
      </w:r>
      <m:oMath>
        <m:sSub>
          <m:e>
            <m:r>
              <m:t>y</m:t>
            </m:r>
          </m:e>
          <m:sub>
            <m:r>
              <m:t>t</m:t>
            </m:r>
          </m:sub>
        </m:sSub>
      </m:oMath>
      <w:r>
        <w:t xml:space="preserve"> </w:t>
      </w:r>
      <w:r>
        <w:t xml:space="preserve">and</w:t>
      </w:r>
      <w:r>
        <w:t xml:space="preserve"> </w:t>
      </w:r>
      <m:oMath>
        <m:sSub>
          <m:e>
            <m:r>
              <m:t>y</m:t>
            </m:r>
          </m:e>
          <m:sub>
            <m:r>
              <m:t>t</m:t>
            </m:r>
            <m:r>
              <m:t>−</m:t>
            </m:r>
            <m:r>
              <m:t>1</m:t>
            </m:r>
          </m:sub>
        </m:sSub>
      </m:oMath>
      <w:r>
        <w:t xml:space="preserve"> </w:t>
      </w:r>
      <w:r>
        <w:t xml:space="preserve">are correlated, then</w:t>
      </w:r>
      <w:r>
        <w:t xml:space="preserve"> </w:t>
      </w:r>
      <m:oMath>
        <m:sSub>
          <m:e>
            <m:r>
              <m:t>y</m:t>
            </m:r>
          </m:e>
          <m:sub>
            <m:r>
              <m:t>t</m:t>
            </m:r>
            <m:r>
              <m:t>−</m:t>
            </m:r>
            <m:r>
              <m:t>1</m:t>
            </m:r>
          </m:sub>
        </m:sSub>
      </m:oMath>
      <w:r>
        <w:t xml:space="preserve"> </w:t>
      </w:r>
      <w:r>
        <w:t xml:space="preserve">and</w:t>
      </w:r>
      <w:r>
        <w:t xml:space="preserve"> </w:t>
      </w:r>
      <m:oMath>
        <m:sSub>
          <m:e>
            <m:r>
              <m:t>y</m:t>
            </m:r>
          </m:e>
          <m:sub>
            <m:r>
              <m:t>t</m:t>
            </m:r>
            <m:r>
              <m:t>−</m:t>
            </m:r>
            <m:r>
              <m:t>2</m:t>
            </m:r>
          </m:sub>
        </m:sSub>
      </m:oMath>
      <w:r>
        <w:t xml:space="preserve"> </w:t>
      </w:r>
      <w:r>
        <w:t xml:space="preserve">must also be correlated. However, then</w:t>
      </w:r>
      <w:r>
        <w:t xml:space="preserve"> </w:t>
      </w:r>
      <m:oMath>
        <m:sSub>
          <m:e>
            <m:r>
              <m:t>y</m:t>
            </m:r>
          </m:e>
          <m:sub>
            <m:r>
              <m:t>t</m:t>
            </m:r>
          </m:sub>
        </m:sSub>
      </m:oMath>
      <w:r>
        <w:t xml:space="preserve"> </w:t>
      </w:r>
      <w:r>
        <w:t xml:space="preserve">and</w:t>
      </w:r>
      <w:r>
        <w:t xml:space="preserve"> </w:t>
      </w:r>
      <m:oMath>
        <m:sSub>
          <m:e>
            <m:r>
              <m:t>y</m:t>
            </m:r>
          </m:e>
          <m:sub>
            <m:r>
              <m:t>t</m:t>
            </m:r>
            <m:r>
              <m:t>−</m:t>
            </m:r>
            <m:r>
              <m:t>2</m:t>
            </m:r>
          </m:sub>
        </m:sSub>
      </m:oMath>
      <w:r>
        <w:t xml:space="preserve"> </w:t>
      </w:r>
      <w:r>
        <w:t xml:space="preserve">might be correlated, simply because they are both connected to</w:t>
      </w:r>
      <w:r>
        <w:t xml:space="preserve"> </w:t>
      </w:r>
      <m:oMath>
        <m:sSub>
          <m:e>
            <m:r>
              <m:t>y</m:t>
            </m:r>
          </m:e>
          <m:sub>
            <m:r>
              <m:t>t</m:t>
            </m:r>
            <m:r>
              <m:t>−</m:t>
            </m:r>
            <m:r>
              <m:t>1</m:t>
            </m:r>
          </m:sub>
        </m:sSub>
      </m:oMath>
      <w:r>
        <w:t xml:space="preserve">, rather than because of any new information contained in</w:t>
      </w:r>
      <w:r>
        <w:t xml:space="preserve"> </w:t>
      </w:r>
      <m:oMath>
        <m:sSub>
          <m:e>
            <m:r>
              <m:t>y</m:t>
            </m:r>
          </m:e>
          <m:sub>
            <m:r>
              <m:t>t</m:t>
            </m:r>
            <m:r>
              <m:t>−</m:t>
            </m:r>
            <m:r>
              <m:t>2</m:t>
            </m:r>
          </m:sub>
        </m:sSub>
      </m:oMath>
      <w:r>
        <w:t xml:space="preserve"> </w:t>
      </w:r>
      <w:r>
        <w:t xml:space="preserve">that could be used in forecasting</w:t>
      </w:r>
      <w:r>
        <w:t xml:space="preserve"> </w:t>
      </w:r>
      <m:oMath>
        <m:sSub>
          <m:e>
            <m:r>
              <m:t>y</m:t>
            </m:r>
          </m:e>
          <m:sub>
            <m:r>
              <m:t>t</m:t>
            </m:r>
          </m:sub>
        </m:sSub>
      </m:oMath>
      <w:r>
        <w:t xml:space="preserve">.</w:t>
      </w:r>
    </w:p>
    <w:p>
      <w:pPr>
        <w:pStyle w:val="BodyText"/>
      </w:pPr>
      <w:r>
        <w:t xml:space="preserve">To overcome this problem, we can use</w:t>
      </w:r>
      <w:r>
        <w:t xml:space="preserve"> </w:t>
      </w:r>
      <w:r>
        <w:rPr>
          <w:b/>
        </w:rPr>
        <w:t xml:space="preserve">partial autocorrelations</w:t>
      </w:r>
      <w:r>
        <w:t xml:space="preserve">. These measure the relationship between</w:t>
      </w:r>
      <w:r>
        <w:t xml:space="preserve"> </w:t>
      </w:r>
      <m:oMath>
        <m:sSub>
          <m:e>
            <m:r>
              <m:t>y</m:t>
            </m:r>
          </m:e>
          <m:sub>
            <m:r>
              <m:t>t</m:t>
            </m:r>
          </m:sub>
        </m:sSub>
      </m:oMath>
      <w:r>
        <w:t xml:space="preserve"> </w:t>
      </w:r>
      <w:r>
        <w:t xml:space="preserve">and</w:t>
      </w:r>
      <w:r>
        <w:t xml:space="preserve"> </w:t>
      </w:r>
      <m:oMath>
        <m:sSub>
          <m:e>
            <m:r>
              <m:t>y</m:t>
            </m:r>
          </m:e>
          <m:sub>
            <m:r>
              <m:t>t</m:t>
            </m:r>
            <m:r>
              <m:t>−</m:t>
            </m:r>
            <m:r>
              <m:t>k</m:t>
            </m:r>
          </m:sub>
        </m:sSub>
      </m:oMath>
      <w:r>
        <w:t xml:space="preserve"> </w:t>
      </w:r>
      <w:r>
        <w:t xml:space="preserve">after removing the effects of lags</w:t>
      </w:r>
      <w:r>
        <w:t xml:space="preserve"> </w:t>
      </w:r>
      <m:oMath>
        <m:r>
          <m:t>1</m:t>
        </m:r>
        <m:r>
          <m:t>,</m:t>
        </m:r>
        <m:r>
          <m:t>2</m:t>
        </m:r>
        <m:r>
          <m:t>,</m:t>
        </m:r>
        <m:r>
          <m:t>3</m:t>
        </m:r>
        <m:r>
          <m:t>,</m:t>
        </m:r>
        <m:r>
          <m:t>…</m:t>
        </m:r>
        <m:r>
          <m:t>,</m:t>
        </m:r>
        <m:r>
          <m:t>k</m:t>
        </m:r>
        <m:r>
          <m:t>−</m:t>
        </m:r>
        <m:r>
          <m:t>1</m:t>
        </m:r>
      </m:oMath>
      <w:r>
        <w:t xml:space="preserve">. So the first partial autocorrelation is identical to the first autocorrelation, because there is nothing between them to remove. Each partial autocorrelation can be estimated as the last coefficient in an autoregressive model. Specifically,</w:t>
      </w:r>
      <w:r>
        <w:t xml:space="preserve"> </w:t>
      </w:r>
      <m:oMath>
        <m:sSub>
          <m:e>
            <m:r>
              <m:t>α</m:t>
            </m:r>
          </m:e>
          <m:sub>
            <m:r>
              <m:t>k</m:t>
            </m:r>
          </m:sub>
        </m:sSub>
      </m:oMath>
      <w:r>
        <w:t xml:space="preserve">, the</w:t>
      </w:r>
      <w:r>
        <w:t xml:space="preserve"> </w:t>
      </w:r>
      <m:oMath>
        <m:r>
          <m:t>k</m:t>
        </m:r>
      </m:oMath>
      <w:r>
        <w:t xml:space="preserve">th partial autocorrelation coefficient, is equal to the estimate of</w:t>
      </w:r>
      <w:r>
        <w:t xml:space="preserve"> </w:t>
      </w:r>
      <m:oMath>
        <m:sSub>
          <m:e>
            <m:r>
              <m:t>ϕ</m:t>
            </m:r>
          </m:e>
          <m:sub>
            <m:r>
              <m:t>k</m:t>
            </m:r>
          </m:sub>
        </m:sSub>
      </m:oMath>
      <w:r>
        <w:t xml:space="preserve"> </w:t>
      </w:r>
      <w:r>
        <w:t xml:space="preserve">in an AR(</w:t>
      </w:r>
      <m:oMath>
        <m:r>
          <m:t>k</m:t>
        </m:r>
      </m:oMath>
      <w:r>
        <w:t xml:space="preserve">) model. In practice, there are more efficient algorithms for computing</w:t>
      </w:r>
      <w:r>
        <w:t xml:space="preserve"> </w:t>
      </w:r>
      <m:oMath>
        <m:sSub>
          <m:e>
            <m:r>
              <m:t>α</m:t>
            </m:r>
          </m:e>
          <m:sub>
            <m:r>
              <m:t>k</m:t>
            </m:r>
          </m:sub>
        </m:sSub>
      </m:oMath>
      <w:r>
        <w:t xml:space="preserve"> </w:t>
      </w:r>
      <w:r>
        <w:t xml:space="preserve">than fitting all of these autoregressions, but they give the same results.</w:t>
      </w:r>
    </w:p>
    <w:p>
      <w:pPr>
        <w:pStyle w:val="BodyText"/>
      </w:pPr>
      <w:r>
        <w:t xml:space="preserve">Figures @ref(fig:usconsumptionacf) and @ref(fig:usconsumptionpacf) shows the ACF and PACF plots for the US consumption data shown in Figure @ref(fig:usconsumption). The partial autocorrelations have the same critical values of</w:t>
      </w:r>
      <w:r>
        <w:t xml:space="preserve"> </w:t>
      </w:r>
      <m:oMath>
        <m:r>
          <m:t>±</m:t>
        </m:r>
        <m:r>
          <m:t>1.96</m:t>
        </m:r>
        <m:r>
          <m:t>/</m:t>
        </m:r>
        <m:rad>
          <m:radPr>
            <m:degHide m:val="1"/>
          </m:radPr>
          <m:deg/>
          <m:e>
            <m:r>
              <m:t>T</m:t>
            </m:r>
          </m:e>
        </m:rad>
      </m:oMath>
      <w:r>
        <w:t xml:space="preserve"> </w:t>
      </w:r>
      <w:r>
        <w:t xml:space="preserve">as for ordinary autocorrelations, and these are typically shown on the plot as in Figure @ref(fig:usconsumptionacf).</w:t>
      </w:r>
    </w:p>
    <w:p>
      <w:pPr>
        <w:pStyle w:val="SourceCode"/>
      </w:pPr>
      <w:r>
        <w:rPr>
          <w:rStyle w:val="KeywordTok"/>
        </w:rPr>
        <w:t xml:space="preserve">ggAcf</w:t>
      </w:r>
      <w:r>
        <w:rPr>
          <w:rStyle w:val="NormalTok"/>
        </w:rPr>
        <w:t xml:space="preserve">(uschange[,</w:t>
      </w:r>
      <w:r>
        <w:rPr>
          <w:rStyle w:val="StringTok"/>
        </w:rPr>
        <w:t xml:space="preserve">"Consumption"</w:t>
      </w:r>
      <w:r>
        <w:rPr>
          <w:rStyle w:val="NormalTok"/>
        </w:rPr>
        <w:t xml:space="preserve">],</w:t>
      </w:r>
      <w:r>
        <w:rPr>
          <w:rStyle w:val="DataTypeTok"/>
        </w:rPr>
        <w:t xml:space="preserve">main=</w:t>
      </w:r>
      <w:r>
        <w:rPr>
          <w:rStyle w:val="StringTok"/>
        </w:rPr>
        <w:t xml:space="preserve">""</w:t>
      </w:r>
      <w:r>
        <w:rPr>
          <w:rStyle w:val="NormalTok"/>
        </w:rPr>
        <w:t xml:space="preserve">)</w:t>
      </w:r>
    </w:p>
    <w:p>
      <w:pPr>
        <w:pStyle w:val="FigureWithCaption"/>
      </w:pPr>
      <w:r>
        <w:drawing>
          <wp:inline>
            <wp:extent cx="4620126" cy="1617044"/>
            <wp:effectExtent b="0" l="0" r="0" t="0"/>
            <wp:docPr descr="ACF quarterly percentage change in US consumption. A convenient way to produce a time plot, ACF plot and PACE plot in one command is to use the ggtsdiplay function in R" title="" id="1" name="Picture"/>
            <a:graphic>
              <a:graphicData uri="http://schemas.openxmlformats.org/drawingml/2006/picture">
                <pic:pic>
                  <pic:nvPicPr>
                    <pic:cNvPr descr="Forecasting_Princples_and_Practice_3_files/figure-docx/usconsumptionacf-1.png" id="0" name="Picture"/>
                    <pic:cNvPicPr>
                      <a:picLocks noChangeArrowheads="1" noChangeAspect="1"/>
                    </pic:cNvPicPr>
                  </pic:nvPicPr>
                  <pic:blipFill>
                    <a:blip r:embed="rId51"/>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ACF quarterly percentage change in US consumption. A convenient way to produce a time plot, ACF plot and PACE plot in one command is to use the</w:t>
      </w:r>
      <w:r>
        <w:t xml:space="preserve"> </w:t>
      </w:r>
      <w:r>
        <w:rPr>
          <w:rStyle w:val="VerbatimChar"/>
        </w:rPr>
        <w:t xml:space="preserve">ggtsdiplay</w:t>
      </w:r>
      <w:r>
        <w:t xml:space="preserve"> </w:t>
      </w:r>
      <w:r>
        <w:t xml:space="preserve">function in R</w:t>
      </w:r>
    </w:p>
    <w:p>
      <w:pPr>
        <w:pStyle w:val="SourceCode"/>
      </w:pPr>
      <w:r>
        <w:rPr>
          <w:rStyle w:val="KeywordTok"/>
        </w:rPr>
        <w:t xml:space="preserve">ggPacf</w:t>
      </w:r>
      <w:r>
        <w:rPr>
          <w:rStyle w:val="NormalTok"/>
        </w:rPr>
        <w:t xml:space="preserve">(uschange[,</w:t>
      </w:r>
      <w:r>
        <w:rPr>
          <w:rStyle w:val="StringTok"/>
        </w:rPr>
        <w:t xml:space="preserve">"Consumption"</w:t>
      </w:r>
      <w:r>
        <w:rPr>
          <w:rStyle w:val="NormalTok"/>
        </w:rPr>
        <w:t xml:space="preserve">],</w:t>
      </w:r>
      <w:r>
        <w:rPr>
          <w:rStyle w:val="DataTypeTok"/>
        </w:rPr>
        <w:t xml:space="preserve">main=</w:t>
      </w:r>
      <w:r>
        <w:rPr>
          <w:rStyle w:val="StringTok"/>
        </w:rPr>
        <w:t xml:space="preserve">""</w:t>
      </w:r>
      <w:r>
        <w:rPr>
          <w:rStyle w:val="NormalTok"/>
        </w:rPr>
        <w:t xml:space="preserve">)</w:t>
      </w:r>
    </w:p>
    <w:p>
      <w:pPr>
        <w:pStyle w:val="FigureWithCaption"/>
      </w:pPr>
      <w:r>
        <w:drawing>
          <wp:inline>
            <wp:extent cx="4620126" cy="1617044"/>
            <wp:effectExtent b="0" l="0" r="0" t="0"/>
            <wp:docPr descr="PACF of quarterly percentage change in US consumption." title="" id="1" name="Picture"/>
            <a:graphic>
              <a:graphicData uri="http://schemas.openxmlformats.org/drawingml/2006/picture">
                <pic:pic>
                  <pic:nvPicPr>
                    <pic:cNvPr descr="Forecasting_Princples_and_Practice_3_files/figure-docx/usconsumptionpacf-1.png" id="0" name="Picture"/>
                    <pic:cNvPicPr>
                      <a:picLocks noChangeArrowheads="1" noChangeAspect="1"/>
                    </pic:cNvPicPr>
                  </pic:nvPicPr>
                  <pic:blipFill>
                    <a:blip r:embed="rId52"/>
                    <a:stretch>
                      <a:fillRect/>
                    </a:stretch>
                  </pic:blipFill>
                  <pic:spPr bwMode="auto">
                    <a:xfrm>
                      <a:off x="0" y="0"/>
                      <a:ext cx="4620126" cy="1617044"/>
                    </a:xfrm>
                    <a:prstGeom prst="rect">
                      <a:avLst/>
                    </a:prstGeom>
                    <a:noFill/>
                    <a:ln w="9525">
                      <a:noFill/>
                      <a:headEnd/>
                      <a:tailEnd/>
                    </a:ln>
                  </pic:spPr>
                </pic:pic>
              </a:graphicData>
            </a:graphic>
          </wp:inline>
        </w:drawing>
      </w:r>
    </w:p>
    <w:p>
      <w:pPr>
        <w:pStyle w:val="ImageCaption"/>
      </w:pPr>
      <w:r>
        <w:t xml:space="preserve">PACF of quarterly percentage change in US consumption.</w:t>
      </w:r>
    </w:p>
    <w:p>
      <w:pPr>
        <w:pStyle w:val="BodyText"/>
      </w:pPr>
      <w:r>
        <w:t xml:space="preserve">If the data are from an ARIMA(</w:t>
      </w:r>
      <m:oMath>
        <m:r>
          <m:t>p</m:t>
        </m:r>
      </m:oMath>
      <w:r>
        <w:t xml:space="preserve">,</w:t>
      </w:r>
      <w:r>
        <w:t xml:space="preserve"> </w:t>
      </w:r>
      <m:oMath>
        <m:r>
          <m:t>d</m:t>
        </m:r>
      </m:oMath>
      <w:r>
        <w:t xml:space="preserve">, 0) or ARIMA(0,</w:t>
      </w:r>
      <m:oMath>
        <m:r>
          <m:t>d</m:t>
        </m:r>
      </m:oMath>
      <w:r>
        <w:t xml:space="preserve">,</w:t>
      </w:r>
      <m:oMath>
        <m:r>
          <m:t>q</m:t>
        </m:r>
      </m:oMath>
      <w:r>
        <w:t xml:space="preserve">) model, then the ACF and PACF plots can be helpful in determining the value of</w:t>
      </w:r>
      <w:r>
        <w:t xml:space="preserve"> </w:t>
      </w:r>
      <m:oMath>
        <m:r>
          <m:t>p</m:t>
        </m:r>
      </m:oMath>
      <w:r>
        <w:t xml:space="preserve"> </w:t>
      </w:r>
      <w:r>
        <w:t xml:space="preserve">or</w:t>
      </w:r>
      <w:r>
        <w:t xml:space="preserve"> </w:t>
      </w:r>
      <m:oMath>
        <m:r>
          <m:t>q</m:t>
        </m:r>
      </m:oMath>
      <w:r>
        <w:t xml:space="preserve">. If</w:t>
      </w:r>
      <w:r>
        <w:t xml:space="preserve"> </w:t>
      </w:r>
      <m:oMath>
        <m:r>
          <m:t>p</m:t>
        </m:r>
      </m:oMath>
      <w:r>
        <w:t xml:space="preserve"> </w:t>
      </w:r>
      <w:r>
        <w:t xml:space="preserve">and</w:t>
      </w:r>
      <w:r>
        <w:t xml:space="preserve"> </w:t>
      </w:r>
      <m:oMath>
        <m:r>
          <m:t>q</m:t>
        </m:r>
      </m:oMath>
      <w:r>
        <w:t xml:space="preserve"> </w:t>
      </w:r>
      <w:r>
        <w:t xml:space="preserve">are both positive, then the plots do not help in finding suitable values of</w:t>
      </w:r>
      <w:r>
        <w:t xml:space="preserve"> </w:t>
      </w:r>
      <m:oMath>
        <m:r>
          <m:t>p</m:t>
        </m:r>
      </m:oMath>
      <w:r>
        <w:t xml:space="preserve"> </w:t>
      </w:r>
      <w:r>
        <w:t xml:space="preserve">and</w:t>
      </w:r>
      <w:r>
        <w:t xml:space="preserve"> </w:t>
      </w:r>
      <m:oMath>
        <m:r>
          <m:t>q</m:t>
        </m:r>
      </m:oMath>
      <w:r>
        <w:t xml:space="preserve">.</w:t>
      </w:r>
    </w:p>
    <w:p>
      <w:pPr>
        <w:pStyle w:val="BodyText"/>
      </w:pPr>
      <w:r>
        <w:t xml:space="preserve">The data may follow an ARIMA(</w:t>
      </w:r>
      <m:oMath>
        <m:r>
          <m:t>p</m:t>
        </m:r>
      </m:oMath>
      <w:r>
        <w:t xml:space="preserve">,</w:t>
      </w:r>
      <m:oMath>
        <m:r>
          <m:t>d</m:t>
        </m:r>
      </m:oMath>
      <w:r>
        <w:t xml:space="preserve">, 0) model if the ACF and PACF plots of the differenced data show the following patterns:</w:t>
      </w:r>
    </w:p>
    <w:p>
      <w:pPr>
        <w:pStyle w:val="Compact"/>
        <w:numPr>
          <w:numId w:val="1003"/>
          <w:ilvl w:val="0"/>
        </w:numPr>
      </w:pPr>
      <w:r>
        <w:t xml:space="preserve">the ACF is exponentially decaying or sinusoidal;</w:t>
      </w:r>
    </w:p>
    <w:p>
      <w:pPr>
        <w:pStyle w:val="Compact"/>
        <w:numPr>
          <w:numId w:val="1003"/>
          <w:ilvl w:val="0"/>
        </w:numPr>
      </w:pPr>
      <w:r>
        <w:t xml:space="preserve">there is a significant spike at lag</w:t>
      </w:r>
      <w:r>
        <w:t xml:space="preserve"> </w:t>
      </w:r>
      <m:oMath>
        <m:r>
          <m:t>p</m:t>
        </m:r>
      </m:oMath>
      <w:r>
        <w:t xml:space="preserve"> </w:t>
      </w:r>
      <w:r>
        <w:t xml:space="preserve">in the PACF, but none beyond lag</w:t>
      </w:r>
      <w:r>
        <w:t xml:space="preserve"> </w:t>
      </w:r>
      <m:oMath>
        <m:r>
          <m:t>p</m:t>
        </m:r>
      </m:oMath>
      <w:r>
        <w:t xml:space="preserve">.</w:t>
      </w:r>
    </w:p>
    <w:p>
      <w:pPr>
        <w:pStyle w:val="FirstParagraph"/>
      </w:pPr>
      <w:r>
        <w:t xml:space="preserve">The data may follow an ARIMA(0,</w:t>
      </w:r>
      <m:oMath>
        <m:r>
          <m:t>d</m:t>
        </m:r>
      </m:oMath>
      <w:r>
        <w:t xml:space="preserve">,</w:t>
      </w:r>
      <m:oMath>
        <m:r>
          <m:t>q</m:t>
        </m:r>
      </m:oMath>
      <w:r>
        <w:t xml:space="preserve">) model if the ACF and PACF plots of the differenced data show the following patterns:</w:t>
      </w:r>
    </w:p>
    <w:p>
      <w:pPr>
        <w:pStyle w:val="Compact"/>
        <w:numPr>
          <w:numId w:val="1004"/>
          <w:ilvl w:val="0"/>
        </w:numPr>
      </w:pPr>
      <w:r>
        <w:t xml:space="preserve">the PACF is exponentially decaying or sinusoidal;</w:t>
      </w:r>
    </w:p>
    <w:p>
      <w:pPr>
        <w:pStyle w:val="Compact"/>
        <w:numPr>
          <w:numId w:val="1004"/>
          <w:ilvl w:val="0"/>
        </w:numPr>
      </w:pPr>
      <w:r>
        <w:t xml:space="preserve">there is a significant spike at lag</w:t>
      </w:r>
      <w:r>
        <w:t xml:space="preserve"> </w:t>
      </w:r>
      <m:oMath>
        <m:r>
          <m:t>q</m:t>
        </m:r>
      </m:oMath>
      <w:r>
        <w:t xml:space="preserve"> </w:t>
      </w:r>
      <w:r>
        <w:t xml:space="preserve">in the ACF, but none beyond lag</w:t>
      </w:r>
      <w:r>
        <w:t xml:space="preserve"> </w:t>
      </w:r>
      <m:oMath>
        <m:r>
          <m:t>q</m:t>
        </m:r>
      </m:oMath>
      <w:r>
        <w:t xml:space="preserve">.</w:t>
      </w:r>
    </w:p>
    <w:p>
      <w:pPr>
        <w:pStyle w:val="FirstParagraph"/>
      </w:pPr>
      <w:r>
        <w:t xml:space="preserve">In Figure @ref(fig:usconsumptionacf), we see that there are three spikes in the ACF, followed by an almost significant spike at lag 4. In the PACF, there are three significant spikes, and then no significant spikes thereafter (apart from one just outside the bounds at lag 22). We can ignore one significant spike in each plot if it is just outside the limits, and not in the first few lags. After all, the probability of a spike being significant by chance is about one in twenty, and we are plotting 22 spikes in each plot. The pattern in the first three spikes is what we would expect from an ARIMA(3,0,0), as the PACF tends to decrease. So in this case, the ACF and PACF lead us to think an</w:t>
      </w:r>
      <w:r>
        <w:t xml:space="preserve"> </w:t>
      </w:r>
      <w:r>
        <w:rPr>
          <w:b/>
        </w:rPr>
        <w:t xml:space="preserve">ARIMA(3,0,0)</w:t>
      </w:r>
      <w:r>
        <w:t xml:space="preserve"> </w:t>
      </w:r>
      <w:r>
        <w:t xml:space="preserve">model might be appropriate.</w:t>
      </w:r>
    </w:p>
    <w:p>
      <w:pPr>
        <w:pStyle w:val="SourceCode"/>
      </w:pPr>
      <w:r>
        <w:rPr>
          <w:rStyle w:val="NormalTok"/>
        </w:rPr>
        <w:t xml:space="preserve">(fit2 &lt;-</w:t>
      </w:r>
      <w:r>
        <w:rPr>
          <w:rStyle w:val="StringTok"/>
        </w:rPr>
        <w:t xml:space="preserve"> </w:t>
      </w:r>
      <w:r>
        <w:rPr>
          <w:rStyle w:val="KeywordTok"/>
        </w:rPr>
        <w:t xml:space="preserve">Arima</w:t>
      </w:r>
      <w:r>
        <w:rPr>
          <w:rStyle w:val="NormalTok"/>
        </w:rPr>
        <w:t xml:space="preserve">(uschange[,</w:t>
      </w:r>
      <w:r>
        <w:rPr>
          <w:rStyle w:val="StringTok"/>
        </w:rPr>
        <w:t xml:space="preserve">"Consumption"</w:t>
      </w:r>
      <w:r>
        <w:rPr>
          <w:rStyle w:val="NormalTok"/>
        </w:rPr>
        <w:t xml:space="preserve">],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FirstParagraph"/>
      </w:pPr>
      <w:r>
        <w:t xml:space="preserve">This model is actually slightly better than the model identified by</w:t>
      </w:r>
      <w:r>
        <w:t xml:space="preserve"> </w:t>
      </w:r>
      <w:r>
        <w:rPr>
          <w:rStyle w:val="VerbatimChar"/>
        </w:rPr>
        <w:t xml:space="preserve">auto.arima()</w:t>
      </w:r>
      <w:r>
        <w:t xml:space="preserve"> </w:t>
      </w:r>
      <w:r>
        <w:t xml:space="preserve">(with an AICc value of 350.67 compared with 342.75), The</w:t>
      </w:r>
      <w:r>
        <w:t xml:space="preserve"> </w:t>
      </w:r>
      <w:r>
        <w:rPr>
          <w:rStyle w:val="VerbatimChar"/>
        </w:rPr>
        <w:t xml:space="preserve">auto.arima()</w:t>
      </w:r>
      <w:r>
        <w:t xml:space="preserve"> </w:t>
      </w:r>
      <w:r>
        <w:t xml:space="preserve">function did not find this model because it does not consider all possible models in its search. You can make it work harder by using the arguments</w:t>
      </w:r>
      <w:r>
        <w:t xml:space="preserve"> </w:t>
      </w:r>
      <w:r>
        <w:rPr>
          <w:rStyle w:val="VerbatimChar"/>
        </w:rPr>
        <w:t xml:space="preserve">stepwise=FALSE</w:t>
      </w:r>
      <w:r>
        <w:t xml:space="preserve"> </w:t>
      </w:r>
      <w:r>
        <w:t xml:space="preserve">and</w:t>
      </w:r>
      <w:r>
        <w:t xml:space="preserve"> </w:t>
      </w:r>
      <w:r>
        <w:rPr>
          <w:rStyle w:val="VerbatimChar"/>
        </w:rPr>
        <w:t xml:space="preserve">approximation=FALSE</w:t>
      </w:r>
      <w:r>
        <w:t xml:space="preserve">.</w:t>
      </w:r>
    </w:p>
    <w:p>
      <w:pPr>
        <w:pStyle w:val="SourceCode"/>
      </w:pPr>
      <w:r>
        <w:rPr>
          <w:rStyle w:val="NormalTok"/>
        </w:rPr>
        <w:t xml:space="preserve">(fit3 &lt;-</w:t>
      </w:r>
      <w:r>
        <w:rPr>
          <w:rStyle w:val="StringTok"/>
        </w:rPr>
        <w:t xml:space="preserve"> </w:t>
      </w:r>
      <w:r>
        <w:rPr>
          <w:rStyle w:val="KeywordTok"/>
        </w:rPr>
        <w:t xml:space="preserve">auto.arima</w:t>
      </w:r>
      <w:r>
        <w:rPr>
          <w:rStyle w:val="NormalTok"/>
        </w:rPr>
        <w:t xml:space="preserve">(uschange[,</w:t>
      </w:r>
      <w:r>
        <w:rPr>
          <w:rStyle w:val="StringTok"/>
        </w:rPr>
        <w:t xml:space="preserve">"Consumption"</w:t>
      </w:r>
      <w:r>
        <w:rPr>
          <w:rStyle w:val="NormalTok"/>
        </w:rPr>
        <w:t xml:space="preserve">],</w:t>
      </w:r>
      <w:r>
        <w:rPr>
          <w:rStyle w:val="DataTypeTok"/>
        </w:rPr>
        <w:t xml:space="preserve">seasonal=</w:t>
      </w:r>
      <w:r>
        <w:rPr>
          <w:rStyle w:val="OtherTok"/>
        </w:rPr>
        <w:t xml:space="preserve">FALSE</w:t>
      </w:r>
      <w:r>
        <w:rPr>
          <w:rStyle w:val="NormalTok"/>
        </w:rPr>
        <w:t xml:space="preserve">,</w:t>
      </w:r>
      <w:r>
        <w:br w:type="textWrapping"/>
      </w:r>
      <w:r>
        <w:rPr>
          <w:rStyle w:val="NormalTok"/>
        </w:rPr>
        <w:t xml:space="preserve">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DataTypeTok"/>
        </w:rPr>
        <w:t xml:space="preserve">approximation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FirstParagraph"/>
      </w:pPr>
      <w:r>
        <w:t xml:space="preserve">We also use the argument seasonal=FALSE to prevent it searching for seasonal ARIMA models; we will consider these models in Section 8.9.</w:t>
      </w:r>
    </w:p>
    <w:p>
      <w:pPr>
        <w:pStyle w:val="BodyText"/>
      </w:pPr>
      <w:r>
        <w:t xml:space="preserve">This time,</w:t>
      </w:r>
      <w:r>
        <w:t xml:space="preserve"> </w:t>
      </w:r>
      <w:r>
        <w:rPr>
          <w:rStyle w:val="VerbatimChar"/>
        </w:rPr>
        <w:t xml:space="preserve">auto.arima()</w:t>
      </w:r>
      <w:r>
        <w:t xml:space="preserve"> </w:t>
      </w:r>
      <w:r>
        <w:t xml:space="preserve">has found the same model that we guessed from the ACF and PACF plots. The forecasts from this ARIMA(3,0,0) model are almost identical to those shown in Figure 8.8 for the ARIMA(2,0,2) model, so we do not produce the plot here.</w:t>
      </w:r>
    </w:p>
    <w:p>
      <w:pPr>
        <w:pStyle w:val="Heading2"/>
      </w:pPr>
      <w:bookmarkStart w:id="53" w:name="estimation-and-order-selection"/>
      <w:bookmarkEnd w:id="53"/>
      <w:r>
        <w:t xml:space="preserve">Estimation and order selection</w:t>
      </w:r>
    </w:p>
    <w:p>
      <w:pPr>
        <w:pStyle w:val="Heading2"/>
      </w:pPr>
      <w:bookmarkStart w:id="54" w:name="maximum-likelihood-estimation"/>
      <w:bookmarkEnd w:id="54"/>
      <w:r>
        <w:t xml:space="preserve">Maximum likelihood estimation</w:t>
      </w:r>
    </w:p>
    <w:p>
      <w:pPr>
        <w:pStyle w:val="FirstParagraph"/>
      </w:pPr>
      <w:r>
        <w:t xml:space="preserve">Once the model order has been identified (i.e., the values of</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 we need to estimate the parameters</w:t>
      </w:r>
      <w:r>
        <w:t xml:space="preserve"> </w:t>
      </w:r>
      <m:oMath>
        <m:r>
          <m:t>c</m:t>
        </m:r>
      </m:oMath>
      <w:r>
        <w:t xml:space="preserve">,</w:t>
      </w:r>
      <w:r>
        <w:t xml:space="preserve"> </w:t>
      </w:r>
      <m:oMath>
        <m:sSub>
          <m:e>
            <m:r>
              <m:t>ϕ</m:t>
            </m:r>
          </m:e>
          <m:sub>
            <m:r>
              <m:t>1</m:t>
            </m:r>
          </m:sub>
        </m:sSub>
        <m:r>
          <m:t>,</m:t>
        </m:r>
        <m:r>
          <m:t>…</m:t>
        </m:r>
        <m:r>
          <m:t>,</m:t>
        </m:r>
        <m:sSub>
          <m:e>
            <m:r>
              <m:t>ϕ</m:t>
            </m:r>
          </m:e>
          <m:sub>
            <m:r>
              <m:t>p</m:t>
            </m:r>
          </m:sub>
        </m:sSub>
      </m:oMath>
      <w:r>
        <w:t xml:space="preserve">,</w:t>
      </w:r>
      <w:r>
        <w:t xml:space="preserve"> </w:t>
      </w:r>
      <m:oMath>
        <m:sSub>
          <m:e>
            <m:r>
              <m:t>θ</m:t>
            </m:r>
          </m:e>
          <m:sub>
            <m:r>
              <m:t>1</m:t>
            </m:r>
          </m:sub>
        </m:sSub>
        <m:r>
          <m:t>,</m:t>
        </m:r>
        <m:r>
          <m:t>…</m:t>
        </m:r>
        <m:r>
          <m:t>,</m:t>
        </m:r>
        <m:sSub>
          <m:e>
            <m:r>
              <m:t>θ</m:t>
            </m:r>
          </m:e>
          <m:sub>
            <m:r>
              <m:t>q</m:t>
            </m:r>
          </m:sub>
        </m:sSub>
      </m:oMath>
      <w:r>
        <w:t xml:space="preserve">. When R estimates the ARIMA model, it uses</w:t>
      </w:r>
      <w:r>
        <w:t xml:space="preserve"> </w:t>
      </w:r>
      <w:r>
        <w:rPr>
          <w:i/>
        </w:rPr>
        <w:t xml:space="preserve">maximum likelihood estimation</w:t>
      </w:r>
      <w:r>
        <w:t xml:space="preserve"> </w:t>
      </w:r>
      <w:r>
        <w:t xml:space="preserve">(MLE). This technique finds the values of the parameters which maximize the probability of obtaining the data that we have observed. For ARIMA models, MLE is very similar to the</w:t>
      </w:r>
      <w:r>
        <w:t xml:space="preserve"> </w:t>
      </w:r>
      <w:r>
        <w:rPr>
          <w:i/>
        </w:rPr>
        <w:t xml:space="preserve">least squares</w:t>
      </w:r>
      <w:r>
        <w:t xml:space="preserve"> </w:t>
      </w:r>
      <w:r>
        <w:t xml:space="preserve">estimates that would be obtained by minimizing</w:t>
      </w:r>
    </w:p>
    <w:p>
      <w:pPr>
        <w:pStyle w:val="BodyText"/>
      </w:pPr>
      <m:oMathPara>
        <m:oMathParaPr>
          <m:jc m:val="center"/>
        </m:oMathParaPr>
        <m:oMath>
          <m:nary>
            <m:naryPr>
              <m:chr m:val="∑"/>
              <m:limLoc m:val="undOvr"/>
              <m:subHide m:val="0"/>
              <m:supHide m:val="0"/>
            </m:naryPr>
            <m:sub>
              <m:r>
                <m:t>t</m:t>
              </m:r>
              <m:r>
                <m:t>=</m:t>
              </m:r>
              <m:r>
                <m:t>1</m:t>
              </m:r>
            </m:sub>
            <m:sup>
              <m:r>
                <m:t>T</m:t>
              </m:r>
            </m:sup>
            <m:e>
              <m:sSubSup>
                <m:e>
                  <m:r>
                    <m:t>e</m:t>
                  </m:r>
                </m:e>
                <m:sub>
                  <m:r>
                    <m:t>t</m:t>
                  </m:r>
                </m:sub>
                <m:sup>
                  <m:r>
                    <m:t>2</m:t>
                  </m:r>
                </m:sup>
              </m:sSubSup>
            </m:e>
          </m:nary>
          <m:r>
            <m:t>.</m:t>
          </m:r>
        </m:oMath>
      </m:oMathPara>
    </w:p>
    <w:p>
      <w:pPr>
        <w:pStyle w:val="FirstParagraph"/>
      </w:pPr>
      <w:r>
        <w:t xml:space="preserve">For the regression models considered in Chapter @ref(ch-regression), MLE gives exactly the same parameter estimates as least squares estimation.) Note that ARIMA models are much more complicated to estimate than regression models, and different software will give slightly different answers as they use different methods of estimation, and different optimization algorithms.</w:t>
      </w:r>
    </w:p>
    <w:p>
      <w:pPr>
        <w:pStyle w:val="BodyText"/>
      </w:pPr>
      <w:r>
        <w:t xml:space="preserve">In practice, R will report the value of the</w:t>
      </w:r>
      <w:r>
        <w:t xml:space="preserve"> </w:t>
      </w:r>
      <w:r>
        <w:rPr>
          <w:i/>
        </w:rPr>
        <w:t xml:space="preserve">log likelihood</w:t>
      </w:r>
      <w:r>
        <w:t xml:space="preserve"> </w:t>
      </w:r>
      <w:r>
        <w:t xml:space="preserve">of the data; that is, the logarithm of the probability of the observed data coming from the estimated model. For given values of</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 R will try to maximize the log likelihood when finding parameter estimates.</w:t>
      </w:r>
    </w:p>
    <w:p>
      <w:pPr>
        <w:pStyle w:val="Heading3"/>
      </w:pPr>
      <w:bookmarkStart w:id="55" w:name="information-criteria"/>
      <w:bookmarkEnd w:id="55"/>
      <w:r>
        <w:t xml:space="preserve">Information criteria</w:t>
      </w:r>
    </w:p>
    <w:p>
      <w:pPr>
        <w:pStyle w:val="FirstParagraph"/>
      </w:pPr>
      <w:r>
        <w:t xml:space="preserve">Akaike’s Information Criterion (AIC), which was useful in selecting predictors for regression, is also useful for determining the order of an ARIMA model. It can be written as</w:t>
      </w:r>
    </w:p>
    <w:p>
      <w:pPr>
        <w:pStyle w:val="BodyText"/>
      </w:pPr>
      <m:oMathPara>
        <m:oMathParaPr>
          <m:jc m:val="center"/>
        </m:oMathParaPr>
        <m:oMath>
          <m:r>
            <m:rPr>
              <m:sty m:val="p"/>
            </m:rPr>
            <m:t>AIC</m:t>
          </m:r>
          <m:r>
            <m:t>=</m:t>
          </m:r>
          <m:r>
            <m:t>−</m:t>
          </m:r>
          <m:r>
            <m:t>2</m:t>
          </m:r>
          <m:r>
            <m:rPr>
              <m:sty m:val="p"/>
            </m:rPr>
            <m:t>log</m:t>
          </m:r>
          <m:r>
            <m:t>(</m:t>
          </m:r>
          <m:r>
            <m:t>L</m:t>
          </m:r>
          <m:r>
            <m:t>)</m:t>
          </m:r>
          <m:r>
            <m:t>+</m:t>
          </m:r>
          <m:r>
            <m:t>2</m:t>
          </m:r>
          <m:r>
            <m:t>(</m:t>
          </m:r>
          <m:r>
            <m:t>p</m:t>
          </m:r>
          <m:r>
            <m:t>+</m:t>
          </m:r>
          <m:r>
            <m:t>q</m:t>
          </m:r>
          <m:r>
            <m:t>+</m:t>
          </m:r>
          <m:r>
            <m:t>k</m:t>
          </m:r>
          <m:r>
            <m:t>+</m:t>
          </m:r>
          <m:r>
            <m:t>1</m:t>
          </m:r>
          <m:r>
            <m:t>)</m:t>
          </m:r>
          <m:r>
            <m:t>,</m:t>
          </m:r>
        </m:oMath>
      </m:oMathPara>
    </w:p>
    <w:p>
      <w:pPr>
        <w:pStyle w:val="FirstParagraph"/>
      </w:pPr>
      <w:r>
        <w:t xml:space="preserve">where</w:t>
      </w:r>
      <w:r>
        <w:t xml:space="preserve"> </w:t>
      </w:r>
      <m:oMath>
        <m:r>
          <m:t>L</m:t>
        </m:r>
      </m:oMath>
      <w:r>
        <w:t xml:space="preserve"> </w:t>
      </w:r>
      <w:r>
        <w:t xml:space="preserve">is the likelihood of the data,</w:t>
      </w:r>
      <w:r>
        <w:t xml:space="preserve"> </w:t>
      </w:r>
      <m:oMath>
        <m:r>
          <m:t>k</m:t>
        </m:r>
        <m:r>
          <m:t>=</m:t>
        </m:r>
        <m:r>
          <m:t>1</m:t>
        </m:r>
      </m:oMath>
      <w:r>
        <w:t xml:space="preserve"> </w:t>
      </w:r>
      <w:r>
        <w:t xml:space="preserve">if</w:t>
      </w:r>
      <w:r>
        <w:t xml:space="preserve"> </w:t>
      </w:r>
      <m:oMath>
        <m:r>
          <m:t>c</m:t>
        </m:r>
        <m:r>
          <m:t>≠</m:t>
        </m:r>
        <m:r>
          <m:t>0</m:t>
        </m:r>
      </m:oMath>
      <w:r>
        <w:t xml:space="preserve"> </w:t>
      </w:r>
      <w:r>
        <w:t xml:space="preserve">and</w:t>
      </w:r>
      <w:r>
        <w:t xml:space="preserve"> </w:t>
      </w:r>
      <m:oMath>
        <m:r>
          <m:t>k</m:t>
        </m:r>
        <m:r>
          <m:t>=</m:t>
        </m:r>
        <m:r>
          <m:t>0</m:t>
        </m:r>
      </m:oMath>
      <w:r>
        <w:t xml:space="preserve"> </w:t>
      </w:r>
      <w:r>
        <w:t xml:space="preserve">if</w:t>
      </w:r>
      <w:r>
        <w:t xml:space="preserve"> </w:t>
      </w:r>
      <m:oMath>
        <m:r>
          <m:t>c</m:t>
        </m:r>
        <m:r>
          <m:t>=</m:t>
        </m:r>
        <m:r>
          <m:t>0</m:t>
        </m:r>
      </m:oMath>
      <w:r>
        <w:t xml:space="preserve">. Note that the last term in parentheses is the number of parameters in the model (including</w:t>
      </w:r>
      <w:r>
        <w:t xml:space="preserve"> </w:t>
      </w:r>
      <m:oMath>
        <m:sSup>
          <m:e>
            <m:r>
              <m:t>σ</m:t>
            </m:r>
          </m:e>
          <m:sup>
            <m:r>
              <m:t>2</m:t>
            </m:r>
          </m:sup>
        </m:sSup>
      </m:oMath>
      <w:r>
        <w:t xml:space="preserve">, the variance of the residuals).</w:t>
      </w:r>
    </w:p>
    <w:p>
      <w:pPr>
        <w:pStyle w:val="BodyText"/>
      </w:pPr>
      <w:r>
        <w:t xml:space="preserve">For ARIMA models, the corrected AIC can be written as</w:t>
      </w:r>
    </w:p>
    <w:p>
      <w:pPr>
        <w:pStyle w:val="BodyText"/>
      </w:pPr>
      <m:oMathPara>
        <m:oMathParaPr>
          <m:jc m:val="center"/>
        </m:oMathParaPr>
        <m:oMath>
          <m:r>
            <m:rPr>
              <m:sty m:val="p"/>
            </m:rPr>
            <m:t>AICc</m:t>
          </m:r>
          <m:r>
            <m:t>=</m:t>
          </m:r>
          <m:r>
            <m:rPr>
              <m:sty m:val="p"/>
            </m:rPr>
            <m:t>AIC</m:t>
          </m:r>
          <m:r>
            <m:t>+</m:t>
          </m:r>
          <m:f>
            <m:fPr>
              <m:type m:val="bar"/>
            </m:fPr>
            <m:num>
              <m:r>
                <m:t>2</m:t>
              </m:r>
              <m:r>
                <m:t>(</m:t>
              </m:r>
              <m:r>
                <m:t>p</m:t>
              </m:r>
              <m:r>
                <m:t>+</m:t>
              </m:r>
              <m:r>
                <m:t>q</m:t>
              </m:r>
              <m:r>
                <m:t>+</m:t>
              </m:r>
              <m:r>
                <m:t>k</m:t>
              </m:r>
              <m:r>
                <m:t>+</m:t>
              </m:r>
              <m:r>
                <m:t>1</m:t>
              </m:r>
              <m:r>
                <m:t>)</m:t>
              </m:r>
              <m:r>
                <m:t>(</m:t>
              </m:r>
              <m:r>
                <m:t>p</m:t>
              </m:r>
              <m:r>
                <m:t>+</m:t>
              </m:r>
              <m:r>
                <m:t>q</m:t>
              </m:r>
              <m:r>
                <m:t>+</m:t>
              </m:r>
              <m:r>
                <m:t>k</m:t>
              </m:r>
              <m:r>
                <m:t>+</m:t>
              </m:r>
              <m:r>
                <m:t>2</m:t>
              </m:r>
              <m:r>
                <m:t>)</m:t>
              </m:r>
            </m:num>
            <m:den>
              <m:r>
                <m:t>T</m:t>
              </m:r>
              <m:r>
                <m:t>−</m:t>
              </m:r>
              <m:r>
                <m:t>p</m:t>
              </m:r>
              <m:r>
                <m:t>−</m:t>
              </m:r>
              <m:r>
                <m:t>q</m:t>
              </m:r>
              <m:r>
                <m:t>−</m:t>
              </m:r>
              <m:r>
                <m:t>k</m:t>
              </m:r>
              <m:r>
                <m:t>−</m:t>
              </m:r>
              <m:r>
                <m:t>2</m:t>
              </m:r>
            </m:den>
          </m:f>
          <m:r>
            <m:t>,</m:t>
          </m:r>
        </m:oMath>
      </m:oMathPara>
    </w:p>
    <w:p>
      <w:pPr>
        <w:pStyle w:val="FirstParagraph"/>
      </w:pPr>
      <w:r>
        <w:t xml:space="preserve">and the Bayesian Information Criterion can be written as</w:t>
      </w:r>
    </w:p>
    <w:p>
      <w:pPr>
        <w:pStyle w:val="BodyText"/>
      </w:pPr>
      <m:oMathPara>
        <m:oMathParaPr>
          <m:jc m:val="center"/>
        </m:oMathParaPr>
        <m:oMath>
          <m:r>
            <m:rPr>
              <m:sty m:val="p"/>
            </m:rPr>
            <m:t>BIC</m:t>
          </m:r>
          <m:r>
            <m:t>=</m:t>
          </m:r>
          <m:r>
            <m:rPr>
              <m:sty m:val="p"/>
            </m:rPr>
            <m:t>AIC</m:t>
          </m:r>
          <m:r>
            <m:t>+</m:t>
          </m:r>
          <m:r>
            <m:t>[</m:t>
          </m:r>
          <m:r>
            <m:rPr>
              <m:sty m:val="p"/>
            </m:rPr>
            <m:t>log</m:t>
          </m:r>
          <m:r>
            <m:t>(</m:t>
          </m:r>
          <m:r>
            <m:t>T</m:t>
          </m:r>
          <m:r>
            <m:t>)</m:t>
          </m:r>
          <m:r>
            <m:t>−</m:t>
          </m:r>
          <m:r>
            <m:t>2</m:t>
          </m:r>
          <m:r>
            <m:t>]</m:t>
          </m:r>
          <m:r>
            <m:t>(</m:t>
          </m:r>
          <m:r>
            <m:t>p</m:t>
          </m:r>
          <m:r>
            <m:t>+</m:t>
          </m:r>
          <m:r>
            <m:t>q</m:t>
          </m:r>
          <m:r>
            <m:t>+</m:t>
          </m:r>
          <m:r>
            <m:t>k</m:t>
          </m:r>
          <m:r>
            <m:t>+</m:t>
          </m:r>
          <m:r>
            <m:t>1</m:t>
          </m:r>
          <m:r>
            <m:t>)</m:t>
          </m:r>
          <m:r>
            <m:t>.</m:t>
          </m:r>
        </m:oMath>
      </m:oMathPara>
    </w:p>
    <w:p>
      <w:pPr>
        <w:pStyle w:val="FirstParagraph"/>
      </w:pPr>
      <w:r>
        <w:t xml:space="preserve">Good models are obtained by minimizing the AIC, AICc or BIC. Our preference is to use the AICc.</w:t>
      </w:r>
    </w:p>
    <w:p>
      <w:pPr>
        <w:pStyle w:val="BodyText"/>
      </w:pPr>
      <w:r>
        <w:t xml:space="preserve">It is important to note that these information criteria tend not to be good guides to selectingn the appropriate order of differencing (</w:t>
      </w:r>
      <m:oMath>
        <m:r>
          <m:t>d</m:t>
        </m:r>
      </m:oMath>
      <w:r>
        <w:t xml:space="preserve">) of a model, but only for selecting the values of</w:t>
      </w:r>
      <w:r>
        <w:t xml:space="preserve"> </w:t>
      </w:r>
      <m:oMath>
        <m:r>
          <m:t>p</m:t>
        </m:r>
      </m:oMath>
      <w:r>
        <w:t xml:space="preserve"> </w:t>
      </w:r>
      <w:r>
        <w:t xml:space="preserve">and</w:t>
      </w:r>
      <w:r>
        <w:t xml:space="preserve"> </w:t>
      </w:r>
      <m:oMath>
        <m:r>
          <m:t>q</m:t>
        </m:r>
      </m:oMath>
      <w:r>
        <w:t xml:space="preserve">. This is because the differencing changes the data on which the likelihood is computed, making the AIC values between models with different orders of differencing not comparable. So we need to use some other approach to choose</w:t>
      </w:r>
      <w:r>
        <w:t xml:space="preserve"> </w:t>
      </w:r>
      <m:oMath>
        <m:r>
          <m:t>d</m:t>
        </m:r>
      </m:oMath>
      <w:r>
        <w:t xml:space="preserve">, and then we can use the AICc to select</w:t>
      </w:r>
      <w:r>
        <w:t xml:space="preserve"> </w:t>
      </w:r>
      <m:oMath>
        <m:r>
          <m:t>p</m:t>
        </m:r>
      </m:oMath>
      <w:r>
        <w:t xml:space="preserve"> </w:t>
      </w:r>
      <w:r>
        <w:t xml:space="preserve">and</w:t>
      </w:r>
      <w:r>
        <w:t xml:space="preserve"> </w:t>
      </w:r>
      <m:oMath>
        <m:r>
          <m:t>q</m:t>
        </m:r>
      </m:oMath>
      <w:r>
        <w:t xml:space="preserve">.</w:t>
      </w:r>
    </w:p>
    <w:p>
      <w:pPr>
        <w:pStyle w:val="Heading2"/>
      </w:pPr>
      <w:bookmarkStart w:id="56" w:name="arima-modelling-in-r"/>
      <w:bookmarkEnd w:id="56"/>
      <w:r>
        <w:t xml:space="preserve">ARIMA modelling in R</w:t>
      </w:r>
    </w:p>
    <w:p>
      <w:pPr>
        <w:pStyle w:val="Heading3"/>
      </w:pPr>
      <w:bookmarkStart w:id="57" w:name="how-does-auto.arima-work"/>
      <w:bookmarkEnd w:id="57"/>
      <w:r>
        <w:t xml:space="preserve">How does</w:t>
      </w:r>
      <w:r>
        <w:t xml:space="preserve"> </w:t>
      </w:r>
      <w:r>
        <w:rPr>
          <w:rStyle w:val="VerbatimChar"/>
        </w:rPr>
        <w:t xml:space="preserve">auto.arima</w:t>
      </w:r>
      <w:r>
        <w:t xml:space="preserve"> </w:t>
      </w:r>
      <w:r>
        <w:t xml:space="preserve">work?</w:t>
      </w:r>
    </w:p>
    <w:p>
      <w:pPr>
        <w:pStyle w:val="FirstParagraph"/>
      </w:pPr>
      <w:r>
        <w:t xml:space="preserve">The</w:t>
      </w:r>
      <w:r>
        <w:t xml:space="preserve"> </w:t>
      </w:r>
      <w:r>
        <w:rPr>
          <w:rStyle w:val="VerbatimChar"/>
        </w:rPr>
        <w:t xml:space="preserve">auto.arima()</w:t>
      </w:r>
      <w:r>
        <w:t xml:space="preserve"> </w:t>
      </w:r>
      <w:r>
        <w:t xml:space="preserve">function in R uses a variation of the Hyndman-Khandakar algorithm</w:t>
      </w:r>
      <w:r>
        <w:t xml:space="preserve"> </w:t>
      </w:r>
      <w:r>
        <w:t xml:space="preserve">[@HK08]</w:t>
      </w:r>
      <w:r>
        <w:t xml:space="preserve">, which combines unit root tests, minimization of the AICc and MLE to obtain an ARIMA model. The algorithm follows these steps.</w:t>
      </w:r>
    </w:p>
    <w:p>
      <w:pPr>
        <w:pStyle w:val="BodyText"/>
      </w:pPr>
      <w:r>
        <w:t xml:space="preserve">** Hyndman-Khandakar algorithm for automatic ARIMA modelling**</w:t>
      </w:r>
    </w:p>
    <w:p>
      <w:pPr>
        <w:pStyle w:val="Compact"/>
        <w:numPr>
          <w:numId w:val="1005"/>
          <w:ilvl w:val="0"/>
        </w:numPr>
      </w:pPr>
      <w:r>
        <w:t xml:space="preserve">The number of differences</w:t>
      </w:r>
      <w:r>
        <w:t xml:space="preserve"> </w:t>
      </w:r>
      <m:oMath>
        <m:r>
          <m:t>0</m:t>
        </m:r>
        <m:r>
          <m:t>≤</m:t>
        </m:r>
        <m:r>
          <m:t>d</m:t>
        </m:r>
        <m:r>
          <m:t>≤</m:t>
        </m:r>
        <m:r>
          <m:t>2</m:t>
        </m:r>
      </m:oMath>
      <w:r>
        <w:t xml:space="preserve"> </w:t>
      </w:r>
      <w:r>
        <w:t xml:space="preserve">is determined using repeated KPSS tests.</w:t>
      </w:r>
    </w:p>
    <w:p>
      <w:pPr>
        <w:pStyle w:val="Compact"/>
        <w:numPr>
          <w:numId w:val="1005"/>
          <w:ilvl w:val="0"/>
        </w:numPr>
      </w:pPr>
      <w:r>
        <w:t xml:space="preserve">The values of</w:t>
      </w:r>
      <w:r>
        <w:t xml:space="preserve"> </w:t>
      </w:r>
      <m:oMath>
        <m:r>
          <m:t>p</m:t>
        </m:r>
      </m:oMath>
      <w:r>
        <w:t xml:space="preserve"> </w:t>
      </w:r>
      <w:r>
        <w:t xml:space="preserve">and</w:t>
      </w:r>
      <w:r>
        <w:t xml:space="preserve"> </w:t>
      </w:r>
      <m:oMath>
        <m:r>
          <m:t>q</m:t>
        </m:r>
      </m:oMath>
      <w:r>
        <w:t xml:space="preserve"> </w:t>
      </w:r>
      <w:r>
        <w:t xml:space="preserve">are then chosen by minimizing the AICc after differencing the data</w:t>
      </w:r>
      <w:r>
        <w:t xml:space="preserve"> </w:t>
      </w:r>
      <m:oMath>
        <m:r>
          <m:t>d</m:t>
        </m:r>
      </m:oMath>
      <w:r>
        <w:t xml:space="preserve"> </w:t>
      </w:r>
      <w:r>
        <w:t xml:space="preserve">times. Rather than considering every possible combination of</w:t>
      </w:r>
      <w:r>
        <w:t xml:space="preserve"> </w:t>
      </w:r>
      <m:oMath>
        <m:r>
          <m:t>p</m:t>
        </m:r>
      </m:oMath>
      <w:r>
        <w:t xml:space="preserve"> </w:t>
      </w:r>
      <w:r>
        <w:t xml:space="preserve">and</w:t>
      </w:r>
      <w:r>
        <w:t xml:space="preserve"> </w:t>
      </w:r>
      <m:oMath>
        <m:r>
          <m:t>q</m:t>
        </m:r>
      </m:oMath>
      <w:r>
        <w:t xml:space="preserve">, the algorithm uses a stepwise search to traverse the model space.</w:t>
      </w:r>
    </w:p>
    <w:p>
      <w:pPr>
        <w:pStyle w:val="Compact"/>
        <w:numPr>
          <w:numId w:val="1006"/>
          <w:ilvl w:val="1"/>
        </w:numPr>
      </w:pPr>
      <w:r>
        <w:t xml:space="preserve">Four initial models are fitted:</w:t>
      </w:r>
    </w:p>
    <w:p>
      <w:pPr>
        <w:pStyle w:val="Compact"/>
        <w:numPr>
          <w:numId w:val="1007"/>
          <w:ilvl w:val="2"/>
        </w:numPr>
      </w:pPr>
      <w:r>
        <w:t xml:space="preserve">ARIMA</w:t>
      </w:r>
      <m:oMath>
        <m:r>
          <m:t>(</m:t>
        </m:r>
        <m:r>
          <m:t>0</m:t>
        </m:r>
        <m:r>
          <m:t>,</m:t>
        </m:r>
        <m:r>
          <m:t>d</m:t>
        </m:r>
        <m:r>
          <m:t>,</m:t>
        </m:r>
        <m:r>
          <m:t>0</m:t>
        </m:r>
        <m:r>
          <m:t>)</m:t>
        </m:r>
      </m:oMath>
      <w:r>
        <w:t xml:space="preserve">,</w:t>
      </w:r>
    </w:p>
    <w:p>
      <w:pPr>
        <w:pStyle w:val="Compact"/>
        <w:numPr>
          <w:numId w:val="1007"/>
          <w:ilvl w:val="2"/>
        </w:numPr>
      </w:pPr>
      <w:r>
        <w:t xml:space="preserve">ARIMA</w:t>
      </w:r>
      <m:oMath>
        <m:r>
          <m:t>(</m:t>
        </m:r>
        <m:r>
          <m:t>2</m:t>
        </m:r>
        <m:r>
          <m:t>,</m:t>
        </m:r>
        <m:r>
          <m:t>d</m:t>
        </m:r>
        <m:r>
          <m:t>,</m:t>
        </m:r>
        <m:r>
          <m:t>2</m:t>
        </m:r>
        <m:r>
          <m:t>)</m:t>
        </m:r>
      </m:oMath>
      <w:r>
        <w:t xml:space="preserve">,</w:t>
      </w:r>
    </w:p>
    <w:p>
      <w:pPr>
        <w:pStyle w:val="Compact"/>
        <w:numPr>
          <w:numId w:val="1007"/>
          <w:ilvl w:val="2"/>
        </w:numPr>
      </w:pPr>
      <w:r>
        <w:t xml:space="preserve">ARIMA</w:t>
      </w:r>
      <m:oMath>
        <m:r>
          <m:t>(</m:t>
        </m:r>
        <m:r>
          <m:t>1</m:t>
        </m:r>
        <m:r>
          <m:t>,</m:t>
        </m:r>
        <m:r>
          <m:t>d</m:t>
        </m:r>
        <m:r>
          <m:t>,</m:t>
        </m:r>
        <m:r>
          <m:t>0</m:t>
        </m:r>
        <m:r>
          <m:t>)</m:t>
        </m:r>
      </m:oMath>
      <w:r>
        <w:t xml:space="preserve">,</w:t>
      </w:r>
    </w:p>
    <w:p>
      <w:pPr>
        <w:pStyle w:val="Compact"/>
        <w:numPr>
          <w:numId w:val="1007"/>
          <w:ilvl w:val="2"/>
        </w:numPr>
      </w:pPr>
      <w:r>
        <w:t xml:space="preserve">ARIMA</w:t>
      </w:r>
      <m:oMath>
        <m:r>
          <m:t>(</m:t>
        </m:r>
        <m:r>
          <m:t>0</m:t>
        </m:r>
        <m:r>
          <m:t>,</m:t>
        </m:r>
        <m:r>
          <m:t>d</m:t>
        </m:r>
        <m:r>
          <m:t>,</m:t>
        </m:r>
        <m:r>
          <m:t>1</m:t>
        </m:r>
        <m:r>
          <m:t>)</m:t>
        </m:r>
      </m:oMath>
      <w:r>
        <w:t xml:space="preserve">.</w:t>
      </w:r>
      <w:r>
        <w:t xml:space="preserve"> </w:t>
      </w:r>
      <w:r>
        <w:t xml:space="preserve">A constant is included unless</w:t>
      </w:r>
      <w:r>
        <w:t xml:space="preserve"> </w:t>
      </w:r>
      <m:oMath>
        <m:r>
          <m:t>d</m:t>
        </m:r>
        <m:r>
          <m:t>=</m:t>
        </m:r>
        <m:r>
          <m:t>2</m:t>
        </m:r>
      </m:oMath>
      <w:r>
        <w:t xml:space="preserve">. If</w:t>
      </w:r>
      <w:r>
        <w:t xml:space="preserve"> </w:t>
      </w:r>
      <m:oMath>
        <m:r>
          <m:t>d</m:t>
        </m:r>
        <m:r>
          <m:t>≤</m:t>
        </m:r>
        <m:r>
          <m:t>1</m:t>
        </m:r>
      </m:oMath>
      <w:r>
        <w:t xml:space="preserve">, an additional model</w:t>
      </w:r>
    </w:p>
    <w:p>
      <w:pPr>
        <w:pStyle w:val="Compact"/>
        <w:numPr>
          <w:numId w:val="1007"/>
          <w:ilvl w:val="2"/>
        </w:numPr>
      </w:pPr>
      <w:r>
        <w:t xml:space="preserve">ARIMA</w:t>
      </w:r>
      <m:oMath>
        <m:r>
          <m:t>(</m:t>
        </m:r>
        <m:r>
          <m:t>0</m:t>
        </m:r>
        <m:r>
          <m:t>,</m:t>
        </m:r>
        <m:r>
          <m:t>d</m:t>
        </m:r>
        <m:r>
          <m:t>,</m:t>
        </m:r>
        <m:r>
          <m:t>0</m:t>
        </m:r>
        <m:r>
          <m:t>)</m:t>
        </m:r>
      </m:oMath>
      <w:r>
        <w:t xml:space="preserve"> </w:t>
      </w:r>
      <w:r>
        <w:t xml:space="preserve">without a constant</w:t>
      </w:r>
      <w:r>
        <w:t xml:space="preserve"> </w:t>
      </w:r>
      <w:r>
        <w:t xml:space="preserve">is also fitted.</w:t>
      </w:r>
    </w:p>
    <w:p>
      <w:pPr>
        <w:pStyle w:val="Compact"/>
        <w:numPr>
          <w:numId w:val="1006"/>
          <w:ilvl w:val="1"/>
        </w:numPr>
      </w:pPr>
      <w:r>
        <w:t xml:space="preserve">The best model (with the smallest AICc value) fitted in step (a) is set to be the</w:t>
      </w:r>
      <w:r>
        <w:t xml:space="preserve"> </w:t>
      </w:r>
      <w:r>
        <w:t xml:space="preserve">“</w:t>
      </w:r>
      <w:r>
        <w:t xml:space="preserve">current model</w:t>
      </w:r>
      <w:r>
        <w:t xml:space="preserve">”</w:t>
      </w:r>
      <w:r>
        <w:t xml:space="preserve">.</w:t>
      </w:r>
    </w:p>
    <w:p>
      <w:pPr>
        <w:pStyle w:val="Compact"/>
        <w:numPr>
          <w:numId w:val="1006"/>
          <w:ilvl w:val="1"/>
        </w:numPr>
      </w:pPr>
      <w:r>
        <w:t xml:space="preserve">Variations on the current model are considered:</w:t>
      </w:r>
    </w:p>
    <w:p>
      <w:pPr>
        <w:pStyle w:val="Compact"/>
        <w:numPr>
          <w:numId w:val="1008"/>
          <w:ilvl w:val="2"/>
        </w:numPr>
      </w:pPr>
      <w:r>
        <w:t xml:space="preserve">vary</w:t>
      </w:r>
      <w:r>
        <w:t xml:space="preserve"> </w:t>
      </w:r>
      <m:oMath>
        <m:r>
          <m:t>p</m:t>
        </m:r>
      </m:oMath>
      <w:r>
        <w:t xml:space="preserve"> </w:t>
      </w:r>
      <w:r>
        <w:t xml:space="preserve">and/or</w:t>
      </w:r>
      <w:r>
        <w:t xml:space="preserve"> </w:t>
      </w:r>
      <m:oMath>
        <m:r>
          <m:t>q</m:t>
        </m:r>
      </m:oMath>
      <w:r>
        <w:t xml:space="preserve"> </w:t>
      </w:r>
      <w:r>
        <w:t xml:space="preserve">from the current model by</w:t>
      </w:r>
      <w:r>
        <w:t xml:space="preserve"> </w:t>
      </w:r>
      <m:oMath>
        <m:r>
          <m:t>±</m:t>
        </m:r>
        <m:r>
          <m:t>1</m:t>
        </m:r>
      </m:oMath>
      <w:r>
        <w:t xml:space="preserve">;</w:t>
      </w:r>
    </w:p>
    <w:p>
      <w:pPr>
        <w:pStyle w:val="Compact"/>
        <w:numPr>
          <w:numId w:val="1008"/>
          <w:ilvl w:val="2"/>
        </w:numPr>
      </w:pPr>
      <w:r>
        <w:t xml:space="preserve">include/exclude</w:t>
      </w:r>
      <w:r>
        <w:t xml:space="preserve"> </w:t>
      </w:r>
      <m:oMath>
        <m:r>
          <m:t>c</m:t>
        </m:r>
      </m:oMath>
      <w:r>
        <w:t xml:space="preserve"> </w:t>
      </w:r>
      <w:r>
        <w:t xml:space="preserve">from the current model.</w:t>
      </w:r>
      <w:r>
        <w:t xml:space="preserve"> </w:t>
      </w:r>
      <w:r>
        <w:t xml:space="preserve">The best model considered so far (either the current model or one of these variations) becomes the new current model.</w:t>
      </w:r>
    </w:p>
    <w:p>
      <w:pPr>
        <w:pStyle w:val="Compact"/>
        <w:numPr>
          <w:numId w:val="1006"/>
          <w:ilvl w:val="1"/>
        </w:numPr>
      </w:pPr>
      <w:r>
        <w:t xml:space="preserve">Repeat Step 2(c) until no lower AICc can be found.</w:t>
      </w:r>
    </w:p>
    <w:p>
      <w:pPr>
        <w:pStyle w:val="FirstParagraph"/>
      </w:pPr>
      <w:r>
        <w:t xml:space="preserve">ARIMA(p,d,q) model, where</w:t>
      </w:r>
      <w:r>
        <w:t xml:space="preserve"> </w:t>
      </w:r>
      <w:r>
        <w:t xml:space="preserve">- p= order of the autoregressive part;</w:t>
      </w:r>
      <w:r>
        <w:t xml:space="preserve"> </w:t>
      </w:r>
      <w:r>
        <w:t xml:space="preserve">- d= degree of first differencing involved;</w:t>
      </w:r>
      <w:r>
        <w:t xml:space="preserve"> </w:t>
      </w:r>
      <w:r>
        <w:t xml:space="preserve">- q= order of the moving average part.</w:t>
      </w:r>
    </w:p>
    <w:p>
      <w:pPr>
        <w:pStyle w:val="BodyText"/>
      </w:pPr>
      <w:r>
        <w:t xml:space="preserve">The argument to</w:t>
      </w:r>
      <w:r>
        <w:t xml:space="preserve"> </w:t>
      </w:r>
      <w:r>
        <w:rPr>
          <w:rStyle w:val="VerbatimChar"/>
        </w:rPr>
        <w:t xml:space="preserve">auto.arima()</w:t>
      </w:r>
      <w:r>
        <w:t xml:space="preserve"> </w:t>
      </w:r>
      <w:r>
        <w:t xml:space="preserve">provide for many variations on the algorithm. What is described here is the default behavior.</w:t>
      </w:r>
    </w:p>
    <w:p>
      <w:pPr>
        <w:pStyle w:val="BodyText"/>
      </w:pPr>
      <w:r>
        <w:t xml:space="preserve">The default procedure uses some approximations to speed up the search. These approximations can be avoided with the argument</w:t>
      </w:r>
      <w:r>
        <w:t xml:space="preserve"> </w:t>
      </w:r>
      <w:r>
        <w:rPr>
          <w:rStyle w:val="VerbatimChar"/>
        </w:rPr>
        <w:t xml:space="preserve">approximation=FALSE</w:t>
      </w:r>
      <w:r>
        <w:t xml:space="preserve">. It is possible that the minimum AICc model will not be found due to these approximations, or because of the use of a stepwise procedure. A much larger set of models will be searched if the argment</w:t>
      </w:r>
      <w:r>
        <w:t xml:space="preserve"> </w:t>
      </w:r>
      <w:r>
        <w:rPr>
          <w:rStyle w:val="VerbatimChar"/>
        </w:rPr>
        <w:t xml:space="preserve">stepwise=FALSE</w:t>
      </w:r>
      <w:r>
        <w:t xml:space="preserve"> </w:t>
      </w:r>
      <w:r>
        <w:t xml:space="preserve">is used. See the help file for a full description of the arguments.</w:t>
      </w:r>
    </w:p>
    <w:p>
      <w:pPr>
        <w:pStyle w:val="Heading3"/>
      </w:pPr>
      <w:bookmarkStart w:id="58" w:name="choosing-your-own-model"/>
      <w:bookmarkEnd w:id="58"/>
      <w:r>
        <w:t xml:space="preserve">Choosing your own model</w:t>
      </w:r>
    </w:p>
    <w:p>
      <w:pPr>
        <w:pStyle w:val="FirstParagraph"/>
      </w:pPr>
      <w:r>
        <w:t xml:space="preserve">If you want to choose the model yourself, use the</w:t>
      </w:r>
      <w:r>
        <w:t xml:space="preserve"> </w:t>
      </w:r>
      <w:r>
        <w:rPr>
          <w:rStyle w:val="VerbatimChar"/>
        </w:rPr>
        <w:t xml:space="preserve">Arima()</w:t>
      </w:r>
      <w:r>
        <w:t xml:space="preserve"> </w:t>
      </w:r>
      <w:r>
        <w:t xml:space="preserve">function in R. There is another function</w:t>
      </w:r>
      <w:r>
        <w:t xml:space="preserve"> </w:t>
      </w:r>
      <w:r>
        <w:rPr>
          <w:rStyle w:val="VerbatimChar"/>
        </w:rPr>
        <w:t xml:space="preserve">arima()</w:t>
      </w:r>
      <w:r>
        <w:t xml:space="preserve"> </w:t>
      </w:r>
      <w:r>
        <w:t xml:space="preserve">in R which also fits an ARIMA model. However, it does not allow for the constant</w:t>
      </w:r>
      <w:r>
        <w:t xml:space="preserve"> </w:t>
      </w:r>
      <m:oMath>
        <m:r>
          <m:t>c</m:t>
        </m:r>
      </m:oMath>
      <w:r>
        <w:t xml:space="preserve"> </w:t>
      </w:r>
      <w:r>
        <w:t xml:space="preserve">unless</w:t>
      </w:r>
      <w:r>
        <w:t xml:space="preserve"> </w:t>
      </w:r>
      <m:oMath>
        <m:r>
          <m:t>d</m:t>
        </m:r>
        <m:r>
          <m:t>=</m:t>
        </m:r>
        <m:r>
          <m:t>0</m:t>
        </m:r>
      </m:oMath>
      <w:r>
        <w:t xml:space="preserve">, and it does not return everything required for other functions in the</w:t>
      </w:r>
      <w:r>
        <w:t xml:space="preserve"> </w:t>
      </w:r>
      <w:r>
        <w:rPr>
          <w:rStyle w:val="VerbatimChar"/>
        </w:rPr>
        <w:t xml:space="preserve">forecast</w:t>
      </w:r>
      <w:r>
        <w:t xml:space="preserve"> </w:t>
      </w:r>
      <w:r>
        <w:t xml:space="preserve">package to work. Finally, it does not allow the estimated model to be applied to new data (which is useful for checking forecast accuracy). Consequently, it is recommended that</w:t>
      </w:r>
      <w:r>
        <w:t xml:space="preserve"> </w:t>
      </w:r>
      <w:r>
        <w:rPr>
          <w:rStyle w:val="VerbatimChar"/>
        </w:rPr>
        <w:t xml:space="preserve">Arima()</w:t>
      </w:r>
      <w:r>
        <w:t xml:space="preserve"> </w:t>
      </w:r>
      <w:r>
        <w:t xml:space="preserve">be used instead.</w:t>
      </w:r>
    </w:p>
    <w:p>
      <w:pPr>
        <w:pStyle w:val="Heading3"/>
      </w:pPr>
      <w:bookmarkStart w:id="59" w:name="modeling-procedure"/>
      <w:bookmarkEnd w:id="59"/>
      <w:r>
        <w:t xml:space="preserve">Modeling procedure</w:t>
      </w:r>
    </w:p>
    <w:p>
      <w:pPr>
        <w:pStyle w:val="FirstParagraph"/>
      </w:pPr>
      <w:r>
        <w:t xml:space="preserve">When fitting an ARIMA model to a set of (non-seasonal) time series data, the following procedure provides a useful general approach.</w:t>
      </w:r>
    </w:p>
    <w:p>
      <w:pPr>
        <w:pStyle w:val="Compact"/>
        <w:numPr>
          <w:numId w:val="1009"/>
          <w:ilvl w:val="0"/>
        </w:numPr>
      </w:pPr>
      <w:r>
        <w:t xml:space="preserve">Plot the data and identify any usual observations</w:t>
      </w:r>
    </w:p>
    <w:p>
      <w:pPr>
        <w:pStyle w:val="Compact"/>
        <w:numPr>
          <w:numId w:val="1009"/>
          <w:ilvl w:val="0"/>
        </w:numPr>
      </w:pPr>
      <w:r>
        <w:t xml:space="preserve">If necessary, transform the data (using the Box-Cox transformation) to stabilize the variance.</w:t>
      </w:r>
    </w:p>
    <w:p>
      <w:pPr>
        <w:pStyle w:val="Compact"/>
        <w:numPr>
          <w:numId w:val="1009"/>
          <w:ilvl w:val="0"/>
        </w:numPr>
      </w:pPr>
      <w:r>
        <w:t xml:space="preserve">If the data are non-stationary, take first differences of the data until the data are stationary.</w:t>
      </w:r>
    </w:p>
    <w:p>
      <w:pPr>
        <w:pStyle w:val="Compact"/>
        <w:numPr>
          <w:numId w:val="1009"/>
          <w:ilvl w:val="0"/>
        </w:numPr>
      </w:pPr>
      <w:r>
        <w:t xml:space="preserve">Examine the ACF/PACF: Is an ARIMA(</w:t>
      </w:r>
      <m:oMath>
        <m:r>
          <m:t>p</m:t>
        </m:r>
        <m:r>
          <m:t>,</m:t>
        </m:r>
        <m:r>
          <m:t>d</m:t>
        </m:r>
        <m:r>
          <m:t>,</m:t>
        </m:r>
        <m:r>
          <m:t>0</m:t>
        </m:r>
      </m:oMath>
      <w:r>
        <w:t xml:space="preserve">) or ARIMA(</w:t>
      </w:r>
      <m:oMath>
        <m:r>
          <m:t>0</m:t>
        </m:r>
        <m:r>
          <m:t>,</m:t>
        </m:r>
        <m:r>
          <m:t>d</m:t>
        </m:r>
        <m:r>
          <m:t>,</m:t>
        </m:r>
        <m:r>
          <m:t>q</m:t>
        </m:r>
      </m:oMath>
      <w:r>
        <w:t xml:space="preserve">) model appropriate?</w:t>
      </w:r>
    </w:p>
    <w:p>
      <w:pPr>
        <w:pStyle w:val="Compact"/>
        <w:numPr>
          <w:numId w:val="1009"/>
          <w:ilvl w:val="0"/>
        </w:numPr>
      </w:pPr>
      <w:r>
        <w:t xml:space="preserve">Try your chosen model(s), and use the AICc to search for a better model.</w:t>
      </w:r>
    </w:p>
    <w:p>
      <w:pPr>
        <w:pStyle w:val="Compact"/>
        <w:numPr>
          <w:numId w:val="1009"/>
          <w:ilvl w:val="0"/>
        </w:numPr>
      </w:pPr>
      <w:r>
        <w:t xml:space="preserve">Check the residuals from your chosen model by plotting the ACF of the residuals, and doing a portmanteau test of the residuals. If they do not look like white noise, try a modified model.</w:t>
      </w:r>
    </w:p>
    <w:p>
      <w:pPr>
        <w:pStyle w:val="Compact"/>
        <w:numPr>
          <w:numId w:val="1009"/>
          <w:ilvl w:val="0"/>
        </w:numPr>
      </w:pPr>
      <w:r>
        <w:t xml:space="preserve">Once the residuals look like white noise, calculate forecasts.</w:t>
      </w:r>
    </w:p>
    <w:p>
      <w:pPr>
        <w:pStyle w:val="FirstParagraph"/>
      </w:pPr>
      <w:r>
        <w:t xml:space="preserve">The automated algorithm only takes care of step 3–5. So even if you use it, you will still need to take care of the other steps yourself.</w:t>
      </w:r>
    </w:p>
    <w:p>
      <w:pPr>
        <w:pStyle w:val="BodyText"/>
      </w:pPr>
      <w:r>
        <w:t xml:space="preserve">The process is summarized as follows.</w:t>
      </w:r>
    </w:p>
    <w:p>
      <w:pPr>
        <w:pStyle w:val="FigureWithCaption"/>
      </w:pPr>
      <w:r>
        <w:drawing>
          <wp:inline>
            <wp:extent cx="5334000" cy="7035423"/>
            <wp:effectExtent b="0" l="0" r="0" t="0"/>
            <wp:docPr descr="General process for forecasting using an ARIMA model." title="" id="1" name="Picture"/>
            <a:graphic>
              <a:graphicData uri="http://schemas.openxmlformats.org/drawingml/2006/picture">
                <pic:pic>
                  <pic:nvPicPr>
                    <pic:cNvPr descr="C:/Users/kojikm.mizumura/Desktop/Data%20Science/Forecasting%20Princples%20and%20Practice%20(FPP)/arimaflowchart.png" id="0" name="Picture"/>
                    <pic:cNvPicPr>
                      <a:picLocks noChangeArrowheads="1" noChangeAspect="1"/>
                    </pic:cNvPicPr>
                  </pic:nvPicPr>
                  <pic:blipFill>
                    <a:blip r:embed="rId60"/>
                    <a:stretch>
                      <a:fillRect/>
                    </a:stretch>
                  </pic:blipFill>
                  <pic:spPr bwMode="auto">
                    <a:xfrm>
                      <a:off x="0" y="0"/>
                      <a:ext cx="5334000" cy="7035423"/>
                    </a:xfrm>
                    <a:prstGeom prst="rect">
                      <a:avLst/>
                    </a:prstGeom>
                    <a:noFill/>
                    <a:ln w="9525">
                      <a:noFill/>
                      <a:headEnd/>
                      <a:tailEnd/>
                    </a:ln>
                  </pic:spPr>
                </pic:pic>
              </a:graphicData>
            </a:graphic>
          </wp:inline>
        </w:drawing>
      </w:r>
    </w:p>
    <w:p>
      <w:pPr>
        <w:pStyle w:val="ImageCaption"/>
      </w:pPr>
      <w:r>
        <w:t xml:space="preserve">General process for forecasting using an ARIMA model.</w:t>
      </w:r>
    </w:p>
    <w:p>
      <w:pPr>
        <w:pStyle w:val="Heading3"/>
      </w:pPr>
      <w:bookmarkStart w:id="61" w:name="example-seasonal-adjusted-electrical-equipment-orders"/>
      <w:bookmarkEnd w:id="61"/>
      <w:r>
        <w:t xml:space="preserve">Example: Seasonal adjusted electrical equipment orders</w:t>
      </w:r>
    </w:p>
    <w:p>
      <w:pPr>
        <w:pStyle w:val="FirstParagraph"/>
      </w:pPr>
      <w:r>
        <w:t xml:space="preserve">We will apply this procedure to the seasonally adjusted electrical equipment orders data shown in Figure @ref(fig:ee1).</w:t>
      </w:r>
    </w:p>
    <w:p>
      <w:pPr>
        <w:pStyle w:val="SourceCode"/>
      </w:pPr>
      <w:r>
        <w:rPr>
          <w:rStyle w:val="KeywordTok"/>
        </w:rPr>
        <w:t xml:space="preserve">autoplot</w:t>
      </w:r>
      <w:r>
        <w:rPr>
          <w:rStyle w:val="NormalTok"/>
        </w:rPr>
        <w:t xml:space="preserve">(elecequip)</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SourceCode"/>
      </w:pPr>
      <w:r>
        <w:rPr>
          <w:rStyle w:val="NormalTok"/>
        </w:rPr>
        <w:t xml:space="preserve">elecequip </w:t>
      </w:r>
      <w:r>
        <w:rPr>
          <w:rStyle w:val="OperatorTok"/>
        </w:rPr>
        <w:t xml:space="preserve">%&gt;%</w:t>
      </w:r>
      <w:r>
        <w:rPr>
          <w:rStyle w:val="StringTok"/>
        </w:rPr>
        <w:t xml:space="preserve"> </w:t>
      </w:r>
      <w:r>
        <w:rPr>
          <w:rStyle w:val="KeywordTok"/>
        </w:rPr>
        <w:t xml:space="preserve">stl</w:t>
      </w:r>
      <w:r>
        <w:rPr>
          <w:rStyle w:val="NormalTok"/>
        </w:rPr>
        <w:t xml:space="preserve">(</w:t>
      </w:r>
      <w:r>
        <w:rPr>
          <w:rStyle w:val="DataTypeTok"/>
        </w:rPr>
        <w:t xml:space="preserve">s.window=</w:t>
      </w:r>
      <w:r>
        <w:rPr>
          <w:rStyle w:val="StringTok"/>
        </w:rPr>
        <w:t xml:space="preserve">"periodic"</w:t>
      </w:r>
      <w:r>
        <w:rPr>
          <w:rStyle w:val="NormalTok"/>
        </w:rPr>
        <w:t xml:space="preserve">) </w:t>
      </w:r>
      <w:r>
        <w:rPr>
          <w:rStyle w:val="OperatorTok"/>
        </w:rPr>
        <w:t xml:space="preserve">%&gt;%</w:t>
      </w:r>
      <w:r>
        <w:rPr>
          <w:rStyle w:val="StringTok"/>
        </w:rPr>
        <w:t xml:space="preserve"> </w:t>
      </w:r>
      <w:r>
        <w:rPr>
          <w:rStyle w:val="KeywordTok"/>
        </w:rPr>
        <w:t xml:space="preserve">seasadj</w:t>
      </w:r>
      <w:r>
        <w:rPr>
          <w:rStyle w:val="NormalTok"/>
        </w:rPr>
        <w:t xml:space="preserve">() -&gt;</w:t>
      </w:r>
      <w:r>
        <w:rPr>
          <w:rStyle w:val="StringTok"/>
        </w:rPr>
        <w:t xml:space="preserve"> </w:t>
      </w:r>
      <w:r>
        <w:rPr>
          <w:rStyle w:val="NormalTok"/>
        </w:rPr>
        <w:t xml:space="preserve">eeadj</w:t>
      </w:r>
      <w:r>
        <w:br w:type="textWrapping"/>
      </w:r>
      <w:r>
        <w:rPr>
          <w:rStyle w:val="KeywordTok"/>
        </w:rPr>
        <w:t xml:space="preserve">autoplot</w:t>
      </w:r>
      <w:r>
        <w:rPr>
          <w:rStyle w:val="NormalTok"/>
        </w:rPr>
        <w:t xml:space="preserve">(eeadj)</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1-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SourceCode"/>
      </w:pPr>
      <w:r>
        <w:rPr>
          <w:rStyle w:val="NormalTok"/>
        </w:rPr>
        <w:t xml:space="preserve">eeadj </w:t>
      </w:r>
      <w:r>
        <w:rPr>
          <w:rStyle w:val="OperatorTok"/>
        </w:rPr>
        <w:t xml:space="preserve">%&gt;%</w:t>
      </w:r>
      <w:r>
        <w:rPr>
          <w:rStyle w:val="StringTok"/>
        </w:rPr>
        <w:t xml:space="preserve"> </w:t>
      </w:r>
      <w:r>
        <w:rPr>
          <w:rStyle w:val="KeywordTok"/>
        </w:rPr>
        <w:t xml:space="preserve">ggtsdisplay</w:t>
      </w:r>
      <w:r>
        <w:rPr>
          <w:rStyle w:val="NormalTok"/>
        </w:rPr>
        <w:t xml:space="preserve">()</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SourceCode"/>
      </w:pPr>
      <w:r>
        <w:rPr>
          <w:rStyle w:val="NormalTok"/>
        </w:rPr>
        <w:t xml:space="preserve">eeadj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main=</w:t>
      </w:r>
      <w:r>
        <w:rPr>
          <w:rStyle w:val="StringTok"/>
        </w:rPr>
        <w:t xml:space="preserve">""</w:t>
      </w:r>
      <w:r>
        <w:rPr>
          <w:rStyle w:val="NormalTok"/>
        </w:rPr>
        <w:t xml:space="preserve">)</w:t>
      </w:r>
    </w:p>
    <w:p>
      <w:pPr>
        <w:pStyle w:val="FigureWithCaption"/>
      </w:pPr>
      <w:r>
        <w:drawing>
          <wp:inline>
            <wp:extent cx="4620126" cy="3696101"/>
            <wp:effectExtent b="0" l="0" r="0" t="0"/>
            <wp:docPr descr="Seasonally adjusted electrical equipment orders index in the Euro area." title="" id="1" name="Picture"/>
            <a:graphic>
              <a:graphicData uri="http://schemas.openxmlformats.org/drawingml/2006/picture">
                <pic:pic>
                  <pic:nvPicPr>
                    <pic:cNvPr descr="Forecasting_Princples_and_Practice_3_files/figure-docx/ee2-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Seasonally adjusted electrical equipment orders index in the Euro area.</w:t>
      </w:r>
    </w:p>
    <w:p>
      <w:pPr>
        <w:pStyle w:val="Compact"/>
        <w:numPr>
          <w:numId w:val="1010"/>
          <w:ilvl w:val="0"/>
        </w:numPr>
      </w:pPr>
      <w:r>
        <w:t xml:space="preserve">The time plot show some sudden changes, particularly the big drop in 2008/2009. These changes are due to the global economic environment. Otherwise, there is nothing usual about the time plot and there appear to be no need to do any data adjustments.</w:t>
      </w:r>
    </w:p>
    <w:p>
      <w:pPr>
        <w:pStyle w:val="Compact"/>
        <w:numPr>
          <w:numId w:val="1010"/>
          <w:ilvl w:val="0"/>
        </w:numPr>
      </w:pPr>
      <w:r>
        <w:t xml:space="preserve">There is no evidence of</w:t>
      </w:r>
      <w:r>
        <w:t xml:space="preserve"> </w:t>
      </w:r>
      <w:r>
        <w:rPr>
          <w:b/>
        </w:rPr>
        <w:t xml:space="preserve">changing variance</w:t>
      </w:r>
      <w:r>
        <w:t xml:space="preserve">, so we will not do a Box-Cox transformation.</w:t>
      </w:r>
    </w:p>
    <w:p>
      <w:pPr>
        <w:numPr>
          <w:numId w:val="1010"/>
          <w:ilvl w:val="0"/>
        </w:numPr>
      </w:pPr>
      <w:r>
        <w:t xml:space="preserve">The data are clearly non-stationary, as the sereies wanders up and fown for long periods. Consequently, we will take a first difference of the data. The differenced data are shown in Figure @ref(fig:ee2).These look stationary, and so we will not consider further differences.</w:t>
      </w:r>
    </w:p>
    <w:p>
      <w:pPr>
        <w:numPr>
          <w:numId w:val="1010"/>
          <w:ilvl w:val="0"/>
        </w:numPr>
      </w:pPr>
      <w:r>
        <w:t xml:space="preserve">The PACF shown in Figure</w:t>
      </w:r>
      <w:r>
        <w:t xml:space="preserve"> </w:t>
      </w:r>
      <w:r>
        <w:t xml:space="preserve">@ref</w:t>
      </w:r>
      <w:r>
        <w:t xml:space="preserve">(fig:ee2) is suggestive of an</w:t>
      </w:r>
      <w:r>
        <w:t xml:space="preserve"> </w:t>
      </w:r>
      <w:r>
        <w:rPr>
          <w:b/>
        </w:rPr>
        <w:t xml:space="preserve">AR(3) model</w:t>
      </w:r>
      <w:r>
        <w:t xml:space="preserve">. So an initial candidate model is an ARIMA(3,1,0). There are no other obvious candidate models.</w:t>
      </w:r>
    </w:p>
    <w:p>
      <w:pPr>
        <w:numPr>
          <w:numId w:val="1010"/>
          <w:ilvl w:val="0"/>
        </w:numPr>
      </w:pPr>
      <w:r>
        <w:t xml:space="preserve">We fit an ARIMA(3,1,0) model along with variations including ARIMA(4,1,0), ARIMA(2,1,0), ARIMA(3,1,1), etc. Of these, the ARIMA(3,1,1) has a slightly smaller AICc value.</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(eeadj,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w:t>
      </w:r>
    </w:p>
    <w:p>
      <w:pPr>
        <w:pStyle w:val="SourceCode"/>
      </w:pPr>
      <w:r>
        <w:rPr>
          <w:rStyle w:val="VerbatimChar"/>
        </w:rPr>
        <w:t xml:space="preserve">## Series: eeadj </w:t>
      </w:r>
      <w:r>
        <w:br w:type="textWrapping"/>
      </w:r>
      <w:r>
        <w:rPr>
          <w:rStyle w:val="VerbatimChar"/>
        </w:rPr>
        <w:t xml:space="preserve">## ARIMA(3,1,1)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w:t>
      </w:r>
      <w:r>
        <w:br w:type="textWrapping"/>
      </w:r>
      <w:r>
        <w:rPr>
          <w:rStyle w:val="VerbatimChar"/>
        </w:rPr>
        <w:t xml:space="preserve">##       0.0044  0.0916  0.3698  -0.3921</w:t>
      </w:r>
      <w:r>
        <w:br w:type="textWrapping"/>
      </w:r>
      <w:r>
        <w:rPr>
          <w:rStyle w:val="VerbatimChar"/>
        </w:rPr>
        <w:t xml:space="preserve">## s.e.  0.2201  0.0984  0.0669   0.2426</w:t>
      </w:r>
      <w:r>
        <w:br w:type="textWrapping"/>
      </w:r>
      <w:r>
        <w:rPr>
          <w:rStyle w:val="VerbatimChar"/>
        </w:rPr>
        <w:t xml:space="preserve">## </w:t>
      </w:r>
      <w:r>
        <w:br w:type="textWrapping"/>
      </w:r>
      <w:r>
        <w:rPr>
          <w:rStyle w:val="VerbatimChar"/>
        </w:rPr>
        <w:t xml:space="preserve">## sigma^2 estimated as 9.577:  log likelihood=-492.69</w:t>
      </w:r>
      <w:r>
        <w:br w:type="textWrapping"/>
      </w:r>
      <w:r>
        <w:rPr>
          <w:rStyle w:val="VerbatimChar"/>
        </w:rPr>
        <w:t xml:space="preserve">## AIC=995.38   AICc=995.7   BIC=1011.72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0.03288179 3.054718 2.357169 -0.00647009 2.481603 0.28844</w:t>
      </w:r>
      <w:r>
        <w:br w:type="textWrapping"/>
      </w:r>
      <w:r>
        <w:rPr>
          <w:rStyle w:val="VerbatimChar"/>
        </w:rPr>
        <w:t xml:space="preserve">##                     ACF1</w:t>
      </w:r>
      <w:r>
        <w:br w:type="textWrapping"/>
      </w:r>
      <w:r>
        <w:rPr>
          <w:rStyle w:val="VerbatimChar"/>
        </w:rPr>
        <w:t xml:space="preserve">## Training set 0.008980578</w:t>
      </w:r>
    </w:p>
    <w:p>
      <w:pPr>
        <w:pStyle w:val="Compact"/>
        <w:numPr>
          <w:numId w:val="1011"/>
          <w:ilvl w:val="0"/>
        </w:numPr>
      </w:pPr>
      <w:r>
        <w:t xml:space="preserve">The ACF plot of the residuals from the ARIMA(3.1,1) model shows that all correlations are within the threshold limits, indicating that the residuals are behaving like white noise. A portmanteu test returns a large p-value, also suggesting that the residuals are white noise.</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eeadj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ARIMA(3,1,1)</w:t>
      </w:r>
      <w:r>
        <w:br w:type="textWrapping"/>
      </w:r>
      <w:r>
        <w:rPr>
          <w:rStyle w:val="VerbatimChar"/>
        </w:rPr>
        <w:t xml:space="preserve">## Q* = 24.034, df = 20, p-value = 0.2409</w:t>
      </w:r>
      <w:r>
        <w:br w:type="textWrapping"/>
      </w:r>
      <w:r>
        <w:rPr>
          <w:rStyle w:val="VerbatimChar"/>
        </w:rPr>
        <w:t xml:space="preserve">## </w:t>
      </w:r>
      <w:r>
        <w:br w:type="textWrapping"/>
      </w:r>
      <w:r>
        <w:rPr>
          <w:rStyle w:val="VerbatimChar"/>
        </w:rPr>
        <w:t xml:space="preserve">## Model df: 4.   Total lags used: 24</w:t>
      </w:r>
    </w:p>
    <w:p>
      <w:pPr>
        <w:pStyle w:val="FirstParagraph"/>
      </w:pPr>
      <w:r>
        <w:t xml:space="preserve">7．The ACF plot of the residuals from the</w:t>
      </w:r>
      <w:r>
        <w:t xml:space="preserve"> </w:t>
      </w:r>
      <w:r>
        <w:rPr>
          <w:b/>
        </w:rPr>
        <w:t xml:space="preserve">ARIMA(3,1,1)</w:t>
      </w:r>
      <w:r>
        <w:t xml:space="preserve"> </w:t>
      </w:r>
      <w:r>
        <w:t xml:space="preserve">model shows that all correlations are within the threshold limits, indicating that the residuals are behaving like white noise. A port</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w:t>
      </w:r>
    </w:p>
    <w:p>
      <w:pPr>
        <w:pStyle w:val="FigureWithCaption"/>
      </w:pPr>
      <w:r>
        <w:drawing>
          <wp:inline>
            <wp:extent cx="4620126" cy="3696101"/>
            <wp:effectExtent b="0" l="0" r="0" t="0"/>
            <wp:docPr descr="Forecasts for the seasonally adjusted electrical orders index." title="" id="1" name="Picture"/>
            <a:graphic>
              <a:graphicData uri="http://schemas.openxmlformats.org/drawingml/2006/picture">
                <pic:pic>
                  <pic:nvPicPr>
                    <pic:cNvPr descr="Forecasting_Princples_and_Practice_3_files/figure-docx/ee4-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for the seasonally adjusted electrical orders index.</w:t>
      </w:r>
    </w:p>
    <w:p>
      <w:pPr>
        <w:pStyle w:val="BodyText"/>
      </w:pPr>
      <w:r>
        <w:t xml:space="preserve">IF we had used the automated algorithm instead, we would have obtained an ARIMA(3,1,0) model using the default settings, but the ARIMA</w:t>
      </w:r>
    </w:p>
    <w:p>
      <w:pPr>
        <w:pStyle w:val="Heading3"/>
      </w:pPr>
      <w:bookmarkStart w:id="68" w:name="understanding-constants-in-r"/>
      <w:bookmarkEnd w:id="68"/>
      <w:r>
        <w:t xml:space="preserve">Understanding constants in R</w:t>
      </w:r>
    </w:p>
    <w:p>
      <w:pPr>
        <w:pStyle w:val="Compact"/>
      </w:pPr>
      <w:r>
        <w:t xml:space="preserve">A non-seasonal ARIMA model can be written as</w:t>
      </w:r>
    </w:p>
    <w:p>
      <w:pPr>
        <w:pStyle w:val="Compact"/>
      </w:pPr>
      <w:r>
        <w:t xml:space="preserve">or equivalently as</w:t>
      </w:r>
    </w:p>
    <w:p>
      <w:pPr>
        <w:pStyle w:val="BodyText"/>
      </w:pPr>
      <w:r>
        <w:t xml:space="preserve">Thus, the inclusion of a constant in a non-stationary ARIMA model is equivalent to inducing a polynomial trend of order</w:t>
      </w:r>
      <w:r>
        <w:t xml:space="preserve"> </w:t>
      </w:r>
      <m:oMath>
        <m:r>
          <m:t>d</m:t>
        </m:r>
      </m:oMath>
      <w:r>
        <w:t xml:space="preserve"> </w:t>
      </w:r>
      <w:r>
        <w:t xml:space="preserve">in the forecast function. (If the constant is omitted, the forecast function includes a polynomial trend of order</w:t>
      </w:r>
      <w:r>
        <w:t xml:space="preserve"> </w:t>
      </w:r>
      <m:oMath>
        <m:r>
          <m:t>d</m:t>
        </m:r>
        <m:r>
          <m:t>−</m:t>
        </m:r>
        <m:r>
          <m:t>1</m:t>
        </m:r>
      </m:oMath>
      <w:r>
        <w:t xml:space="preserve">.) When</w:t>
      </w:r>
      <w:r>
        <w:t xml:space="preserve"> </w:t>
      </w:r>
      <m:oMath>
        <m:r>
          <m:t>d</m:t>
        </m:r>
        <m:r>
          <m:t>=</m:t>
        </m:r>
        <m:r>
          <m:t>0</m:t>
        </m:r>
      </m:oMath>
      <w:r>
        <w:t xml:space="preserve">, we have the special case that</w:t>
      </w:r>
      <w:r>
        <w:t xml:space="preserve"> </w:t>
      </w:r>
      <m:oMath>
        <m:r>
          <m:t>μ</m:t>
        </m:r>
      </m:oMath>
      <w:r>
        <w:t xml:space="preserve"> </w:t>
      </w:r>
      <w:r>
        <w:t xml:space="preserve">is the mean of</w:t>
      </w:r>
      <w:r>
        <w:t xml:space="preserve"> </w:t>
      </w:r>
      <m:oMath>
        <m:sSub>
          <m:e>
            <m:r>
              <m:t>y</m:t>
            </m:r>
          </m:e>
          <m:sub>
            <m:r>
              <m:t>t</m:t>
            </m:r>
          </m:sub>
        </m:sSub>
      </m:oMath>
      <w:r>
        <w:t xml:space="preserve">.</w:t>
      </w:r>
    </w:p>
    <w:p>
      <w:pPr>
        <w:pStyle w:val="BodyText"/>
      </w:pPr>
      <w:r>
        <w:t xml:space="preserve">By default, the</w:t>
      </w:r>
      <w:r>
        <w:t xml:space="preserve"> </w:t>
      </w:r>
      <w:r>
        <w:rPr>
          <w:rStyle w:val="VerbatimChar"/>
        </w:rPr>
        <w:t xml:space="preserve">Arima()</w:t>
      </w:r>
      <w:r>
        <w:t xml:space="preserve"> </w:t>
      </w:r>
      <w:r>
        <w:t xml:space="preserve">function sets</w:t>
      </w:r>
      <w:r>
        <w:t xml:space="preserve"> </w:t>
      </w:r>
      <m:oMath>
        <m:r>
          <m:t>c</m:t>
        </m:r>
        <m:r>
          <m:t>=</m:t>
        </m:r>
        <m:r>
          <m:t>μ</m:t>
        </m:r>
        <m:r>
          <m:t>=</m:t>
        </m:r>
        <m:r>
          <m:t>0</m:t>
        </m:r>
      </m:oMath>
      <w:r>
        <w:t xml:space="preserve"> </w:t>
      </w:r>
      <w:r>
        <w:t xml:space="preserve">when</w:t>
      </w:r>
      <w:r>
        <w:t xml:space="preserve"> </w:t>
      </w:r>
      <m:oMath>
        <m:r>
          <m:t>d</m:t>
        </m:r>
        <m:r>
          <m:t>&gt;</m:t>
        </m:r>
        <m:r>
          <m:t>0</m:t>
        </m:r>
      </m:oMath>
      <w:r>
        <w:t xml:space="preserve"> </w:t>
      </w:r>
      <w:r>
        <w:t xml:space="preserve">and provides an estimate of</w:t>
      </w:r>
      <w:r>
        <w:t xml:space="preserve"> </w:t>
      </w:r>
      <m:oMath>
        <m:r>
          <m:t>μ</m:t>
        </m:r>
      </m:oMath>
      <w:r>
        <w:t xml:space="preserve"> </w:t>
      </w:r>
      <w:r>
        <w:t xml:space="preserve">when</w:t>
      </w:r>
      <w:r>
        <w:t xml:space="preserve"> </w:t>
      </w:r>
      <m:oMath>
        <m:r>
          <m:t>d</m:t>
        </m:r>
        <m:r>
          <m:t>=</m:t>
        </m:r>
        <m:r>
          <m:t>0</m:t>
        </m:r>
      </m:oMath>
      <w:r>
        <w:t xml:space="preserve">. It will be close to the sample mean of the time series, but usually not identical to it as the sample mean is not the maximum likelihood estimate when</w:t>
      </w:r>
      <w:r>
        <w:t xml:space="preserve"> </w:t>
      </w:r>
      <m:oMath>
        <m:r>
          <m:t>p</m:t>
        </m:r>
        <m:r>
          <m:t>+</m:t>
        </m:r>
        <m:r>
          <m:t>q</m:t>
        </m:r>
        <m:r>
          <m:t>&gt;</m:t>
        </m:r>
        <m:r>
          <m:t>0</m:t>
        </m:r>
      </m:oMath>
      <w:r>
        <w:t xml:space="preserve">.</w:t>
      </w:r>
    </w:p>
    <w:p>
      <w:pPr>
        <w:pStyle w:val="BodyText"/>
      </w:pPr>
      <w:r>
        <w:t xml:space="preserve">The argument</w:t>
      </w:r>
      <w:r>
        <w:t xml:space="preserve"> </w:t>
      </w:r>
      <w:r>
        <w:rPr>
          <w:rStyle w:val="VerbatimChar"/>
        </w:rPr>
        <w:t xml:space="preserve">include.mean</w:t>
      </w:r>
      <w:r>
        <w:t xml:space="preserve"> </w:t>
      </w:r>
      <w:r>
        <w:t xml:space="preserve">only has an effect when</w:t>
      </w:r>
      <w:r>
        <w:t xml:space="preserve"> </w:t>
      </w:r>
      <m:oMath>
        <m:r>
          <m:t>d</m:t>
        </m:r>
        <m:r>
          <m:t>=</m:t>
        </m:r>
        <m:r>
          <m:t>0</m:t>
        </m:r>
      </m:oMath>
      <w:r>
        <w:t xml:space="preserve"> </w:t>
      </w:r>
      <w:r>
        <w:t xml:space="preserve">and is</w:t>
      </w:r>
      <w:r>
        <w:t xml:space="preserve"> </w:t>
      </w:r>
      <w:r>
        <w:rPr>
          <w:rStyle w:val="VerbatimChar"/>
        </w:rPr>
        <w:t xml:space="preserve">TRUE</w:t>
      </w:r>
      <w:r>
        <w:t xml:space="preserve"> </w:t>
      </w:r>
      <w:r>
        <w:t xml:space="preserve">by default. Setting</w:t>
      </w:r>
      <w:r>
        <w:t xml:space="preserve"> </w:t>
      </w:r>
      <w:r>
        <w:rPr>
          <w:rStyle w:val="VerbatimChar"/>
        </w:rPr>
        <w:t xml:space="preserve">include.mean=FALSE</w:t>
      </w:r>
      <w:r>
        <w:t xml:space="preserve"> </w:t>
      </w:r>
      <w:r>
        <w:t xml:space="preserve">will force</w:t>
      </w:r>
      <w:r>
        <w:t xml:space="preserve"> </w:t>
      </w:r>
      <m:oMath>
        <m:r>
          <m:t>μ</m:t>
        </m:r>
        <m:r>
          <m:t>=</m:t>
        </m:r>
        <m:r>
          <m:t>c</m:t>
        </m:r>
        <m:r>
          <m:t>=</m:t>
        </m:r>
        <m:r>
          <m:t>0</m:t>
        </m:r>
      </m:oMath>
      <w:r>
        <w:t xml:space="preserve">.</w:t>
      </w:r>
    </w:p>
    <w:p>
      <w:pPr>
        <w:pStyle w:val="BodyText"/>
      </w:pPr>
      <w:r>
        <w:t xml:space="preserve">The argument</w:t>
      </w:r>
      <w:r>
        <w:t xml:space="preserve"> </w:t>
      </w:r>
      <w:r>
        <w:rPr>
          <w:rStyle w:val="VerbatimChar"/>
        </w:rPr>
        <w:t xml:space="preserve">include.drift</w:t>
      </w:r>
      <w:r>
        <w:t xml:space="preserve"> </w:t>
      </w:r>
      <w:r>
        <w:t xml:space="preserve">allows</w:t>
      </w:r>
      <w:r>
        <w:t xml:space="preserve"> </w:t>
      </w:r>
      <m:oMath>
        <m:r>
          <m:t>μ</m:t>
        </m:r>
        <m:r>
          <m:t>≠</m:t>
        </m:r>
        <m:r>
          <m:t>0</m:t>
        </m:r>
      </m:oMath>
      <w:r>
        <w:t xml:space="preserve"> </w:t>
      </w:r>
      <w:r>
        <w:t xml:space="preserve">when</w:t>
      </w:r>
      <w:r>
        <w:t xml:space="preserve"> </w:t>
      </w:r>
      <m:oMath>
        <m:r>
          <m:t>d</m:t>
        </m:r>
        <m:r>
          <m:t>=</m:t>
        </m:r>
        <m:r>
          <m:t>1</m:t>
        </m:r>
      </m:oMath>
      <w:r>
        <w:t xml:space="preserve">. For</w:t>
      </w:r>
      <w:r>
        <w:t xml:space="preserve"> </w:t>
      </w:r>
      <m:oMath>
        <m:r>
          <m:t>d</m:t>
        </m:r>
        <m:r>
          <m:t>&gt;</m:t>
        </m:r>
        <m:r>
          <m:t>1</m:t>
        </m:r>
      </m:oMath>
      <w:r>
        <w:t xml:space="preserve">, no constant is allowed as a quadratic or higher order trend is particularly dangerous when forecasting. The parameter</w:t>
      </w:r>
      <w:r>
        <w:t xml:space="preserve"> </w:t>
      </w:r>
      <m:oMath>
        <m:r>
          <m:t>μ</m:t>
        </m:r>
      </m:oMath>
      <w:r>
        <w:t xml:space="preserve"> </w:t>
      </w:r>
      <w:r>
        <w:t xml:space="preserve">is called the</w:t>
      </w:r>
      <w:r>
        <w:t xml:space="preserve"> </w:t>
      </w:r>
      <w:r>
        <w:t xml:space="preserve">“</w:t>
      </w:r>
      <w:r>
        <w:t xml:space="preserve">drift</w:t>
      </w:r>
      <w:r>
        <w:t xml:space="preserve">”</w:t>
      </w:r>
      <w:r>
        <w:t xml:space="preserve"> </w:t>
      </w:r>
      <w:r>
        <w:t xml:space="preserve">in the R output when</w:t>
      </w:r>
      <w:r>
        <w:t xml:space="preserve"> </w:t>
      </w:r>
      <m:oMath>
        <m:r>
          <m:t>d</m:t>
        </m:r>
        <m:r>
          <m:t>=</m:t>
        </m:r>
        <m:r>
          <m:t>1</m:t>
        </m:r>
      </m:oMath>
      <w:r>
        <w:t xml:space="preserve">.</w:t>
      </w:r>
    </w:p>
    <w:p>
      <w:pPr>
        <w:pStyle w:val="BodyText"/>
      </w:pPr>
      <w:r>
        <w:t xml:space="preserve">There is also an argument</w:t>
      </w:r>
      <w:r>
        <w:t xml:space="preserve"> </w:t>
      </w:r>
      <w:r>
        <w:rPr>
          <w:rStyle w:val="VerbatimChar"/>
        </w:rPr>
        <w:t xml:space="preserve">include.constant</w:t>
      </w:r>
      <w:r>
        <w:t xml:space="preserve"> </w:t>
      </w:r>
      <w:r>
        <w:t xml:space="preserve">which, if</w:t>
      </w:r>
      <w:r>
        <w:t xml:space="preserve"> </w:t>
      </w:r>
      <w:r>
        <w:rPr>
          <w:rStyle w:val="VerbatimChar"/>
        </w:rPr>
        <w:t xml:space="preserve">TRUE</w:t>
      </w:r>
      <w:r>
        <w:t xml:space="preserve">, will set</w:t>
      </w:r>
      <w:r>
        <w:t xml:space="preserve"> </w:t>
      </w:r>
      <w:r>
        <w:rPr>
          <w:rStyle w:val="VerbatimChar"/>
        </w:rPr>
        <w:t xml:space="preserve">include.mean=TRUE</w:t>
      </w:r>
      <w:r>
        <w:t xml:space="preserve"> </w:t>
      </w:r>
      <w:r>
        <w:t xml:space="preserve">if</w:t>
      </w:r>
      <w:r>
        <w:t xml:space="preserve"> </w:t>
      </w:r>
      <m:oMath>
        <m:r>
          <m:t>d</m:t>
        </m:r>
        <m:r>
          <m:t>=</m:t>
        </m:r>
        <m:r>
          <m:t>0</m:t>
        </m:r>
      </m:oMath>
      <w:r>
        <w:t xml:space="preserve"> </w:t>
      </w:r>
      <w:r>
        <w:t xml:space="preserve">and</w:t>
      </w:r>
      <w:r>
        <w:t xml:space="preserve"> </w:t>
      </w:r>
      <w:r>
        <w:rPr>
          <w:rStyle w:val="VerbatimChar"/>
        </w:rPr>
        <w:t xml:space="preserve">include.drift=TRUE</w:t>
      </w:r>
      <w:r>
        <w:t xml:space="preserve"> </w:t>
      </w:r>
      <w:r>
        <w:t xml:space="preserve">when</w:t>
      </w:r>
      <w:r>
        <w:t xml:space="preserve"> </w:t>
      </w:r>
      <m:oMath>
        <m:r>
          <m:t>d</m:t>
        </m:r>
        <m:r>
          <m:t>=</m:t>
        </m:r>
        <m:r>
          <m:t>1</m:t>
        </m:r>
      </m:oMath>
      <w:r>
        <w:t xml:space="preserve">. If</w:t>
      </w:r>
      <w:r>
        <w:t xml:space="preserve"> </w:t>
      </w:r>
      <w:r>
        <w:rPr>
          <w:rStyle w:val="VerbatimChar"/>
        </w:rPr>
        <w:t xml:space="preserve">include.constant=FALSE</w:t>
      </w:r>
      <w:r>
        <w:t xml:space="preserve">, both</w:t>
      </w:r>
      <w:r>
        <w:t xml:space="preserve"> </w:t>
      </w:r>
      <w:r>
        <w:rPr>
          <w:rStyle w:val="VerbatimChar"/>
        </w:rPr>
        <w:t xml:space="preserve">include.mean</w:t>
      </w:r>
      <w:r>
        <w:t xml:space="preserve"> </w:t>
      </w:r>
      <w:r>
        <w:t xml:space="preserve">and</w:t>
      </w:r>
      <w:r>
        <w:t xml:space="preserve"> </w:t>
      </w:r>
      <w:r>
        <w:rPr>
          <w:rStyle w:val="VerbatimChar"/>
        </w:rPr>
        <w:t xml:space="preserve">include.drift</w:t>
      </w:r>
      <w:r>
        <w:t xml:space="preserve"> </w:t>
      </w:r>
      <w:r>
        <w:t xml:space="preserve">will be set to</w:t>
      </w:r>
      <w:r>
        <w:t xml:space="preserve"> </w:t>
      </w:r>
      <w:r>
        <w:rPr>
          <w:rStyle w:val="VerbatimChar"/>
        </w:rPr>
        <w:t xml:space="preserve">FALSE</w:t>
      </w:r>
      <w:r>
        <w:t xml:space="preserve">. If</w:t>
      </w:r>
      <w:r>
        <w:t xml:space="preserve"> </w:t>
      </w:r>
      <w:r>
        <w:rPr>
          <w:rStyle w:val="VerbatimChar"/>
        </w:rPr>
        <w:t xml:space="preserve">include.constant</w:t>
      </w:r>
      <w:r>
        <w:t xml:space="preserve"> </w:t>
      </w:r>
      <w:r>
        <w:t xml:space="preserve">is used, the values of</w:t>
      </w:r>
      <w:r>
        <w:t xml:space="preserve"> </w:t>
      </w:r>
      <w:r>
        <w:rPr>
          <w:rStyle w:val="VerbatimChar"/>
        </w:rPr>
        <w:t xml:space="preserve">include.mean=TRUE</w:t>
      </w:r>
      <w:r>
        <w:t xml:space="preserve"> </w:t>
      </w:r>
      <w:r>
        <w:t xml:space="preserve">and</w:t>
      </w:r>
      <w:r>
        <w:t xml:space="preserve"> </w:t>
      </w:r>
      <w:r>
        <w:rPr>
          <w:rStyle w:val="VerbatimChar"/>
        </w:rPr>
        <w:t xml:space="preserve">include.drift=TRUE</w:t>
      </w:r>
      <w:r>
        <w:t xml:space="preserve"> </w:t>
      </w:r>
      <w:r>
        <w:t xml:space="preserve">are ignored.</w:t>
      </w:r>
    </w:p>
    <w:p>
      <w:pPr>
        <w:pStyle w:val="BodyText"/>
      </w:pPr>
      <w:r>
        <w:t xml:space="preserve">The</w:t>
      </w:r>
      <w:r>
        <w:t xml:space="preserve"> </w:t>
      </w:r>
      <w:r>
        <w:rPr>
          <w:rStyle w:val="VerbatimChar"/>
        </w:rPr>
        <w:t xml:space="preserve">auto.arima()</w:t>
      </w:r>
      <w:r>
        <w:t xml:space="preserve"> </w:t>
      </w:r>
      <w:r>
        <w:t xml:space="preserve">function automates the inclusion of a constant. By default, for</w:t>
      </w:r>
      <w:r>
        <w:t xml:space="preserve"> </w:t>
      </w:r>
      <m:oMath>
        <m:r>
          <m:t>d</m:t>
        </m:r>
        <m:r>
          <m:t>=</m:t>
        </m:r>
        <m:r>
          <m:t>0</m:t>
        </m:r>
      </m:oMath>
      <w:r>
        <w:t xml:space="preserve"> </w:t>
      </w:r>
      <w:r>
        <w:t xml:space="preserve">or</w:t>
      </w:r>
      <w:r>
        <w:t xml:space="preserve"> </w:t>
      </w:r>
      <m:oMath>
        <m:r>
          <m:t>d</m:t>
        </m:r>
        <m:r>
          <m:t>=</m:t>
        </m:r>
        <m:r>
          <m:t>1</m:t>
        </m:r>
      </m:oMath>
      <w:r>
        <w:t xml:space="preserve">, a constant will be included if it improves the AICc value; for</w:t>
      </w:r>
      <w:r>
        <w:t xml:space="preserve"> </w:t>
      </w:r>
      <m:oMath>
        <m:r>
          <m:t>d</m:t>
        </m:r>
        <m:r>
          <m:t>&gt;</m:t>
        </m:r>
        <m:r>
          <m:t>1</m:t>
        </m:r>
      </m:oMath>
      <w:r>
        <w:t xml:space="preserve"> </w:t>
      </w:r>
      <w:r>
        <w:t xml:space="preserve">the constant is always omitted. If</w:t>
      </w:r>
      <w:r>
        <w:t xml:space="preserve"> </w:t>
      </w:r>
      <w:r>
        <w:rPr>
          <w:rStyle w:val="VerbatimChar"/>
        </w:rPr>
        <w:t xml:space="preserve">allowdrift=FALSE</w:t>
      </w:r>
      <w:r>
        <w:t xml:space="preserve"> </w:t>
      </w:r>
      <w:r>
        <w:t xml:space="preserve">is specified, then the constant is only allowed when</w:t>
      </w:r>
      <w:r>
        <w:t xml:space="preserve"> </w:t>
      </w:r>
      <m:oMath>
        <m:r>
          <m:t>d</m:t>
        </m:r>
        <m:r>
          <m:t>=</m:t>
        </m:r>
        <m:r>
          <m:t>0</m:t>
        </m:r>
      </m:oMath>
      <w:r>
        <w:t xml:space="preserve">.</w:t>
      </w:r>
    </w:p>
    <w:p>
      <w:pPr>
        <w:pStyle w:val="Heading3"/>
      </w:pPr>
      <w:bookmarkStart w:id="69" w:name="plotting-the-characteristic-roots"/>
      <w:bookmarkEnd w:id="69"/>
      <w:r>
        <w:t xml:space="preserve">Plotting the characteristic roots</w:t>
      </w:r>
    </w:p>
    <w:p>
      <w:pPr>
        <w:pStyle w:val="FirstParagraph"/>
      </w:pPr>
      <w:r>
        <w:rPr>
          <w:i/>
        </w:rPr>
        <w:t xml:space="preserve">(This is a more advanced section and can be skipped if desired.)</w:t>
      </w:r>
    </w:p>
    <w:p>
      <w:pPr>
        <w:pStyle w:val="BodyText"/>
      </w:pPr>
      <w:r>
        <w:t xml:space="preserve">We can re-write equation @ref(eq:c) as</w:t>
      </w:r>
    </w:p>
    <w:p>
      <w:pPr>
        <w:pStyle w:val="BodyText"/>
      </w:pPr>
      <m:oMathPara>
        <m:oMathParaPr>
          <m:jc m:val="center"/>
        </m:oMathParaPr>
        <m:oMath>
          <m:r>
            <m:t>ϕ</m:t>
          </m:r>
          <m:r>
            <m:t>(</m:t>
          </m:r>
          <m:r>
            <m:t>B</m:t>
          </m:r>
          <m:r>
            <m:t>)</m:t>
          </m:r>
          <m:r>
            <m:t>(</m:t>
          </m:r>
          <m:r>
            <m:t>1</m:t>
          </m:r>
          <m:r>
            <m:t>−</m:t>
          </m:r>
          <m:r>
            <m:t>B</m:t>
          </m:r>
          <m:sSup>
            <m:e>
              <m:r>
                <m:t>)</m:t>
              </m:r>
            </m:e>
            <m:sup>
              <m:r>
                <m:t>d</m:t>
              </m:r>
            </m:sup>
          </m:sSup>
          <m:sSub>
            <m:e>
              <m:r>
                <m:t>y</m:t>
              </m:r>
            </m:e>
            <m:sub>
              <m:r>
                <m:t>t</m:t>
              </m:r>
            </m:sub>
          </m:sSub>
          <m:r>
            <m:t>=</m:t>
          </m:r>
          <m:r>
            <m:t>c</m:t>
          </m:r>
          <m:r>
            <m:t>+</m:t>
          </m:r>
          <m:r>
            <m:t>θ</m:t>
          </m:r>
          <m:r>
            <m:t>(</m:t>
          </m:r>
          <m:r>
            <m:t>B</m:t>
          </m:r>
          <m:r>
            <m:t>)</m:t>
          </m:r>
          <m:sSub>
            <m:e>
              <m:r>
                <m:t>e</m:t>
              </m:r>
            </m:e>
            <m:sub>
              <m:r>
                <m:t>t</m:t>
              </m:r>
            </m:sub>
          </m:sSub>
        </m:oMath>
      </m:oMathPara>
    </w:p>
    <w:p>
      <w:pPr>
        <w:pStyle w:val="FirstParagraph"/>
      </w:pPr>
      <w:r>
        <w:t xml:space="preserve">where</w:t>
      </w:r>
      <w:r>
        <w:t xml:space="preserve"> </w:t>
      </w:r>
      <m:oMath>
        <m:r>
          <m:t>ϕ</m:t>
        </m:r>
        <m:r>
          <m:t>(</m:t>
        </m:r>
        <m:r>
          <m:t>B</m:t>
        </m:r>
        <m:r>
          <m:t>)</m:t>
        </m:r>
        <m:r>
          <m:t>=</m:t>
        </m:r>
        <m:r>
          <m:t>(</m:t>
        </m:r>
        <m:r>
          <m:t>1</m:t>
        </m:r>
        <m:r>
          <m:t>−</m:t>
        </m:r>
        <m:sSub>
          <m:e>
            <m:r>
              <m:t>ϕ</m:t>
            </m:r>
          </m:e>
          <m:sub>
            <m:r>
              <m:t>1</m:t>
            </m:r>
          </m:sub>
        </m:sSub>
        <m:r>
          <m:t>B</m:t>
        </m:r>
        <m:r>
          <m:t>−</m:t>
        </m:r>
        <m:r>
          <m:t>⋯</m:t>
        </m:r>
        <m:r>
          <m:t>−</m:t>
        </m:r>
        <m:sSub>
          <m:e>
            <m:r>
              <m:t>ϕ</m:t>
            </m:r>
          </m:e>
          <m:sub>
            <m:r>
              <m:t>p</m:t>
            </m:r>
          </m:sub>
        </m:sSub>
        <m:sSup>
          <m:e>
            <m:r>
              <m:t>B</m:t>
            </m:r>
          </m:e>
          <m:sup>
            <m:r>
              <m:t>p</m:t>
            </m:r>
          </m:sup>
        </m:sSup>
        <m:r>
          <m:t>)</m:t>
        </m:r>
      </m:oMath>
      <w:r>
        <w:t xml:space="preserve"> </w:t>
      </w:r>
      <w:r>
        <w:t xml:space="preserve">is a</w:t>
      </w:r>
      <w:r>
        <w:t xml:space="preserve"> </w:t>
      </w:r>
      <m:oMath>
        <m:r>
          <m:t>p</m:t>
        </m:r>
      </m:oMath>
      <w:r>
        <w:t xml:space="preserve">th order polynomial in</w:t>
      </w:r>
      <w:r>
        <w:t xml:space="preserve"> </w:t>
      </w:r>
      <m:oMath>
        <m:r>
          <m:t>B</m:t>
        </m:r>
      </m:oMath>
      <w:r>
        <w:t xml:space="preserve"> </w:t>
      </w:r>
      <w:r>
        <w:t xml:space="preserve">and</w:t>
      </w:r>
      <w:r>
        <w:t xml:space="preserve"> </w:t>
      </w:r>
      <m:oMath>
        <m:r>
          <m:t>θ</m:t>
        </m:r>
        <m:r>
          <m:t>(</m:t>
        </m:r>
        <m:r>
          <m:t>B</m:t>
        </m:r>
        <m:r>
          <m:t>)</m:t>
        </m:r>
        <m:r>
          <m:t>=</m:t>
        </m:r>
        <m:r>
          <m:t>(</m:t>
        </m:r>
        <m:r>
          <m:t>1</m:t>
        </m:r>
        <m:r>
          <m:t>+</m:t>
        </m:r>
        <m:sSub>
          <m:e>
            <m:r>
              <m:t>θ</m:t>
            </m:r>
          </m:e>
          <m:sub>
            <m:r>
              <m:t>1</m:t>
            </m:r>
          </m:sub>
        </m:sSub>
        <m:r>
          <m:t>B</m:t>
        </m:r>
        <m:r>
          <m:t>+</m:t>
        </m:r>
        <m:r>
          <m:t>⋯</m:t>
        </m:r>
        <m:r>
          <m:t>+</m:t>
        </m:r>
        <m:sSub>
          <m:e>
            <m:r>
              <m:t>θ</m:t>
            </m:r>
          </m:e>
          <m:sub>
            <m:r>
              <m:t>q</m:t>
            </m:r>
          </m:sub>
        </m:sSub>
        <m:sSup>
          <m:e>
            <m:r>
              <m:t>B</m:t>
            </m:r>
          </m:e>
          <m:sup>
            <m:r>
              <m:t>q</m:t>
            </m:r>
          </m:sup>
        </m:sSup>
        <m:r>
          <m:t>)</m:t>
        </m:r>
      </m:oMath>
      <w:r>
        <w:t xml:space="preserve"> </w:t>
      </w:r>
      <w:r>
        <w:t xml:space="preserve">is a</w:t>
      </w:r>
      <w:r>
        <w:t xml:space="preserve"> </w:t>
      </w:r>
      <m:oMath>
        <m:r>
          <m:t>q</m:t>
        </m:r>
      </m:oMath>
      <w:r>
        <w:t xml:space="preserve">th order polynomial in</w:t>
      </w:r>
      <w:r>
        <w:t xml:space="preserve"> </w:t>
      </w:r>
      <m:oMath>
        <m:r>
          <m:t>B</m:t>
        </m:r>
      </m:oMath>
      <w:r>
        <w:t xml:space="preserve">.</w:t>
      </w:r>
    </w:p>
    <w:p>
      <w:pPr>
        <w:pStyle w:val="BodyText"/>
      </w:pPr>
      <w:r>
        <w:t xml:space="preserve">The stationarity conditions for the model are that the</w:t>
      </w:r>
      <w:r>
        <w:t xml:space="preserve"> </w:t>
      </w:r>
      <m:oMath>
        <m:r>
          <m:t>p</m:t>
        </m:r>
      </m:oMath>
      <w:r>
        <w:t xml:space="preserve"> </w:t>
      </w:r>
      <w:r>
        <w:t xml:space="preserve">complex roots of</w:t>
      </w:r>
      <w:r>
        <w:t xml:space="preserve"> </w:t>
      </w:r>
      <m:oMath>
        <m:r>
          <m:t>ϕ</m:t>
        </m:r>
        <m:r>
          <m:t>(</m:t>
        </m:r>
        <m:r>
          <m:t>B</m:t>
        </m:r>
        <m:r>
          <m:t>)</m:t>
        </m:r>
      </m:oMath>
      <w:r>
        <w:t xml:space="preserve"> </w:t>
      </w:r>
      <w:r>
        <w:t xml:space="preserve">lie outside the unit circle, and the invertibility conditions are that the</w:t>
      </w:r>
      <w:r>
        <w:t xml:space="preserve"> </w:t>
      </w:r>
      <m:oMath>
        <m:r>
          <m:t>q</m:t>
        </m:r>
      </m:oMath>
      <w:r>
        <w:t xml:space="preserve"> </w:t>
      </w:r>
      <w:r>
        <w:t xml:space="preserve">complex roots of</w:t>
      </w:r>
      <w:r>
        <w:t xml:space="preserve"> </w:t>
      </w:r>
      <m:oMath>
        <m:r>
          <m:t>θ</m:t>
        </m:r>
        <m:r>
          <m:t>(</m:t>
        </m:r>
        <m:r>
          <m:t>B</m:t>
        </m:r>
        <m:r>
          <m:t>)</m:t>
        </m:r>
      </m:oMath>
      <w:r>
        <w:t xml:space="preserve"> </w:t>
      </w:r>
      <w:r>
        <w:t xml:space="preserve">lie outside the unit circle. So we can see whether the model is close to invertibility or stationarity by a plot of the roots in relation to the complex unit circle.</w:t>
      </w:r>
    </w:p>
    <w:p>
      <w:pPr>
        <w:pStyle w:val="BodyText"/>
      </w:pPr>
      <w:r>
        <w:t xml:space="preserve">It is easier to plot the inverse roots instead, as they should all lie</w:t>
      </w:r>
      <w:r>
        <w:t xml:space="preserve"> </w:t>
      </w:r>
      <w:r>
        <w:rPr>
          <w:i/>
        </w:rPr>
        <w:t xml:space="preserve">within</w:t>
      </w:r>
      <w:r>
        <w:t xml:space="preserve"> </w:t>
      </w:r>
      <w:r>
        <w:t xml:space="preserve">the unit circle. This is easily done in R. For the ARIMA(3,1,1) model fitted to the seasonally adjusted electrical equipment index, we obtain the following plot.</w:t>
      </w:r>
    </w:p>
    <w:p>
      <w:pPr>
        <w:pStyle w:val="SourceCode"/>
      </w:pPr>
      <w:r>
        <w:rPr>
          <w:rStyle w:val="KeywordTok"/>
        </w:rPr>
        <w:t xml:space="preserve">autoplot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armaroot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three red dots in the left hand plot correspond to the roots of the polynomials</w:t>
      </w:r>
      <w:r>
        <w:t xml:space="preserve"> </w:t>
      </w:r>
      <m:oMath>
        <m:r>
          <m:t>ϕ</m:t>
        </m:r>
        <m:r>
          <m:t>(</m:t>
        </m:r>
        <m:r>
          <m:t>B</m:t>
        </m:r>
        <m:r>
          <m:t>)</m:t>
        </m:r>
      </m:oMath>
      <w:r>
        <w:t xml:space="preserve">, while the red dot in the right hand plot corresponds to the root of</w:t>
      </w:r>
      <w:r>
        <w:t xml:space="preserve"> </w:t>
      </w:r>
      <m:oMath>
        <m:r>
          <m:t>θ</m:t>
        </m:r>
        <m:r>
          <m:t>(</m:t>
        </m:r>
        <m:r>
          <m:t>B</m:t>
        </m:r>
        <m:r>
          <m:t>)</m:t>
        </m:r>
      </m:oMath>
      <w:r>
        <w:t xml:space="preserve">. They are all inside the unit circle, as we would expect because R ensures the fitted model is both stationary and invertible. Any roots close to the unit circle may be numerically unstable, and the corresponding model will not be good for forecasting.</w:t>
      </w:r>
    </w:p>
    <w:p>
      <w:pPr>
        <w:pStyle w:val="BodyText"/>
      </w:pPr>
      <w:r>
        <w:t xml:space="preserve">The</w:t>
      </w:r>
      <w:r>
        <w:t xml:space="preserve"> </w:t>
      </w:r>
      <w:r>
        <w:rPr>
          <w:rStyle w:val="VerbatimChar"/>
        </w:rPr>
        <w:t xml:space="preserve">Arima</w:t>
      </w:r>
      <w:r>
        <w:t xml:space="preserve"> </w:t>
      </w:r>
      <w:r>
        <w:t xml:space="preserve">function will never return a model with inverse roots outside the unit circle. The</w:t>
      </w:r>
      <w:r>
        <w:t xml:space="preserve"> </w:t>
      </w:r>
      <w:r>
        <w:rPr>
          <w:rStyle w:val="VerbatimChar"/>
        </w:rPr>
        <w:t xml:space="preserve">auto.arima</w:t>
      </w:r>
      <w:r>
        <w:t xml:space="preserve"> </w:t>
      </w:r>
      <w:r>
        <w:t xml:space="preserve">function is even stricter and will not select a model with roots close to the unit circle either.</w:t>
      </w:r>
    </w:p>
    <w:p>
      <w:pPr>
        <w:pStyle w:val="BodyText"/>
      </w:pPr>
      <w:r>
        <w:t xml:space="preserve">Hyndman, R. J., &amp; Khandakar, Y. (2008). Automatic time series forecasting: The forecast package for R. Journal of Statistical Software, 27(1), 1–22.</w:t>
      </w:r>
      <w:r>
        <w:t xml:space="preserve"> </w:t>
      </w:r>
      <w:hyperlink r:id="rId71">
        <w:r>
          <w:rPr>
            <w:rStyle w:val="Hyperlink"/>
          </w:rPr>
          <w:t xml:space="preserve">https://doi.org/10.18637/jss.v027.i03</w:t>
        </w:r>
      </w:hyperlink>
    </w:p>
    <w:p>
      <w:pPr>
        <w:pStyle w:val="Heading2"/>
      </w:pPr>
      <w:bookmarkStart w:id="72" w:name="forecasting"/>
      <w:bookmarkEnd w:id="72"/>
      <w:r>
        <w:t xml:space="preserve">Forecasting</w:t>
      </w:r>
    </w:p>
    <w:p>
      <w:pPr>
        <w:pStyle w:val="Heading3"/>
      </w:pPr>
      <w:bookmarkStart w:id="73" w:name="point-forecasts"/>
      <w:bookmarkEnd w:id="73"/>
      <w:r>
        <w:t xml:space="preserve">Point forecasts</w:t>
      </w:r>
    </w:p>
    <w:p>
      <w:pPr>
        <w:pStyle w:val="FirstParagraph"/>
      </w:pPr>
      <w:r>
        <w:t xml:space="preserve">Although we have calculated forecasts from the ARIMA models in our examples, we have not yet explained how they are obtained. Point forecasts can be calculated using the following three steps.</w:t>
      </w:r>
    </w:p>
    <w:p>
      <w:pPr>
        <w:pStyle w:val="Compact"/>
        <w:numPr>
          <w:numId w:val="1012"/>
          <w:ilvl w:val="0"/>
        </w:numPr>
      </w:pPr>
      <w:r>
        <w:t xml:space="preserve">Expand the ARIMA equation so that</w:t>
      </w:r>
      <w:r>
        <w:t xml:space="preserve"> </w:t>
      </w:r>
      <m:oMath>
        <m:sSub>
          <m:e>
            <m:r>
              <m:t>y</m:t>
            </m:r>
          </m:e>
          <m:sub>
            <m:r>
              <m:t>t</m:t>
            </m:r>
          </m:sub>
        </m:sSub>
      </m:oMath>
      <w:r>
        <w:t xml:space="preserve"> </w:t>
      </w:r>
      <w:r>
        <w:t xml:space="preserve">is on the left hand side and all other terms are on the right</w:t>
      </w:r>
    </w:p>
    <w:p>
      <w:pPr>
        <w:pStyle w:val="Compact"/>
        <w:numPr>
          <w:numId w:val="1012"/>
          <w:ilvl w:val="0"/>
        </w:numPr>
      </w:pPr>
      <w:r>
        <w:t xml:space="preserve">Rewrite the equation by replacing</w:t>
      </w:r>
      <w:r>
        <w:t xml:space="preserve"> </w:t>
      </w:r>
      <m:oMath>
        <m:r>
          <m:t>t</m:t>
        </m:r>
      </m:oMath>
      <w:r>
        <w:t xml:space="preserve"> </w:t>
      </w:r>
      <w:r>
        <w:t xml:space="preserve">with</w:t>
      </w:r>
      <w:r>
        <w:t xml:space="preserve"> </w:t>
      </w:r>
      <m:oMath>
        <m:r>
          <m:t>T</m:t>
        </m:r>
        <m:r>
          <m:t>+</m:t>
        </m:r>
        <m:r>
          <m:t>h</m:t>
        </m:r>
      </m:oMath>
    </w:p>
    <w:p>
      <w:pPr>
        <w:pStyle w:val="Compact"/>
        <w:numPr>
          <w:numId w:val="1012"/>
          <w:ilvl w:val="0"/>
        </w:numPr>
      </w:pPr>
      <w:r>
        <w:t xml:space="preserve">On the right hand side of the equation, replace future observations with their forecasts, future errors with zero, and past errors with the corresponding residuals.</w:t>
      </w:r>
    </w:p>
    <w:p>
      <w:pPr>
        <w:pStyle w:val="FirstParagraph"/>
      </w:pPr>
      <w:r>
        <w:t xml:space="preserve">Beginning with</w:t>
      </w:r>
      <w:r>
        <w:t xml:space="preserve"> </w:t>
      </w:r>
      <m:oMath>
        <m:r>
          <m:t>h</m:t>
        </m:r>
        <m:r>
          <m:t>=</m:t>
        </m:r>
        <m:r>
          <m:t>1</m:t>
        </m:r>
      </m:oMath>
      <w:r>
        <w:t xml:space="preserve">, these steps are repeated for</w:t>
      </w:r>
      <w:r>
        <w:t xml:space="preserve"> </w:t>
      </w:r>
      <m:oMath>
        <m:r>
          <m:t>h</m:t>
        </m:r>
        <m:r>
          <m:t>=</m:t>
        </m:r>
        <m:r>
          <m:t>2</m:t>
        </m:r>
        <m:r>
          <m:t>,</m:t>
        </m:r>
        <m:r>
          <m:t>3</m:t>
        </m:r>
        <m:r>
          <m:t>,</m:t>
        </m:r>
        <m:r>
          <m:t>.</m:t>
        </m:r>
        <m:r>
          <m:t>.</m:t>
        </m:r>
        <m:r>
          <m:t>.</m:t>
        </m:r>
      </m:oMath>
      <w:r>
        <w:t xml:space="preserve"> </w:t>
      </w:r>
      <w:r>
        <w:t xml:space="preserve">until all forecasts have been caluculated. The procedure is most easily understood via an example. We will illustrate using the</w:t>
      </w:r>
      <w:r>
        <w:t xml:space="preserve"> </w:t>
      </w:r>
      <m:oMath>
        <m:r>
          <m:t>A</m:t>
        </m:r>
        <m:r>
          <m:t>R</m:t>
        </m:r>
        <m:r>
          <m:t>I</m:t>
        </m:r>
        <m:r>
          <m:t>M</m:t>
        </m:r>
        <m:r>
          <m:t>A</m:t>
        </m:r>
        <m:r>
          <m:t>(</m:t>
        </m:r>
        <m:r>
          <m:t>3</m:t>
        </m:r>
        <m:r>
          <m:t>,</m:t>
        </m:r>
        <m:r>
          <m:t>1</m:t>
        </m:r>
        <m:r>
          <m:t>,</m:t>
        </m:r>
        <m:r>
          <m:t>1</m:t>
        </m:r>
        <m:r>
          <m:t>)</m:t>
        </m:r>
      </m:oMath>
      <w:r>
        <w:t xml:space="preserve"> </w:t>
      </w:r>
      <w:r>
        <w:t xml:space="preserve">model fitted in the previous section. The model can be written as follows.</w:t>
      </w:r>
    </w:p>
    <w:p>
      <w:pPr>
        <w:pStyle w:val="BodyText"/>
      </w:pPr>
      <w:r>
        <w:t xml:space="preserve">The procedure is most easily understood via an example. We will illustrate it using the ARIMA(3,1,1) model fitted in the previous section. The model can be written as follows:</w:t>
      </w:r>
    </w:p>
    <w:p>
      <w:pPr>
        <w:pStyle w:val="BodyText"/>
      </w:pPr>
      <m:oMathPara>
        <m:oMathParaPr>
          <m:jc m:val="center"/>
        </m:oMathParaPr>
        <m:oMath>
          <m:r>
            <m:t>(</m:t>
          </m:r>
          <m:r>
            <m:t>1</m:t>
          </m:r>
          <m:r>
            <m:t>−</m:t>
          </m:r>
          <m:sSub>
            <m:e>
              <m:groupChr>
                <m:groupChrPr>
                  <m:chr m:val="^"/>
                  <m:pos m:val="top"/>
                  <m:vertJc m:val="bot"/>
                </m:groupChrPr>
                <m:e>
                  <m:r>
                    <m:t>ϕ</m:t>
                  </m:r>
                </m:e>
              </m:groupChr>
            </m:e>
            <m:sub>
              <m:r>
                <m:t>1</m:t>
              </m:r>
            </m:sub>
          </m:sSub>
          <m:r>
            <m:t>B</m:t>
          </m:r>
          <m:r>
            <m:t>−</m:t>
          </m:r>
          <m:sSub>
            <m:e>
              <m:groupChr>
                <m:groupChrPr>
                  <m:chr m:val="^"/>
                  <m:pos m:val="top"/>
                  <m:vertJc m:val="bot"/>
                </m:groupChrPr>
                <m:e>
                  <m:r>
                    <m:t>ϕ</m:t>
                  </m:r>
                </m:e>
              </m:groupChr>
            </m:e>
            <m:sub>
              <m:r>
                <m:t>2</m:t>
              </m:r>
            </m:sub>
          </m:sSub>
          <m:sSup>
            <m:e>
              <m:r>
                <m:t>B</m:t>
              </m:r>
            </m:e>
            <m:sup>
              <m:r>
                <m:t>2</m:t>
              </m:r>
            </m:sup>
          </m:sSup>
          <m:r>
            <m:t>−</m:t>
          </m:r>
          <m:sSub>
            <m:e>
              <m:groupChr>
                <m:groupChrPr>
                  <m:chr m:val="^"/>
                  <m:pos m:val="top"/>
                  <m:vertJc m:val="bot"/>
                </m:groupChrPr>
                <m:e>
                  <m:r>
                    <m:t>ϕ</m:t>
                  </m:r>
                </m:e>
              </m:groupChr>
            </m:e>
            <m:sub>
              <m:r>
                <m:t>3</m:t>
              </m:r>
            </m:sub>
          </m:sSub>
          <m:sSup>
            <m:e>
              <m:r>
                <m:t>B</m:t>
              </m:r>
            </m:e>
            <m:sup>
              <m:r>
                <m:t>3</m:t>
              </m:r>
            </m:sup>
          </m:sSup>
          <m:r>
            <m:t>)</m:t>
          </m:r>
          <m:r>
            <m:t>(</m:t>
          </m:r>
          <m:r>
            <m:t>1</m:t>
          </m:r>
          <m:r>
            <m:t>−</m:t>
          </m:r>
          <m:r>
            <m:t>B</m:t>
          </m:r>
          <m:r>
            <m:t>)</m:t>
          </m:r>
          <m:sSub>
            <m:e>
              <m:r>
                <m:t>y</m:t>
              </m:r>
            </m:e>
            <m:sub>
              <m:r>
                <m:t>t</m:t>
              </m:r>
            </m:sub>
          </m:sSub>
          <m:r>
            <m:t>=</m:t>
          </m:r>
          <m:r>
            <m:t>(</m:t>
          </m:r>
          <m:r>
            <m:t>1</m:t>
          </m:r>
          <m:r>
            <m:t>+</m:t>
          </m:r>
          <m:sSub>
            <m:e>
              <m:groupChr>
                <m:groupChrPr>
                  <m:chr m:val="^"/>
                  <m:pos m:val="top"/>
                  <m:vertJc m:val="bot"/>
                </m:groupChrPr>
                <m:e>
                  <m:r>
                    <m:t>θ</m:t>
                  </m:r>
                </m:e>
              </m:groupChr>
            </m:e>
            <m:sub>
              <m:r>
                <m:t>1</m:t>
              </m:r>
            </m:sub>
          </m:sSub>
          <m:r>
            <m:t>B</m:t>
          </m:r>
          <m:r>
            <m:t>)</m:t>
          </m:r>
          <m:sSub>
            <m:e>
              <m:r>
                <m:t>e</m:t>
              </m:r>
            </m:e>
            <m:sub>
              <m:r>
                <m:t>t</m:t>
              </m:r>
            </m:sub>
          </m:sSub>
          <m:r>
            <m:t>,</m:t>
          </m:r>
        </m:oMath>
      </m:oMathPara>
    </w:p>
    <w:p>
      <w:pPr>
        <w:pStyle w:val="Compact"/>
      </w:pPr>
      <w:r>
        <w:t xml:space="preserve">where</w:t>
      </w:r>
      <w:r>
        <w:t xml:space="preserve"> </w:t>
      </w:r>
      <m:oMath>
        <m:sSub>
          <m:e>
            <m:groupChr>
              <m:groupChrPr>
                <m:chr m:val="^"/>
                <m:pos m:val="top"/>
                <m:vertJc m:val="bot"/>
              </m:groupChrPr>
              <m:e>
                <m:r>
                  <m:t>ϕ</m:t>
                </m:r>
              </m:e>
            </m:groupChr>
          </m:e>
          <m:sub>
            <m:r>
              <m:t>1</m:t>
            </m:r>
          </m:sub>
        </m:sSub>
        <m:r>
          <m:t>=</m:t>
        </m:r>
        <m:r>
          <m:t>0.0044</m:t>
        </m:r>
      </m:oMath>
      <w:r>
        <w:t xml:space="preserve">,</w:t>
      </w:r>
      <w:r>
        <w:t xml:space="preserve"> </w:t>
      </w:r>
      <m:oMath>
        <m:sSub>
          <m:e>
            <m:groupChr>
              <m:groupChrPr>
                <m:chr m:val="^"/>
                <m:pos m:val="top"/>
                <m:vertJc m:val="bot"/>
              </m:groupChrPr>
              <m:e>
                <m:r>
                  <m:t>ϕ</m:t>
                </m:r>
              </m:e>
            </m:groupChr>
          </m:e>
          <m:sub>
            <m:r>
              <m:t>2</m:t>
            </m:r>
          </m:sub>
        </m:sSub>
        <m:r>
          <m:t>=</m:t>
        </m:r>
        <m:r>
          <m:t>0.0916</m:t>
        </m:r>
      </m:oMath>
      <w:r>
        <w:t xml:space="preserve">,</w:t>
      </w:r>
      <w:r>
        <w:t xml:space="preserve"> </w:t>
      </w:r>
      <m:oMath>
        <m:sSub>
          <m:e>
            <m:groupChr>
              <m:groupChrPr>
                <m:chr m:val="^"/>
                <m:pos m:val="top"/>
                <m:vertJc m:val="bot"/>
              </m:groupChrPr>
              <m:e>
                <m:r>
                  <m:t>ϕ</m:t>
                </m:r>
              </m:e>
            </m:groupChr>
          </m:e>
          <m:sub>
            <m:r>
              <m:t>3</m:t>
            </m:r>
          </m:sub>
        </m:sSub>
        <m:r>
          <m:t>=</m:t>
        </m:r>
        <m:r>
          <m:t>0.3698</m:t>
        </m:r>
      </m:oMath>
      <w:r>
        <w:t xml:space="preserve"> </w:t>
      </w:r>
      <w:r>
        <w:t xml:space="preserve">and</w:t>
      </w:r>
      <w:r>
        <w:t xml:space="preserve"> </w:t>
      </w:r>
      <m:oMath>
        <m:sSub>
          <m:e>
            <m:groupChr>
              <m:groupChrPr>
                <m:chr m:val="^"/>
                <m:pos m:val="top"/>
                <m:vertJc m:val="bot"/>
              </m:groupChrPr>
              <m:e>
                <m:r>
                  <m:t>θ</m:t>
                </m:r>
              </m:e>
            </m:groupChr>
          </m:e>
          <m:sub>
            <m:r>
              <m:t>1</m:t>
            </m:r>
          </m:sub>
        </m:sSub>
        <m:r>
          <m:t>=</m:t>
        </m:r>
        <m:r>
          <m:t>−</m:t>
        </m:r>
        <m:r>
          <m:t>0.3921</m:t>
        </m:r>
      </m:oMath>
      <w:r>
        <w:t xml:space="preserve">. Then we expand the left hand side to obtain</w:t>
      </w:r>
    </w:p>
    <w:p>
      <w:pPr>
        <w:pStyle w:val="Compact"/>
      </w:pPr>
      <m:oMathPara>
        <m:oMathParaPr>
          <m:jc m:val="center"/>
        </m:oMathParaPr>
        <m:oMath>
          <m:d>
            <m:dPr>
              <m:begChr m:val="["/>
              <m:endChr m:val="]"/>
              <m:grow/>
            </m:dPr>
            <m:e>
              <m:r>
                <m:t>1</m:t>
              </m:r>
              <m:r>
                <m:t>−</m:t>
              </m:r>
              <m:r>
                <m:t>(</m:t>
              </m:r>
              <m:r>
                <m:t>1</m:t>
              </m:r>
              <m:r>
                <m:t>+</m:t>
              </m:r>
              <m:sSub>
                <m:e>
                  <m:groupChr>
                    <m:groupChrPr>
                      <m:chr m:val="^"/>
                      <m:pos m:val="top"/>
                      <m:vertJc m:val="bot"/>
                    </m:groupChrPr>
                    <m:e>
                      <m:r>
                        <m:t>ϕ</m:t>
                      </m:r>
                    </m:e>
                  </m:groupChr>
                </m:e>
                <m:sub>
                  <m:r>
                    <m:t>1</m:t>
                  </m:r>
                </m:sub>
              </m:sSub>
              <m:r>
                <m:t>)</m:t>
              </m:r>
              <m:r>
                <m:t>B</m:t>
              </m:r>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p>
                <m:e>
                  <m:r>
                    <m:t>B</m:t>
                  </m:r>
                </m:e>
                <m:sup>
                  <m:r>
                    <m:t>2</m:t>
                  </m:r>
                </m:sup>
              </m:sSup>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p>
                <m:e>
                  <m:r>
                    <m:t>B</m:t>
                  </m:r>
                </m:e>
                <m:sup>
                  <m:r>
                    <m:t>3</m:t>
                  </m:r>
                </m:sup>
              </m:sSup>
              <m:r>
                <m:t>+</m:t>
              </m:r>
              <m:sSub>
                <m:e>
                  <m:groupChr>
                    <m:groupChrPr>
                      <m:chr m:val="^"/>
                      <m:pos m:val="top"/>
                      <m:vertJc m:val="bot"/>
                    </m:groupChrPr>
                    <m:e>
                      <m:r>
                        <m:t>ϕ</m:t>
                      </m:r>
                    </m:e>
                  </m:groupChr>
                </m:e>
                <m:sub>
                  <m:r>
                    <m:t>3</m:t>
                  </m:r>
                </m:sub>
              </m:sSub>
              <m:sSup>
                <m:e>
                  <m:r>
                    <m:t>B</m:t>
                  </m:r>
                </m:e>
                <m:sup>
                  <m:r>
                    <m:t>4</m:t>
                  </m:r>
                </m:sup>
              </m:sSup>
            </m:e>
          </m:d>
          <m:sSub>
            <m:e>
              <m:r>
                <m:t>y</m:t>
              </m:r>
            </m:e>
            <m:sub>
              <m:r>
                <m:t>t</m:t>
              </m:r>
            </m:sub>
          </m:sSub>
          <m:r>
            <m:t>=</m:t>
          </m:r>
          <m:r>
            <m:t>(</m:t>
          </m:r>
          <m:r>
            <m:t>1</m:t>
          </m:r>
          <m:r>
            <m:t>+</m:t>
          </m:r>
          <m:sSub>
            <m:e>
              <m:groupChr>
                <m:groupChrPr>
                  <m:chr m:val="^"/>
                  <m:pos m:val="top"/>
                  <m:vertJc m:val="bot"/>
                </m:groupChrPr>
                <m:e>
                  <m:r>
                    <m:t>θ</m:t>
                  </m:r>
                </m:e>
              </m:groupChr>
            </m:e>
            <m:sub>
              <m:r>
                <m:t>1</m:t>
              </m:r>
            </m:sub>
          </m:sSub>
          <m:r>
            <m:t>B</m:t>
          </m:r>
          <m:r>
            <m:t>)</m:t>
          </m:r>
          <m:sSub>
            <m:e>
              <m:r>
                <m:t>e</m:t>
              </m:r>
            </m:e>
            <m:sub>
              <m:r>
                <m:t>t</m:t>
              </m:r>
            </m:sub>
          </m:sSub>
          <m:r>
            <m:t>,</m:t>
          </m:r>
        </m:oMath>
      </m:oMathPara>
    </w:p>
    <w:p>
      <w:pPr>
        <w:pStyle w:val="Compact"/>
      </w:pPr>
      <w:r>
        <w:t xml:space="preserve">and applying the backshift operator gives</w:t>
      </w:r>
    </w:p>
    <w:p>
      <w:pPr>
        <w:pStyle w:val="Compact"/>
      </w:pPr>
      <m:oMathPara>
        <m:oMathParaPr>
          <m:jc m:val="center"/>
        </m:oMathParaPr>
        <m:oMath>
          <m:sSub>
            <m:e>
              <m:r>
                <m:t>y</m:t>
              </m:r>
            </m:e>
            <m:sub>
              <m:r>
                <m:t>t</m:t>
              </m:r>
            </m:sub>
          </m:sSub>
          <m:r>
            <m:t>−</m:t>
          </m:r>
          <m:r>
            <m:t>(</m:t>
          </m:r>
          <m:r>
            <m:t>1</m:t>
          </m:r>
          <m:r>
            <m:t>+</m:t>
          </m:r>
          <m:sSub>
            <m:e>
              <m:groupChr>
                <m:groupChrPr>
                  <m:chr m:val="^"/>
                  <m:pos m:val="top"/>
                  <m:vertJc m:val="bot"/>
                </m:groupChrPr>
                <m:e>
                  <m:r>
                    <m:t>ϕ</m:t>
                  </m:r>
                </m:e>
              </m:groupChr>
            </m:e>
            <m:sub>
              <m:r>
                <m:t>1</m:t>
              </m:r>
            </m:sub>
          </m:sSub>
          <m:r>
            <m:t>)</m:t>
          </m:r>
          <m:sSub>
            <m:e>
              <m:r>
                <m:t>y</m:t>
              </m:r>
            </m:e>
            <m:sub>
              <m:r>
                <m:t>t</m:t>
              </m:r>
              <m:r>
                <m:t>−</m:t>
              </m:r>
              <m:r>
                <m:t>1</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r>
                <m:t>−</m:t>
              </m:r>
              <m:r>
                <m:t>2</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3</m:t>
              </m:r>
            </m:sub>
          </m:sSub>
          <m:r>
            <m:t>+</m:t>
          </m:r>
          <m:sSub>
            <m:e>
              <m:groupChr>
                <m:groupChrPr>
                  <m:chr m:val="^"/>
                  <m:pos m:val="top"/>
                  <m:vertJc m:val="bot"/>
                </m:groupChrPr>
                <m:e>
                  <m:r>
                    <m:t>ϕ</m:t>
                  </m:r>
                </m:e>
              </m:groupChr>
            </m:e>
            <m:sub>
              <m:r>
                <m:t>3</m:t>
              </m:r>
            </m:sub>
          </m:sSub>
          <m:sSub>
            <m:e>
              <m:r>
                <m:t>y</m:t>
              </m:r>
            </m:e>
            <m:sub>
              <m:r>
                <m:t>t</m:t>
              </m:r>
              <m:r>
                <m:t>−</m:t>
              </m:r>
              <m:r>
                <m:t>4</m:t>
              </m:r>
            </m:sub>
          </m:sSub>
          <m:r>
            <m:t>=</m:t>
          </m:r>
          <m:sSub>
            <m:e>
              <m:r>
                <m:t>e</m:t>
              </m:r>
            </m:e>
            <m:sub>
              <m:r>
                <m:t>t</m:t>
              </m:r>
            </m:sub>
          </m:sSub>
          <m:r>
            <m:t>+</m:t>
          </m:r>
          <m:sSub>
            <m:e>
              <m:groupChr>
                <m:groupChrPr>
                  <m:chr m:val="^"/>
                  <m:pos m:val="top"/>
                  <m:vertJc m:val="bot"/>
                </m:groupChrPr>
                <m:e>
                  <m:r>
                    <m:t>θ</m:t>
                  </m:r>
                </m:e>
              </m:groupChr>
            </m:e>
            <m:sub>
              <m:r>
                <m:t>1</m:t>
              </m:r>
            </m:sub>
          </m:sSub>
          <m:sSub>
            <m:e>
              <m:r>
                <m:t>e</m:t>
              </m:r>
            </m:e>
            <m:sub>
              <m:r>
                <m:t>t</m:t>
              </m:r>
              <m:r>
                <m:t>−</m:t>
              </m:r>
              <m:r>
                <m:t>1</m:t>
              </m:r>
            </m:sub>
          </m:sSub>
          <m:r>
            <m:t>.</m:t>
          </m:r>
        </m:oMath>
      </m:oMathPara>
    </w:p>
    <w:p>
      <w:pPr>
        <w:pStyle w:val="Compact"/>
      </w:pPr>
      <w:r>
        <w:t xml:space="preserve">Finally, we move all terms other than</w:t>
      </w:r>
      <w:r>
        <w:t xml:space="preserve"> </w:t>
      </w:r>
      <m:oMath>
        <m:sSub>
          <m:e>
            <m:r>
              <m:t>y</m:t>
            </m:r>
          </m:e>
          <m:sub>
            <m:r>
              <m:t>t</m:t>
            </m:r>
          </m:sub>
        </m:sSub>
      </m:oMath>
      <w:r>
        <w:t xml:space="preserve"> </w:t>
      </w:r>
      <w:r>
        <w:t xml:space="preserve">to the right hand side:</w:t>
      </w:r>
    </w:p>
    <w:p>
      <w:pPr>
        <w:pStyle w:val="BodyText"/>
      </w:pPr>
      <w:r>
        <w:t xml:space="preserve">This completes the first step. While the equation now looks like an ARIMA(4,0,1), it is still the same ARIMA(3,1,1) model we started with. It cannot be considered an ARIMA(4,0,1) because the coefficients do not satisfy the stationarity conditions.</w:t>
      </w:r>
    </w:p>
    <w:p>
      <w:pPr>
        <w:pStyle w:val="BodyText"/>
      </w:pPr>
      <w:r>
        <w:t xml:space="preserve">For the second step, we replace</w:t>
      </w:r>
      <w:r>
        <w:t xml:space="preserve"> </w:t>
      </w:r>
      <m:oMath>
        <m:r>
          <m:t>t</m:t>
        </m:r>
      </m:oMath>
      <w:r>
        <w:t xml:space="preserve"> </w:t>
      </w:r>
      <w:r>
        <w:t xml:space="preserve">with</w:t>
      </w:r>
      <w:r>
        <w:t xml:space="preserve"> </w:t>
      </w:r>
      <m:oMath>
        <m:r>
          <m:t>T</m:t>
        </m:r>
        <m:r>
          <m:t>+</m:t>
        </m:r>
        <m:r>
          <m:t>1</m:t>
        </m:r>
      </m:oMath>
      <w:r>
        <w:t xml:space="preserve"> </w:t>
      </w:r>
      <w:r>
        <w:t xml:space="preserve">in @ref(eq:arima301f):</w:t>
      </w:r>
    </w:p>
    <w:p>
      <w:pPr>
        <w:pStyle w:val="BodyText"/>
      </w:pPr>
      <m:oMathPara>
        <m:oMathParaPr>
          <m:jc m:val="center"/>
        </m:oMathParaPr>
        <m:oMath>
          <m:sSub>
            <m:e>
              <m:r>
                <m:t>y</m:t>
              </m:r>
            </m:e>
            <m:sub>
              <m:r>
                <m:t>T</m:t>
              </m:r>
              <m:r>
                <m:t>+</m:t>
              </m:r>
              <m:r>
                <m:t>1</m:t>
              </m:r>
            </m:sub>
          </m:sSub>
          <m:r>
            <m:t>=</m:t>
          </m:r>
          <m:r>
            <m:t>(</m:t>
          </m:r>
          <m:r>
            <m:t>1</m:t>
          </m:r>
          <m:r>
            <m:t>+</m:t>
          </m:r>
          <m:sSub>
            <m:e>
              <m:groupChr>
                <m:groupChrPr>
                  <m:chr m:val="^"/>
                  <m:pos m:val="top"/>
                  <m:vertJc m:val="bot"/>
                </m:groupChrPr>
                <m:e>
                  <m:r>
                    <m:t>ϕ</m:t>
                  </m:r>
                </m:e>
              </m:groupChr>
            </m:e>
            <m:sub>
              <m:r>
                <m:t>1</m:t>
              </m:r>
            </m:sub>
          </m:sSub>
          <m:r>
            <m:t>)</m:t>
          </m:r>
          <m:sSub>
            <m:e>
              <m:r>
                <m:t>y</m:t>
              </m:r>
            </m:e>
            <m:sub>
              <m:r>
                <m:t>T</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r>
                <m:t>−</m:t>
              </m:r>
              <m:r>
                <m:t>1</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2</m:t>
              </m:r>
            </m:sub>
          </m:sSub>
          <m:r>
            <m:t>−</m:t>
          </m:r>
          <m:sSub>
            <m:e>
              <m:groupChr>
                <m:groupChrPr>
                  <m:chr m:val="^"/>
                  <m:pos m:val="top"/>
                  <m:vertJc m:val="bot"/>
                </m:groupChrPr>
                <m:e>
                  <m:r>
                    <m:t>ϕ</m:t>
                  </m:r>
                </m:e>
              </m:groupChr>
            </m:e>
            <m:sub>
              <m:r>
                <m:t>3</m:t>
              </m:r>
            </m:sub>
          </m:sSub>
          <m:sSub>
            <m:e>
              <m:r>
                <m:t>y</m:t>
              </m:r>
            </m:e>
            <m:sub>
              <m:r>
                <m:t>T</m:t>
              </m:r>
              <m:r>
                <m:t>−</m:t>
              </m:r>
              <m:r>
                <m:t>3</m:t>
              </m:r>
            </m:sub>
          </m:sSub>
          <m:r>
            <m:t>+</m:t>
          </m:r>
          <m:sSub>
            <m:e>
              <m:r>
                <m:t>e</m:t>
              </m:r>
            </m:e>
            <m:sub>
              <m:r>
                <m:t>T</m:t>
              </m:r>
              <m:r>
                <m:t>+</m:t>
              </m:r>
              <m:r>
                <m:t>1</m:t>
              </m:r>
            </m:sub>
          </m:sSub>
          <m:r>
            <m:t>+</m:t>
          </m:r>
          <m:sSub>
            <m:e>
              <m:groupChr>
                <m:groupChrPr>
                  <m:chr m:val="^"/>
                  <m:pos m:val="top"/>
                  <m:vertJc m:val="bot"/>
                </m:groupChrPr>
                <m:e>
                  <m:r>
                    <m:t>θ</m:t>
                  </m:r>
                </m:e>
              </m:groupChr>
            </m:e>
            <m:sub>
              <m:r>
                <m:t>1</m:t>
              </m:r>
            </m:sub>
          </m:sSub>
          <m:sSub>
            <m:e>
              <m:r>
                <m:t>e</m:t>
              </m:r>
            </m:e>
            <m:sub>
              <m:r>
                <m:t>T</m:t>
              </m:r>
            </m:sub>
          </m:sSub>
          <m:r>
            <m:t>.</m:t>
          </m:r>
        </m:oMath>
      </m:oMathPara>
    </w:p>
    <w:p>
      <w:pPr>
        <w:pStyle w:val="FirstParagraph"/>
      </w:pPr>
      <w:r>
        <w:t xml:space="preserve">Assuming we have observations up to time</w:t>
      </w:r>
      <w:r>
        <w:t xml:space="preserve"> </w:t>
      </w:r>
      <m:oMath>
        <m:r>
          <m:t>T</m:t>
        </m:r>
      </m:oMath>
      <w:r>
        <w:t xml:space="preserve">, all values on the right hand side are known except for</w:t>
      </w:r>
      <w:r>
        <w:t xml:space="preserve"> </w:t>
      </w:r>
      <m:oMath>
        <m:sSub>
          <m:e>
            <m:r>
              <m:t>e</m:t>
            </m:r>
          </m:e>
          <m:sub>
            <m:r>
              <m:t>T</m:t>
            </m:r>
            <m:r>
              <m:t>+</m:t>
            </m:r>
            <m:r>
              <m:t>1</m:t>
            </m:r>
          </m:sub>
        </m:sSub>
      </m:oMath>
      <w:r>
        <w:t xml:space="preserve">, which we replace with zero, and</w:t>
      </w:r>
      <w:r>
        <w:t xml:space="preserve"> </w:t>
      </w:r>
      <m:oMath>
        <m:sSub>
          <m:e>
            <m:r>
              <m:t>e</m:t>
            </m:r>
          </m:e>
          <m:sub>
            <m:r>
              <m:t>T</m:t>
            </m:r>
          </m:sub>
        </m:sSub>
      </m:oMath>
      <w:r>
        <w:t xml:space="preserve">, which we replace with the last observed residual</w:t>
      </w:r>
      <w:r>
        <w:t xml:space="preserve"> </w:t>
      </w:r>
      <m:oMath>
        <m:sSub>
          <m:e>
            <m:groupChr>
              <m:groupChrPr>
                <m:chr m:val="^"/>
                <m:pos m:val="top"/>
                <m:vertJc m:val="bot"/>
              </m:groupChrPr>
              <m:e>
                <m:r>
                  <m:t>e</m:t>
                </m:r>
              </m:e>
            </m:groupChr>
          </m:e>
          <m:sub>
            <m:r>
              <m:t>T</m:t>
            </m:r>
          </m:sub>
        </m:sSub>
      </m:oMath>
      <w:r>
        <w:t xml:space="preserve">:</w:t>
      </w:r>
    </w:p>
    <w:p>
      <w:pPr>
        <w:pStyle w:val="BodyText"/>
      </w:pPr>
      <m:oMathPara>
        <m:oMathParaPr>
          <m:jc m:val="center"/>
        </m:oMathParaPr>
        <m:oMath>
          <m:sSub>
            <m:e>
              <m:groupChr>
                <m:groupChrPr>
                  <m:chr m:val="^"/>
                  <m:pos m:val="top"/>
                  <m:vertJc m:val="bot"/>
                </m:groupChrPr>
                <m:e>
                  <m:r>
                    <m:t>y</m:t>
                  </m:r>
                </m:e>
              </m:groupChr>
            </m:e>
            <m:sub>
              <m:r>
                <m:t>T</m:t>
              </m:r>
              <m:r>
                <m:t>+</m:t>
              </m:r>
              <m:r>
                <m:t>1</m:t>
              </m:r>
              <m:r>
                <m:t>|</m:t>
              </m:r>
              <m:r>
                <m:t>T</m:t>
              </m:r>
            </m:sub>
          </m:sSub>
          <m:r>
            <m:t>=</m:t>
          </m:r>
          <m:r>
            <m:t>(</m:t>
          </m:r>
          <m:r>
            <m:t>1</m:t>
          </m:r>
          <m:r>
            <m:t>+</m:t>
          </m:r>
          <m:sSub>
            <m:e>
              <m:groupChr>
                <m:groupChrPr>
                  <m:chr m:val="^"/>
                  <m:pos m:val="top"/>
                  <m:vertJc m:val="bot"/>
                </m:groupChrPr>
                <m:e>
                  <m:r>
                    <m:t>ϕ</m:t>
                  </m:r>
                </m:e>
              </m:groupChr>
            </m:e>
            <m:sub>
              <m:r>
                <m:t>1</m:t>
              </m:r>
            </m:sub>
          </m:sSub>
          <m:r>
            <m:t>)</m:t>
          </m:r>
          <m:sSub>
            <m:e>
              <m:r>
                <m:t>y</m:t>
              </m:r>
            </m:e>
            <m:sub>
              <m:r>
                <m:t>T</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r>
                <m:t>−</m:t>
              </m:r>
              <m:r>
                <m:t>1</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2</m:t>
              </m:r>
            </m:sub>
          </m:sSub>
          <m:r>
            <m:t>−</m:t>
          </m:r>
          <m:sSub>
            <m:e>
              <m:groupChr>
                <m:groupChrPr>
                  <m:chr m:val="^"/>
                  <m:pos m:val="top"/>
                  <m:vertJc m:val="bot"/>
                </m:groupChrPr>
                <m:e>
                  <m:r>
                    <m:t>ϕ</m:t>
                  </m:r>
                </m:e>
              </m:groupChr>
            </m:e>
            <m:sub>
              <m:r>
                <m:t>3</m:t>
              </m:r>
            </m:sub>
          </m:sSub>
          <m:sSub>
            <m:e>
              <m:r>
                <m:t>y</m:t>
              </m:r>
            </m:e>
            <m:sub>
              <m:r>
                <m:t>T</m:t>
              </m:r>
              <m:r>
                <m:t>−</m:t>
              </m:r>
              <m:r>
                <m:t>3</m:t>
              </m:r>
            </m:sub>
          </m:sSub>
          <m:r>
            <m:t>+</m:t>
          </m:r>
          <m:sSub>
            <m:e>
              <m:groupChr>
                <m:groupChrPr>
                  <m:chr m:val="^"/>
                  <m:pos m:val="top"/>
                  <m:vertJc m:val="bot"/>
                </m:groupChrPr>
                <m:e>
                  <m:r>
                    <m:t>θ</m:t>
                  </m:r>
                </m:e>
              </m:groupChr>
            </m:e>
            <m:sub>
              <m:r>
                <m:t>1</m:t>
              </m:r>
            </m:sub>
          </m:sSub>
          <m:sSub>
            <m:e>
              <m:groupChr>
                <m:groupChrPr>
                  <m:chr m:val="^"/>
                  <m:pos m:val="top"/>
                  <m:vertJc m:val="bot"/>
                </m:groupChrPr>
                <m:e>
                  <m:r>
                    <m:t>e</m:t>
                  </m:r>
                </m:e>
              </m:groupChr>
            </m:e>
            <m:sub>
              <m:r>
                <m:t>T</m:t>
              </m:r>
            </m:sub>
          </m:sSub>
          <m:r>
            <m:t>.</m:t>
          </m:r>
        </m:oMath>
      </m:oMathPara>
    </w:p>
    <w:p>
      <w:pPr>
        <w:pStyle w:val="FirstParagraph"/>
      </w:pPr>
      <w:r>
        <w:t xml:space="preserve">A forecast of</w:t>
      </w:r>
      <w:r>
        <w:t xml:space="preserve"> </w:t>
      </w:r>
      <m:oMath>
        <m:sSub>
          <m:e>
            <m:r>
              <m:t>y</m:t>
            </m:r>
          </m:e>
          <m:sub>
            <m:r>
              <m:t>T</m:t>
            </m:r>
            <m:r>
              <m:t>+</m:t>
            </m:r>
            <m:r>
              <m:t>2</m:t>
            </m:r>
          </m:sub>
        </m:sSub>
      </m:oMath>
      <w:r>
        <w:t xml:space="preserve"> </w:t>
      </w:r>
      <w:r>
        <w:t xml:space="preserve">is obtained by replacing</w:t>
      </w:r>
      <w:r>
        <w:t xml:space="preserve"> </w:t>
      </w:r>
      <m:oMath>
        <m:r>
          <m:t>t</m:t>
        </m:r>
      </m:oMath>
      <w:r>
        <w:t xml:space="preserve"> </w:t>
      </w:r>
      <w:r>
        <w:t xml:space="preserve">with</w:t>
      </w:r>
      <w:r>
        <w:t xml:space="preserve"> </w:t>
      </w:r>
      <m:oMath>
        <m:r>
          <m:t>T</m:t>
        </m:r>
        <m:r>
          <m:t>+</m:t>
        </m:r>
        <m:r>
          <m:t>2</m:t>
        </m:r>
      </m:oMath>
      <w:r>
        <w:t xml:space="preserve"> </w:t>
      </w:r>
      <w:r>
        <w:t xml:space="preserve">in @ref(eq:arima301f) . All values on the right hand side will be known at time</w:t>
      </w:r>
      <w:r>
        <w:t xml:space="preserve"> </w:t>
      </w:r>
      <m:oMath>
        <m:r>
          <m:t>T</m:t>
        </m:r>
      </m:oMath>
      <w:r>
        <w:t xml:space="preserve"> </w:t>
      </w:r>
      <w:r>
        <w:t xml:space="preserve">except</w:t>
      </w:r>
      <w:r>
        <w:t xml:space="preserve"> </w:t>
      </w:r>
      <m:oMath>
        <m:sSub>
          <m:e>
            <m:r>
              <m:t>y</m:t>
            </m:r>
          </m:e>
          <m:sub>
            <m:r>
              <m:t>T</m:t>
            </m:r>
            <m:r>
              <m:t>+</m:t>
            </m:r>
            <m:r>
              <m:t>1</m:t>
            </m:r>
          </m:sub>
        </m:sSub>
      </m:oMath>
      <w:r>
        <w:t xml:space="preserve"> </w:t>
      </w:r>
      <w:r>
        <w:t xml:space="preserve">which we replace with</w:t>
      </w:r>
      <w:r>
        <w:t xml:space="preserve"> </w:t>
      </w:r>
      <m:oMath>
        <m:sSub>
          <m:e>
            <m:groupChr>
              <m:groupChrPr>
                <m:chr m:val="^"/>
                <m:pos m:val="top"/>
                <m:vertJc m:val="bot"/>
              </m:groupChrPr>
              <m:e>
                <m:r>
                  <m:t>y</m:t>
                </m:r>
              </m:e>
            </m:groupChr>
          </m:e>
          <m:sub>
            <m:r>
              <m:t>T</m:t>
            </m:r>
            <m:r>
              <m:t>+</m:t>
            </m:r>
            <m:r>
              <m:t>1</m:t>
            </m:r>
            <m:r>
              <m:t>|</m:t>
            </m:r>
            <m:r>
              <m:t>T</m:t>
            </m:r>
          </m:sub>
        </m:sSub>
      </m:oMath>
      <w:r>
        <w:t xml:space="preserve">, and</w:t>
      </w:r>
      <w:r>
        <w:t xml:space="preserve"> </w:t>
      </w:r>
      <m:oMath>
        <m:sSub>
          <m:e>
            <m:r>
              <m:t>e</m:t>
            </m:r>
          </m:e>
          <m:sub>
            <m:r>
              <m:t>T</m:t>
            </m:r>
            <m:r>
              <m:t>+</m:t>
            </m:r>
            <m:r>
              <m:t>2</m:t>
            </m:r>
          </m:sub>
        </m:sSub>
      </m:oMath>
      <w:r>
        <w:t xml:space="preserve"> </w:t>
      </w:r>
      <w:r>
        <w:t xml:space="preserve">and</w:t>
      </w:r>
      <w:r>
        <w:t xml:space="preserve"> </w:t>
      </w:r>
      <m:oMath>
        <m:sSub>
          <m:e>
            <m:r>
              <m:t>e</m:t>
            </m:r>
          </m:e>
          <m:sub>
            <m:r>
              <m:t>T</m:t>
            </m:r>
            <m:r>
              <m:t>+</m:t>
            </m:r>
            <m:r>
              <m:t>1</m:t>
            </m:r>
          </m:sub>
        </m:sSub>
      </m:oMath>
      <w:r>
        <w:t xml:space="preserve">, both of which we replace with zero:</w:t>
      </w:r>
    </w:p>
    <w:p>
      <w:pPr>
        <w:pStyle w:val="BodyText"/>
      </w:pPr>
      <m:oMathPara>
        <m:oMathParaPr>
          <m:jc m:val="center"/>
        </m:oMathParaPr>
        <m:oMath>
          <m:sSub>
            <m:e>
              <m:groupChr>
                <m:groupChrPr>
                  <m:chr m:val="^"/>
                  <m:pos m:val="top"/>
                  <m:vertJc m:val="bot"/>
                </m:groupChrPr>
                <m:e>
                  <m:r>
                    <m:t>y</m:t>
                  </m:r>
                </m:e>
              </m:groupChr>
            </m:e>
            <m:sub>
              <m:r>
                <m:t>T</m:t>
              </m:r>
              <m:r>
                <m:t>+</m:t>
              </m:r>
              <m:r>
                <m:t>2</m:t>
              </m:r>
              <m:r>
                <m:t>|</m:t>
              </m:r>
              <m:r>
                <m:t>T</m:t>
              </m:r>
            </m:sub>
          </m:sSub>
          <m:r>
            <m:t>=</m:t>
          </m:r>
          <m:r>
            <m:t>(</m:t>
          </m:r>
          <m:r>
            <m:t>1</m:t>
          </m:r>
          <m:r>
            <m:t>+</m:t>
          </m:r>
          <m:sSub>
            <m:e>
              <m:groupChr>
                <m:groupChrPr>
                  <m:chr m:val="^"/>
                  <m:pos m:val="top"/>
                  <m:vertJc m:val="bot"/>
                </m:groupChrPr>
                <m:e>
                  <m:r>
                    <m:t>ϕ</m:t>
                  </m:r>
                </m:e>
              </m:groupChr>
            </m:e>
            <m:sub>
              <m:r>
                <m:t>1</m:t>
              </m:r>
            </m:sub>
          </m:sSub>
          <m:r>
            <m:t>)</m:t>
          </m:r>
          <m:sSub>
            <m:e>
              <m:groupChr>
                <m:groupChrPr>
                  <m:chr m:val="^"/>
                  <m:pos m:val="top"/>
                  <m:vertJc m:val="bot"/>
                </m:groupChrPr>
                <m:e>
                  <m:r>
                    <m:t>y</m:t>
                  </m:r>
                </m:e>
              </m:groupChr>
            </m:e>
            <m:sub>
              <m:r>
                <m:t>T</m:t>
              </m:r>
              <m:r>
                <m:t>+</m:t>
              </m:r>
              <m:r>
                <m:t>1</m:t>
              </m:r>
              <m:r>
                <m:t>|</m:t>
              </m:r>
              <m:r>
                <m:t>T</m:t>
              </m:r>
            </m:sub>
          </m:sSub>
          <m:r>
            <m:t>−</m:t>
          </m:r>
          <m:r>
            <m:t>(</m:t>
          </m:r>
          <m:sSub>
            <m:e>
              <m:groupChr>
                <m:groupChrPr>
                  <m:chr m:val="^"/>
                  <m:pos m:val="top"/>
                  <m:vertJc m:val="bot"/>
                </m:groupChrPr>
                <m:e>
                  <m:r>
                    <m:t>ϕ</m:t>
                  </m:r>
                </m:e>
              </m:groupChr>
            </m:e>
            <m:sub>
              <m:r>
                <m:t>1</m:t>
              </m:r>
            </m:sub>
          </m:sSub>
          <m:r>
            <m:t>−</m:t>
          </m:r>
          <m:sSub>
            <m:e>
              <m:groupChr>
                <m:groupChrPr>
                  <m:chr m:val="^"/>
                  <m:pos m:val="top"/>
                  <m:vertJc m:val="bot"/>
                </m:groupChrPr>
                <m:e>
                  <m:r>
                    <m:t>ϕ</m:t>
                  </m:r>
                </m:e>
              </m:groupChr>
            </m:e>
            <m:sub>
              <m:r>
                <m:t>2</m:t>
              </m:r>
            </m:sub>
          </m:sSub>
          <m:r>
            <m:t>)</m:t>
          </m:r>
          <m:sSub>
            <m:e>
              <m:r>
                <m:t>y</m:t>
              </m:r>
            </m:e>
            <m:sub>
              <m:r>
                <m:t>T</m:t>
              </m:r>
            </m:sub>
          </m:sSub>
          <m:r>
            <m:t>−</m:t>
          </m:r>
          <m:r>
            <m:t>(</m:t>
          </m:r>
          <m:sSub>
            <m:e>
              <m:groupChr>
                <m:groupChrPr>
                  <m:chr m:val="^"/>
                  <m:pos m:val="top"/>
                  <m:vertJc m:val="bot"/>
                </m:groupChrPr>
                <m:e>
                  <m:r>
                    <m:t>ϕ</m:t>
                  </m:r>
                </m:e>
              </m:groupChr>
            </m:e>
            <m:sub>
              <m:r>
                <m:t>2</m:t>
              </m:r>
            </m:sub>
          </m:sSub>
          <m:r>
            <m:t>−</m:t>
          </m:r>
          <m:sSub>
            <m:e>
              <m:groupChr>
                <m:groupChrPr>
                  <m:chr m:val="^"/>
                  <m:pos m:val="top"/>
                  <m:vertJc m:val="bot"/>
                </m:groupChrPr>
                <m:e>
                  <m:r>
                    <m:t>ϕ</m:t>
                  </m:r>
                </m:e>
              </m:groupChr>
            </m:e>
            <m:sub>
              <m:r>
                <m:t>3</m:t>
              </m:r>
            </m:sub>
          </m:sSub>
          <m:r>
            <m:t>)</m:t>
          </m:r>
          <m:sSub>
            <m:e>
              <m:r>
                <m:t>y</m:t>
              </m:r>
            </m:e>
            <m:sub>
              <m:r>
                <m:t>T</m:t>
              </m:r>
              <m:r>
                <m:t>−</m:t>
              </m:r>
              <m:r>
                <m:t>1</m:t>
              </m:r>
            </m:sub>
          </m:sSub>
          <m:r>
            <m:t>−</m:t>
          </m:r>
          <m:sSub>
            <m:e>
              <m:groupChr>
                <m:groupChrPr>
                  <m:chr m:val="^"/>
                  <m:pos m:val="top"/>
                  <m:vertJc m:val="bot"/>
                </m:groupChrPr>
                <m:e>
                  <m:r>
                    <m:t>ϕ</m:t>
                  </m:r>
                </m:e>
              </m:groupChr>
            </m:e>
            <m:sub>
              <m:r>
                <m:t>3</m:t>
              </m:r>
            </m:sub>
          </m:sSub>
          <m:sSub>
            <m:e>
              <m:r>
                <m:t>y</m:t>
              </m:r>
            </m:e>
            <m:sub>
              <m:r>
                <m:t>T</m:t>
              </m:r>
              <m:r>
                <m:t>−</m:t>
              </m:r>
              <m:r>
                <m:t>2</m:t>
              </m:r>
            </m:sub>
          </m:sSub>
          <m:r>
            <m:t>.</m:t>
          </m:r>
        </m:oMath>
      </m:oMathPara>
    </w:p>
    <w:p>
      <w:pPr>
        <w:pStyle w:val="FirstParagraph"/>
      </w:pPr>
      <w:r>
        <w:t xml:space="preserve">The process continues in this manner for all future time periods. In this way, any number of point forecasts can be obtained.</w:t>
      </w:r>
    </w:p>
    <w:p>
      <w:pPr>
        <w:pStyle w:val="Heading3"/>
      </w:pPr>
      <w:bookmarkStart w:id="74" w:name="prediction-intervals"/>
      <w:bookmarkEnd w:id="74"/>
      <w:r>
        <w:t xml:space="preserve">Prediction intervals</w:t>
      </w:r>
    </w:p>
    <w:p>
      <w:pPr>
        <w:pStyle w:val="FirstParagraph"/>
      </w:pPr>
      <w:r>
        <w:t xml:space="preserve">The calculation of ARIMA prediction intervals is more difficult, and the details are largely beyond the scope of this book. We will only give some simple examples.</w:t>
      </w:r>
    </w:p>
    <w:p>
      <w:pPr>
        <w:pStyle w:val="BodyText"/>
      </w:pPr>
      <w:r>
        <w:t xml:space="preserve">The first prediction interval is easy to calculate. If</w:t>
      </w:r>
      <w:r>
        <w:t xml:space="preserve"> </w:t>
      </w:r>
      <m:oMath>
        <m:groupChr>
          <m:groupChrPr>
            <m:chr m:val="^"/>
            <m:pos m:val="top"/>
            <m:vertJc m:val="bot"/>
          </m:groupChrPr>
          <m:e>
            <m:r>
              <m:t>σ</m:t>
            </m:r>
          </m:e>
        </m:groupChr>
      </m:oMath>
      <w:r>
        <w:t xml:space="preserve"> </w:t>
      </w:r>
      <w:r>
        <w:t xml:space="preserve">is the standard deviation of the residuals, then a 95% prediction interval is given by</w:t>
      </w:r>
      <w:r>
        <w:t xml:space="preserve"> </w:t>
      </w:r>
      <m:oMath>
        <m:sSub>
          <m:e>
            <m:groupChr>
              <m:groupChrPr>
                <m:chr m:val="^"/>
                <m:pos m:val="top"/>
                <m:vertJc m:val="bot"/>
              </m:groupChrPr>
              <m:e>
                <m:r>
                  <m:t>y</m:t>
                </m:r>
              </m:e>
            </m:groupChr>
          </m:e>
          <m:sub>
            <m:r>
              <m:t>T</m:t>
            </m:r>
            <m:r>
              <m:t>+</m:t>
            </m:r>
            <m:r>
              <m:t>1</m:t>
            </m:r>
            <m:r>
              <m:t>|</m:t>
            </m:r>
            <m:r>
              <m:t>T</m:t>
            </m:r>
          </m:sub>
        </m:sSub>
        <m:r>
          <m:t>±</m:t>
        </m:r>
        <m:r>
          <m:t>1.96</m:t>
        </m:r>
        <m:groupChr>
          <m:groupChrPr>
            <m:chr m:val="^"/>
            <m:pos m:val="top"/>
            <m:vertJc m:val="bot"/>
          </m:groupChrPr>
          <m:e>
            <m:r>
              <m:t>σ</m:t>
            </m:r>
          </m:e>
        </m:groupChr>
      </m:oMath>
      <w:r>
        <w:t xml:space="preserve">. This result is true for all ARIMA models regardless of their parameters and orders.</w:t>
      </w:r>
    </w:p>
    <w:p>
      <w:pPr>
        <w:pStyle w:val="BodyText"/>
      </w:pPr>
      <w:r>
        <w:t xml:space="preserve">Multi-step prediction intervals for ARIMA(0,0,</w:t>
      </w:r>
      <m:oMath>
        <m:r>
          <m:t>q</m:t>
        </m:r>
      </m:oMath>
      <w:r>
        <w:t xml:space="preserve">) models are relatively</w:t>
      </w:r>
      <w:r>
        <w:t xml:space="preserve"> </w:t>
      </w:r>
      <w:r>
        <w:t xml:space="preserve">easy to calculate. We can write the model as</w:t>
      </w:r>
    </w:p>
    <w:p>
      <w:pPr>
        <w:pStyle w:val="BodyText"/>
      </w:pPr>
      <m:oMathPara>
        <m:oMathParaPr>
          <m:jc m:val="center"/>
        </m:oMathParaPr>
        <m:oMath>
          <m:sSub>
            <m:e>
              <m:r>
                <m:t>y</m:t>
              </m:r>
            </m:e>
            <m:sub>
              <m:r>
                <m:t>t</m:t>
              </m:r>
            </m:sub>
          </m:sSub>
          <m:r>
            <m:t>=</m:t>
          </m:r>
          <m:sSub>
            <m:e>
              <m:r>
                <m:t>e</m:t>
              </m:r>
            </m:e>
            <m:sub>
              <m:r>
                <m:t>t</m:t>
              </m:r>
            </m:sub>
          </m:sSub>
          <m:r>
            <m:t>+</m:t>
          </m:r>
          <m:nary>
            <m:naryPr>
              <m:chr m:val="∑"/>
              <m:limLoc m:val="undOvr"/>
              <m:subHide m:val="0"/>
              <m:supHide m:val="0"/>
            </m:naryPr>
            <m:sub>
              <m:r>
                <m:t>i</m:t>
              </m:r>
              <m:r>
                <m:t>=</m:t>
              </m:r>
              <m:r>
                <m:t>1</m:t>
              </m:r>
            </m:sub>
            <m:sup>
              <m:r>
                <m:t>q</m:t>
              </m:r>
            </m:sup>
            <m:e>
              <m:sSub>
                <m:e>
                  <m:r>
                    <m:t>θ</m:t>
                  </m:r>
                </m:e>
                <m:sub>
                  <m:r>
                    <m:t>i</m:t>
                  </m:r>
                </m:sub>
              </m:sSub>
            </m:e>
          </m:nary>
          <m:sSub>
            <m:e>
              <m:r>
                <m:t>e</m:t>
              </m:r>
            </m:e>
            <m:sub>
              <m:r>
                <m:t>t</m:t>
              </m:r>
              <m:r>
                <m:t>−</m:t>
              </m:r>
              <m:r>
                <m:t>i</m:t>
              </m:r>
            </m:sub>
          </m:sSub>
          <m:r>
            <m:t>.</m:t>
          </m:r>
        </m:oMath>
      </m:oMathPara>
    </w:p>
    <w:p>
      <w:pPr>
        <w:pStyle w:val="FirstParagraph"/>
      </w:pPr>
      <w:r>
        <w:t xml:space="preserve">Then, the estimated forecast variance can be written as</w:t>
      </w:r>
    </w:p>
    <w:p>
      <w:pPr>
        <w:pStyle w:val="BodyText"/>
      </w:pPr>
      <m:oMathPara>
        <m:oMathParaPr>
          <m:jc m:val="center"/>
        </m:oMathParaPr>
        <m:oMath>
          <m:sSub>
            <m:e>
              <m:r>
                <m:t>σ</m:t>
              </m:r>
            </m:e>
            <m:sub>
              <m:r>
                <m:t>h</m:t>
              </m:r>
            </m:sub>
          </m:sSub>
          <m:r>
            <m:t>=</m:t>
          </m:r>
          <m:sSup>
            <m:e>
              <m:groupChr>
                <m:groupChrPr>
                  <m:chr m:val="^"/>
                  <m:pos m:val="top"/>
                  <m:vertJc m:val="bot"/>
                </m:groupChrPr>
                <m:e>
                  <m:r>
                    <m:t>σ</m:t>
                  </m:r>
                </m:e>
              </m:groupChr>
            </m:e>
            <m:sup>
              <m:r>
                <m:t>2</m:t>
              </m:r>
            </m:sup>
          </m:sSup>
          <m:d>
            <m:dPr>
              <m:begChr m:val="["/>
              <m:endChr m:val="]"/>
              <m:grow/>
            </m:dPr>
            <m:e>
              <m:r>
                <m:t>1</m:t>
              </m:r>
              <m:r>
                <m:t>+</m:t>
              </m:r>
              <m:nary>
                <m:naryPr>
                  <m:chr m:val="∑"/>
                  <m:limLoc m:val="undOvr"/>
                  <m:subHide m:val="0"/>
                  <m:supHide m:val="0"/>
                </m:naryPr>
                <m:sub>
                  <m:r>
                    <m:t>i</m:t>
                  </m:r>
                  <m:r>
                    <m:t>=</m:t>
                  </m:r>
                  <m:r>
                    <m:t>1</m:t>
                  </m:r>
                </m:sub>
                <m:sup>
                  <m:r>
                    <m:t>h</m:t>
                  </m:r>
                  <m:r>
                    <m:t>−</m:t>
                  </m:r>
                  <m:r>
                    <m:t>1</m:t>
                  </m:r>
                </m:sup>
                <m:e>
                  <m:sSubSup>
                    <m:e>
                      <m:groupChr>
                        <m:groupChrPr>
                          <m:chr m:val="^"/>
                          <m:pos m:val="top"/>
                          <m:vertJc m:val="bot"/>
                        </m:groupChrPr>
                        <m:e>
                          <m:r>
                            <m:t>θ</m:t>
                          </m:r>
                        </m:e>
                      </m:groupChr>
                    </m:e>
                    <m:sub>
                      <m:r>
                        <m:t>i</m:t>
                      </m:r>
                    </m:sub>
                    <m:sup>
                      <m:r>
                        <m:t>2</m:t>
                      </m:r>
                    </m:sup>
                  </m:sSubSup>
                </m:e>
              </m:nary>
            </m:e>
          </m:d>
          <m:r>
            <m:t>,</m:t>
          </m:r>
          <m:r>
            <m:t>  </m:t>
          </m:r>
          <m:r>
            <m:rPr>
              <m:sty m:val="p"/>
            </m:rPr>
            <m:t>for </m:t>
          </m:r>
          <m:r>
            <m:t>h</m:t>
          </m:r>
          <m:r>
            <m:t>=</m:t>
          </m:r>
          <m:r>
            <m:t>2</m:t>
          </m:r>
          <m:r>
            <m:t>,</m:t>
          </m:r>
          <m:r>
            <m:t>3</m:t>
          </m:r>
          <m:r>
            <m:t>,</m:t>
          </m:r>
          <m:r>
            <m:t>…</m:t>
          </m:r>
          <m:r>
            <m:rPr>
              <m:sty m:val="p"/>
            </m:rPr>
            <m:t>,</m:t>
          </m:r>
        </m:oMath>
      </m:oMathPara>
    </w:p>
    <w:p>
      <w:pPr>
        <w:pStyle w:val="FirstParagraph"/>
      </w:pPr>
      <w:r>
        <w:t xml:space="preserve">and a 95% prediction interval is given by</w:t>
      </w:r>
      <w:r>
        <w:t xml:space="preserve"> </w:t>
      </w:r>
      <m:oMath>
        <m:sSub>
          <m:e>
            <m:groupChr>
              <m:groupChrPr>
                <m:chr m:val="^"/>
                <m:pos m:val="top"/>
                <m:vertJc m:val="bot"/>
              </m:groupChrPr>
              <m:e>
                <m:r>
                  <m:t>y</m:t>
                </m:r>
              </m:e>
            </m:groupChr>
          </m:e>
          <m:sub>
            <m:r>
              <m:t>T</m:t>
            </m:r>
            <m:r>
              <m:t>+</m:t>
            </m:r>
            <m:r>
              <m:t>h</m:t>
            </m:r>
            <m:r>
              <m:t>|</m:t>
            </m:r>
            <m:r>
              <m:t>T</m:t>
            </m:r>
          </m:sub>
        </m:sSub>
        <m:r>
          <m:t>±</m:t>
        </m:r>
        <m:r>
          <m:t>1.96</m:t>
        </m:r>
        <m:rad>
          <m:radPr>
            <m:degHide m:val="1"/>
          </m:radPr>
          <m:deg/>
          <m:e>
            <m:sSub>
              <m:e>
                <m:r>
                  <m:t>σ</m:t>
                </m:r>
              </m:e>
              <m:sub>
                <m:r>
                  <m:t>h</m:t>
                </m:r>
              </m:sub>
            </m:sSub>
          </m:e>
        </m:rad>
      </m:oMath>
      <w:r>
        <w:t xml:space="preserve">.</w:t>
      </w:r>
    </w:p>
    <w:p>
      <w:pPr>
        <w:pStyle w:val="BodyText"/>
      </w:pPr>
      <w:r>
        <w:t xml:space="preserve">In Section @ref(sec:mamodels), we showed that an AR(1) model can be written as an MA(</w:t>
      </w:r>
      <m:oMath>
        <m:r>
          <m:t>∞</m:t>
        </m:r>
      </m:oMath>
      <w:r>
        <w:t xml:space="preserve">) model. Using this equivalence, the above result for MA(</w:t>
      </w:r>
      <m:oMath>
        <m:r>
          <m:t>q</m:t>
        </m:r>
      </m:oMath>
      <w:r>
        <w:t xml:space="preserve">) models can also be used to obtain prediction intervals for AR(1) models.</w:t>
      </w:r>
    </w:p>
    <w:p>
      <w:pPr>
        <w:pStyle w:val="BodyText"/>
      </w:pPr>
      <w:r>
        <w:t xml:space="preserve">More general results, and other special cases of multi-step prediction intervals for an ARIMA(</w:t>
      </w:r>
      <m:oMath>
        <m:r>
          <m:t>p</m:t>
        </m:r>
      </m:oMath>
      <w:r>
        <w:t xml:space="preserve">,</w:t>
      </w:r>
      <m:oMath>
        <m:r>
          <m:t>d</m:t>
        </m:r>
      </m:oMath>
      <w:r>
        <w:t xml:space="preserve">,</w:t>
      </w:r>
      <m:oMath>
        <m:r>
          <m:t>q</m:t>
        </m:r>
      </m:oMath>
      <w:r>
        <w:t xml:space="preserve">) model, are given in more advanced textbooks such as</w:t>
      </w:r>
      <w:r>
        <w:t xml:space="preserve"> </w:t>
      </w:r>
      <w:r>
        <w:t xml:space="preserve">@BDbook16</w:t>
      </w:r>
      <w:r>
        <w:t xml:space="preserve">.</w:t>
      </w:r>
    </w:p>
    <w:p>
      <w:pPr>
        <w:pStyle w:val="BodyText"/>
      </w:pPr>
      <w:r>
        <w:t xml:space="preserve">The prediction intervals for ARIMA models are based on assumptions that the residuals are uncorrelated and normally distributed. If either of these assumptions does not hold, then the prediction intervals may be incorrect. For this reason, always plot the ACF and histogram of the residuals to check the assumptions before producing prediction intervals.</w:t>
      </w:r>
    </w:p>
    <w:p>
      <w:pPr>
        <w:pStyle w:val="BodyText"/>
      </w:pPr>
      <w:r>
        <w:t xml:space="preserve">In general, prediction intervals from ARIMA models increase as the forecast horizon increases. For stationary models (i.e., with</w:t>
      </w:r>
      <w:r>
        <w:t xml:space="preserve"> </w:t>
      </w:r>
      <m:oMath>
        <m:r>
          <m:t>d</m:t>
        </m:r>
        <m:r>
          <m:t>=</m:t>
        </m:r>
        <m:r>
          <m:t>0</m:t>
        </m:r>
      </m:oMath>
      <w:r>
        <w:t xml:space="preserve">) they will converge, so that prediction intervals for long horizons are all essentially the same. For</w:t>
      </w:r>
      <w:r>
        <w:t xml:space="preserve"> </w:t>
      </w:r>
      <m:oMath>
        <m:r>
          <m:t>d</m:t>
        </m:r>
        <m:r>
          <m:t>&gt;</m:t>
        </m:r>
        <m:r>
          <m:t>1</m:t>
        </m:r>
      </m:oMath>
      <w:r>
        <w:t xml:space="preserve">, the prediction intervals will continue to grow into the future.</w:t>
      </w:r>
    </w:p>
    <w:p>
      <w:pPr>
        <w:pStyle w:val="BodyText"/>
      </w:pPr>
      <w:r>
        <w:t xml:space="preserve">As with most prediction interval calculations, ARIMA-based intervals tend to be too narrow. This occurs because only the variation in the errors has been accounted for. There is also variation in the parameter estimates, and in the model order, that has not been included in the calculation. In addition, the calculation assumes that the historical patterns that have been modelled will continue into the forecast period.</w:t>
      </w:r>
    </w:p>
    <w:p>
      <w:pPr>
        <w:pStyle w:val="Heading3"/>
      </w:pPr>
      <w:bookmarkStart w:id="75" w:name="bibliography"/>
      <w:bookmarkEnd w:id="75"/>
      <w:r>
        <w:t xml:space="preserve">Bibliography</w:t>
      </w:r>
    </w:p>
    <w:p>
      <w:pPr>
        <w:pStyle w:val="FirstParagraph"/>
      </w:pPr>
      <w:r>
        <w:t xml:space="preserve">Bibliography</w:t>
      </w:r>
      <w:r>
        <w:t xml:space="preserve"> </w:t>
      </w:r>
      <w:r>
        <w:t xml:space="preserve">Brockwell, P. J., &amp; Davis, R. A. (2016). Introduction to time series and forecasting (3rd ed). New York, USA: Springer. [Amazon]</w:t>
      </w:r>
    </w:p>
    <w:p>
      <w:pPr>
        <w:pStyle w:val="Heading2"/>
      </w:pPr>
      <w:bookmarkStart w:id="76" w:name="seasonal-arima-models"/>
      <w:bookmarkEnd w:id="76"/>
      <w:r>
        <w:t xml:space="preserve">Seasonal ARIMA models</w:t>
      </w:r>
    </w:p>
    <w:p>
      <w:pPr>
        <w:pStyle w:val="FirstParagraph"/>
      </w:pPr>
      <w:r>
        <w:t xml:space="preserve">So far, we have restricted our attention to non-seasonal data and non-seasonal ARIMA models. However, ARIMA models are also capable of modelling a wide range of seasonal data.</w:t>
      </w:r>
    </w:p>
    <w:p>
      <w:pPr>
        <w:pStyle w:val="BodyText"/>
      </w:pPr>
      <w:r>
        <w:t xml:space="preserve">A seasonal ARIMA model is formed by including additional seasonal terms in the ARIMA models we have seen so far. It is written as follows: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ARIMA</w:t>
            </w:r>
          </w:p>
        </w:tc>
        <w:tc>
          <w:tcPr>
            <w:tcBorders>
              <w:bottom w:val="single"/>
            </w:tcBorders>
            <w:vAlign w:val="bottom"/>
          </w:tcPr>
          <w:p>
            <w:pPr>
              <w:pStyle w:val="Compact"/>
              <w:jc w:val="center"/>
            </w:pPr>
            <m:oMath>
              <m:r>
                <m:t> </m:t>
              </m:r>
              <m:limLow>
                <m:e>
                  <m:r>
                    <m:t>(</m:t>
                  </m:r>
                  <m:r>
                    <m:t>p</m:t>
                  </m:r>
                  <m:r>
                    <m:t>,</m:t>
                  </m:r>
                  <m:r>
                    <m:t>d</m:t>
                  </m:r>
                  <m:r>
                    <m:t>,</m:t>
                  </m:r>
                  <m:r>
                    <m:t>q</m:t>
                  </m:r>
                  <m:r>
                    <m:t>)</m:t>
                  </m:r>
                </m:e>
                <m:lim>
                  <m:r>
                    <m:t>⏟</m:t>
                  </m:r>
                </m:lim>
              </m:limLow>
            </m:oMath>
          </w:p>
        </w:tc>
        <w:tc>
          <w:tcPr>
            <w:tcBorders>
              <w:bottom w:val="single"/>
            </w:tcBorders>
            <w:vAlign w:val="bottom"/>
          </w:tcPr>
          <w:p>
            <w:pPr>
              <w:pStyle w:val="Compact"/>
              <w:jc w:val="center"/>
            </w:pPr>
            <m:oMath>
              <m:limLow>
                <m:e>
                  <m:r>
                    <m:t>(</m:t>
                  </m:r>
                  <m:r>
                    <m:t>P</m:t>
                  </m:r>
                  <m:r>
                    <m:t>,</m:t>
                  </m:r>
                  <m:r>
                    <m:t>D</m:t>
                  </m:r>
                  <m:r>
                    <m:t>,</m:t>
                  </m:r>
                  <m:r>
                    <m:t>Q</m:t>
                  </m:r>
                  <m:sSub>
                    <m:e>
                      <m:r>
                        <m:t>)</m:t>
                      </m:r>
                    </m:e>
                    <m:sub>
                      <m:r>
                        <m:t>m</m:t>
                      </m:r>
                    </m:sub>
                  </m:sSub>
                </m:e>
                <m:lim>
                  <m:r>
                    <m:t>⏟</m:t>
                  </m:r>
                </m:lim>
              </m:limLow>
            </m:oMath>
          </w:p>
        </w:tc>
      </w:tr>
      <w:tr>
        <w:tc>
          <w:p>
            <w:pPr>
              <w:pStyle w:val="Compact"/>
            </w:pPr>
          </w:p>
        </w:tc>
        <w:tc>
          <w:p>
            <w:pPr>
              <w:pStyle w:val="Compact"/>
              <w:jc w:val="center"/>
            </w:pPr>
            <m:oMath>
              <m:r>
                <m:t>↑</m:t>
              </m:r>
            </m:oMath>
          </w:p>
        </w:tc>
        <w:tc>
          <w:p>
            <w:pPr>
              <w:pStyle w:val="Compact"/>
              <w:jc w:val="center"/>
            </w:pPr>
            <m:oMath>
              <m:r>
                <m:t>↑</m:t>
              </m:r>
            </m:oMath>
          </w:p>
        </w:tc>
      </w:tr>
      <w:tr>
        <w:tc>
          <w:p>
            <w:pPr>
              <w:pStyle w:val="Compact"/>
            </w:pPr>
          </w:p>
        </w:tc>
        <w:tc>
          <w:p>
            <w:pPr>
              <w:pStyle w:val="Compact"/>
              <w:jc w:val="center"/>
            </w:pPr>
            <w:r>
              <w:t xml:space="preserve">Non-seasonal part</w:t>
            </w:r>
          </w:p>
        </w:tc>
        <w:tc>
          <w:p>
            <w:pPr>
              <w:pStyle w:val="Compact"/>
              <w:jc w:val="center"/>
            </w:pPr>
            <w:r>
              <w:t xml:space="preserve">Seasonal part of</w:t>
            </w:r>
          </w:p>
        </w:tc>
      </w:tr>
      <w:tr>
        <w:tc>
          <w:p>
            <w:pPr>
              <w:pStyle w:val="Compact"/>
            </w:pPr>
          </w:p>
        </w:tc>
        <w:tc>
          <w:p>
            <w:pPr>
              <w:pStyle w:val="Compact"/>
              <w:jc w:val="center"/>
            </w:pPr>
            <w:r>
              <w:t xml:space="preserve">of the model</w:t>
            </w:r>
          </w:p>
        </w:tc>
        <w:tc>
          <w:p>
            <w:pPr>
              <w:pStyle w:val="Compact"/>
              <w:jc w:val="center"/>
            </w:pPr>
            <w:r>
              <w:t xml:space="preserve">of the model</w:t>
            </w:r>
          </w:p>
        </w:tc>
      </w:tr>
    </w:tbl>
    <w:p>
      <w:pPr>
        <w:pStyle w:val="BodyText"/>
      </w:pPr>
      <w:r>
        <w:t xml:space="preserve">where</w:t>
      </w:r>
      <w:r>
        <w:t xml:space="preserve"> </w:t>
      </w:r>
      <m:oMath>
        <m:r>
          <m:t>m</m:t>
        </m:r>
        <m:r>
          <m:t>=</m:t>
        </m:r>
      </m:oMath>
      <w:r>
        <w:t xml:space="preserve"> </w:t>
      </w:r>
      <w:r>
        <w:t xml:space="preserve">number of observations per year. We use uppercase notation for the seasonal parts of the model, and lowercase notation for the non-seasonal parts of the model.</w:t>
      </w:r>
    </w:p>
    <w:p>
      <w:pPr>
        <w:pStyle w:val="BodyText"/>
      </w:pPr>
      <w:r>
        <w:t xml:space="preserve">The seasonal part of the model consists of terms that are very similar to the non-seasonal components of the model, but involve backshifts of the seasonal period. For example, an ARIMA(1,1,1)(1,1,1)</w:t>
      </w:r>
      <m:oMath>
        <m:sSub>
          <m:e>
            <m:r>
              <m:t/>
            </m:r>
          </m:e>
          <m:sub>
            <m:r>
              <m:t>4</m:t>
            </m:r>
          </m:sub>
        </m:sSub>
      </m:oMath>
      <w:r>
        <w:t xml:space="preserve"> </w:t>
      </w:r>
      <w:r>
        <w:t xml:space="preserve">model (without a constant) is for quarterly data (</w:t>
      </w:r>
      <m:oMath>
        <m:r>
          <m:t>m</m:t>
        </m:r>
        <m:r>
          <m:t>=</m:t>
        </m:r>
        <m:r>
          <m:t>4</m:t>
        </m:r>
      </m:oMath>
      <w:r>
        <w:t xml:space="preserve">), and can be written as</w:t>
      </w:r>
    </w:p>
    <w:p>
      <w:pPr>
        <w:pStyle w:val="BodyText"/>
      </w:pPr>
      <m:oMathPara>
        <m:oMathParaPr>
          <m:jc m:val="center"/>
        </m:oMathParaPr>
        <m:oMath>
          <m:r>
            <m:t>(</m:t>
          </m:r>
          <m:r>
            <m:t>1</m:t>
          </m:r>
          <m:r>
            <m:t>−</m:t>
          </m:r>
          <m:sSub>
            <m:e>
              <m:r>
                <m:t>ϕ</m:t>
              </m:r>
            </m:e>
            <m:sub>
              <m:r>
                <m:t>1</m:t>
              </m:r>
            </m:sub>
          </m:sSub>
          <m:r>
            <m:t>B</m:t>
          </m:r>
          <m:r>
            <m:t>)</m:t>
          </m:r>
          <m:r>
            <m:t> </m:t>
          </m:r>
          <m:r>
            <m:t>(</m:t>
          </m:r>
          <m:r>
            <m:t>1</m:t>
          </m:r>
          <m:r>
            <m:t>−</m:t>
          </m:r>
          <m:sSub>
            <m:e>
              <m:r>
                <m:t>Φ</m:t>
              </m:r>
            </m:e>
            <m:sub>
              <m:r>
                <m:t>1</m:t>
              </m:r>
            </m:sub>
          </m:sSub>
          <m:sSup>
            <m:e>
              <m:r>
                <m:t>B</m:t>
              </m:r>
            </m:e>
            <m:sup>
              <m:r>
                <m:t>4</m:t>
              </m:r>
            </m:sup>
          </m:sSup>
          <m:r>
            <m:t>)</m:t>
          </m:r>
          <m:r>
            <m:t>(</m:t>
          </m:r>
          <m:r>
            <m:t>1</m:t>
          </m:r>
          <m:r>
            <m:t>−</m:t>
          </m:r>
          <m:r>
            <m:t>B</m:t>
          </m:r>
          <m:r>
            <m:t>)</m:t>
          </m:r>
          <m:r>
            <m:t>(</m:t>
          </m:r>
          <m:r>
            <m:t>1</m:t>
          </m:r>
          <m:r>
            <m:t>−</m:t>
          </m:r>
          <m:sSup>
            <m:e>
              <m:r>
                <m:t>B</m:t>
              </m:r>
            </m:e>
            <m:sup>
              <m:r>
                <m:t>4</m:t>
              </m:r>
            </m:sup>
          </m:sSup>
          <m:r>
            <m:t>)</m:t>
          </m:r>
          <m:sSub>
            <m:e>
              <m:r>
                <m:t>y</m:t>
              </m:r>
            </m:e>
            <m:sub>
              <m:r>
                <m:t>t</m:t>
              </m:r>
            </m:sub>
          </m:sSub>
          <m:r>
            <m:t>=</m:t>
          </m:r>
          <m:r>
            <m:t>(</m:t>
          </m:r>
          <m:r>
            <m:t>1</m:t>
          </m:r>
          <m:r>
            <m:t>+</m:t>
          </m:r>
          <m:sSub>
            <m:e>
              <m:r>
                <m:t>θ</m:t>
              </m:r>
            </m:e>
            <m:sub>
              <m:r>
                <m:t>1</m:t>
              </m:r>
            </m:sub>
          </m:sSub>
          <m:r>
            <m:t>B</m:t>
          </m:r>
          <m:r>
            <m:t>)</m:t>
          </m:r>
          <m:r>
            <m:t> </m:t>
          </m:r>
          <m:r>
            <m:t>(</m:t>
          </m:r>
          <m:r>
            <m:t>1</m:t>
          </m:r>
          <m:r>
            <m:t>+</m:t>
          </m:r>
          <m:sSub>
            <m:e>
              <m:r>
                <m:t>Θ</m:t>
              </m:r>
            </m:e>
            <m:sub>
              <m:r>
                <m:t>1</m:t>
              </m:r>
            </m:sub>
          </m:sSub>
          <m:sSup>
            <m:e>
              <m:r>
                <m:t>B</m:t>
              </m:r>
            </m:e>
            <m:sup>
              <m:r>
                <m:t>4</m:t>
              </m:r>
            </m:sup>
          </m:sSup>
          <m:r>
            <m:t>)</m:t>
          </m:r>
          <m:sSub>
            <m:e>
              <m:r>
                <m:t>e</m:t>
              </m:r>
            </m:e>
            <m:sub>
              <m:r>
                <m:t>t</m:t>
              </m:r>
            </m:sub>
          </m:sSub>
          <m:r>
            <m:t>.</m:t>
          </m:r>
        </m:oMath>
      </m:oMathPara>
    </w:p>
    <w:p>
      <w:pPr>
        <w:pStyle w:val="FirstParagraph"/>
      </w:pPr>
      <w:r>
        <w:t xml:space="preserve">The additional seasonal terms are simply multiplied by the non-seasonal terms.</w:t>
      </w:r>
      <w:r>
        <w:t xml:space="preserve"> </w:t>
      </w:r>
      <w:r>
        <w:t xml:space="preserve">### ACF/PACF</w:t>
      </w:r>
      <w:r>
        <w:t xml:space="preserve"> </w:t>
      </w:r>
      <w:r>
        <w:t xml:space="preserve">The seasonal part of an AR or MA model will be seen in the seasonal lags of the PACF and ACF. For example, an ARIMA(0,0,0)(0,0,1)</w:t>
      </w:r>
      <w:r>
        <w:t xml:space="preserve"> </w:t>
      </w:r>
      <w:r>
        <w:t xml:space="preserve">$_{12$</w:t>
      </w:r>
      <w:r>
        <w:t xml:space="preserve"> </w:t>
      </w:r>
      <w:r>
        <w:t xml:space="preserve">model will show:</w:t>
      </w:r>
    </w:p>
    <w:p>
      <w:pPr>
        <w:pStyle w:val="Compact"/>
        <w:numPr>
          <w:numId w:val="1013"/>
          <w:ilvl w:val="0"/>
        </w:numPr>
      </w:pPr>
      <w:r>
        <w:t xml:space="preserve">a spike at lag 12 in the ACF but no other significant spikes;</w:t>
      </w:r>
    </w:p>
    <w:p>
      <w:pPr>
        <w:pStyle w:val="Compact"/>
        <w:numPr>
          <w:numId w:val="1013"/>
          <w:ilvl w:val="0"/>
        </w:numPr>
      </w:pPr>
      <w:r>
        <w:t xml:space="preserve">exponential decay in the seasonal lags of the PACF (i.e., at lags 12, 24, 36, …).</w:t>
      </w:r>
    </w:p>
    <w:p>
      <w:pPr>
        <w:pStyle w:val="FirstParagraph"/>
      </w:pPr>
      <w:r>
        <w:t xml:space="preserve">In considering the appropriate seasonal orders for a seasonal ARIMA model, restrict attention to the seasonal lags. and</w:t>
      </w:r>
    </w:p>
    <w:p>
      <w:pPr>
        <w:pStyle w:val="BodyText"/>
      </w:pPr>
      <w:r>
        <w:t xml:space="preserve">The modelling procedure is almost the same as for non-seasonal data, except that we need to select seasonal AR and MA terms as well as the non-seasonal components of the model. The process is best illustrated via examples.</w:t>
      </w:r>
    </w:p>
    <w:p>
      <w:pPr>
        <w:pStyle w:val="Heading3"/>
      </w:pPr>
      <w:bookmarkStart w:id="77" w:name="example-european-quarterly-retail-trade"/>
      <w:bookmarkEnd w:id="77"/>
      <w:r>
        <w:t xml:space="preserve">Example; European quarterly retail trade</w:t>
      </w:r>
    </w:p>
    <w:p>
      <w:pPr>
        <w:pStyle w:val="FirstParagraph"/>
      </w:pPr>
      <w:r>
        <w:t xml:space="preserve">We will describe the seasonal ARIMA modelling procedure using quarterly European retail trade data from 1996 to 2011. The data are plotted in Figure 8.17.</w:t>
      </w:r>
    </w:p>
    <w:p>
      <w:pPr>
        <w:pStyle w:val="SourceCode"/>
      </w:pPr>
      <w:r>
        <w:rPr>
          <w:rStyle w:val="KeywordTok"/>
        </w:rPr>
        <w:t xml:space="preserve">autoplot</w:t>
      </w:r>
      <w:r>
        <w:rPr>
          <w:rStyle w:val="NormalTok"/>
        </w:rPr>
        <w:t xml:space="preserve">(euretail)</w:t>
      </w:r>
      <w:r>
        <w:rPr>
          <w:rStyle w:val="OperatorTok"/>
        </w:rPr>
        <w:t xml:space="preserve">+</w:t>
      </w:r>
      <w:r>
        <w:rPr>
          <w:rStyle w:val="KeywordTok"/>
        </w:rPr>
        <w:t xml:space="preserve">ylab</w:t>
      </w:r>
      <w:r>
        <w:rPr>
          <w:rStyle w:val="NormalTok"/>
        </w:rPr>
        <w:t xml:space="preserve">(</w:t>
      </w:r>
      <w:r>
        <w:rPr>
          <w:rStyle w:val="StringTok"/>
        </w:rPr>
        <w:t xml:space="preserve">"Retail index"</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8-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are clearly non-stationary, with some seasonality, so we will first take a seasonal difference. The seasonally differenced data are shown in Figure 8.18. These also appear to be non-stationary, so we take an additional first difference, shown in Figure 8.19.</w:t>
      </w:r>
    </w:p>
    <w:p>
      <w:pPr>
        <w:pStyle w:val="SourceCode"/>
      </w:pPr>
      <w:r>
        <w:rPr>
          <w:rStyle w:val="NormalTok"/>
        </w:rPr>
        <w:t xml:space="preserve">euretail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9-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euretail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ggtsdisplay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unnamed-chunk-10-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aim now is to find an approproate ARIMA model based on the ACF and PACF shown in Figure 8.19. The significant spike at lag 1 in the ACF suggests a non-seasonal MA(1) component, and the significant spike at lag4 in the ACF suggests a seasonal Ma(1) component. Consequently, we begin with an ARIMA(0,1,1)(0,1,1) model, indicating a first and seasonal difference, and non-seasonal and seasonal MA(!) components. The residuals for the fitted model are shown in Figure 8.20 (By analogous logi applied to the PCAF, we could also have started with an</w:t>
      </w:r>
      <w:r>
        <w:t xml:space="preserve"> </w:t>
      </w:r>
      <m:oMath>
        <m:r>
          <m:t>A</m:t>
        </m:r>
        <m:r>
          <m:t>R</m:t>
        </m:r>
        <m:r>
          <m:t>I</m:t>
        </m:r>
        <m:r>
          <m:t>M</m:t>
        </m:r>
        <m:r>
          <m:t>A</m:t>
        </m:r>
        <m:r>
          <m:t>(</m:t>
        </m:r>
        <m:r>
          <m:t>1</m:t>
        </m:r>
        <m:r>
          <m:t>,</m:t>
        </m:r>
        <m:r>
          <m:t>1</m:t>
        </m:r>
        <m:r>
          <m:t>,</m:t>
        </m:r>
        <m:r>
          <m:t>0</m:t>
        </m:r>
        <m:r>
          <m:t>)</m:t>
        </m:r>
        <m:r>
          <m:t>(</m:t>
        </m:r>
        <m:r>
          <m:t>1</m:t>
        </m:r>
        <m:r>
          <m:t>,</m:t>
        </m:r>
        <m:r>
          <m:t>1</m:t>
        </m:r>
        <m:r>
          <m:t>,</m:t>
        </m:r>
        <m:r>
          <m:t>0</m:t>
        </m:r>
        <m:sSub>
          <m:e>
            <m:r>
              <m:t>)</m:t>
            </m:r>
          </m:e>
          <m:sub>
            <m:r>
              <m:t>4</m:t>
            </m:r>
          </m:sub>
        </m:sSub>
      </m:oMath>
      <w:r>
        <w:t xml:space="preserve"> </w:t>
      </w:r>
      <w:r>
        <w:t xml:space="preserve">model)</w:t>
      </w:r>
    </w:p>
    <w:p>
      <w:pPr>
        <w:pStyle w:val="SourceCode"/>
      </w:pPr>
      <w:r>
        <w:rPr>
          <w:rStyle w:val="NormalTok"/>
        </w:rPr>
        <w:t xml:space="preserve">euretail </w:t>
      </w:r>
      <w:r>
        <w:rPr>
          <w:rStyle w:val="OperatorTok"/>
        </w:rPr>
        <w:t xml:space="preserve">%&gt;%</w:t>
      </w:r>
      <w:r>
        <w:rPr>
          <w:rStyle w:val="StringTok"/>
        </w:rPr>
        <w:t xml:space="preserve"> </w:t>
      </w:r>
      <w:r>
        <w:br w:type="textWrapping"/>
      </w:r>
      <w:r>
        <w:rPr>
          <w:rStyle w:val="StringTok"/>
        </w:rPr>
        <w:t xml:space="preserve">  </w:t>
      </w:r>
      <w:r>
        <w:rPr>
          <w:rStyle w:val="KeywordTok"/>
        </w:rPr>
        <w:t xml:space="preserve">Arima</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residuals </w:t>
      </w:r>
      <w:r>
        <w:rPr>
          <w:rStyle w:val="OperatorTok"/>
        </w:rPr>
        <w:t xml:space="preserve">%&gt;%</w:t>
      </w:r>
      <w:r>
        <w:rPr>
          <w:rStyle w:val="StringTok"/>
        </w:rPr>
        <w:t xml:space="preserve"> </w:t>
      </w:r>
      <w:r>
        <w:br w:type="textWrapping"/>
      </w:r>
      <w:r>
        <w:rPr>
          <w:rStyle w:val="StringTok"/>
        </w:rPr>
        <w:t xml:space="preserve">  </w:t>
      </w:r>
      <w:r>
        <w:rPr>
          <w:rStyle w:val="NormalTok"/>
        </w:rPr>
        <w:t xml:space="preserve">ggtsdisplay</w:t>
      </w:r>
    </w:p>
    <w:p>
      <w:pPr>
        <w:pStyle w:val="FigureWithCaption"/>
      </w:pPr>
      <w:r>
        <w:drawing>
          <wp:inline>
            <wp:extent cx="4620126" cy="3696101"/>
            <wp:effectExtent b="0" l="0" r="0" t="0"/>
            <wp:docPr descr="Residuals from the fitted ARIMA(0,1,3)(0,1,1)_4model for the European retail trade index data" title="" id="1" name="Picture"/>
            <a:graphic>
              <a:graphicData uri="http://schemas.openxmlformats.org/drawingml/2006/picture">
                <pic:pic>
                  <pic:nvPicPr>
                    <pic:cNvPr descr="Forecasting_Princples_and_Practice_3_files/figure-docx/euretail4-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the fitted ARIMA(0,1,3)(0,1,1)</w:t>
      </w:r>
      <m:oMath>
        <m:sSub>
          <m:e>
            <m:r>
              <m:t/>
            </m:r>
          </m:e>
          <m:sub>
            <m:r>
              <m:t>4</m:t>
            </m:r>
          </m:sub>
        </m:sSub>
      </m:oMath>
      <w:r>
        <w:t xml:space="preserve">model for the European retail trade index data</w:t>
      </w:r>
    </w:p>
    <w:p>
      <w:pPr>
        <w:pStyle w:val="BodyText"/>
      </w:pPr>
      <w:r>
        <w:t xml:space="preserve">Both the ACF and PACF show significant spikes at lag 2, and almost significant spikes at lag 3, indicating that some additional non-seasonal terms need to be included in the model. the AICc of the ARIMA(0,1,2)(0,1,1)</w:t>
      </w:r>
      <m:oMath>
        <m:sSub>
          <m:e>
            <m:r>
              <m:t/>
            </m:r>
          </m:e>
          <m:sub>
            <m:r>
              <m:t>4</m:t>
            </m:r>
          </m:sub>
        </m:sSub>
      </m:oMath>
      <w:r>
        <w:t xml:space="preserve"> </w:t>
      </w:r>
      <w:r>
        <w:t xml:space="preserve">model is 74.36, while that for the ARIMA(0,1,3)(0,1,1)</w:t>
      </w:r>
      <m:oMath>
        <m:sSub>
          <m:e>
            <m:r>
              <m:t/>
            </m:r>
          </m:e>
          <m:sub>
            <m:r>
              <m:t>4</m:t>
            </m:r>
          </m:sub>
        </m:sSub>
      </m:oMath>
      <w:r>
        <w:t xml:space="preserve"> </w:t>
      </w:r>
      <w:r>
        <w:t xml:space="preserve">model is 68.53. We tried other models with AR terms as well, but none that gave a smaller AICc value. Consequently, we choose the ARIMA(0,1,3)(0,1,1)</w:t>
      </w:r>
      <m:oMath>
        <m:sSub>
          <m:e>
            <m:r>
              <m:t/>
            </m:r>
          </m:e>
          <m:sub>
            <m:r>
              <m:t>4</m:t>
            </m:r>
          </m:sub>
        </m:sSub>
      </m:oMath>
      <w:r>
        <w:t xml:space="preserve"> </w:t>
      </w:r>
      <w:r>
        <w:t xml:space="preserve">model. Its residuals are plotted in Figure @ref(fig:euretail5). All the spikes are now within the significance limits, so the residuals appear to be white noise. The</w:t>
      </w:r>
      <w:r>
        <w:t xml:space="preserve"> </w:t>
      </w:r>
      <w:r>
        <w:rPr>
          <w:b/>
        </w:rPr>
        <w:t xml:space="preserve">Ljung-Box test</w:t>
      </w:r>
      <w:r>
        <w:t xml:space="preserve"> </w:t>
      </w:r>
      <w:r>
        <w:t xml:space="preserve">also shows that the residuals have no remaining autocorrelations.</w:t>
      </w:r>
    </w:p>
    <w:p>
      <w:pPr>
        <w:pStyle w:val="SourceCode"/>
      </w:pPr>
      <w:r>
        <w:rPr>
          <w:rStyle w:val="NormalTok"/>
        </w:rPr>
        <w:t xml:space="preserve">fit3 &lt;-</w:t>
      </w:r>
      <w:r>
        <w:rPr>
          <w:rStyle w:val="StringTok"/>
        </w:rPr>
        <w:t xml:space="preserve"> </w:t>
      </w:r>
      <w:r>
        <w:rPr>
          <w:rStyle w:val="KeywordTok"/>
        </w:rPr>
        <w:t xml:space="preserve">arima</w:t>
      </w:r>
      <w:r>
        <w:rPr>
          <w:rStyle w:val="NormalTok"/>
        </w:rPr>
        <w:t xml:space="preserve">(euretail,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checkresiduals</w:t>
      </w:r>
      <w:r>
        <w:rPr>
          <w:rStyle w:val="NormalTok"/>
        </w:rPr>
        <w:t xml:space="preserve">(fit3)</w:t>
      </w:r>
    </w:p>
    <w:p>
      <w:pPr>
        <w:pStyle w:val="FigureWithCaption"/>
      </w:pPr>
      <w:r>
        <w:drawing>
          <wp:inline>
            <wp:extent cx="4620126" cy="3696101"/>
            <wp:effectExtent b="0" l="0" r="0" t="0"/>
            <wp:docPr descr="Residuals from the fitted ARIMA(0,1,3)(0,1,1)_4 model for the European retail trade index data." title="" id="1" name="Picture"/>
            <a:graphic>
              <a:graphicData uri="http://schemas.openxmlformats.org/drawingml/2006/picture">
                <pic:pic>
                  <pic:nvPicPr>
                    <pic:cNvPr descr="Forecasting_Princples_and_Practice_3_files/figure-docx/euretal5-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the fitted ARIMA(0,1,3)(0,1,1)</w:t>
      </w:r>
      <m:oMath>
        <m:sSub>
          <m:e>
            <m:r>
              <m:t/>
            </m:r>
          </m:e>
          <m:sub>
            <m:r>
              <m:t>4</m:t>
            </m:r>
          </m:sub>
        </m:sSub>
      </m:oMath>
      <w:r>
        <w:t xml:space="preserve"> </w:t>
      </w:r>
      <w:r>
        <w:t xml:space="preserve">model for the European retail trade index data.</w:t>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ARIMA(0,1,3)(0,1,1)[4]</w:t>
      </w:r>
      <w:r>
        <w:br w:type="textWrapping"/>
      </w:r>
      <w:r>
        <w:rPr>
          <w:rStyle w:val="VerbatimChar"/>
        </w:rPr>
        <w:t xml:space="preserve">## Q* = 0.51128, df = 4, p-value = 0.9724</w:t>
      </w:r>
      <w:r>
        <w:br w:type="textWrapping"/>
      </w:r>
      <w:r>
        <w:rPr>
          <w:rStyle w:val="VerbatimChar"/>
        </w:rPr>
        <w:t xml:space="preserve">## </w:t>
      </w:r>
      <w:r>
        <w:br w:type="textWrapping"/>
      </w:r>
      <w:r>
        <w:rPr>
          <w:rStyle w:val="VerbatimChar"/>
        </w:rPr>
        <w:t xml:space="preserve">## Model df: 4.   Total lags used: 8</w:t>
      </w:r>
    </w:p>
    <w:p>
      <w:pPr>
        <w:pStyle w:val="FirstParagraph"/>
      </w:pPr>
      <w:r>
        <w:t xml:space="preserve">Thus, we now have aseasonal ARIMA model that passes the required checks and is ready for forecasting. Forecasts from the model for the next three years are shown in Figure @ref(fig:euretail6).</w:t>
      </w:r>
    </w:p>
    <w:p>
      <w:pPr>
        <w:pStyle w:val="BodyText"/>
      </w:pPr>
      <w:r>
        <w:t xml:space="preserve">The forecasts follow the recent trend in the data, because of the double differencing. The large and rapidly increasing prediction intervals show that the retail trade index could start increasing or decreasing at any time — while the point forecasts trend downwards, the prediction intervals allow for the data to trend upwards during the forecast period.</w:t>
      </w:r>
    </w:p>
    <w:p>
      <w:pPr>
        <w:pStyle w:val="SourceCode"/>
      </w:pPr>
      <w:r>
        <w:rPr>
          <w:rStyle w:val="NormalTok"/>
        </w:rPr>
        <w:t xml:space="preserve">fit3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gureWithCaption"/>
      </w:pPr>
      <w:r>
        <w:drawing>
          <wp:inline>
            <wp:extent cx="4620126" cy="3696101"/>
            <wp:effectExtent b="0" l="0" r="0" t="0"/>
            <wp:docPr descr="Forecasts of the European retail trade index data using the ARIMA(0,1,3)(0,1,1)_4 model. 80% and 95% prediction intervals are shown." title="" id="1" name="Picture"/>
            <a:graphic>
              <a:graphicData uri="http://schemas.openxmlformats.org/drawingml/2006/picture">
                <pic:pic>
                  <pic:nvPicPr>
                    <pic:cNvPr descr="Forecasting_Princples_and_Practice_3_files/figure-docx/euretail6-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of the European retail trade index data using the ARIMA(0,1,3)(0,1,1)</w:t>
      </w:r>
      <m:oMath>
        <m:sSub>
          <m:e>
            <m:r>
              <m:t/>
            </m:r>
          </m:e>
          <m:sub>
            <m:r>
              <m:t>4</m:t>
            </m:r>
          </m:sub>
        </m:sSub>
      </m:oMath>
      <w:r>
        <w:t xml:space="preserve"> </w:t>
      </w:r>
      <w:r>
        <w:t xml:space="preserve">model. 80% and 95% prediction intervals are shown.</w:t>
      </w:r>
    </w:p>
    <w:p>
      <w:pPr>
        <w:pStyle w:val="BodyText"/>
      </w:pPr>
      <w:r>
        <w:t xml:space="preserve">We could have used</w:t>
      </w:r>
      <w:r>
        <w:t xml:space="preserve"> </w:t>
      </w:r>
      <w:r>
        <w:rPr>
          <w:rStyle w:val="VerbatimChar"/>
        </w:rPr>
        <w:t xml:space="preserve">auto.arima()</w:t>
      </w:r>
      <w:r>
        <w:t xml:space="preserve"> </w:t>
      </w:r>
      <w:r>
        <w:t xml:space="preserve">to do most of this work for us. It would have given the following result.</w:t>
      </w:r>
    </w:p>
    <w:p>
      <w:pPr>
        <w:pStyle w:val="SourceCode"/>
      </w:pPr>
      <w:r>
        <w:rPr>
          <w:rStyle w:val="KeywordTok"/>
        </w:rPr>
        <w:t xml:space="preserve">auto.arima</w:t>
      </w:r>
      <w:r>
        <w:rPr>
          <w:rStyle w:val="NormalTok"/>
        </w:rPr>
        <w:t xml:space="preserve">(euretail)</w:t>
      </w:r>
    </w:p>
    <w:p>
      <w:pPr>
        <w:pStyle w:val="SourceCode"/>
      </w:pPr>
      <w:r>
        <w:rPr>
          <w:rStyle w:val="VerbatimChar"/>
        </w:rPr>
        <w:t xml:space="preserve">## Series: euretail </w:t>
      </w:r>
      <w:r>
        <w:br w:type="textWrapping"/>
      </w:r>
      <w:r>
        <w:rPr>
          <w:rStyle w:val="VerbatimChar"/>
        </w:rPr>
        <w:t xml:space="preserve">## ARIMA(1,1,2)(0,1,1)[4]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0.7362  -0.4663  0.2163  -0.8433</w:t>
      </w:r>
      <w:r>
        <w:br w:type="textWrapping"/>
      </w:r>
      <w:r>
        <w:rPr>
          <w:rStyle w:val="VerbatimChar"/>
        </w:rPr>
        <w:t xml:space="preserve">## s.e.  0.2243   0.1990  0.2101   0.1876</w:t>
      </w:r>
      <w:r>
        <w:br w:type="textWrapping"/>
      </w:r>
      <w:r>
        <w:rPr>
          <w:rStyle w:val="VerbatimChar"/>
        </w:rPr>
        <w:t xml:space="preserve">## </w:t>
      </w:r>
      <w:r>
        <w:br w:type="textWrapping"/>
      </w:r>
      <w:r>
        <w:rPr>
          <w:rStyle w:val="VerbatimChar"/>
        </w:rPr>
        <w:t xml:space="preserve">## sigma^2 estimated as 0.1587:  log likelihood=-29.62</w:t>
      </w:r>
      <w:r>
        <w:br w:type="textWrapping"/>
      </w:r>
      <w:r>
        <w:rPr>
          <w:rStyle w:val="VerbatimChar"/>
        </w:rPr>
        <w:t xml:space="preserve">## AIC=69.24   AICc=70.38   BIC=79.63</w:t>
      </w:r>
    </w:p>
    <w:p>
      <w:pPr>
        <w:pStyle w:val="FirstParagraph"/>
      </w:pPr>
      <w:r>
        <w:t xml:space="preserve">Notice that it has selected a different model (with a larger AICc value).</w:t>
      </w:r>
      <w:r>
        <w:t xml:space="preserve"> </w:t>
      </w:r>
      <w:r>
        <w:rPr>
          <w:rStyle w:val="VerbatimChar"/>
        </w:rPr>
        <w:t xml:space="preserve">auto.arima()</w:t>
      </w:r>
      <w:r>
        <w:t xml:space="preserve"> </w:t>
      </w:r>
      <w:r>
        <w:t xml:space="preserve">takes some short-cuts in order to speed up the computation, and will not always give the best model. The short-cuts can be turned off, and then it will sometimes return a different model.</w:t>
      </w:r>
    </w:p>
    <w:p>
      <w:pPr>
        <w:pStyle w:val="SourceCode"/>
      </w:pPr>
      <w:r>
        <w:rPr>
          <w:rStyle w:val="KeywordTok"/>
        </w:rPr>
        <w:t xml:space="preserve">auto.arima</w:t>
      </w:r>
      <w:r>
        <w:rPr>
          <w:rStyle w:val="NormalTok"/>
        </w:rPr>
        <w:t xml:space="preserve">(euretail,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DataTypeTok"/>
        </w:rPr>
        <w:t xml:space="preserve">approximation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euretail </w:t>
      </w:r>
      <w:r>
        <w:br w:type="textWrapping"/>
      </w:r>
      <w:r>
        <w:rPr>
          <w:rStyle w:val="VerbatimChar"/>
        </w:rPr>
        <w:t xml:space="preserve">## ARIMA(0,1,3)(0,1,1)[4]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sma1</w:t>
      </w:r>
      <w:r>
        <w:br w:type="textWrapping"/>
      </w:r>
      <w:r>
        <w:rPr>
          <w:rStyle w:val="VerbatimChar"/>
        </w:rPr>
        <w:t xml:space="preserve">##       0.2630  0.3694  0.4200  -0.6636</w:t>
      </w:r>
      <w:r>
        <w:br w:type="textWrapping"/>
      </w:r>
      <w:r>
        <w:rPr>
          <w:rStyle w:val="VerbatimChar"/>
        </w:rPr>
        <w:t xml:space="preserve">## s.e.  0.1237  0.1255  0.1294   0.1545</w:t>
      </w:r>
      <w:r>
        <w:br w:type="textWrapping"/>
      </w:r>
      <w:r>
        <w:rPr>
          <w:rStyle w:val="VerbatimChar"/>
        </w:rPr>
        <w:t xml:space="preserve">## </w:t>
      </w:r>
      <w:r>
        <w:br w:type="textWrapping"/>
      </w:r>
      <w:r>
        <w:rPr>
          <w:rStyle w:val="VerbatimChar"/>
        </w:rPr>
        <w:t xml:space="preserve">## sigma^2 estimated as 0.156:  log likelihood=-28.63</w:t>
      </w:r>
      <w:r>
        <w:br w:type="textWrapping"/>
      </w:r>
      <w:r>
        <w:rPr>
          <w:rStyle w:val="VerbatimChar"/>
        </w:rPr>
        <w:t xml:space="preserve">## AIC=67.26   AICc=68.39   BIC=77.65</w:t>
      </w:r>
    </w:p>
    <w:p>
      <w:pPr>
        <w:pStyle w:val="FirstParagraph"/>
      </w:pPr>
      <w:r>
        <w:t xml:space="preserve">This time, it returned the same model we had identified.</w:t>
      </w:r>
    </w:p>
    <w:p>
      <w:pPr>
        <w:pStyle w:val="BodyText"/>
      </w:pPr>
      <w:r>
        <w:t xml:space="preserve">The</w:t>
      </w:r>
      <w:r>
        <w:t xml:space="preserve"> </w:t>
      </w:r>
      <w:r>
        <w:rPr>
          <w:rStyle w:val="VerbatimChar"/>
        </w:rPr>
        <w:t xml:space="preserve">auto.arima()</w:t>
      </w:r>
      <w:r>
        <w:t xml:space="preserve"> </w:t>
      </w:r>
      <w:r>
        <w:t xml:space="preserve">function uses</w:t>
      </w:r>
      <w:r>
        <w:t xml:space="preserve"> </w:t>
      </w:r>
      <w:r>
        <w:rPr>
          <w:rStyle w:val="VerbatimChar"/>
        </w:rPr>
        <w:t xml:space="preserve">nsdiffs()</w:t>
      </w:r>
      <w:r>
        <w:t xml:space="preserve"> </w:t>
      </w:r>
      <w:r>
        <w:t xml:space="preserve">to determine</w:t>
      </w:r>
      <w:r>
        <w:t xml:space="preserve"> </w:t>
      </w:r>
      <m:oMath>
        <m:r>
          <m:t>D</m:t>
        </m:r>
      </m:oMath>
      <w:r>
        <w:t xml:space="preserve"> </w:t>
      </w:r>
      <w:r>
        <w:t xml:space="preserve">(the number of seasonal differences to use) and</w:t>
      </w:r>
      <w:r>
        <w:t xml:space="preserve"> </w:t>
      </w:r>
      <w:r>
        <w:rPr>
          <w:rStyle w:val="VerbatimChar"/>
        </w:rPr>
        <w:t xml:space="preserve">ndiffs()</w:t>
      </w:r>
      <w:r>
        <w:t xml:space="preserve"> </w:t>
      </w:r>
      <w:r>
        <w:t xml:space="preserve">(the number of ordinary differences to use). The selection of the other model parameters (</w:t>
      </w:r>
      <m:oMath>
        <m:r>
          <m:t>p</m:t>
        </m:r>
        <m:r>
          <m:t>,</m:t>
        </m:r>
        <m:r>
          <m:t>q</m:t>
        </m:r>
        <m:r>
          <m:t>,</m:t>
        </m:r>
        <m:r>
          <m:t>P</m:t>
        </m:r>
        <m:r>
          <m:t>a</m:t>
        </m:r>
        <m:r>
          <m:t>n</m:t>
        </m:r>
        <m:r>
          <m:t>d</m:t>
        </m:r>
        <m:r>
          <m:t>P</m:t>
        </m:r>
      </m:oMath>
      <w:r>
        <w:t xml:space="preserve">) are all determined by minimizing the AICc, as with non-seasonal ARIMA models.</w:t>
      </w:r>
    </w:p>
    <w:p>
      <w:pPr>
        <w:pStyle w:val="Heading3"/>
      </w:pPr>
      <w:bookmarkStart w:id="84" w:name="example-corticosteroid-drug-sales-in-australia"/>
      <w:bookmarkEnd w:id="84"/>
      <w:r>
        <w:t xml:space="preserve">Example: Corticosteroid drug sales in Australia</w:t>
      </w:r>
    </w:p>
    <w:p>
      <w:pPr>
        <w:pStyle w:val="FirstParagraph"/>
      </w:pPr>
      <w:r>
        <w:t xml:space="preserve">Our second example is more difficult. We will try to forecast monthly corticorsteriod sales in Australia. These are known as H02drugs under the Anatomical Therapeutic Chemical Classification scheme.</w:t>
      </w:r>
    </w:p>
    <w:p>
      <w:pPr>
        <w:pStyle w:val="SourceCode"/>
      </w:pPr>
      <w:r>
        <w:rPr>
          <w:rStyle w:val="NormalTok"/>
        </w:rPr>
        <w:t xml:space="preserve">lh02 &lt;-</w:t>
      </w:r>
      <w:r>
        <w:rPr>
          <w:rStyle w:val="StringTok"/>
        </w:rPr>
        <w:t xml:space="preserve"> </w:t>
      </w:r>
      <w:r>
        <w:rPr>
          <w:rStyle w:val="KeywordTok"/>
        </w:rPr>
        <w:t xml:space="preserve">log</w:t>
      </w:r>
      <w:r>
        <w:rPr>
          <w:rStyle w:val="NormalTok"/>
        </w:rPr>
        <w:t xml:space="preserve">(h02)</w:t>
      </w:r>
      <w:r>
        <w:br w:type="textWrapping"/>
      </w:r>
      <w:r>
        <w:rPr>
          <w:rStyle w:val="KeywordTok"/>
        </w:rPr>
        <w:t xml:space="preserve">cbind</w:t>
      </w:r>
      <w:r>
        <w:rPr>
          <w:rStyle w:val="NormalTok"/>
        </w:rPr>
        <w:t xml:space="preserve">(</w:t>
      </w:r>
      <w:r>
        <w:rPr>
          <w:rStyle w:val="StringTok"/>
        </w:rPr>
        <w:t xml:space="preserve">"H02 sales (millions scripts)"</w:t>
      </w:r>
      <w:r>
        <w:rPr>
          <w:rStyle w:val="NormalTok"/>
        </w:rPr>
        <w:t xml:space="preserve">=h02,</w:t>
      </w:r>
      <w:r>
        <w:br w:type="textWrapping"/>
      </w:r>
      <w:r>
        <w:rPr>
          <w:rStyle w:val="NormalTok"/>
        </w:rPr>
        <w:t xml:space="preserve">      </w:t>
      </w:r>
      <w:r>
        <w:rPr>
          <w:rStyle w:val="StringTok"/>
        </w:rPr>
        <w:t xml:space="preserve">"Log H02 sales"</w:t>
      </w:r>
      <w:r>
        <w:rPr>
          <w:rStyle w:val="NormalTok"/>
        </w:rPr>
        <w:t xml:space="preserve">=lh02)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facets=</w:t>
      </w:r>
      <w:r>
        <w:rPr>
          <w:rStyle w:val="NormalTok"/>
        </w:rPr>
        <w:t xml:space="preserve">T)</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p>
    <w:p>
      <w:pPr>
        <w:pStyle w:val="FigureWithCaption"/>
      </w:pPr>
      <w:r>
        <w:drawing>
          <wp:inline>
            <wp:extent cx="4620126" cy="3696101"/>
            <wp:effectExtent b="0" l="0" r="0" t="0"/>
            <wp:docPr descr="Cortecosteroid drug sales in Australia (in millions of scripts per month). Logged data shown in bottom panel." title="" id="1" name="Picture"/>
            <a:graphic>
              <a:graphicData uri="http://schemas.openxmlformats.org/drawingml/2006/picture">
                <pic:pic>
                  <pic:nvPicPr>
                    <pic:cNvPr descr="Forecasting_Princples_and_Practice_3_files/figure-docx/h02-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Cortecosteroid drug sales in Australia (in millions of scripts per month). Logged data shown in bottom panel.</w:t>
      </w:r>
    </w:p>
    <w:p>
      <w:pPr>
        <w:pStyle w:val="BodyText"/>
      </w:pPr>
      <w:r>
        <w:t xml:space="preserve">Data from July 1991 to June 2009 are plotted in Figure @ref(fig:h02). There is a small increase in the variance with the level, so we take logarithms to stabilize the variance.</w:t>
      </w:r>
    </w:p>
    <w:p>
      <w:pPr>
        <w:pStyle w:val="BodyText"/>
      </w:pPr>
      <w:r>
        <w:t xml:space="preserve">The data are strongly seasonal and obviously non-stationary, so seasonal differencing will be used. The seasonally differenced data are shown in Figure @ref(fig:h02b). It is not clear at this point whether we should do another difference or not. We decide not to, but the choice is not obvious.</w:t>
      </w:r>
    </w:p>
    <w:p>
      <w:pPr>
        <w:pStyle w:val="BodyText"/>
      </w:pPr>
      <w:r>
        <w:t xml:space="preserve">The last few observations appear to be different (more variable) from the earlier data. This may be due to the fact that data are sometimes revised when earlier sales are reported late.</w:t>
      </w:r>
    </w:p>
    <w:p>
      <w:pPr>
        <w:pStyle w:val="SourceCode"/>
      </w:pPr>
      <w:r>
        <w:rPr>
          <w:rStyle w:val="NormalTok"/>
        </w:rPr>
        <w:t xml:space="preserve">lh02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ggtsdisplay</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main=</w:t>
      </w:r>
      <w:r>
        <w:rPr>
          <w:rStyle w:val="StringTok"/>
        </w:rPr>
        <w:t xml:space="preserve">"Seasonally differenced H02 scripts"</w:t>
      </w:r>
      <w:r>
        <w:rPr>
          <w:rStyle w:val="NormalTok"/>
        </w:rPr>
        <w:t xml:space="preserve">)</w:t>
      </w:r>
    </w:p>
    <w:p>
      <w:pPr>
        <w:pStyle w:val="FigureWithCaption"/>
      </w:pPr>
      <w:r>
        <w:drawing>
          <wp:inline>
            <wp:extent cx="4620126" cy="3696101"/>
            <wp:effectExtent b="0" l="0" r="0" t="0"/>
            <wp:docPr descr="Seasonall differenced cortecosteroid drug sales in Australia (in millions of scripts per month)" title="" id="1" name="Picture"/>
            <a:graphic>
              <a:graphicData uri="http://schemas.openxmlformats.org/drawingml/2006/picture">
                <pic:pic>
                  <pic:nvPicPr>
                    <pic:cNvPr descr="Forecasting_Princples_and_Practice_3_files/figure-docx/h02b-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Seasonall differenced cortecosteroid drug sales in Australia (in millions of scripts per month)</w:t>
      </w:r>
    </w:p>
    <w:p>
      <w:pPr>
        <w:pStyle w:val="BodyText"/>
      </w:pPr>
      <w:r>
        <w:t xml:space="preserve">In the plots of the seasonally differenced data, there are spikes in the PACF at lags 12 and 24, but nothing at seasonal lags in the ACF. This may be suggestive of a seasonal AR(2) term. In the non-seasonal lags, there are three significant spikes in the PACF, suggesting a possible AR(3) term. The pattern in the ACF is not indicative of any simple model.</w:t>
      </w:r>
    </w:p>
    <w:p>
      <w:pPr>
        <w:pStyle w:val="BodyText"/>
      </w:pPr>
      <w:r>
        <w:t xml:space="preserve">Consequently, this initial analysis suggests that a possible model for these data is an ARIMA(3,0,0)(2,1,0)</w:t>
      </w:r>
      <m:oMath>
        <m:sSub>
          <m:e>
            <m:r>
              <m:t/>
            </m:r>
          </m:e>
          <m:sub>
            <m:r>
              <m:t>12</m:t>
            </m:r>
          </m:sub>
        </m:sSub>
      </m:oMath>
      <w:r>
        <w:t xml:space="preserve">. We fit this model, along with some variations on it, and compute the AICc values shown in the following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AICc</w:t>
            </w:r>
          </w:p>
        </w:tc>
      </w:tr>
      <w:tr>
        <w:tc>
          <w:p>
            <w:pPr>
              <w:pStyle w:val="Compact"/>
              <w:jc w:val="center"/>
            </w:pPr>
            <w:r>
              <w:t xml:space="preserve">ARIMA(3,0,1)(0,1,2)</w:t>
            </w:r>
            <m:oMath>
              <m:sSub>
                <m:e>
                  <m:r>
                    <m:t/>
                  </m:r>
                </m:e>
                <m:sub>
                  <m:r>
                    <m:t>12</m:t>
                  </m:r>
                </m:sub>
              </m:sSub>
            </m:oMath>
          </w:p>
        </w:tc>
        <w:tc>
          <w:p>
            <w:pPr>
              <w:pStyle w:val="Compact"/>
              <w:jc w:val="center"/>
            </w:pPr>
            <w:r>
              <w:t xml:space="preserve">-485.48</w:t>
            </w:r>
          </w:p>
        </w:tc>
      </w:tr>
      <w:tr>
        <w:tc>
          <w:p>
            <w:pPr>
              <w:pStyle w:val="Compact"/>
              <w:jc w:val="center"/>
            </w:pPr>
            <w:r>
              <w:t xml:space="preserve">ARIMA(3,0,1)(1,1,1)</w:t>
            </w:r>
            <m:oMath>
              <m:sSub>
                <m:e>
                  <m:r>
                    <m:t/>
                  </m:r>
                </m:e>
                <m:sub>
                  <m:r>
                    <m:t>12</m:t>
                  </m:r>
                </m:sub>
              </m:sSub>
            </m:oMath>
          </w:p>
        </w:tc>
        <w:tc>
          <w:p>
            <w:pPr>
              <w:pStyle w:val="Compact"/>
              <w:jc w:val="center"/>
            </w:pPr>
            <w:r>
              <w:t xml:space="preserve">-484.25</w:t>
            </w:r>
          </w:p>
        </w:tc>
      </w:tr>
      <w:tr>
        <w:tc>
          <w:p>
            <w:pPr>
              <w:pStyle w:val="Compact"/>
              <w:jc w:val="center"/>
            </w:pPr>
            <w:r>
              <w:t xml:space="preserve">ARIMA(3,0,1)(0,1,1)</w:t>
            </w:r>
            <m:oMath>
              <m:sSub>
                <m:e>
                  <m:r>
                    <m:t/>
                  </m:r>
                </m:e>
                <m:sub>
                  <m:r>
                    <m:t>12</m:t>
                  </m:r>
                </m:sub>
              </m:sSub>
            </m:oMath>
          </w:p>
        </w:tc>
        <w:tc>
          <w:p>
            <w:pPr>
              <w:pStyle w:val="Compact"/>
              <w:jc w:val="center"/>
            </w:pPr>
            <w:r>
              <w:t xml:space="preserve">-483.67</w:t>
            </w:r>
          </w:p>
        </w:tc>
      </w:tr>
      <w:tr>
        <w:tc>
          <w:p>
            <w:pPr>
              <w:pStyle w:val="Compact"/>
              <w:jc w:val="center"/>
            </w:pPr>
            <w:r>
              <w:t xml:space="preserve">ARIMA(3,0,1)(2,1,0)</w:t>
            </w:r>
            <m:oMath>
              <m:sSub>
                <m:e>
                  <m:r>
                    <m:t/>
                  </m:r>
                </m:e>
                <m:sub>
                  <m:r>
                    <m:t>12</m:t>
                  </m:r>
                </m:sub>
              </m:sSub>
            </m:oMath>
          </w:p>
        </w:tc>
        <w:tc>
          <w:p>
            <w:pPr>
              <w:pStyle w:val="Compact"/>
              <w:jc w:val="center"/>
            </w:pPr>
            <w:r>
              <w:t xml:space="preserve">-476.31</w:t>
            </w:r>
          </w:p>
        </w:tc>
      </w:tr>
      <w:tr>
        <w:tc>
          <w:p>
            <w:pPr>
              <w:pStyle w:val="Compact"/>
              <w:jc w:val="center"/>
            </w:pPr>
            <w:r>
              <w:t xml:space="preserve">ARIMA(3,0,0)(2,1,0)</w:t>
            </w:r>
            <m:oMath>
              <m:sSub>
                <m:e>
                  <m:r>
                    <m:t/>
                  </m:r>
                </m:e>
                <m:sub>
                  <m:r>
                    <m:t>12</m:t>
                  </m:r>
                </m:sub>
              </m:sSub>
            </m:oMath>
          </w:p>
        </w:tc>
        <w:tc>
          <w:p>
            <w:pPr>
              <w:pStyle w:val="Compact"/>
              <w:jc w:val="center"/>
            </w:pPr>
            <w:r>
              <w:t xml:space="preserve">-475.12</w:t>
            </w:r>
          </w:p>
        </w:tc>
      </w:tr>
      <w:tr>
        <w:tc>
          <w:p>
            <w:pPr>
              <w:pStyle w:val="Compact"/>
              <w:jc w:val="center"/>
            </w:pPr>
            <w:r>
              <w:t xml:space="preserve">ARIMA(3,0,2)(2,1,0)</w:t>
            </w:r>
            <m:oMath>
              <m:sSub>
                <m:e>
                  <m:r>
                    <m:t/>
                  </m:r>
                </m:e>
                <m:sub>
                  <m:r>
                    <m:t>12</m:t>
                  </m:r>
                </m:sub>
              </m:sSub>
            </m:oMath>
          </w:p>
        </w:tc>
        <w:tc>
          <w:p>
            <w:pPr>
              <w:pStyle w:val="Compact"/>
              <w:jc w:val="center"/>
            </w:pPr>
            <w:r>
              <w:t xml:space="preserve">-474.88</w:t>
            </w:r>
          </w:p>
        </w:tc>
      </w:tr>
      <w:tr>
        <w:tc>
          <w:p>
            <w:pPr>
              <w:pStyle w:val="Compact"/>
              <w:jc w:val="center"/>
            </w:pPr>
            <w:r>
              <w:t xml:space="preserve">ARIMA(3,0,1)(1,1,0)</w:t>
            </w:r>
            <m:oMath>
              <m:sSub>
                <m:e>
                  <m:r>
                    <m:t/>
                  </m:r>
                </m:e>
                <m:sub>
                  <m:r>
                    <m:t>12</m:t>
                  </m:r>
                </m:sub>
              </m:sSub>
            </m:oMath>
          </w:p>
        </w:tc>
        <w:tc>
          <w:p>
            <w:pPr>
              <w:pStyle w:val="Compact"/>
              <w:jc w:val="center"/>
            </w:pPr>
            <w:r>
              <w:t xml:space="preserve">-463.40</w:t>
            </w:r>
          </w:p>
        </w:tc>
      </w:tr>
    </w:tbl>
    <w:p>
      <w:pPr>
        <w:pStyle w:val="BodyText"/>
      </w:pPr>
      <w:r>
        <w:t xml:space="preserve">Of these models, the best is the ARIMA(3,0,1)(0,1,2)</w:t>
      </w:r>
      <m:oMath>
        <m:sSub>
          <m:e>
            <m:r>
              <m:t/>
            </m:r>
          </m:e>
          <m:sub>
            <m:r>
              <m:t>12</m:t>
            </m:r>
          </m:sub>
        </m:sSub>
      </m:oMath>
      <w:r>
        <w:t xml:space="preserve"> </w:t>
      </w:r>
      <w:r>
        <w:t xml:space="preserve">model (i.e., it has the smallest AICc value).</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(h02,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lambda=</w:t>
      </w:r>
      <w:r>
        <w:rPr>
          <w:rStyle w:val="DecValTok"/>
        </w:rPr>
        <w:t xml:space="preserve">0</w:t>
      </w:r>
      <w:r>
        <w:rPr>
          <w:rStyle w:val="NormalTok"/>
        </w:rPr>
        <w:t xml:space="preserve">))</w:t>
      </w:r>
    </w:p>
    <w:p>
      <w:pPr>
        <w:pStyle w:val="SourceCode"/>
      </w:pPr>
      <w:r>
        <w:rPr>
          <w:rStyle w:val="VerbatimChar"/>
        </w:rPr>
        <w:t xml:space="preserve">## Series: h02 </w:t>
      </w:r>
      <w:r>
        <w:br w:type="textWrapping"/>
      </w:r>
      <w:r>
        <w:rPr>
          <w:rStyle w:val="VerbatimChar"/>
        </w:rPr>
        <w:t xml:space="preserve">## ARIMA(3,0,1)(0,1,2)[12] </w:t>
      </w:r>
      <w:r>
        <w:br w:type="textWrapping"/>
      </w:r>
      <w:r>
        <w:rPr>
          <w:rStyle w:val="VerbatimChar"/>
        </w:rPr>
        <w:t xml:space="preserve">## Box Cox transformation: lambda=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sma1     sma2</w:t>
      </w:r>
      <w:r>
        <w:br w:type="textWrapping"/>
      </w:r>
      <w:r>
        <w:rPr>
          <w:rStyle w:val="VerbatimChar"/>
        </w:rPr>
        <w:t xml:space="preserve">##       -0.1603  0.5481  0.5678  0.3827  -0.5222  -0.1768</w:t>
      </w:r>
      <w:r>
        <w:br w:type="textWrapping"/>
      </w:r>
      <w:r>
        <w:rPr>
          <w:rStyle w:val="VerbatimChar"/>
        </w:rPr>
        <w:t xml:space="preserve">## s.e.   0.1636  0.0878  0.0942  0.1895   0.0861   0.0872</w:t>
      </w:r>
      <w:r>
        <w:br w:type="textWrapping"/>
      </w:r>
      <w:r>
        <w:rPr>
          <w:rStyle w:val="VerbatimChar"/>
        </w:rPr>
        <w:t xml:space="preserve">## </w:t>
      </w:r>
      <w:r>
        <w:br w:type="textWrapping"/>
      </w:r>
      <w:r>
        <w:rPr>
          <w:rStyle w:val="VerbatimChar"/>
        </w:rPr>
        <w:t xml:space="preserve">## sigma^2 estimated as 0.004278:  log likelihood=250.04</w:t>
      </w:r>
      <w:r>
        <w:br w:type="textWrapping"/>
      </w:r>
      <w:r>
        <w:rPr>
          <w:rStyle w:val="VerbatimChar"/>
        </w:rPr>
        <w:t xml:space="preserve">## AIC=-486.08   AICc=-485.48   BIC=-463.28</w:t>
      </w:r>
    </w:p>
    <w:p>
      <w:pPr>
        <w:pStyle w:val="FirstParagraph"/>
      </w:pPr>
      <w:r>
        <w:t xml:space="preserve">The residuals from this model are shown in Figure @ref(fig:h02res). There are a few significant spikes in the ACF, and the model fails the</w:t>
      </w:r>
      <w:r>
        <w:t xml:space="preserve"> </w:t>
      </w:r>
      <w:r>
        <w:rPr>
          <w:b/>
        </w:rPr>
        <w:t xml:space="preserve">Ljung-Box test</w:t>
      </w:r>
      <w:r>
        <w:t xml:space="preserve">. The model can still be used for forecasting, but the prediction intervals may not be accurate due to the correlated residuals.</w:t>
      </w:r>
    </w:p>
    <w:p>
      <w:pPr>
        <w:pStyle w:val="BodyText"/>
      </w:pPr>
      <w:r>
        <w:t xml:space="preserve">Next, we will try using the automatic ARIMA algorithm. Running</w:t>
      </w:r>
      <w:r>
        <w:t xml:space="preserve"> </w:t>
      </w:r>
      <w:r>
        <w:rPr>
          <w:rStyle w:val="VerbatimChar"/>
        </w:rPr>
        <w:t xml:space="preserve">auto.arima()</w:t>
      </w:r>
      <w:r>
        <w:t xml:space="preserve"> </w:t>
      </w:r>
      <w:r>
        <w:t xml:space="preserve">with all arguments left at their default values led to an ARIMA(2,1,3)(0,1,1)</w:t>
      </w:r>
      <m:oMath>
        <m:sSub>
          <m:e>
            <m:r>
              <m:t/>
            </m:r>
          </m:e>
          <m:sub>
            <m:r>
              <m:t>12</m:t>
            </m:r>
          </m:sub>
        </m:sSub>
      </m:oMath>
      <w:r>
        <w:t xml:space="preserve"> </w:t>
      </w:r>
      <w:r>
        <w:t xml:space="preserve">model. However, the model still fails the Ljung-Box test. Sometimes it is just not possible to find a model that passes all of the tests.</w:t>
      </w:r>
    </w:p>
    <w:p>
      <w:pPr>
        <w:pStyle w:val="Heading4"/>
      </w:pPr>
      <w:bookmarkStart w:id="87" w:name="test-set-evaluation"/>
      <w:bookmarkEnd w:id="87"/>
      <w:r>
        <w:t xml:space="preserve">Test set evaluation:</w:t>
      </w:r>
    </w:p>
    <w:p>
      <w:pPr>
        <w:pStyle w:val="FirstParagraph"/>
      </w:pPr>
      <w:r>
        <w:t xml:space="preserve">We will compare some of the models fitted so far using a test set consisting of the last two years of data. Thus, we fit the models using data from July 1991 to June 2006, and forecast the script sales for July 2006 – June 2008. The results are summarised in the following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RMSE</w:t>
            </w:r>
          </w:p>
        </w:tc>
      </w:tr>
      <w:tr>
        <w:tc>
          <w:p>
            <w:pPr>
              <w:pStyle w:val="Compact"/>
              <w:jc w:val="center"/>
            </w:pPr>
            <w:r>
              <w:t xml:space="preserve">ARIMA(3,0,1)(0,1,2)</w:t>
            </w:r>
            <m:oMath>
              <m:sSub>
                <m:e>
                  <m:r>
                    <m:t/>
                  </m:r>
                </m:e>
                <m:sub>
                  <m:r>
                    <m:t>12</m:t>
                  </m:r>
                </m:sub>
              </m:sSub>
            </m:oMath>
          </w:p>
        </w:tc>
        <w:tc>
          <w:p>
            <w:pPr>
              <w:pStyle w:val="Compact"/>
              <w:jc w:val="center"/>
            </w:pPr>
            <w:r>
              <w:t xml:space="preserve">0.0622</w:t>
            </w:r>
          </w:p>
        </w:tc>
      </w:tr>
      <w:tr>
        <w:tc>
          <w:p>
            <w:pPr>
              <w:pStyle w:val="Compact"/>
              <w:jc w:val="center"/>
            </w:pPr>
            <w:r>
              <w:t xml:space="preserve">ARIMA(3,0,1)(1,1,1)</w:t>
            </w:r>
            <m:oMath>
              <m:sSub>
                <m:e>
                  <m:r>
                    <m:t/>
                  </m:r>
                </m:e>
                <m:sub>
                  <m:r>
                    <m:t>12</m:t>
                  </m:r>
                </m:sub>
              </m:sSub>
            </m:oMath>
          </w:p>
        </w:tc>
        <w:tc>
          <w:p>
            <w:pPr>
              <w:pStyle w:val="Compact"/>
              <w:jc w:val="center"/>
            </w:pPr>
            <w:r>
              <w:t xml:space="preserve">0.0630</w:t>
            </w:r>
          </w:p>
        </w:tc>
      </w:tr>
      <w:tr>
        <w:tc>
          <w:p>
            <w:pPr>
              <w:pStyle w:val="Compact"/>
              <w:jc w:val="center"/>
            </w:pPr>
            <w:r>
              <w:t xml:space="preserve">ARIMA(2,1,4)(0,1,1)</w:t>
            </w:r>
            <m:oMath>
              <m:sSub>
                <m:e>
                  <m:r>
                    <m:t/>
                  </m:r>
                </m:e>
                <m:sub>
                  <m:r>
                    <m:t>12</m:t>
                  </m:r>
                </m:sub>
              </m:sSub>
            </m:oMath>
          </w:p>
        </w:tc>
        <w:tc>
          <w:p>
            <w:pPr>
              <w:pStyle w:val="Compact"/>
              <w:jc w:val="center"/>
            </w:pPr>
            <w:r>
              <w:t xml:space="preserve">0.0632</w:t>
            </w:r>
          </w:p>
        </w:tc>
      </w:tr>
      <w:tr>
        <w:tc>
          <w:p>
            <w:pPr>
              <w:pStyle w:val="Compact"/>
              <w:jc w:val="center"/>
            </w:pPr>
            <w:r>
              <w:t xml:space="preserve">ARIMA(2,1,3)(0,1,1)</w:t>
            </w:r>
            <m:oMath>
              <m:sSub>
                <m:e>
                  <m:r>
                    <m:t/>
                  </m:r>
                </m:e>
                <m:sub>
                  <m:r>
                    <m:t>12</m:t>
                  </m:r>
                </m:sub>
              </m:sSub>
            </m:oMath>
          </w:p>
        </w:tc>
        <w:tc>
          <w:p>
            <w:pPr>
              <w:pStyle w:val="Compact"/>
              <w:jc w:val="center"/>
            </w:pPr>
            <w:r>
              <w:t xml:space="preserve">0.0634</w:t>
            </w:r>
          </w:p>
        </w:tc>
      </w:tr>
      <w:tr>
        <w:tc>
          <w:p>
            <w:pPr>
              <w:pStyle w:val="Compact"/>
              <w:jc w:val="center"/>
            </w:pPr>
            <w:r>
              <w:t xml:space="preserve">ARIMA(3,0,3)(0,1,1)</w:t>
            </w:r>
            <m:oMath>
              <m:sSub>
                <m:e>
                  <m:r>
                    <m:t/>
                  </m:r>
                </m:e>
                <m:sub>
                  <m:r>
                    <m:t>12</m:t>
                  </m:r>
                </m:sub>
              </m:sSub>
            </m:oMath>
          </w:p>
        </w:tc>
        <w:tc>
          <w:p>
            <w:pPr>
              <w:pStyle w:val="Compact"/>
              <w:jc w:val="center"/>
            </w:pPr>
            <w:r>
              <w:t xml:space="preserve">0.0640</w:t>
            </w:r>
          </w:p>
        </w:tc>
      </w:tr>
      <w:tr>
        <w:tc>
          <w:p>
            <w:pPr>
              <w:pStyle w:val="Compact"/>
              <w:jc w:val="center"/>
            </w:pPr>
            <w:r>
              <w:t xml:space="preserve">ARIMA(2,1,5)(0,1,1)</w:t>
            </w:r>
            <m:oMath>
              <m:sSub>
                <m:e>
                  <m:r>
                    <m:t/>
                  </m:r>
                </m:e>
                <m:sub>
                  <m:r>
                    <m:t>12</m:t>
                  </m:r>
                </m:sub>
              </m:sSub>
            </m:oMath>
          </w:p>
        </w:tc>
        <w:tc>
          <w:p>
            <w:pPr>
              <w:pStyle w:val="Compact"/>
              <w:jc w:val="center"/>
            </w:pPr>
            <w:r>
              <w:t xml:space="preserve">0.0640</w:t>
            </w:r>
          </w:p>
        </w:tc>
      </w:tr>
      <w:tr>
        <w:tc>
          <w:p>
            <w:pPr>
              <w:pStyle w:val="Compact"/>
              <w:jc w:val="center"/>
            </w:pPr>
            <w:r>
              <w:t xml:space="preserve">ARIMA(3,0,1)(0,1,1)</w:t>
            </w:r>
            <m:oMath>
              <m:sSub>
                <m:e>
                  <m:r>
                    <m:t/>
                  </m:r>
                </m:e>
                <m:sub>
                  <m:r>
                    <m:t>12</m:t>
                  </m:r>
                </m:sub>
              </m:sSub>
            </m:oMath>
          </w:p>
        </w:tc>
        <w:tc>
          <w:p>
            <w:pPr>
              <w:pStyle w:val="Compact"/>
              <w:jc w:val="center"/>
            </w:pPr>
            <w:r>
              <w:t xml:space="preserve">0.0644</w:t>
            </w:r>
          </w:p>
        </w:tc>
      </w:tr>
      <w:tr>
        <w:tc>
          <w:p>
            <w:pPr>
              <w:pStyle w:val="Compact"/>
              <w:jc w:val="center"/>
            </w:pPr>
            <w:r>
              <w:t xml:space="preserve">ARIMA(3,0,2)(0,1,1)</w:t>
            </w:r>
            <m:oMath>
              <m:sSub>
                <m:e>
                  <m:r>
                    <m:t/>
                  </m:r>
                </m:e>
                <m:sub>
                  <m:r>
                    <m:t>12</m:t>
                  </m:r>
                </m:sub>
              </m:sSub>
            </m:oMath>
          </w:p>
        </w:tc>
        <w:tc>
          <w:p>
            <w:pPr>
              <w:pStyle w:val="Compact"/>
              <w:jc w:val="center"/>
            </w:pPr>
            <w:r>
              <w:t xml:space="preserve">0.0644</w:t>
            </w:r>
          </w:p>
        </w:tc>
      </w:tr>
      <w:tr>
        <w:tc>
          <w:p>
            <w:pPr>
              <w:pStyle w:val="Compact"/>
              <w:jc w:val="center"/>
            </w:pPr>
            <w:r>
              <w:t xml:space="preserve">ARIMA(3,0,2)(2,1,0)</w:t>
            </w:r>
            <m:oMath>
              <m:sSub>
                <m:e>
                  <m:r>
                    <m:t/>
                  </m:r>
                </m:e>
                <m:sub>
                  <m:r>
                    <m:t>12</m:t>
                  </m:r>
                </m:sub>
              </m:sSub>
            </m:oMath>
          </w:p>
        </w:tc>
        <w:tc>
          <w:p>
            <w:pPr>
              <w:pStyle w:val="Compact"/>
              <w:jc w:val="center"/>
            </w:pPr>
            <w:r>
              <w:t xml:space="preserve">0.0645</w:t>
            </w:r>
          </w:p>
        </w:tc>
      </w:tr>
      <w:tr>
        <w:tc>
          <w:p>
            <w:pPr>
              <w:pStyle w:val="Compact"/>
              <w:jc w:val="center"/>
            </w:pPr>
            <w:r>
              <w:t xml:space="preserve">ARIMA(3,0,1)(2,1,0)</w:t>
            </w:r>
            <m:oMath>
              <m:sSub>
                <m:e>
                  <m:r>
                    <m:t/>
                  </m:r>
                </m:e>
                <m:sub>
                  <m:r>
                    <m:t>12</m:t>
                  </m:r>
                </m:sub>
              </m:sSub>
            </m:oMath>
          </w:p>
        </w:tc>
        <w:tc>
          <w:p>
            <w:pPr>
              <w:pStyle w:val="Compact"/>
              <w:jc w:val="center"/>
            </w:pPr>
            <w:r>
              <w:t xml:space="preserve">0.0646</w:t>
            </w:r>
          </w:p>
        </w:tc>
      </w:tr>
      <w:tr>
        <w:tc>
          <w:p>
            <w:pPr>
              <w:pStyle w:val="Compact"/>
              <w:jc w:val="center"/>
            </w:pPr>
            <w:r>
              <w:t xml:space="preserve">ARIMA(4,0,2)(0,1,1)</w:t>
            </w:r>
            <m:oMath>
              <m:sSub>
                <m:e>
                  <m:r>
                    <m:t/>
                  </m:r>
                </m:e>
                <m:sub>
                  <m:r>
                    <m:t>12</m:t>
                  </m:r>
                </m:sub>
              </m:sSub>
            </m:oMath>
          </w:p>
        </w:tc>
        <w:tc>
          <w:p>
            <w:pPr>
              <w:pStyle w:val="Compact"/>
              <w:jc w:val="center"/>
            </w:pPr>
            <w:r>
              <w:t xml:space="preserve">0.0648</w:t>
            </w:r>
          </w:p>
        </w:tc>
      </w:tr>
      <w:tr>
        <w:tc>
          <w:p>
            <w:pPr>
              <w:pStyle w:val="Compact"/>
              <w:jc w:val="center"/>
            </w:pPr>
            <w:r>
              <w:t xml:space="preserve">ARIMA(4,0,3)(0,1,1)</w:t>
            </w:r>
            <m:oMath>
              <m:sSub>
                <m:e>
                  <m:r>
                    <m:t/>
                  </m:r>
                </m:e>
                <m:sub>
                  <m:r>
                    <m:t>12</m:t>
                  </m:r>
                </m:sub>
              </m:sSub>
            </m:oMath>
          </w:p>
        </w:tc>
        <w:tc>
          <w:p>
            <w:pPr>
              <w:pStyle w:val="Compact"/>
              <w:jc w:val="center"/>
            </w:pPr>
            <w:r>
              <w:t xml:space="preserve">0.0648</w:t>
            </w:r>
          </w:p>
        </w:tc>
      </w:tr>
      <w:tr>
        <w:tc>
          <w:p>
            <w:pPr>
              <w:pStyle w:val="Compact"/>
              <w:jc w:val="center"/>
            </w:pPr>
            <w:r>
              <w:t xml:space="preserve">ARIMA(3,0,0)(2,1,0)</w:t>
            </w:r>
            <m:oMath>
              <m:sSub>
                <m:e>
                  <m:r>
                    <m:t/>
                  </m:r>
                </m:e>
                <m:sub>
                  <m:r>
                    <m:t>12</m:t>
                  </m:r>
                </m:sub>
              </m:sSub>
            </m:oMath>
          </w:p>
        </w:tc>
        <w:tc>
          <w:p>
            <w:pPr>
              <w:pStyle w:val="Compact"/>
              <w:jc w:val="center"/>
            </w:pPr>
            <w:r>
              <w:t xml:space="preserve">0.0661</w:t>
            </w:r>
          </w:p>
        </w:tc>
      </w:tr>
      <w:tr>
        <w:tc>
          <w:p>
            <w:pPr>
              <w:pStyle w:val="Compact"/>
              <w:jc w:val="center"/>
            </w:pPr>
            <w:r>
              <w:t xml:space="preserve">ARIMA(3,0,1)(1,1,0)</w:t>
            </w:r>
            <m:oMath>
              <m:sSub>
                <m:e>
                  <m:r>
                    <m:t/>
                  </m:r>
                </m:e>
                <m:sub>
                  <m:r>
                    <m:t>12</m:t>
                  </m:r>
                </m:sub>
              </m:sSub>
            </m:oMath>
          </w:p>
        </w:tc>
        <w:tc>
          <w:p>
            <w:pPr>
              <w:pStyle w:val="Compact"/>
              <w:jc w:val="center"/>
            </w:pPr>
            <w:r>
              <w:t xml:space="preserve">0.0679</w:t>
            </w:r>
          </w:p>
        </w:tc>
      </w:tr>
    </w:tbl>
    <w:p>
      <w:pPr>
        <w:pStyle w:val="BodyText"/>
      </w:pPr>
      <w:r>
        <w:t xml:space="preserve">The models chosen manually and with</w:t>
      </w:r>
      <w:r>
        <w:t xml:space="preserve"> </w:t>
      </w:r>
      <w:r>
        <w:rPr>
          <w:rStyle w:val="VerbatimChar"/>
        </w:rPr>
        <w:t xml:space="preserve">auto.arima()</w:t>
      </w:r>
      <w:r>
        <w:t xml:space="preserve"> </w:t>
      </w:r>
      <w:r>
        <w:t xml:space="preserve">are both in the top four models based on their RMSE values.</w:t>
      </w:r>
    </w:p>
    <w:p>
      <w:pPr>
        <w:pStyle w:val="BodyText"/>
      </w:pPr>
      <w:r>
        <w:t xml:space="preserve">When models are compared using AIcc values, it is important that all models have the same orders of differencing. However, when comparing models using a test set, it does not matter how the forecasts were produced — the comparisons are always valid. Consequently, in the table above, we can include some models with only seasonal differencing and some models with both first and seasonal differencing, while in the earlier table containing AICc values, we only compared models with seasonal differencing but no first differencing.</w:t>
      </w:r>
    </w:p>
    <w:p>
      <w:pPr>
        <w:pStyle w:val="BodyText"/>
      </w:pPr>
      <w:r>
        <w:t xml:space="preserve">None of the models is considered here pass all of the residual tests.In practice, we would normally use the best model we could find, even if it did not pass all of the tests.</w:t>
      </w:r>
    </w:p>
    <w:p>
      <w:pPr>
        <w:pStyle w:val="BodyText"/>
      </w:pPr>
      <w:r>
        <w:t xml:space="preserve">Forecasts from the RIMA(3,0,1)(0,1,2)</w:t>
      </w:r>
      <m:oMath>
        <m:sSub>
          <m:e>
            <m:r>
              <m:t/>
            </m:r>
          </m:e>
          <m:sub>
            <m:r>
              <m:t>12</m:t>
            </m:r>
          </m:sub>
        </m:sSub>
      </m:oMath>
      <w:r>
        <w:t xml:space="preserve"> </w:t>
      </w:r>
      <w:r>
        <w:t xml:space="preserve">model (which has the lowest RMSE value on the test set, and the best AICc value amongst models with only seasonal differencing) are shown in Figure @ref(fig:h02f).</w:t>
      </w:r>
    </w:p>
    <w:p>
      <w:pPr>
        <w:pStyle w:val="SourceCode"/>
      </w:pPr>
      <w:r>
        <w:rPr>
          <w:rStyle w:val="NormalTok"/>
        </w:rPr>
        <w:t xml:space="preserve">h02 </w:t>
      </w:r>
      <w:r>
        <w:rPr>
          <w:rStyle w:val="OperatorTok"/>
        </w:rPr>
        <w:t xml:space="preserve">%&gt;%</w:t>
      </w:r>
      <w:r>
        <w:rPr>
          <w:rStyle w:val="StringTok"/>
        </w:rPr>
        <w:t xml:space="preserve"> </w:t>
      </w:r>
      <w:r>
        <w:br w:type="textWrapping"/>
      </w:r>
      <w:r>
        <w:rPr>
          <w:rStyle w:val="StringTok"/>
        </w:rPr>
        <w:t xml:space="preserve">  </w:t>
      </w:r>
      <w:r>
        <w:rPr>
          <w:rStyle w:val="KeywordTok"/>
        </w:rPr>
        <w:t xml:space="preserve">Arima</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seasonal=</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forecast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"H02 sales (millions scripts)"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gureWithCaption"/>
      </w:pPr>
      <w:r>
        <w:drawing>
          <wp:inline>
            <wp:extent cx="4620126" cy="3696101"/>
            <wp:effectExtent b="0" l="0" r="0" t="0"/>
            <wp:docPr descr="Forecasts from the ARIMA(3,0,1)(0,1,2)_{12} model applied to the H02 monthly script sales data." title="" id="1" name="Picture"/>
            <a:graphic>
              <a:graphicData uri="http://schemas.openxmlformats.org/drawingml/2006/picture">
                <pic:pic>
                  <pic:nvPicPr>
                    <pic:cNvPr descr="Forecasting_Princples_and_Practice_3_files/figure-docx/h02f-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Forecasts from the ARIMA(3,0,1)(0,1,2)</w:t>
      </w:r>
      <m:oMath>
        <m:sSub>
          <m:e>
            <m:r>
              <m:t/>
            </m:r>
          </m:e>
          <m:sub>
            <m:r>
              <m:t>12</m:t>
            </m:r>
          </m:sub>
        </m:sSub>
      </m:oMath>
      <w:r>
        <w:t xml:space="preserve"> </w:t>
      </w:r>
      <w:r>
        <w:t xml:space="preserve">model applied to the H02 monthly script sales data.</w:t>
      </w:r>
    </w:p>
    <w:p>
      <w:pPr>
        <w:pStyle w:val="Heading2"/>
      </w:pPr>
      <w:bookmarkStart w:id="89" w:name="arima-vs-ets"/>
      <w:bookmarkEnd w:id="89"/>
      <w:r>
        <w:t xml:space="preserve">ARIMA vs ETS</w:t>
      </w:r>
    </w:p>
    <w:p>
      <w:pPr>
        <w:pStyle w:val="FirstParagraph"/>
      </w:pPr>
      <w:r>
        <w:t xml:space="preserve">It is commonly held myth that ARIMA models are more general than</w:t>
      </w:r>
      <w:r>
        <w:t xml:space="preserve"> </w:t>
      </w:r>
      <w:r>
        <w:rPr>
          <w:b/>
        </w:rPr>
        <w:t xml:space="preserve">exponential smoothing</w:t>
      </w:r>
      <w:r>
        <w:t xml:space="preserve">. While linear exponential smoothing models are all</w:t>
      </w:r>
      <w:r>
        <w:t xml:space="preserve"> </w:t>
      </w:r>
      <w:r>
        <w:rPr>
          <w:i/>
        </w:rPr>
        <w:t xml:space="preserve">special cases</w:t>
      </w:r>
      <w:r>
        <w:t xml:space="preserve"> </w:t>
      </w:r>
      <w:r>
        <w:t xml:space="preserve">of ARIMA models, the non-linear exponential smoothing models have no equivalent ARIMA couterparts.</w:t>
      </w:r>
    </w:p>
    <w:p>
      <w:pPr>
        <w:pStyle w:val="BodyText"/>
      </w:pPr>
      <w:r>
        <w:t xml:space="preserve">On the other hand, there are also many ARIMA models that have no exponential smoothing counterparts. In particular, all ETS models are non-stationary, while some ARIMA models are stationary.</w:t>
      </w:r>
    </w:p>
    <w:p>
      <w:pPr>
        <w:pStyle w:val="BodyText"/>
      </w:pPr>
      <w:r>
        <w:t xml:space="preserve">The following table gives the equivalence relationships for the two classes of models.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ETS model</w:t>
            </w:r>
          </w:p>
        </w:tc>
        <w:tc>
          <w:tcPr>
            <w:tcBorders>
              <w:bottom w:val="single"/>
            </w:tcBorders>
            <w:vAlign w:val="bottom"/>
          </w:tcPr>
          <w:p>
            <w:pPr>
              <w:pStyle w:val="Compact"/>
              <w:jc w:val="left"/>
            </w:pPr>
            <w:r>
              <w:rPr>
                <w:b/>
              </w:rPr>
              <w:t xml:space="preserve">ARIMA model</w:t>
            </w:r>
          </w:p>
        </w:tc>
        <w:tc>
          <w:tcPr>
            <w:tcBorders>
              <w:bottom w:val="single"/>
            </w:tcBorders>
            <w:vAlign w:val="bottom"/>
          </w:tcPr>
          <w:p>
            <w:pPr>
              <w:pStyle w:val="Compact"/>
              <w:jc w:val="left"/>
            </w:pPr>
            <w:r>
              <w:rPr>
                <w:b/>
              </w:rPr>
              <w:t xml:space="preserve">Parameters</w:t>
            </w:r>
          </w:p>
        </w:tc>
      </w:tr>
      <w:tr>
        <w:tc>
          <w:p>
            <w:pPr>
              <w:pStyle w:val="Compact"/>
              <w:jc w:val="left"/>
            </w:pPr>
            <w:r>
              <w:t xml:space="preserve">ETS(A,N,N)</w:t>
            </w:r>
          </w:p>
        </w:tc>
        <w:tc>
          <w:p>
            <w:pPr>
              <w:pStyle w:val="Compact"/>
              <w:jc w:val="left"/>
            </w:pPr>
            <w:r>
              <w:t xml:space="preserve">ARIMA(0,1,1)</w:t>
            </w:r>
          </w:p>
        </w:tc>
        <w:tc>
          <w:p>
            <w:pPr>
              <w:pStyle w:val="Compact"/>
              <w:jc w:val="left"/>
            </w:pPr>
            <m:oMath>
              <m:sSub>
                <m:e>
                  <m:r>
                    <m:t>θ</m:t>
                  </m:r>
                </m:e>
                <m:sub>
                  <m:r>
                    <m:t>1</m:t>
                  </m:r>
                </m:sub>
              </m:sSub>
              <m:r>
                <m:t>=</m:t>
              </m:r>
              <m:r>
                <m:t>α</m:t>
              </m:r>
              <m:r>
                <m:t>−</m:t>
              </m:r>
              <m:r>
                <m:t>1</m:t>
              </m:r>
            </m:oMath>
          </w:p>
        </w:tc>
      </w:tr>
      <w:tr>
        <w:tc>
          <w:p>
            <w:pPr>
              <w:pStyle w:val="Compact"/>
              <w:jc w:val="left"/>
            </w:pPr>
            <w:r>
              <w:t xml:space="preserve">ETS(A,A,N)</w:t>
            </w:r>
          </w:p>
        </w:tc>
        <w:tc>
          <w:p>
            <w:pPr>
              <w:pStyle w:val="Compact"/>
              <w:jc w:val="left"/>
            </w:pPr>
            <w:r>
              <w:t xml:space="preserve">ARIMA(0,2,2)</w:t>
            </w:r>
          </w:p>
        </w:tc>
        <w:tc>
          <w:p>
            <w:pPr>
              <w:pStyle w:val="Compact"/>
              <w:jc w:val="left"/>
            </w:pPr>
            <m:oMath>
              <m:sSub>
                <m:e>
                  <m:r>
                    <m:t>θ</m:t>
                  </m:r>
                </m:e>
                <m:sub>
                  <m:r>
                    <m:t>1</m:t>
                  </m:r>
                </m:sub>
              </m:sSub>
              <m:r>
                <m:t>=</m:t>
              </m:r>
              <m:r>
                <m:t>α</m:t>
              </m:r>
              <m:r>
                <m:t>+</m:t>
              </m:r>
              <m:r>
                <m:t>β</m:t>
              </m:r>
              <m:r>
                <m:t>−</m:t>
              </m:r>
              <m:r>
                <m:t>2</m:t>
              </m:r>
            </m:oMath>
          </w:p>
        </w:tc>
      </w:tr>
      <w:tr>
        <w:tc>
          <w:p>
            <w:pPr>
              <w:pStyle w:val="Compact"/>
            </w:pPr>
          </w:p>
        </w:tc>
        <w:tc>
          <w:p>
            <w:pPr>
              <w:pStyle w:val="Compact"/>
            </w:pPr>
          </w:p>
        </w:tc>
        <w:tc>
          <w:p>
            <w:pPr>
              <w:pStyle w:val="Compact"/>
              <w:jc w:val="left"/>
            </w:pPr>
            <m:oMath>
              <m:sSub>
                <m:e>
                  <m:r>
                    <m:t>θ</m:t>
                  </m:r>
                </m:e>
                <m:sub>
                  <m:r>
                    <m:t>2</m:t>
                  </m:r>
                </m:sub>
              </m:sSub>
              <m:r>
                <m:t>=</m:t>
              </m:r>
              <m:r>
                <m:t>1</m:t>
              </m:r>
              <m:r>
                <m:t>−</m:t>
              </m:r>
              <m:r>
                <m:t>α</m:t>
              </m:r>
            </m:oMath>
          </w:p>
        </w:tc>
      </w:tr>
      <w:tr>
        <w:tc>
          <w:p>
            <w:pPr>
              <w:pStyle w:val="Compact"/>
              <w:jc w:val="left"/>
            </w:pPr>
            <w:r>
              <w:t xml:space="preserve">ETS(A,A,N)</w:t>
            </w:r>
          </w:p>
        </w:tc>
        <w:tc>
          <w:p>
            <w:pPr>
              <w:pStyle w:val="Compact"/>
              <w:jc w:val="left"/>
            </w:pPr>
            <w:r>
              <w:t xml:space="preserve">ARIMA(1,1,2)</w:t>
            </w:r>
          </w:p>
        </w:tc>
        <w:tc>
          <w:p>
            <w:pPr>
              <w:pStyle w:val="Compact"/>
              <w:jc w:val="left"/>
            </w:pPr>
            <m:oMath>
              <m:sSub>
                <m:e>
                  <m:r>
                    <m:t>ϕ</m:t>
                  </m:r>
                </m:e>
                <m:sub>
                  <m:r>
                    <m:t>1</m:t>
                  </m:r>
                </m:sub>
              </m:sSub>
              <m:r>
                <m:t>=</m:t>
              </m:r>
              <m:r>
                <m:t>ϕ</m:t>
              </m:r>
            </m:oMath>
          </w:p>
        </w:tc>
      </w:tr>
      <w:tr>
        <w:tc>
          <w:p>
            <w:pPr>
              <w:pStyle w:val="Compact"/>
            </w:pPr>
          </w:p>
        </w:tc>
        <w:tc>
          <w:p>
            <w:pPr>
              <w:pStyle w:val="Compact"/>
            </w:pPr>
          </w:p>
        </w:tc>
        <w:tc>
          <w:p>
            <w:pPr>
              <w:pStyle w:val="Compact"/>
              <w:jc w:val="left"/>
            </w:pPr>
            <m:oMath>
              <m:sSub>
                <m:e>
                  <m:r>
                    <m:t>θ</m:t>
                  </m:r>
                </m:e>
                <m:sub>
                  <m:r>
                    <m:t>1</m:t>
                  </m:r>
                </m:sub>
              </m:sSub>
              <m:r>
                <m:t>=</m:t>
              </m:r>
              <m:r>
                <m:t>α</m:t>
              </m:r>
              <m:r>
                <m:t>+</m:t>
              </m:r>
              <m:r>
                <m:t>ϕ</m:t>
              </m:r>
              <m:r>
                <m:t>β</m:t>
              </m:r>
              <m:r>
                <m:t>−</m:t>
              </m:r>
              <m:r>
                <m:t>1</m:t>
              </m:r>
              <m:r>
                <m:t>−</m:t>
              </m:r>
              <m:r>
                <m:t>ϕ</m:t>
              </m:r>
            </m:oMath>
          </w:p>
        </w:tc>
      </w:tr>
      <w:tr>
        <w:tc>
          <w:p>
            <w:pPr>
              <w:pStyle w:val="Compact"/>
            </w:pPr>
          </w:p>
        </w:tc>
        <w:tc>
          <w:p>
            <w:pPr>
              <w:pStyle w:val="Compact"/>
            </w:pPr>
          </w:p>
        </w:tc>
        <w:tc>
          <w:p>
            <w:pPr>
              <w:pStyle w:val="Compact"/>
              <w:jc w:val="left"/>
            </w:pPr>
            <m:oMath>
              <m:sSub>
                <m:e>
                  <m:r>
                    <m:t>θ</m:t>
                  </m:r>
                </m:e>
                <m:sub>
                  <m:r>
                    <m:t>2</m:t>
                  </m:r>
                </m:sub>
              </m:sSub>
              <m:r>
                <m:t>=</m:t>
              </m:r>
              <m:r>
                <m:t>(</m:t>
              </m:r>
              <m:r>
                <m:t>1</m:t>
              </m:r>
              <m:r>
                <m:t>−</m:t>
              </m:r>
              <m:r>
                <m:t>α</m:t>
              </m:r>
              <m:r>
                <m:t>)</m:t>
              </m:r>
              <m:r>
                <m:t>ϕ</m:t>
              </m:r>
            </m:oMath>
          </w:p>
        </w:tc>
      </w:tr>
      <w:tr>
        <w:tc>
          <w:p>
            <w:pPr>
              <w:pStyle w:val="Compact"/>
              <w:jc w:val="left"/>
            </w:pPr>
            <w:r>
              <w:t xml:space="preserve">ETS(A,N,A)</w:t>
            </w:r>
          </w:p>
        </w:tc>
        <w:tc>
          <w:p>
            <w:pPr>
              <w:pStyle w:val="Compact"/>
              <w:jc w:val="left"/>
            </w:pPr>
            <w:r>
              <w:t xml:space="preserve">ARIMA(0,0,</w:t>
            </w:r>
            <m:oMath>
              <m:r>
                <m:t>m</m:t>
              </m:r>
            </m:oMath>
            <w:r>
              <w:t xml:space="preserve">)(0,1,0)</w:t>
            </w:r>
            <m:oMath>
              <m:sSub>
                <m:e>
                  <m:r>
                    <m:t/>
                  </m:r>
                </m:e>
                <m:sub>
                  <m:r>
                    <m:t>m</m:t>
                  </m:r>
                </m:sub>
              </m:sSub>
            </m:oMath>
          </w:p>
        </w:tc>
        <w:tc>
          <w:p>
            <w:pPr>
              <w:pStyle w:val="Compact"/>
            </w:pPr>
          </w:p>
        </w:tc>
      </w:tr>
      <w:tr>
        <w:tc>
          <w:p>
            <w:pPr>
              <w:pStyle w:val="Compact"/>
              <w:jc w:val="left"/>
            </w:pPr>
            <w:r>
              <w:t xml:space="preserve">ETS(A,A,A)</w:t>
            </w:r>
          </w:p>
        </w:tc>
        <w:tc>
          <w:p>
            <w:pPr>
              <w:pStyle w:val="Compact"/>
              <w:jc w:val="left"/>
            </w:pPr>
            <w:r>
              <w:t xml:space="preserve">ARIMA(0,1,</w:t>
            </w:r>
            <m:oMath>
              <m:r>
                <m:t>m</m:t>
              </m:r>
              <m:r>
                <m:t>+</m:t>
              </m:r>
              <m:r>
                <m:t>1</m:t>
              </m:r>
            </m:oMath>
            <w:r>
              <w:t xml:space="preserve">)(0,1,0)</w:t>
            </w:r>
            <m:oMath>
              <m:sSub>
                <m:e>
                  <m:r>
                    <m:t/>
                  </m:r>
                </m:e>
                <m:sub>
                  <m:r>
                    <m:t>m</m:t>
                  </m:r>
                </m:sub>
              </m:sSub>
            </m:oMath>
          </w:p>
        </w:tc>
        <w:tc>
          <w:p>
            <w:pPr>
              <w:pStyle w:val="Compact"/>
            </w:pPr>
          </w:p>
        </w:tc>
      </w:tr>
      <w:tr>
        <w:tc>
          <w:p>
            <w:pPr>
              <w:pStyle w:val="Compact"/>
              <w:jc w:val="left"/>
            </w:pPr>
            <w:r>
              <w:t xml:space="preserve">ETS(A,A,A)</w:t>
            </w:r>
          </w:p>
        </w:tc>
        <w:tc>
          <w:p>
            <w:pPr>
              <w:pStyle w:val="Compact"/>
              <w:jc w:val="left"/>
            </w:pPr>
            <w:r>
              <w:t xml:space="preserve">ARIMA(1,0,</w:t>
            </w:r>
            <m:oMath>
              <m:r>
                <m:t>m</m:t>
              </m:r>
              <m:r>
                <m:t>+</m:t>
              </m:r>
              <m:r>
                <m:t>1</m:t>
              </m:r>
            </m:oMath>
            <w:r>
              <w:t xml:space="preserve">)(0,1,0)</w:t>
            </w:r>
            <m:oMath>
              <m:sSub>
                <m:e>
                  <m:r>
                    <m:t/>
                  </m:r>
                </m:e>
                <m:sub>
                  <m:r>
                    <m:t>m</m:t>
                  </m:r>
                </m:sub>
              </m:sSub>
            </m:oMath>
          </w:p>
        </w:tc>
        <w:tc>
          <w:p>
            <w:pPr>
              <w:pStyle w:val="Compact"/>
            </w:pPr>
          </w:p>
        </w:tc>
      </w:tr>
    </w:tbl>
    <w:p>
      <w:pPr>
        <w:pStyle w:val="BodyText"/>
      </w:pPr>
      <w:r>
        <w:t xml:space="preserve">For the seasonal models, the ARIMA parameters have a large number of restrictions.</w:t>
      </w:r>
    </w:p>
    <w:p>
      <w:pPr>
        <w:pStyle w:val="BodyText"/>
      </w:pPr>
      <w:r>
        <w:t xml:space="preserve">The AICc is useful for selecting between models in the same class. For example, we can use it to select an ARIMA model between candiate ARIMA models</w:t>
      </w:r>
      <w:r>
        <w:rPr>
          <w:rStyle w:val="FootnoteReference"/>
        </w:rPr>
        <w:footnoteReference w:id="90"/>
      </w:r>
      <w:r>
        <w:t xml:space="preserve"> </w:t>
      </w:r>
      <w:r>
        <w:t xml:space="preserve">or an ETS model between candidate ETS models. However, it cannot be used to compare between ETS and ARIMA models because they are in different model classes, and the likelihood is computed in different ways. The examples below demonstrate selecting between these classes of models.</w:t>
      </w:r>
    </w:p>
    <w:p>
      <w:pPr>
        <w:pStyle w:val="Heading3"/>
      </w:pPr>
      <w:bookmarkStart w:id="91" w:name="example-comparing-auto.arima-and-ets-on-non-seasonal-data"/>
      <w:bookmarkEnd w:id="91"/>
      <w:r>
        <w:t xml:space="preserve">Example: Comparing</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on non-seasonal data</w:t>
      </w:r>
    </w:p>
    <w:p>
      <w:pPr>
        <w:pStyle w:val="FirstParagraph"/>
      </w:pPr>
      <w:r>
        <w:t xml:space="preserve">We can use time series cross-validation to compare an ARIMA model and an ETS model. The code below provides functions that return forecast objects from</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respectively.</w:t>
      </w:r>
    </w:p>
    <w:p>
      <w:pPr>
        <w:pStyle w:val="SourceCode"/>
      </w:pPr>
      <w:r>
        <w:rPr>
          <w:rStyle w:val="NormalTok"/>
        </w:rPr>
        <w:t xml:space="preserve">fets &lt;-</w:t>
      </w:r>
      <w:r>
        <w:rPr>
          <w:rStyle w:val="StringTok"/>
        </w:rPr>
        <w:t xml:space="preserve"> </w:t>
      </w:r>
      <w:r>
        <w:rPr>
          <w:rStyle w:val="ControlFlowTok"/>
        </w:rPr>
        <w:t xml:space="preserve">function</w:t>
      </w:r>
      <w:r>
        <w:rPr>
          <w:rStyle w:val="NormalTok"/>
        </w:rPr>
        <w:t xml:space="preserve">(X,h){</w:t>
      </w:r>
      <w:r>
        <w:br w:type="textWrapping"/>
      </w:r>
      <w:r>
        <w:rPr>
          <w:rStyle w:val="NormalTok"/>
        </w:rPr>
        <w:t xml:space="preserve">  </w:t>
      </w:r>
      <w:r>
        <w:rPr>
          <w:rStyle w:val="KeywordTok"/>
        </w:rPr>
        <w:t xml:space="preserve">forecast</w:t>
      </w:r>
      <w:r>
        <w:rPr>
          <w:rStyle w:val="NormalTok"/>
        </w:rPr>
        <w:t xml:space="preserve">(</w:t>
      </w:r>
      <w:r>
        <w:rPr>
          <w:rStyle w:val="KeywordTok"/>
        </w:rPr>
        <w:t xml:space="preserve">ets</w:t>
      </w:r>
      <w:r>
        <w:rPr>
          <w:rStyle w:val="NormalTok"/>
        </w:rPr>
        <w:t xml:space="preserve">(x),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farima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auto.arima</w:t>
      </w:r>
      <w:r>
        <w:rPr>
          <w:rStyle w:val="NormalTok"/>
        </w:rPr>
        <w:t xml:space="preserve">(x), </w:t>
      </w:r>
      <w:r>
        <w:rPr>
          <w:rStyle w:val="DataTypeTok"/>
        </w:rPr>
        <w:t xml:space="preserve">h=</w:t>
      </w:r>
      <w:r>
        <w:rPr>
          <w:rStyle w:val="NormalTok"/>
        </w:rPr>
        <w:t xml:space="preserve">h)</w:t>
      </w:r>
      <w:r>
        <w:br w:type="textWrapping"/>
      </w:r>
      <w:r>
        <w:rPr>
          <w:rStyle w:val="NormalTok"/>
        </w:rPr>
        <w:t xml:space="preserve">}</w:t>
      </w:r>
    </w:p>
    <w:p>
      <w:pPr>
        <w:pStyle w:val="FirstParagraph"/>
      </w:pPr>
      <w:r>
        <w:t xml:space="preserve">The returned objects can then be passed into</w:t>
      </w:r>
      <w:r>
        <w:t xml:space="preserve"> </w:t>
      </w:r>
      <w:r>
        <w:rPr>
          <w:rStyle w:val="VerbatimChar"/>
        </w:rPr>
        <w:t xml:space="preserve">tsCV</w:t>
      </w:r>
      <w:r>
        <w:t xml:space="preserve">. Let’s consider ARIMA models and ETS models for the</w:t>
      </w:r>
      <w:r>
        <w:t xml:space="preserve"> </w:t>
      </w:r>
      <w:r>
        <w:rPr>
          <w:rStyle w:val="VerbatimChar"/>
        </w:rPr>
        <w:t xml:space="preserve">air</w:t>
      </w:r>
      <w:r>
        <w:t xml:space="preserve"> </w:t>
      </w:r>
      <w:r>
        <w:t xml:space="preserve">data as introduced in Section @ref(sec-7-trendmethods) where,</w:t>
      </w:r>
      <w:r>
        <w:t xml:space="preserve"> </w:t>
      </w:r>
      <w:r>
        <w:rPr>
          <w:rStyle w:val="VerbatimChar"/>
        </w:rPr>
        <w:t xml:space="preserve">air &lt;- window(ausair, start=1990)</w:t>
      </w:r>
      <w:r>
        <w:t xml:space="preserve">.</w:t>
      </w:r>
    </w:p>
    <w:p>
      <w:pPr>
        <w:pStyle w:val="SourceCode"/>
      </w:pPr>
      <w:r>
        <w:rPr>
          <w:rStyle w:val="KeywordTok"/>
        </w:rPr>
        <w:t xml:space="preserve">head</w:t>
      </w:r>
      <w:r>
        <w:rPr>
          <w:rStyle w:val="NormalTok"/>
        </w:rPr>
        <w:t xml:space="preserve">(air)</w:t>
      </w:r>
    </w:p>
    <w:p>
      <w:pPr>
        <w:pStyle w:val="SourceCode"/>
      </w:pPr>
      <w:r>
        <w:rPr>
          <w:rStyle w:val="VerbatimChar"/>
        </w:rPr>
        <w:t xml:space="preserve">## Time Series:</w:t>
      </w:r>
      <w:r>
        <w:br w:type="textWrapping"/>
      </w:r>
      <w:r>
        <w:rPr>
          <w:rStyle w:val="VerbatimChar"/>
        </w:rPr>
        <w:t xml:space="preserve">## Start = 1990 </w:t>
      </w:r>
      <w:r>
        <w:br w:type="textWrapping"/>
      </w:r>
      <w:r>
        <w:rPr>
          <w:rStyle w:val="VerbatimChar"/>
        </w:rPr>
        <w:t xml:space="preserve">## End = 1995 </w:t>
      </w:r>
      <w:r>
        <w:br w:type="textWrapping"/>
      </w:r>
      <w:r>
        <w:rPr>
          <w:rStyle w:val="VerbatimChar"/>
        </w:rPr>
        <w:t xml:space="preserve">## Frequency = 1 </w:t>
      </w:r>
      <w:r>
        <w:br w:type="textWrapping"/>
      </w:r>
      <w:r>
        <w:rPr>
          <w:rStyle w:val="VerbatimChar"/>
        </w:rPr>
        <w:t xml:space="preserve">## [1] 17.5534 21.8601 23.8866 26.9293 26.8885 28.8314</w:t>
      </w:r>
    </w:p>
    <w:p>
      <w:pPr>
        <w:pStyle w:val="SourceCode"/>
      </w:pPr>
      <w:r>
        <w:rPr>
          <w:rStyle w:val="CommentTok"/>
        </w:rPr>
        <w:t xml:space="preserve"># Compute CV errors for ETS as e1</w:t>
      </w:r>
      <w:r>
        <w:br w:type="textWrapping"/>
      </w:r>
      <w:r>
        <w:rPr>
          <w:rStyle w:val="NormalTok"/>
        </w:rPr>
        <w:t xml:space="preserve">e1 &lt;-</w:t>
      </w:r>
      <w:r>
        <w:rPr>
          <w:rStyle w:val="StringTok"/>
        </w:rPr>
        <w:t xml:space="preserve"> </w:t>
      </w:r>
      <w:r>
        <w:rPr>
          <w:rStyle w:val="KeywordTok"/>
        </w:rPr>
        <w:t xml:space="preserve">tsCV</w:t>
      </w:r>
      <w:r>
        <w:rPr>
          <w:rStyle w:val="NormalTok"/>
        </w:rPr>
        <w:t xml:space="preserve">(air, fets, </w:t>
      </w:r>
      <w:r>
        <w:rPr>
          <w:rStyle w:val="DataTypeTok"/>
        </w:rPr>
        <w:t xml:space="preserve">h=</w:t>
      </w:r>
      <w:r>
        <w:rPr>
          <w:rStyle w:val="DecValTok"/>
        </w:rPr>
        <w:t xml:space="preserve">1</w:t>
      </w:r>
      <w:r>
        <w:rPr>
          <w:rStyle w:val="NormalTok"/>
        </w:rPr>
        <w:t xml:space="preserve">)</w:t>
      </w:r>
      <w:r>
        <w:br w:type="textWrapping"/>
      </w:r>
      <w:r>
        <w:rPr>
          <w:rStyle w:val="CommentTok"/>
        </w:rPr>
        <w:t xml:space="preserve"># Compute CV errors for ARIMA as e2</w:t>
      </w:r>
      <w:r>
        <w:br w:type="textWrapping"/>
      </w:r>
      <w:r>
        <w:rPr>
          <w:rStyle w:val="NormalTok"/>
        </w:rPr>
        <w:t xml:space="preserve">e2 &lt;-</w:t>
      </w:r>
      <w:r>
        <w:rPr>
          <w:rStyle w:val="StringTok"/>
        </w:rPr>
        <w:t xml:space="preserve"> </w:t>
      </w:r>
      <w:r>
        <w:rPr>
          <w:rStyle w:val="KeywordTok"/>
        </w:rPr>
        <w:t xml:space="preserve">tsCV</w:t>
      </w:r>
      <w:r>
        <w:rPr>
          <w:rStyle w:val="NormalTok"/>
        </w:rPr>
        <w:t xml:space="preserve">(air, farima, </w:t>
      </w:r>
      <w:r>
        <w:rPr>
          <w:rStyle w:val="DataTypeTok"/>
        </w:rPr>
        <w:t xml:space="preserve">h=</w:t>
      </w:r>
      <w:r>
        <w:rPr>
          <w:rStyle w:val="DecValTok"/>
        </w:rPr>
        <w:t xml:space="preserve">1</w:t>
      </w:r>
      <w:r>
        <w:rPr>
          <w:rStyle w:val="NormalTok"/>
        </w:rPr>
        <w:t xml:space="preserve">)</w:t>
      </w:r>
      <w:r>
        <w:br w:type="textWrapping"/>
      </w:r>
      <w:r>
        <w:rPr>
          <w:rStyle w:val="CommentTok"/>
        </w:rPr>
        <w:t xml:space="preserve"># Find MSE of each model class</w:t>
      </w:r>
      <w:r>
        <w:br w:type="textWrapping"/>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NaN</w:t>
      </w:r>
    </w:p>
    <w:p>
      <w:pPr>
        <w:pStyle w:val="SourceCode"/>
      </w:pPr>
      <w:r>
        <w:rPr>
          <w:rStyle w:val="CommentTok"/>
        </w:rPr>
        <w:t xml:space="preserve">#&gt; [1] 7.864</w:t>
      </w:r>
      <w:r>
        <w:br w:type="textWrapping"/>
      </w: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9.622164</w:t>
      </w:r>
    </w:p>
    <w:p>
      <w:pPr>
        <w:pStyle w:val="SourceCode"/>
      </w:pPr>
      <w:r>
        <w:rPr>
          <w:rStyle w:val="CommentTok"/>
        </w:rPr>
        <w:t xml:space="preserve">#&gt; [1] 9.622</w:t>
      </w:r>
    </w:p>
    <w:p>
      <w:pPr>
        <w:pStyle w:val="FirstParagraph"/>
      </w:pPr>
      <w:r>
        <w:t xml:space="preserve">In this case, the ets model has a lower tsCV statistic based on MSEs. Below we generate and plot forecasts for the next 5 years generated from an ETS model.</w:t>
      </w:r>
    </w:p>
    <w:p>
      <w:pPr>
        <w:pStyle w:val="SourceCode"/>
      </w:pPr>
      <w:r>
        <w:rPr>
          <w:rStyle w:val="NormalTok"/>
        </w:rPr>
        <w:t xml:space="preserve">air </w:t>
      </w:r>
      <w:r>
        <w:rPr>
          <w:rStyle w:val="OperatorTok"/>
        </w:rPr>
        <w:t xml:space="preserve">%&gt;%</w:t>
      </w:r>
      <w:r>
        <w:rPr>
          <w:rStyle w:val="StringTok"/>
        </w:rPr>
        <w:t xml:space="preserve"> </w:t>
      </w:r>
      <w:r>
        <w:rPr>
          <w:rStyle w:val="KeywordTok"/>
        </w:rPr>
        <w:t xml:space="preserve">ets</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airetsplot-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3" w:name="example-comparing-auto.arima-and-ets-on-seasonal-data"/>
      <w:bookmarkEnd w:id="93"/>
      <w:r>
        <w:t xml:space="preserve">Example: Comparing</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on seasonal data</w:t>
      </w:r>
    </w:p>
    <w:p>
      <w:pPr>
        <w:pStyle w:val="FirstParagraph"/>
      </w:pPr>
      <w:r>
        <w:t xml:space="preserve">In this case, we want to compare seasonal ARIMA and ETS models applied to the quarterly cement production data</w:t>
      </w:r>
      <w:r>
        <w:t xml:space="preserve"> </w:t>
      </w:r>
      <w:r>
        <w:rPr>
          <w:rStyle w:val="VerbatimChar"/>
        </w:rPr>
        <w:t xml:space="preserve">qcement</w:t>
      </w:r>
      <w:r>
        <w:t xml:space="preserve">. Because the series is relatively long, we can afford to use a training and a test set rather than time series cross-validation. The advantage is that this is much faster. We create a training set from the beginning of 1988 to the end of 2007 and select an ARIMA and an ETs model using the</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functions.</w:t>
      </w:r>
    </w:p>
    <w:p>
      <w:pPr>
        <w:pStyle w:val="SourceCode"/>
      </w:pPr>
      <w:r>
        <w:rPr>
          <w:rStyle w:val="CommentTok"/>
        </w:rPr>
        <w:t xml:space="preserve"># Consider the qcement data beginning in 1988</w:t>
      </w:r>
      <w:r>
        <w:br w:type="textWrapping"/>
      </w:r>
      <w:r>
        <w:rPr>
          <w:rStyle w:val="NormalTok"/>
        </w:rPr>
        <w:t xml:space="preserve">cement &lt;-</w:t>
      </w:r>
      <w:r>
        <w:rPr>
          <w:rStyle w:val="StringTok"/>
        </w:rPr>
        <w:t xml:space="preserve"> </w:t>
      </w:r>
      <w:r>
        <w:rPr>
          <w:rStyle w:val="KeywordTok"/>
        </w:rPr>
        <w:t xml:space="preserve">window</w:t>
      </w:r>
      <w:r>
        <w:rPr>
          <w:rStyle w:val="NormalTok"/>
        </w:rPr>
        <w:t xml:space="preserve">(qcement, </w:t>
      </w:r>
      <w:r>
        <w:rPr>
          <w:rStyle w:val="DataTypeTok"/>
        </w:rPr>
        <w:t xml:space="preserve">start=</w:t>
      </w:r>
      <w:r>
        <w:rPr>
          <w:rStyle w:val="DecValTok"/>
        </w:rPr>
        <w:t xml:space="preserve">1988</w:t>
      </w:r>
      <w:r>
        <w:rPr>
          <w:rStyle w:val="NormalTok"/>
        </w:rPr>
        <w:t xml:space="preserve">)</w:t>
      </w:r>
      <w:r>
        <w:br w:type="textWrapping"/>
      </w:r>
      <w:r>
        <w:br w:type="textWrapping"/>
      </w:r>
      <w:r>
        <w:rPr>
          <w:rStyle w:val="CommentTok"/>
        </w:rPr>
        <w:t xml:space="preserve"># USe 20 years of the data as the training set</w:t>
      </w:r>
      <w:r>
        <w:br w:type="textWrapping"/>
      </w:r>
      <w:r>
        <w:rPr>
          <w:rStyle w:val="NormalTok"/>
        </w:rPr>
        <w:t xml:space="preserve">train &lt;-</w:t>
      </w:r>
      <w:r>
        <w:rPr>
          <w:rStyle w:val="StringTok"/>
        </w:rPr>
        <w:t xml:space="preserve"> </w:t>
      </w:r>
      <w:r>
        <w:rPr>
          <w:rStyle w:val="KeywordTok"/>
        </w:rPr>
        <w:t xml:space="preserve">window</w:t>
      </w:r>
      <w:r>
        <w:rPr>
          <w:rStyle w:val="NormalTok"/>
        </w:rPr>
        <w:t xml:space="preserve">(cement, </w:t>
      </w:r>
      <w:r>
        <w:rPr>
          <w:rStyle w:val="DataTypeTok"/>
        </w:rPr>
        <w:t xml:space="preserve">end=</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4</w:t>
      </w:r>
      <w:r>
        <w:rPr>
          <w:rStyle w:val="NormalTok"/>
        </w:rPr>
        <w:t xml:space="preserve">))</w:t>
      </w:r>
    </w:p>
    <w:p>
      <w:pPr>
        <w:pStyle w:val="FirstParagraph"/>
      </w:pPr>
      <w:r>
        <w:t xml:space="preserve">The output below shows the ARIMA model selected and estimated by</w:t>
      </w:r>
      <w:r>
        <w:t xml:space="preserve"> </w:t>
      </w:r>
      <w:r>
        <w:rPr>
          <w:rStyle w:val="VerbatimChar"/>
        </w:rPr>
        <w:t xml:space="preserve">auto.arima</w:t>
      </w:r>
      <w:r>
        <w:t xml:space="preserve">. The ARIMA model does well in capturing all the dynamics in the data as the residuals seem to be white noise.</w:t>
      </w:r>
    </w:p>
    <w:p>
      <w:pPr>
        <w:pStyle w:val="SourceCode"/>
      </w:pPr>
      <w:r>
        <w:rPr>
          <w:rStyle w:val="CommentTok"/>
        </w:rPr>
        <w:t xml:space="preserve"># Fit an ARIMa model to the training data</w:t>
      </w:r>
      <w:r>
        <w:br w:type="textWrapping"/>
      </w:r>
      <w:r>
        <w:rPr>
          <w:rStyle w:val="NormalTok"/>
        </w:rPr>
        <w:t xml:space="preserve">(fit.arima &lt;-</w:t>
      </w:r>
      <w:r>
        <w:rPr>
          <w:rStyle w:val="StringTok"/>
        </w:rPr>
        <w:t xml:space="preserve"> </w:t>
      </w:r>
      <w:r>
        <w:rPr>
          <w:rStyle w:val="KeywordTok"/>
        </w:rPr>
        <w:t xml:space="preserve">auto.arima</w:t>
      </w:r>
      <w:r>
        <w:rPr>
          <w:rStyle w:val="NormalTok"/>
        </w:rPr>
        <w:t xml:space="preserve">(train))</w:t>
      </w:r>
    </w:p>
    <w:p>
      <w:pPr>
        <w:pStyle w:val="SourceCode"/>
      </w:pPr>
      <w:r>
        <w:rPr>
          <w:rStyle w:val="VerbatimChar"/>
        </w:rPr>
        <w:t xml:space="preserve">## Series: train </w:t>
      </w:r>
      <w:r>
        <w:br w:type="textWrapping"/>
      </w:r>
      <w:r>
        <w:rPr>
          <w:rStyle w:val="VerbatimChar"/>
        </w:rPr>
        <w:t xml:space="preserve">## ARIMA(2,0,0)(2,1,1)[4]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sar2     sma1   drift</w:t>
      </w:r>
      <w:r>
        <w:br w:type="textWrapping"/>
      </w:r>
      <w:r>
        <w:rPr>
          <w:rStyle w:val="VerbatimChar"/>
        </w:rPr>
        <w:t xml:space="preserve">##       0.6470  0.1934  0.0726  -0.2403  -0.8699  0.0105</w:t>
      </w:r>
      <w:r>
        <w:br w:type="textWrapping"/>
      </w:r>
      <w:r>
        <w:rPr>
          <w:rStyle w:val="VerbatimChar"/>
        </w:rPr>
        <w:t xml:space="preserve">## s.e.  0.1165  0.1183  0.1602   0.1387   0.1624  0.0030</w:t>
      </w:r>
      <w:r>
        <w:br w:type="textWrapping"/>
      </w:r>
      <w:r>
        <w:rPr>
          <w:rStyle w:val="VerbatimChar"/>
        </w:rPr>
        <w:t xml:space="preserve">## </w:t>
      </w:r>
      <w:r>
        <w:br w:type="textWrapping"/>
      </w:r>
      <w:r>
        <w:rPr>
          <w:rStyle w:val="VerbatimChar"/>
        </w:rPr>
        <w:t xml:space="preserve">## sigma^2 estimated as 0.01156:  log likelihood=61.45</w:t>
      </w:r>
      <w:r>
        <w:br w:type="textWrapping"/>
      </w:r>
      <w:r>
        <w:rPr>
          <w:rStyle w:val="VerbatimChar"/>
        </w:rPr>
        <w:t xml:space="preserve">## AIC=-108.89   AICc=-107.25   BIC=-92.58</w:t>
      </w:r>
    </w:p>
    <w:p>
      <w:pPr>
        <w:pStyle w:val="SourceCode"/>
      </w:pPr>
      <w:r>
        <w:rPr>
          <w:rStyle w:val="KeywordTok"/>
        </w:rPr>
        <w:t xml:space="preserve">checkresiduals</w:t>
      </w:r>
      <w:r>
        <w:rPr>
          <w:rStyle w:val="NormalTok"/>
        </w:rPr>
        <w:t xml:space="preserve">(fit.arima)</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qcement2-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ARIMA(2,0,0)(2,1,1)[4] with drift</w:t>
      </w:r>
      <w:r>
        <w:br w:type="textWrapping"/>
      </w:r>
      <w:r>
        <w:rPr>
          <w:rStyle w:val="VerbatimChar"/>
        </w:rPr>
        <w:t xml:space="preserve">## Q* = 3.5497, df = 3, p-value = 0.3144</w:t>
      </w:r>
      <w:r>
        <w:br w:type="textWrapping"/>
      </w:r>
      <w:r>
        <w:rPr>
          <w:rStyle w:val="VerbatimChar"/>
        </w:rPr>
        <w:t xml:space="preserve">## </w:t>
      </w:r>
      <w:r>
        <w:br w:type="textWrapping"/>
      </w:r>
      <w:r>
        <w:rPr>
          <w:rStyle w:val="VerbatimChar"/>
        </w:rPr>
        <w:t xml:space="preserve">## Model df: 6.   Total lags used: 9</w:t>
      </w:r>
    </w:p>
    <w:p>
      <w:pPr>
        <w:pStyle w:val="FirstParagraph"/>
      </w:pPr>
      <w:r>
        <w:t xml:space="preserve">The output below also shows that the ETS model selected and estimated by</w:t>
      </w:r>
      <w:r>
        <w:t xml:space="preserve"> </w:t>
      </w:r>
      <w:r>
        <w:rPr>
          <w:rStyle w:val="VerbatimChar"/>
        </w:rPr>
        <w:t xml:space="preserve">ets</w:t>
      </w:r>
      <w:r>
        <w:t xml:space="preserve">. This models also does well in capturing all the dynamics in the data as the residuals also seem to be white noise.</w:t>
      </w:r>
    </w:p>
    <w:p>
      <w:pPr>
        <w:pStyle w:val="SourceCode"/>
      </w:pPr>
      <w:r>
        <w:rPr>
          <w:rStyle w:val="CommentTok"/>
        </w:rPr>
        <w:t xml:space="preserve"># Fit an ETS model to the training data</w:t>
      </w:r>
      <w:r>
        <w:br w:type="textWrapping"/>
      </w:r>
      <w:r>
        <w:rPr>
          <w:rStyle w:val="NormalTok"/>
        </w:rPr>
        <w:t xml:space="preserve">(fit.ets &lt;-</w:t>
      </w:r>
      <w:r>
        <w:rPr>
          <w:rStyle w:val="StringTok"/>
        </w:rPr>
        <w:t xml:space="preserve"> </w:t>
      </w:r>
      <w:r>
        <w:rPr>
          <w:rStyle w:val="KeywordTok"/>
        </w:rPr>
        <w:t xml:space="preserve">ets</w:t>
      </w:r>
      <w:r>
        <w:rPr>
          <w:rStyle w:val="NormalTok"/>
        </w:rPr>
        <w:t xml:space="preserve">(train))</w:t>
      </w:r>
    </w:p>
    <w:p>
      <w:pPr>
        <w:pStyle w:val="SourceCode"/>
      </w:pPr>
      <w:r>
        <w:rPr>
          <w:rStyle w:val="VerbatimChar"/>
        </w:rPr>
        <w:t xml:space="preserve">## ETS(M,N,M)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train)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0.7341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1.6439 </w:t>
      </w:r>
      <w:r>
        <w:br w:type="textWrapping"/>
      </w:r>
      <w:r>
        <w:rPr>
          <w:rStyle w:val="VerbatimChar"/>
        </w:rPr>
        <w:t xml:space="preserve">##     s = 1.031 1.0439 1.0103 0.9148</w:t>
      </w:r>
      <w:r>
        <w:br w:type="textWrapping"/>
      </w:r>
      <w:r>
        <w:rPr>
          <w:rStyle w:val="VerbatimChar"/>
        </w:rPr>
        <w:t xml:space="preserve">## </w:t>
      </w:r>
      <w:r>
        <w:br w:type="textWrapping"/>
      </w:r>
      <w:r>
        <w:rPr>
          <w:rStyle w:val="VerbatimChar"/>
        </w:rPr>
        <w:t xml:space="preserve">##   sigma:  0.0581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-2.1967020 -0.6411464 14.4774845</w:t>
      </w:r>
    </w:p>
    <w:p>
      <w:pPr>
        <w:pStyle w:val="SourceCode"/>
      </w:pPr>
      <w:r>
        <w:rPr>
          <w:rStyle w:val="KeywordTok"/>
        </w:rPr>
        <w:t xml:space="preserve">checkresiduals</w:t>
      </w:r>
      <w:r>
        <w:rPr>
          <w:rStyle w:val="NormalTok"/>
        </w:rPr>
        <w:t xml:space="preserve">(fit.ets)</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qcement3-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ETS(M,N,M)</w:t>
      </w:r>
      <w:r>
        <w:br w:type="textWrapping"/>
      </w:r>
      <w:r>
        <w:rPr>
          <w:rStyle w:val="VerbatimChar"/>
        </w:rPr>
        <w:t xml:space="preserve">## Q* = 6.3457, df = 3, p-value = 0.09595</w:t>
      </w:r>
      <w:r>
        <w:br w:type="textWrapping"/>
      </w:r>
      <w:r>
        <w:rPr>
          <w:rStyle w:val="VerbatimChar"/>
        </w:rPr>
        <w:t xml:space="preserve">## </w:t>
      </w:r>
      <w:r>
        <w:br w:type="textWrapping"/>
      </w:r>
      <w:r>
        <w:rPr>
          <w:rStyle w:val="VerbatimChar"/>
        </w:rPr>
        <w:t xml:space="preserve">## Model df: 6.   Total lags used: 9</w:t>
      </w:r>
    </w:p>
    <w:p>
      <w:pPr>
        <w:pStyle w:val="FirstParagraph"/>
      </w:pPr>
      <w:r>
        <w:t xml:space="preserve">The output below evaluates the forecasting performance of the two competing models over the test set. In this case the ETS model seems to be the slighlty more accuarate model based on the test set RMSE, MAPE and MASE.</w:t>
      </w:r>
    </w:p>
    <w:p>
      <w:pPr>
        <w:pStyle w:val="SourceCode"/>
      </w:pPr>
      <w:r>
        <w:rPr>
          <w:rStyle w:val="CommentTok"/>
        </w:rPr>
        <w:t xml:space="preserve"># Generate forecasts and compare accuracy over the test set</w:t>
      </w:r>
      <w:r>
        <w:br w:type="textWrapping"/>
      </w:r>
      <w:r>
        <w:rPr>
          <w:rStyle w:val="NormalTok"/>
        </w:rPr>
        <w:t xml:space="preserve">fit.arima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4</w:t>
      </w:r>
      <w:r>
        <w:rPr>
          <w:rStyle w:val="OperatorTok"/>
        </w:rPr>
        <w:t xml:space="preserve">*</w:t>
      </w:r>
      <w:r>
        <w:rPr>
          <w:rStyle w:val="NormalTok"/>
        </w:rPr>
        <w:t xml:space="preserve">(</w:t>
      </w:r>
      <w:r>
        <w:rPr>
          <w:rStyle w:val="DecValTok"/>
        </w:rPr>
        <w:t xml:space="preserve">2013</w:t>
      </w:r>
      <w:r>
        <w:rPr>
          <w:rStyle w:val="OperatorTok"/>
        </w:rPr>
        <w:t xml:space="preserve">-</w:t>
      </w:r>
      <w:r>
        <w:rPr>
          <w:rStyle w:val="DecValTok"/>
        </w:rPr>
        <w:t xml:space="preserve">2007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accuracy</w:t>
      </w:r>
      <w:r>
        <w:rPr>
          <w:rStyle w:val="NormalTok"/>
        </w:rPr>
        <w:t xml:space="preserve">(qcement)</w:t>
      </w:r>
    </w:p>
    <w:p>
      <w:pPr>
        <w:pStyle w:val="SourceCode"/>
      </w:pPr>
      <w:r>
        <w:rPr>
          <w:rStyle w:val="VerbatimChar"/>
        </w:rPr>
        <w:t xml:space="preserve">##                        ME      RMSE        MAE        MPE     MAPE</w:t>
      </w:r>
      <w:r>
        <w:br w:type="textWrapping"/>
      </w:r>
      <w:r>
        <w:rPr>
          <w:rStyle w:val="VerbatimChar"/>
        </w:rPr>
        <w:t xml:space="preserve">## Training set -0.005847264 0.1005547 0.07954692 -0.6550065 4.347836</w:t>
      </w:r>
      <w:r>
        <w:br w:type="textWrapping"/>
      </w:r>
      <w:r>
        <w:rPr>
          <w:rStyle w:val="VerbatimChar"/>
        </w:rPr>
        <w:t xml:space="preserve">## Test set     -0.158355693 0.1978197 0.16749405 -7.3004639 7.653446</w:t>
      </w:r>
      <w:r>
        <w:br w:type="textWrapping"/>
      </w:r>
      <w:r>
        <w:rPr>
          <w:rStyle w:val="VerbatimChar"/>
        </w:rPr>
        <w:t xml:space="preserve">##                   MASE        ACF1 Theil's U</w:t>
      </w:r>
      <w:r>
        <w:br w:type="textWrapping"/>
      </w:r>
      <w:r>
        <w:rPr>
          <w:rStyle w:val="VerbatimChar"/>
        </w:rPr>
        <w:t xml:space="preserve">## Training set 0.5434705 -0.01315073        NA</w:t>
      </w:r>
      <w:r>
        <w:br w:type="textWrapping"/>
      </w:r>
      <w:r>
        <w:rPr>
          <w:rStyle w:val="VerbatimChar"/>
        </w:rPr>
        <w:t xml:space="preserve">## Test set     1.1443319  0.28848376 0.7226779</w:t>
      </w:r>
    </w:p>
    <w:p>
      <w:pPr>
        <w:pStyle w:val="SourceCode"/>
      </w:pPr>
      <w:r>
        <w:rPr>
          <w:rStyle w:val="NormalTok"/>
        </w:rPr>
        <w:t xml:space="preserve">fit.ets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4</w:t>
      </w:r>
      <w:r>
        <w:rPr>
          <w:rStyle w:val="OperatorTok"/>
        </w:rPr>
        <w:t xml:space="preserve">*</w:t>
      </w:r>
      <w:r>
        <w:rPr>
          <w:rStyle w:val="NormalTok"/>
        </w:rPr>
        <w:t xml:space="preserve">(</w:t>
      </w:r>
      <w:r>
        <w:rPr>
          <w:rStyle w:val="DecValTok"/>
        </w:rPr>
        <w:t xml:space="preserve">2013</w:t>
      </w:r>
      <w:r>
        <w:rPr>
          <w:rStyle w:val="OperatorTok"/>
        </w:rPr>
        <w:t xml:space="preserve">-</w:t>
      </w:r>
      <w:r>
        <w:rPr>
          <w:rStyle w:val="DecValTok"/>
        </w:rPr>
        <w:t xml:space="preserve">2007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accuracy</w:t>
      </w:r>
      <w:r>
        <w:rPr>
          <w:rStyle w:val="NormalTok"/>
        </w:rPr>
        <w:t xml:space="preserve">(qcement)</w:t>
      </w:r>
    </w:p>
    <w:p>
      <w:pPr>
        <w:pStyle w:val="SourceCode"/>
      </w:pPr>
      <w:r>
        <w:rPr>
          <w:rStyle w:val="VerbatimChar"/>
        </w:rPr>
        <w:t xml:space="preserve">##                       ME      RMSE        MAE        MPE     MAPE</w:t>
      </w:r>
      <w:r>
        <w:br w:type="textWrapping"/>
      </w:r>
      <w:r>
        <w:rPr>
          <w:rStyle w:val="VerbatimChar"/>
        </w:rPr>
        <w:t xml:space="preserve">## Training set  0.01406512 0.1022079 0.07958478  0.4938163 4.371823</w:t>
      </w:r>
      <w:r>
        <w:br w:type="textWrapping"/>
      </w:r>
      <w:r>
        <w:rPr>
          <w:rStyle w:val="VerbatimChar"/>
        </w:rPr>
        <w:t xml:space="preserve">## Test set     -0.13495515 0.1838791 0.15395141 -6.2508975 6.986077</w:t>
      </w:r>
      <w:r>
        <w:br w:type="textWrapping"/>
      </w:r>
      <w:r>
        <w:rPr>
          <w:rStyle w:val="VerbatimChar"/>
        </w:rPr>
        <w:t xml:space="preserve">##                   MASE        ACF1 Theil's U</w:t>
      </w:r>
      <w:r>
        <w:br w:type="textWrapping"/>
      </w:r>
      <w:r>
        <w:rPr>
          <w:rStyle w:val="VerbatimChar"/>
        </w:rPr>
        <w:t xml:space="preserve">## Training set 0.5437292 -0.03346295        NA</w:t>
      </w:r>
      <w:r>
        <w:br w:type="textWrapping"/>
      </w:r>
      <w:r>
        <w:rPr>
          <w:rStyle w:val="VerbatimChar"/>
        </w:rPr>
        <w:t xml:space="preserve">## Test set     1.0518075  0.53438371  0.680556</w:t>
      </w:r>
    </w:p>
    <w:p>
      <w:pPr>
        <w:pStyle w:val="FirstParagraph"/>
      </w:pPr>
      <w:r>
        <w:t xml:space="preserve">Below we generate and plot forecasts from an ets model for the next 3 years.</w:t>
      </w:r>
    </w:p>
    <w:p>
      <w:pPr>
        <w:pStyle w:val="SourceCode"/>
      </w:pPr>
      <w:r>
        <w:rPr>
          <w:rStyle w:val="CommentTok"/>
        </w:rPr>
        <w:t xml:space="preserve"># Generate forecasts from an ETS model </w:t>
      </w:r>
      <w:r>
        <w:br w:type="textWrapping"/>
      </w:r>
      <w:r>
        <w:rPr>
          <w:rStyle w:val="NormalTok"/>
        </w:rPr>
        <w:t xml:space="preserve">cement </w:t>
      </w:r>
      <w:r>
        <w:rPr>
          <w:rStyle w:val="OperatorTok"/>
        </w:rPr>
        <w:t xml:space="preserve">%&gt;%</w:t>
      </w:r>
      <w:r>
        <w:rPr>
          <w:rStyle w:val="StringTok"/>
        </w:rPr>
        <w:t xml:space="preserve"> </w:t>
      </w:r>
      <w:r>
        <w:rPr>
          <w:rStyle w:val="KeywordTok"/>
        </w:rPr>
        <w:t xml:space="preserve">ets</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recasting_Princples_and_Practice_3_files/figure-docx/qcement5-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7" w:name="exercises"/>
      <w:bookmarkEnd w:id="97"/>
      <w:r>
        <w:t xml:space="preserve">Exercises</w:t>
      </w:r>
    </w:p>
    <w:p>
      <w:pPr>
        <w:numPr>
          <w:numId w:val="1014"/>
          <w:ilvl w:val="0"/>
        </w:numPr>
      </w:pPr>
      <w:r>
        <w:t xml:space="preserve">Figure @ref(fig:wnacfplus) shows the ACFs for 36 random numbers, 360 random numbers and 1,000 random numbers.</w:t>
      </w:r>
    </w:p>
    <w:p>
      <w:pPr>
        <w:pStyle w:val="Compact"/>
        <w:numPr>
          <w:numId w:val="1015"/>
          <w:ilvl w:val="1"/>
        </w:numPr>
      </w:pPr>
      <w:r>
        <w:t xml:space="preserve">Explain the differences among these figures. Do they all indicate that the data are white noise?</w:t>
      </w:r>
    </w:p>
    <w:p>
      <w:pPr>
        <w:pStyle w:val="FigureWithCaption"/>
      </w:pPr>
      <w:r>
        <w:drawing>
          <wp:inline>
            <wp:extent cx="4620126" cy="1848050"/>
            <wp:effectExtent b="0" l="0" r="0" t="0"/>
            <wp:docPr descr="Left: ACF for a white noise series of 36 numbers. Middle: ACF for a white noise series of 360 numbers. Right: ACF for a white noise series of 1,000 numbers." title="" id="1" name="Picture"/>
            <a:graphic>
              <a:graphicData uri="http://schemas.openxmlformats.org/drawingml/2006/picture">
                <pic:pic>
                  <pic:nvPicPr>
                    <pic:cNvPr descr="Forecasting_Princples_and_Practice_3_files/figure-docx/wnacfplus-1.png" id="0" name="Picture"/>
                    <pic:cNvPicPr>
                      <a:picLocks noChangeArrowheads="1" noChangeAspect="1"/>
                    </pic:cNvPicPr>
                  </pic:nvPicPr>
                  <pic:blipFill>
                    <a:blip r:embed="rId98"/>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Left: ACF for a white noise series of 36 numbers. Middle: ACF for a white noise series of 360 numbers. Right: ACF for a white noise series of 1,000 numbers.</w:t>
      </w:r>
    </w:p>
    <w:p>
      <w:pPr>
        <w:pStyle w:val="Compact"/>
        <w:numPr>
          <w:numId w:val="1016"/>
          <w:ilvl w:val="0"/>
        </w:numPr>
      </w:pPr>
      <w:r>
        <w:t xml:space="preserve">Why are the critical values at different distances from the mean of zero? Why are the autocorrelations different in each figure when they each refer to white noise?</w:t>
      </w:r>
    </w:p>
    <w:p>
      <w:pPr>
        <w:numPr>
          <w:numId w:val="1017"/>
          <w:ilvl w:val="0"/>
        </w:numPr>
      </w:pPr>
      <w:r>
        <w:t xml:space="preserve">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p>
    <w:p>
      <w:pPr>
        <w:numPr>
          <w:numId w:val="1017"/>
          <w:ilvl w:val="0"/>
        </w:numPr>
      </w:pPr>
      <w:r>
        <w:t xml:space="preserve">For the following series, find an appropriate Box-Cox transformation and order of differencing in order to obtain stationary data.</w:t>
      </w:r>
    </w:p>
    <w:p>
      <w:pPr>
        <w:pStyle w:val="Compact"/>
        <w:numPr>
          <w:numId w:val="1018"/>
          <w:ilvl w:val="0"/>
        </w:numPr>
      </w:pPr>
      <w:r>
        <w:rPr>
          <w:rStyle w:val="VerbatimChar"/>
        </w:rPr>
        <w:t xml:space="preserve">usnetelec</w:t>
      </w:r>
    </w:p>
    <w:p>
      <w:pPr>
        <w:pStyle w:val="Compact"/>
        <w:numPr>
          <w:numId w:val="1018"/>
          <w:ilvl w:val="0"/>
        </w:numPr>
      </w:pPr>
      <w:r>
        <w:rPr>
          <w:rStyle w:val="VerbatimChar"/>
        </w:rPr>
        <w:t xml:space="preserve">usgdp</w:t>
      </w:r>
    </w:p>
    <w:p>
      <w:pPr>
        <w:pStyle w:val="Compact"/>
        <w:numPr>
          <w:numId w:val="1018"/>
          <w:ilvl w:val="0"/>
        </w:numPr>
      </w:pPr>
      <w:r>
        <w:rPr>
          <w:rStyle w:val="VerbatimChar"/>
        </w:rPr>
        <w:t xml:space="preserve">mcopper</w:t>
      </w:r>
    </w:p>
    <w:p>
      <w:pPr>
        <w:pStyle w:val="Compact"/>
        <w:numPr>
          <w:numId w:val="1018"/>
          <w:ilvl w:val="0"/>
        </w:numPr>
      </w:pPr>
      <w:r>
        <w:rPr>
          <w:rStyle w:val="VerbatimChar"/>
        </w:rPr>
        <w:t xml:space="preserve">enplanements</w:t>
      </w:r>
    </w:p>
    <w:p>
      <w:pPr>
        <w:pStyle w:val="Compact"/>
        <w:numPr>
          <w:numId w:val="1018"/>
          <w:ilvl w:val="0"/>
        </w:numPr>
      </w:pPr>
      <w:r>
        <w:rPr>
          <w:rStyle w:val="VerbatimChar"/>
        </w:rPr>
        <w:t xml:space="preserve">visitors</w:t>
      </w:r>
    </w:p>
    <w:p>
      <w:pPr>
        <w:numPr>
          <w:numId w:val="1019"/>
          <w:ilvl w:val="0"/>
        </w:numPr>
      </w:pPr>
      <w:r>
        <w:t xml:space="preserve">For the</w:t>
      </w:r>
      <w:r>
        <w:t xml:space="preserve"> </w:t>
      </w:r>
      <w:r>
        <w:rPr>
          <w:rStyle w:val="VerbatimChar"/>
        </w:rPr>
        <w:t xml:space="preserve">enplanements</w:t>
      </w:r>
      <w:r>
        <w:t xml:space="preserve"> </w:t>
      </w:r>
      <w:r>
        <w:t xml:space="preserve">data, write down the differences you chose above using backshift operator notation.</w:t>
      </w:r>
    </w:p>
    <w:p>
      <w:pPr>
        <w:numPr>
          <w:numId w:val="1019"/>
          <w:ilvl w:val="0"/>
        </w:numPr>
      </w:pPr>
      <w:r>
        <w:t xml:space="preserve">For your retail data (from Exercise 3 in Section @ref(ex-graphics)), find the appropriate order of differencing (after transformation if necessary) to obtain stationary data.</w:t>
      </w:r>
    </w:p>
    <w:p>
      <w:pPr>
        <w:pStyle w:val="Compact"/>
        <w:numPr>
          <w:numId w:val="1019"/>
          <w:ilvl w:val="0"/>
        </w:numPr>
      </w:pPr>
      <w:r>
        <w:t xml:space="preserve">Use R to simulate and plot some data from simple ARIMA models.</w:t>
      </w:r>
    </w:p>
    <w:p>
      <w:pPr>
        <w:pStyle w:val="Compact"/>
        <w:numPr>
          <w:numId w:val="1020"/>
          <w:ilvl w:val="1"/>
        </w:numPr>
      </w:pPr>
      <w:r>
        <w:t xml:space="preserve">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y[i] &lt;-</w:t>
      </w:r>
      <w:r>
        <w:rPr>
          <w:rStyle w:val="StringTok"/>
        </w:rPr>
        <w:t xml:space="preserve"> </w:t>
      </w:r>
      <w:r>
        <w:rPr>
          <w:rStyle w:val="FloatTok"/>
        </w:rPr>
        <w:t xml:space="preserve">0.6</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Compact"/>
        <w:numPr>
          <w:numId w:val="1021"/>
          <w:ilvl w:val="0"/>
        </w:numPr>
      </w:pPr>
      <w:r>
        <w:t xml:space="preserve">Produce a time plot for the series. How does the plot change as you change</w:t>
      </w:r>
      <w:r>
        <w:t xml:space="preserve"> </w:t>
      </w:r>
      <m:oMath>
        <m:sSub>
          <m:e>
            <m:r>
              <m:t>ϕ</m:t>
            </m:r>
          </m:e>
          <m:sub>
            <m:r>
              <m:t>1</m:t>
            </m:r>
          </m:sub>
        </m:sSub>
      </m:oMath>
      <w:r>
        <w:t xml:space="preserve">?</w:t>
      </w:r>
    </w:p>
    <w:p>
      <w:pPr>
        <w:pStyle w:val="Compact"/>
        <w:numPr>
          <w:numId w:val="1021"/>
          <w:ilvl w:val="0"/>
        </w:numPr>
      </w:pPr>
      <w:r>
        <w:t xml:space="preserve">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Compact"/>
        <w:numPr>
          <w:numId w:val="1021"/>
          <w:ilvl w:val="0"/>
        </w:numPr>
      </w:pPr>
      <w:r>
        <w:t xml:space="preserve">Produce a time plot for the series. How does the plot change as you change</w:t>
      </w:r>
      <w:r>
        <w:t xml:space="preserve"> </w:t>
      </w:r>
      <m:oMath>
        <m:sSub>
          <m:e>
            <m:r>
              <m:t>θ</m:t>
            </m:r>
          </m:e>
          <m:sub>
            <m:r>
              <m:t>1</m:t>
            </m:r>
          </m:sub>
        </m:sSub>
      </m:oMath>
      <w:r>
        <w:t xml:space="preserve">?</w:t>
      </w:r>
    </w:p>
    <w:p>
      <w:pPr>
        <w:pStyle w:val="Compact"/>
        <w:numPr>
          <w:numId w:val="1021"/>
          <w:ilvl w:val="0"/>
        </w:numPr>
      </w:pPr>
      <w:r>
        <w:t xml:space="preserve">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Compact"/>
        <w:numPr>
          <w:numId w:val="1021"/>
          <w:ilvl w:val="0"/>
        </w:numPr>
      </w:pPr>
      <w:r>
        <w:t xml:space="preserve">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 (Note that these parameters will give a non-stationary series.)</w:t>
      </w:r>
    </w:p>
    <w:p>
      <w:pPr>
        <w:pStyle w:val="Compact"/>
        <w:numPr>
          <w:numId w:val="1021"/>
          <w:ilvl w:val="0"/>
        </w:numPr>
      </w:pPr>
      <w:r>
        <w:t xml:space="preserve">Graph the latter two series and compare them.</w:t>
      </w:r>
    </w:p>
    <w:p>
      <w:pPr>
        <w:pStyle w:val="Compact"/>
        <w:numPr>
          <w:numId w:val="1022"/>
          <w:ilvl w:val="0"/>
        </w:numPr>
      </w:pPr>
      <w:r>
        <w:t xml:space="preserve">Consider the number of women murdered each year (per 100,000 standard population) in the United States. (Data set</w:t>
      </w:r>
      <w:r>
        <w:t xml:space="preserve"> </w:t>
      </w:r>
      <w:r>
        <w:rPr>
          <w:rStyle w:val="VerbatimChar"/>
        </w:rPr>
        <w:t xml:space="preserve">wmurders</w:t>
      </w:r>
      <w:r>
        <w:t xml:space="preserve">).</w:t>
      </w:r>
    </w:p>
    <w:p>
      <w:pPr>
        <w:pStyle w:val="Compact"/>
        <w:numPr>
          <w:numId w:val="1023"/>
          <w:ilvl w:val="0"/>
        </w:numPr>
      </w:pPr>
      <w:r>
        <w:t xml:space="preserve">By studying appropriate graphs of the series in R, find an appropriate ARIMA(</w:t>
      </w:r>
      <m:oMath>
        <m:r>
          <m:t>p</m:t>
        </m:r>
        <m:r>
          <m:t>,</m:t>
        </m:r>
        <m:r>
          <m:t>d</m:t>
        </m:r>
        <m:r>
          <m:t>,</m:t>
        </m:r>
        <m:r>
          <m:t>q</m:t>
        </m:r>
      </m:oMath>
      <w:r>
        <w:t xml:space="preserve">) model for these data.</w:t>
      </w:r>
    </w:p>
    <w:p>
      <w:pPr>
        <w:pStyle w:val="Compact"/>
        <w:numPr>
          <w:numId w:val="1023"/>
          <w:ilvl w:val="0"/>
        </w:numPr>
      </w:pPr>
      <w:r>
        <w:t xml:space="preserve">Should you include a constant in the model? Explain.</w:t>
      </w:r>
    </w:p>
    <w:p>
      <w:pPr>
        <w:pStyle w:val="Compact"/>
        <w:numPr>
          <w:numId w:val="1023"/>
          <w:ilvl w:val="0"/>
        </w:numPr>
      </w:pPr>
      <w:r>
        <w:t xml:space="preserve">Write this model in terms of the backshift operator.</w:t>
      </w:r>
    </w:p>
    <w:p>
      <w:pPr>
        <w:pStyle w:val="Compact"/>
        <w:numPr>
          <w:numId w:val="1023"/>
          <w:ilvl w:val="0"/>
        </w:numPr>
      </w:pPr>
      <w:r>
        <w:t xml:space="preserve">Fit the model using R and examine the residuals. Is the model satisfactory?</w:t>
      </w:r>
    </w:p>
    <w:p>
      <w:pPr>
        <w:pStyle w:val="Compact"/>
        <w:numPr>
          <w:numId w:val="1023"/>
          <w:ilvl w:val="0"/>
        </w:numPr>
      </w:pPr>
      <w:r>
        <w:t xml:space="preserve">Forecast three times ahead. Check your forecasts by hand to make sure that you know how they have been calculated.</w:t>
      </w:r>
    </w:p>
    <w:p>
      <w:pPr>
        <w:pStyle w:val="Compact"/>
        <w:numPr>
          <w:numId w:val="1023"/>
          <w:ilvl w:val="0"/>
        </w:numPr>
      </w:pPr>
      <w:r>
        <w:t xml:space="preserve">Create a plot of the series with forecasts and prediction intervals for the next three periods shown.</w:t>
      </w:r>
    </w:p>
    <w:p>
      <w:pPr>
        <w:pStyle w:val="Compact"/>
        <w:numPr>
          <w:numId w:val="1023"/>
          <w:ilvl w:val="0"/>
        </w:numPr>
      </w:pPr>
      <w:r>
        <w:t xml:space="preserve">Does</w:t>
      </w:r>
      <w:r>
        <w:t xml:space="preserve"> </w:t>
      </w:r>
      <w:r>
        <w:rPr>
          <w:rStyle w:val="VerbatimChar"/>
        </w:rPr>
        <w:t xml:space="preserve">auto.arima</w:t>
      </w:r>
      <w:r>
        <w:t xml:space="preserve"> </w:t>
      </w:r>
      <w:r>
        <w:t xml:space="preserve">give the same model you have chosen? If not, which model do you think is better?</w:t>
      </w:r>
    </w:p>
    <w:p>
      <w:pPr>
        <w:pStyle w:val="Compact"/>
        <w:numPr>
          <w:numId w:val="1024"/>
          <w:ilvl w:val="0"/>
        </w:numPr>
      </w:pPr>
      <w:r>
        <w:t xml:space="preserve">Consider the total international visitors to Australia (in millions) for the period 1980-2015. (Data set</w:t>
      </w:r>
      <w:r>
        <w:t xml:space="preserve"> </w:t>
      </w:r>
      <w:r>
        <w:rPr>
          <w:rStyle w:val="VerbatimChar"/>
        </w:rPr>
        <w:t xml:space="preserve">austa</w:t>
      </w:r>
      <w:r>
        <w:t xml:space="preserve">.)</w:t>
      </w:r>
    </w:p>
    <w:p>
      <w:pPr>
        <w:pStyle w:val="Compact"/>
        <w:numPr>
          <w:numId w:val="1025"/>
          <w:ilvl w:val="0"/>
        </w:numPr>
      </w:pPr>
      <w:r>
        <w:t xml:space="preserve">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p>
    <w:p>
      <w:pPr>
        <w:pStyle w:val="Compact"/>
        <w:numPr>
          <w:numId w:val="1025"/>
          <w:ilvl w:val="0"/>
        </w:numPr>
      </w:pPr>
      <w:r>
        <w:t xml:space="preserve">Plot forecasts from an ARIMA(0,1,1) model with no drift and compare these to part (a). Remove the MA term and plot again.</w:t>
      </w:r>
    </w:p>
    <w:p>
      <w:pPr>
        <w:pStyle w:val="Compact"/>
        <w:numPr>
          <w:numId w:val="1025"/>
          <w:ilvl w:val="0"/>
        </w:numPr>
      </w:pPr>
      <w:r>
        <w:t xml:space="preserve">Plot forecasts from an ARIMA(2,1,3) model with drift. Remove the constant and see what happens.</w:t>
      </w:r>
    </w:p>
    <w:p>
      <w:pPr>
        <w:pStyle w:val="Compact"/>
        <w:numPr>
          <w:numId w:val="1025"/>
          <w:ilvl w:val="0"/>
        </w:numPr>
      </w:pPr>
      <w:r>
        <w:t xml:space="preserve">Plot forecasts from an ARIMA(0,0,1) model with a constant. Remove the MA term and plot again.</w:t>
      </w:r>
    </w:p>
    <w:p>
      <w:pPr>
        <w:pStyle w:val="Compact"/>
        <w:numPr>
          <w:numId w:val="1025"/>
          <w:ilvl w:val="0"/>
        </w:numPr>
      </w:pPr>
      <w:r>
        <w:t xml:space="preserve">Plot forecasts from an ARIMA(0,2,1) model with no constant.</w:t>
      </w:r>
    </w:p>
    <w:p>
      <w:pPr>
        <w:pStyle w:val="Compact"/>
        <w:numPr>
          <w:numId w:val="1026"/>
          <w:ilvl w:val="0"/>
        </w:numPr>
      </w:pPr>
      <w:r>
        <w:t xml:space="preserve">For the</w:t>
      </w:r>
      <w:r>
        <w:t xml:space="preserve"> </w:t>
      </w:r>
      <w:r>
        <w:rPr>
          <w:rStyle w:val="VerbatimChar"/>
        </w:rPr>
        <w:t xml:space="preserve">usgdp</w:t>
      </w:r>
      <w:r>
        <w:t xml:space="preserve"> </w:t>
      </w:r>
      <w:r>
        <w:t xml:space="preserve">series:</w:t>
      </w:r>
    </w:p>
    <w:p>
      <w:pPr>
        <w:pStyle w:val="Compact"/>
        <w:numPr>
          <w:numId w:val="1027"/>
          <w:ilvl w:val="0"/>
        </w:numPr>
      </w:pPr>
      <w:r>
        <w:t xml:space="preserve">if necessary, find a suitable Box-Cox transformation for the data;</w:t>
      </w:r>
    </w:p>
    <w:p>
      <w:pPr>
        <w:pStyle w:val="Compact"/>
        <w:numPr>
          <w:numId w:val="1027"/>
          <w:ilvl w:val="0"/>
        </w:numPr>
      </w:pPr>
      <w:r>
        <w:t xml:space="preserve">fit a suitable ARIMA model to the transformed data using</w:t>
      </w:r>
      <w:r>
        <w:t xml:space="preserve"> </w:t>
      </w:r>
      <w:r>
        <w:rPr>
          <w:rStyle w:val="VerbatimChar"/>
        </w:rPr>
        <w:t xml:space="preserve">auto.arima()</w:t>
      </w:r>
      <w:r>
        <w:t xml:space="preserve">;</w:t>
      </w:r>
    </w:p>
    <w:p>
      <w:pPr>
        <w:pStyle w:val="Compact"/>
        <w:numPr>
          <w:numId w:val="1027"/>
          <w:ilvl w:val="0"/>
        </w:numPr>
      </w:pPr>
      <w:r>
        <w:t xml:space="preserve">try some other plausible models by experimenting with the orders chosen;</w:t>
      </w:r>
    </w:p>
    <w:p>
      <w:pPr>
        <w:pStyle w:val="Compact"/>
        <w:numPr>
          <w:numId w:val="1027"/>
          <w:ilvl w:val="0"/>
        </w:numPr>
      </w:pPr>
      <w:r>
        <w:t xml:space="preserve">choose what you think is the best model and check the residual diagnostics;</w:t>
      </w:r>
    </w:p>
    <w:p>
      <w:pPr>
        <w:pStyle w:val="Compact"/>
        <w:numPr>
          <w:numId w:val="1027"/>
          <w:ilvl w:val="0"/>
        </w:numPr>
      </w:pPr>
      <w:r>
        <w:t xml:space="preserve">produce forecasts of your fitted model. Do the forecasts look reasonable?</w:t>
      </w:r>
    </w:p>
    <w:p>
      <w:pPr>
        <w:pStyle w:val="Compact"/>
        <w:numPr>
          <w:numId w:val="1027"/>
          <w:ilvl w:val="0"/>
        </w:numPr>
      </w:pPr>
      <w:r>
        <w:t xml:space="preserve">compare the results with what you would obtain using</w:t>
      </w:r>
      <w:r>
        <w:t xml:space="preserve"> </w:t>
      </w:r>
      <w:r>
        <w:rPr>
          <w:rStyle w:val="VerbatimChar"/>
        </w:rPr>
        <w:t xml:space="preserve">ets()</w:t>
      </w:r>
      <w:r>
        <w:t xml:space="preserve"> </w:t>
      </w:r>
      <w:r>
        <w:t xml:space="preserve">(with no transformation).</w:t>
      </w:r>
    </w:p>
    <w:p>
      <w:pPr>
        <w:pStyle w:val="Compact"/>
        <w:numPr>
          <w:numId w:val="1028"/>
          <w:ilvl w:val="0"/>
        </w:numPr>
      </w:pPr>
      <w:r>
        <w:t xml:space="preserve">Consider</w:t>
      </w:r>
      <w:r>
        <w:t xml:space="preserve"> </w:t>
      </w:r>
      <w:r>
        <w:rPr>
          <w:rStyle w:val="VerbatimChar"/>
        </w:rPr>
        <w:t xml:space="preserve">austourists</w:t>
      </w:r>
      <w:r>
        <w:t xml:space="preserve">, the quarterly number of international tourists to Australia for the period 1999–2010. (Data set</w:t>
      </w:r>
      <w:r>
        <w:t xml:space="preserve"> </w:t>
      </w:r>
      <w:r>
        <w:rPr>
          <w:rStyle w:val="VerbatimChar"/>
        </w:rPr>
        <w:t xml:space="preserve">austourists</w:t>
      </w:r>
      <w:r>
        <w:t xml:space="preserve">.)</w:t>
      </w:r>
    </w:p>
    <w:p>
      <w:pPr>
        <w:pStyle w:val="Compact"/>
        <w:numPr>
          <w:numId w:val="1029"/>
          <w:ilvl w:val="0"/>
        </w:numPr>
      </w:pPr>
      <w:r>
        <w:t xml:space="preserve">Describe the time plot.</w:t>
      </w:r>
    </w:p>
    <w:p>
      <w:pPr>
        <w:pStyle w:val="Compact"/>
        <w:numPr>
          <w:numId w:val="1029"/>
          <w:ilvl w:val="0"/>
        </w:numPr>
      </w:pPr>
      <w:r>
        <w:t xml:space="preserve">What can you learn from the ACF graph?</w:t>
      </w:r>
    </w:p>
    <w:p>
      <w:pPr>
        <w:pStyle w:val="Compact"/>
        <w:numPr>
          <w:numId w:val="1029"/>
          <w:ilvl w:val="0"/>
        </w:numPr>
      </w:pPr>
      <w:r>
        <w:t xml:space="preserve">What can you learn from the PACF graph?</w:t>
      </w:r>
    </w:p>
    <w:p>
      <w:pPr>
        <w:pStyle w:val="Compact"/>
        <w:numPr>
          <w:numId w:val="1029"/>
          <w:ilvl w:val="0"/>
        </w:numPr>
      </w:pPr>
      <w:r>
        <w:t xml:space="preserve">Produce plots of the seasonally differenced data</w:t>
      </w:r>
      <w:r>
        <w:t xml:space="preserve"> </w:t>
      </w:r>
      <m:oMath>
        <m:r>
          <m:t>(</m:t>
        </m:r>
        <m:r>
          <m:t>1</m:t>
        </m:r>
        <m:r>
          <m:t>−</m:t>
        </m:r>
        <m:sSup>
          <m:e>
            <m:r>
              <m:t>B</m:t>
            </m:r>
          </m:e>
          <m:sup>
            <m:r>
              <m:t>4</m:t>
            </m:r>
          </m:sup>
        </m:sSup>
        <m:r>
          <m:t>)</m:t>
        </m:r>
        <m:sSub>
          <m:e>
            <m:r>
              <m:t>Y</m:t>
            </m:r>
          </m:e>
          <m:sub>
            <m:r>
              <m:t>t</m:t>
            </m:r>
          </m:sub>
        </m:sSub>
      </m:oMath>
      <w:r>
        <w:t xml:space="preserve">. What model do these graphs suggest?</w:t>
      </w:r>
    </w:p>
    <w:p>
      <w:pPr>
        <w:pStyle w:val="Compact"/>
        <w:numPr>
          <w:numId w:val="1029"/>
          <w:ilvl w:val="0"/>
        </w:numPr>
      </w:pPr>
      <w:r>
        <w:t xml:space="preserve">Does</w:t>
      </w:r>
      <w:r>
        <w:t xml:space="preserve"> </w:t>
      </w:r>
      <w:r>
        <w:rPr>
          <w:rStyle w:val="VerbatimChar"/>
        </w:rPr>
        <w:t xml:space="preserve">auto.arima</w:t>
      </w:r>
      <w:r>
        <w:t xml:space="preserve"> </w:t>
      </w:r>
      <w:r>
        <w:t xml:space="preserve">give the same model that you chose? If not, which model do you think is better?</w:t>
      </w:r>
    </w:p>
    <w:p>
      <w:pPr>
        <w:pStyle w:val="Compact"/>
        <w:numPr>
          <w:numId w:val="1029"/>
          <w:ilvl w:val="0"/>
        </w:numPr>
      </w:pPr>
      <w:r>
        <w:t xml:space="preserve">Write the model in terms of the backshift operator, then without using the backshift operator.</w:t>
      </w:r>
    </w:p>
    <w:p>
      <w:pPr>
        <w:pStyle w:val="Compact"/>
        <w:numPr>
          <w:numId w:val="1030"/>
          <w:ilvl w:val="0"/>
        </w:numPr>
      </w:pPr>
      <w:r>
        <w:t xml:space="preserve">Consider the total net generation of electricity (in billion kilowatt hours) by the U.S. electric industry (monthly for the period January 1973 – June 2013). (Data set</w:t>
      </w:r>
      <w:r>
        <w:t xml:space="preserve"> </w:t>
      </w:r>
      <w:r>
        <w:rPr>
          <w:rStyle w:val="VerbatimChar"/>
        </w:rPr>
        <w:t xml:space="preserve">usmelec</w:t>
      </w:r>
      <w:r>
        <w:t xml:space="preserve">.) In general there are two peaks per year: in mid-summer and mid-winter.</w:t>
      </w:r>
    </w:p>
    <w:p>
      <w:pPr>
        <w:pStyle w:val="Compact"/>
        <w:numPr>
          <w:numId w:val="1031"/>
          <w:ilvl w:val="0"/>
        </w:numPr>
      </w:pPr>
      <w:r>
        <w:t xml:space="preserve">Examine the 12-month moving average of this series to see what kind of trend is involved.</w:t>
      </w:r>
    </w:p>
    <w:p>
      <w:pPr>
        <w:pStyle w:val="Compact"/>
        <w:numPr>
          <w:numId w:val="1031"/>
          <w:ilvl w:val="0"/>
        </w:numPr>
      </w:pPr>
      <w:r>
        <w:t xml:space="preserve">Do the data need transforming? If so, find a suitable transformation.</w:t>
      </w:r>
    </w:p>
    <w:p>
      <w:pPr>
        <w:pStyle w:val="Compact"/>
        <w:numPr>
          <w:numId w:val="1031"/>
          <w:ilvl w:val="0"/>
        </w:numPr>
      </w:pPr>
      <w:r>
        <w:t xml:space="preserve">Are the data stationary? If not, find an appropriate differencing which yields stationary data.</w:t>
      </w:r>
    </w:p>
    <w:p>
      <w:pPr>
        <w:pStyle w:val="Compact"/>
        <w:numPr>
          <w:numId w:val="1031"/>
          <w:ilvl w:val="0"/>
        </w:numPr>
      </w:pPr>
      <w:r>
        <w:t xml:space="preserve">Identify a couple of ARIMA models that might be useful in describing the time series. Which of your models is the best according to their AIC values?</w:t>
      </w:r>
    </w:p>
    <w:p>
      <w:pPr>
        <w:pStyle w:val="Compact"/>
        <w:numPr>
          <w:numId w:val="1031"/>
          <w:ilvl w:val="0"/>
        </w:numPr>
      </w:pPr>
      <w:r>
        <w:t xml:space="preserve">Estimate the parameters of your best model and do diagnostic testing on the residuals. Do the residuals resemble white noise? If not, try to find another ARIMA model which fits better.</w:t>
      </w:r>
    </w:p>
    <w:p>
      <w:pPr>
        <w:pStyle w:val="Compact"/>
        <w:numPr>
          <w:numId w:val="1031"/>
          <w:ilvl w:val="0"/>
        </w:numPr>
      </w:pPr>
      <w:r>
        <w:t xml:space="preserve">Forecast the next 15 years of electricity generation by the U.S. electric industry. Get the latest figures from</w:t>
      </w:r>
      <w:r>
        <w:t xml:space="preserve"> </w:t>
      </w:r>
      <w:hyperlink r:id="rId99">
        <w:r>
          <w:rPr>
            <w:rStyle w:val="Hyperlink"/>
          </w:rPr>
          <w:t xml:space="preserve">https://goo.gl/WZIItv</w:t>
        </w:r>
      </w:hyperlink>
      <w:r>
        <w:t xml:space="preserve"> </w:t>
      </w:r>
      <w:r>
        <w:t xml:space="preserve">to check the accuracy of your forecasts.</w:t>
      </w:r>
    </w:p>
    <w:p>
      <w:pPr>
        <w:pStyle w:val="Compact"/>
        <w:numPr>
          <w:numId w:val="1031"/>
          <w:ilvl w:val="0"/>
        </w:numPr>
      </w:pPr>
      <w:r>
        <w:t xml:space="preserve">How many years of forecasts do you think are sufficiently accurate to be usable?</w:t>
      </w:r>
    </w:p>
    <w:p>
      <w:pPr>
        <w:pStyle w:val="Compact"/>
        <w:numPr>
          <w:numId w:val="1032"/>
          <w:ilvl w:val="0"/>
        </w:numPr>
      </w:pPr>
      <w:r>
        <w:t xml:space="preserve">For the</w:t>
      </w:r>
      <w:r>
        <w:t xml:space="preserve"> </w:t>
      </w:r>
      <w:r>
        <w:rPr>
          <w:rStyle w:val="VerbatimChar"/>
        </w:rPr>
        <w:t xml:space="preserve">mcopper</w:t>
      </w:r>
      <w:r>
        <w:t xml:space="preserve"> </w:t>
      </w:r>
      <w:r>
        <w:t xml:space="preserve">data:</w:t>
      </w:r>
    </w:p>
    <w:p>
      <w:pPr>
        <w:pStyle w:val="Compact"/>
        <w:numPr>
          <w:numId w:val="1033"/>
          <w:ilvl w:val="0"/>
        </w:numPr>
      </w:pPr>
      <w:r>
        <w:t xml:space="preserve">if necessary, find a suitable Box-Cox transformation for the data;</w:t>
      </w:r>
    </w:p>
    <w:p>
      <w:pPr>
        <w:pStyle w:val="Compact"/>
        <w:numPr>
          <w:numId w:val="1033"/>
          <w:ilvl w:val="0"/>
        </w:numPr>
      </w:pPr>
      <w:r>
        <w:t xml:space="preserve">fit a suitable ARIMA model to the transformed data using</w:t>
      </w:r>
      <w:r>
        <w:t xml:space="preserve"> </w:t>
      </w:r>
      <w:r>
        <w:rPr>
          <w:rStyle w:val="VerbatimChar"/>
        </w:rPr>
        <w:t xml:space="preserve">auto.arima()</w:t>
      </w:r>
      <w:r>
        <w:t xml:space="preserve">;</w:t>
      </w:r>
    </w:p>
    <w:p>
      <w:pPr>
        <w:pStyle w:val="Compact"/>
        <w:numPr>
          <w:numId w:val="1033"/>
          <w:ilvl w:val="0"/>
        </w:numPr>
      </w:pPr>
      <w:r>
        <w:t xml:space="preserve">try some other plausible models by experimenting with the orders chosen;</w:t>
      </w:r>
    </w:p>
    <w:p>
      <w:pPr>
        <w:pStyle w:val="Compact"/>
        <w:numPr>
          <w:numId w:val="1033"/>
          <w:ilvl w:val="0"/>
        </w:numPr>
      </w:pPr>
      <w:r>
        <w:t xml:space="preserve">choose what you think is the best model and check the residual diagnostics;</w:t>
      </w:r>
    </w:p>
    <w:p>
      <w:pPr>
        <w:pStyle w:val="Compact"/>
        <w:numPr>
          <w:numId w:val="1033"/>
          <w:ilvl w:val="0"/>
        </w:numPr>
      </w:pPr>
      <w:r>
        <w:t xml:space="preserve">produce forecasts of your fitted model. Do the forecasts look reasonable?</w:t>
      </w:r>
    </w:p>
    <w:p>
      <w:pPr>
        <w:pStyle w:val="Compact"/>
        <w:numPr>
          <w:numId w:val="1033"/>
          <w:ilvl w:val="0"/>
        </w:numPr>
      </w:pPr>
      <w:r>
        <w:t xml:space="preserve">compare the results with what you would obtain using</w:t>
      </w:r>
      <w:r>
        <w:t xml:space="preserve"> </w:t>
      </w:r>
      <w:r>
        <w:rPr>
          <w:rStyle w:val="VerbatimChar"/>
        </w:rPr>
        <w:t xml:space="preserve">ets()</w:t>
      </w:r>
      <w:r>
        <w:t xml:space="preserve"> </w:t>
      </w:r>
      <w:r>
        <w:t xml:space="preserve">(with no transformation).</w:t>
      </w:r>
    </w:p>
    <w:p>
      <w:pPr>
        <w:pStyle w:val="Compact"/>
        <w:numPr>
          <w:numId w:val="1034"/>
          <w:ilvl w:val="0"/>
        </w:numPr>
      </w:pPr>
      <w:r>
        <w:t xml:space="preserve">Choose one of the following seasonal time series:</w:t>
      </w:r>
      <w:r>
        <w:t xml:space="preserve"> </w:t>
      </w:r>
      <w:r>
        <w:rPr>
          <w:rStyle w:val="VerbatimChar"/>
        </w:rPr>
        <w:t xml:space="preserve">hsales</w:t>
      </w:r>
      <w:r>
        <w:t xml:space="preserve">,</w:t>
      </w:r>
      <w:r>
        <w:t xml:space="preserve"> </w:t>
      </w:r>
      <w:r>
        <w:rPr>
          <w:rStyle w:val="VerbatimChar"/>
        </w:rPr>
        <w:t xml:space="preserve">auscafe</w:t>
      </w:r>
      <w:r>
        <w:t xml:space="preserve">,</w:t>
      </w:r>
      <w:r>
        <w:t xml:space="preserve"> </w:t>
      </w:r>
      <w:r>
        <w:rPr>
          <w:rStyle w:val="VerbatimChar"/>
        </w:rPr>
        <w:t xml:space="preserve">qauselec</w:t>
      </w:r>
      <w:r>
        <w:t xml:space="preserve">,</w:t>
      </w:r>
      <w:r>
        <w:t xml:space="preserve"> </w:t>
      </w:r>
      <w:r>
        <w:rPr>
          <w:rStyle w:val="VerbatimChar"/>
        </w:rPr>
        <w:t xml:space="preserve">qcement</w:t>
      </w:r>
      <w:r>
        <w:t xml:space="preserve">,</w:t>
      </w:r>
      <w:r>
        <w:t xml:space="preserve"> </w:t>
      </w:r>
      <w:r>
        <w:rPr>
          <w:rStyle w:val="VerbatimChar"/>
        </w:rPr>
        <w:t xml:space="preserve">qgas</w:t>
      </w:r>
      <w:r>
        <w:t xml:space="preserve">.</w:t>
      </w:r>
    </w:p>
    <w:p>
      <w:pPr>
        <w:pStyle w:val="Compact"/>
        <w:numPr>
          <w:numId w:val="1035"/>
          <w:ilvl w:val="0"/>
        </w:numPr>
      </w:pPr>
      <w:r>
        <w:t xml:space="preserve">Do the data need transforming? If so, find a suitable transformation.</w:t>
      </w:r>
    </w:p>
    <w:p>
      <w:pPr>
        <w:pStyle w:val="Compact"/>
        <w:numPr>
          <w:numId w:val="1035"/>
          <w:ilvl w:val="0"/>
        </w:numPr>
      </w:pPr>
      <w:r>
        <w:t xml:space="preserve">Are the data stationary? If not, find an appropriate differencing which yields stationary data.</w:t>
      </w:r>
    </w:p>
    <w:p>
      <w:pPr>
        <w:pStyle w:val="Compact"/>
        <w:numPr>
          <w:numId w:val="1035"/>
          <w:ilvl w:val="0"/>
        </w:numPr>
      </w:pPr>
      <w:r>
        <w:t xml:space="preserve">Identify a couple of ARIMA models that might be useful in describing the time series. Which of your models is the best according to their AIC values?</w:t>
      </w:r>
    </w:p>
    <w:p>
      <w:pPr>
        <w:pStyle w:val="Compact"/>
        <w:numPr>
          <w:numId w:val="1035"/>
          <w:ilvl w:val="0"/>
        </w:numPr>
      </w:pPr>
      <w:r>
        <w:t xml:space="preserve">Estimate the parameters of your best model and do diagnostic testing on the residuals. Do the residuals resemble white noise? If not, try to find another ARIMA model which fits better.</w:t>
      </w:r>
    </w:p>
    <w:p>
      <w:pPr>
        <w:pStyle w:val="Compact"/>
        <w:numPr>
          <w:numId w:val="1035"/>
          <w:ilvl w:val="0"/>
        </w:numPr>
      </w:pPr>
      <w:r>
        <w:t xml:space="preserve">Forecast the next 24 months of data using your preferred model.</w:t>
      </w:r>
    </w:p>
    <w:p>
      <w:pPr>
        <w:pStyle w:val="Compact"/>
        <w:numPr>
          <w:numId w:val="1035"/>
          <w:ilvl w:val="0"/>
        </w:numPr>
      </w:pPr>
      <w:r>
        <w:t xml:space="preserve">Compare the forecasts obtained using</w:t>
      </w:r>
      <w:r>
        <w:t xml:space="preserve"> </w:t>
      </w:r>
      <w:r>
        <w:rPr>
          <w:rStyle w:val="VerbatimChar"/>
        </w:rPr>
        <w:t xml:space="preserve">ets()</w:t>
      </w:r>
      <w:r>
        <w:t xml:space="preserve">.</w:t>
      </w:r>
    </w:p>
    <w:p>
      <w:pPr>
        <w:numPr>
          <w:numId w:val="1036"/>
          <w:ilvl w:val="0"/>
        </w:numPr>
      </w:pPr>
      <w:r>
        <w:t xml:space="preserve">For the same time series you used in the previous exercise, try using a non-seasonal model applied to the seasonally adjusted data obtained from STL. The</w:t>
      </w:r>
      <w:r>
        <w:t xml:space="preserve"> </w:t>
      </w:r>
      <w:r>
        <w:rPr>
          <w:rStyle w:val="VerbatimChar"/>
        </w:rPr>
        <w:t xml:space="preserve">stlf()</w:t>
      </w:r>
      <w:r>
        <w:t xml:space="preserve"> </w:t>
      </w:r>
      <w:r>
        <w:t xml:space="preserve">function will make the calculations easy (with</w:t>
      </w:r>
      <w:r>
        <w:t xml:space="preserve"> </w:t>
      </w:r>
      <w:r>
        <w:rPr>
          <w:rStyle w:val="VerbatimChar"/>
        </w:rPr>
        <w:t xml:space="preserve">method="arima"</w:t>
      </w:r>
      <w:r>
        <w:t xml:space="preserve">). Compare the forecasts with those obtained in the previous exercise. Which do you think is the best approach?</w:t>
      </w:r>
    </w:p>
    <w:p>
      <w:pPr>
        <w:pStyle w:val="Compact"/>
        <w:numPr>
          <w:numId w:val="1036"/>
          <w:ilvl w:val="0"/>
        </w:numPr>
      </w:pPr>
      <w:r>
        <w:t xml:space="preserve">For your retail time series (Exercise 5 above):</w:t>
      </w:r>
    </w:p>
    <w:p>
      <w:pPr>
        <w:pStyle w:val="Compact"/>
        <w:numPr>
          <w:numId w:val="1037"/>
          <w:ilvl w:val="0"/>
        </w:numPr>
      </w:pPr>
      <w:r>
        <w:t xml:space="preserve">develop an appropriate seasonal ARIMA model;</w:t>
      </w:r>
    </w:p>
    <w:p>
      <w:pPr>
        <w:pStyle w:val="Compact"/>
        <w:numPr>
          <w:numId w:val="1037"/>
          <w:ilvl w:val="0"/>
        </w:numPr>
      </w:pPr>
      <w:r>
        <w:t xml:space="preserve">compare the forecasts with those you obtained in earlier chapters;</w:t>
      </w:r>
    </w:p>
    <w:p>
      <w:pPr>
        <w:pStyle w:val="Compact"/>
        <w:numPr>
          <w:numId w:val="1037"/>
          <w:ilvl w:val="0"/>
        </w:numPr>
      </w:pPr>
      <w:r>
        <w:t xml:space="preserve">Obtain up-to-date retail data from the</w:t>
      </w:r>
      <w:r>
        <w:t xml:space="preserve"> </w:t>
      </w:r>
      <w:hyperlink r:id="rId100">
        <w:r>
          <w:rPr>
            <w:rStyle w:val="Hyperlink"/>
          </w:rPr>
          <w:t xml:space="preserve">ABS website</w:t>
        </w:r>
      </w:hyperlink>
      <w:r>
        <w:t xml:space="preserve"> </w:t>
      </w:r>
      <w:r>
        <w:t xml:space="preserve">(Cat 8501.0, Table 11), and compare your forecasts with the actual numbers. How good were the forecasts from the various models?</w:t>
      </w:r>
    </w:p>
    <w:p>
      <w:pPr>
        <w:pStyle w:val="Compact"/>
        <w:numPr>
          <w:numId w:val="1039"/>
          <w:ilvl w:val="0"/>
        </w:numPr>
      </w:pPr>
      <w:r>
        <w:t xml:space="preserve">Produce a time plot of the sheep population of England and Wales from 1867–1939 (data set</w:t>
      </w:r>
      <w:r>
        <w:t xml:space="preserve"> </w:t>
      </w:r>
      <w:r>
        <w:rPr>
          <w:rStyle w:val="VerbatimChar"/>
        </w:rPr>
        <w:t xml:space="preserve">sheep</w:t>
      </w:r>
      <w:r>
        <w:t xml:space="preserve">).</w:t>
      </w:r>
    </w:p>
    <w:p>
      <w:pPr>
        <w:pStyle w:val="Compact"/>
        <w:numPr>
          <w:numId w:val="1039"/>
          <w:ilvl w:val="0"/>
        </w:numPr>
      </w:pPr>
      <w:r>
        <w:t xml:space="preserve">Assume you decide to fit the following model:</w:t>
      </w:r>
    </w:p>
    <w:p>
      <w:pPr>
        <w:pStyle w:val="Compact"/>
      </w:pPr>
      <m:oMathPara>
        <m:oMathParaPr>
          <m:jc m:val="center"/>
        </m:oMathParaPr>
        <m:oMath>
          <m:sSub>
            <m:e>
              <m:r>
                <m:t>y</m:t>
              </m:r>
            </m:e>
            <m:sub>
              <m:r>
                <m:t>t</m:t>
              </m:r>
            </m:sub>
          </m:sSub>
          <m:r>
            <m:t>=</m:t>
          </m:r>
          <m:sSub>
            <m:e>
              <m:r>
                <m:t>y</m:t>
              </m:r>
            </m:e>
            <m:sub>
              <m:r>
                <m:t>t</m:t>
              </m:r>
              <m:r>
                <m:t>−</m:t>
              </m:r>
              <m:r>
                <m:t>1</m:t>
              </m:r>
            </m:sub>
          </m:sSub>
          <m:r>
            <m:t>+</m:t>
          </m:r>
          <m:sSub>
            <m:e>
              <m:r>
                <m:t>ϕ</m:t>
              </m:r>
            </m:e>
            <m:sub>
              <m:r>
                <m:t>1</m:t>
              </m:r>
            </m:sub>
          </m:sSub>
          <m:r>
            <m:t>(</m:t>
          </m:r>
          <m:sSub>
            <m:e>
              <m:r>
                <m:t>y</m:t>
              </m:r>
            </m:e>
            <m:sub>
              <m:r>
                <m:t>t</m:t>
              </m:r>
              <m:r>
                <m:t>−</m:t>
              </m:r>
              <m:r>
                <m:t>1</m:t>
              </m:r>
            </m:sub>
          </m:sSub>
          <m:r>
            <m:t>−</m:t>
          </m:r>
          <m:sSub>
            <m:e>
              <m:r>
                <m:t>y</m:t>
              </m:r>
            </m:e>
            <m:sub>
              <m:r>
                <m:t>t</m:t>
              </m:r>
              <m:r>
                <m:t>−</m:t>
              </m:r>
              <m:r>
                <m:t>2</m:t>
              </m:r>
            </m:sub>
          </m:sSub>
          <m:r>
            <m:t>)</m:t>
          </m:r>
          <m:r>
            <m:t>+</m:t>
          </m:r>
          <m:sSub>
            <m:e>
              <m:r>
                <m:t>ϕ</m:t>
              </m:r>
            </m:e>
            <m:sub>
              <m:r>
                <m:t>2</m:t>
              </m:r>
            </m:sub>
          </m:sSub>
          <m:r>
            <m:t>(</m:t>
          </m:r>
          <m:sSub>
            <m:e>
              <m:r>
                <m:t>y</m:t>
              </m:r>
            </m:e>
            <m:sub>
              <m:r>
                <m:t>t</m:t>
              </m:r>
              <m:r>
                <m:t>−</m:t>
              </m:r>
              <m:r>
                <m:t>2</m:t>
              </m:r>
            </m:sub>
          </m:sSub>
          <m:r>
            <m:t>−</m:t>
          </m:r>
          <m:sSub>
            <m:e>
              <m:r>
                <m:t>y</m:t>
              </m:r>
            </m:e>
            <m:sub>
              <m:r>
                <m:t>t</m:t>
              </m:r>
              <m:r>
                <m:t>−</m:t>
              </m:r>
              <m:r>
                <m:t>3</m:t>
              </m:r>
            </m:sub>
          </m:sSub>
          <m:r>
            <m:t>)</m:t>
          </m:r>
          <m:r>
            <m:t>+</m:t>
          </m:r>
          <m:sSub>
            <m:e>
              <m:r>
                <m:t>ϕ</m:t>
              </m:r>
            </m:e>
            <m:sub>
              <m:r>
                <m:t>3</m:t>
              </m:r>
            </m:sub>
          </m:sSub>
          <m:r>
            <m:t>(</m:t>
          </m:r>
          <m:sSub>
            <m:e>
              <m:r>
                <m:t>y</m:t>
              </m:r>
            </m:e>
            <m:sub>
              <m:r>
                <m:t>t</m:t>
              </m:r>
              <m:r>
                <m:t>−</m:t>
              </m:r>
              <m:r>
                <m:t>3</m:t>
              </m:r>
            </m:sub>
          </m:sSub>
          <m:r>
            <m:t>−</m:t>
          </m:r>
          <m:sSub>
            <m:e>
              <m:r>
                <m:t>y</m:t>
              </m:r>
            </m:e>
            <m:sub>
              <m:r>
                <m:t>t</m:t>
              </m:r>
              <m:r>
                <m:t>−</m:t>
              </m:r>
              <m:r>
                <m:t>4</m:t>
              </m:r>
            </m:sub>
          </m:sSub>
          <m:r>
            <m:t>)</m:t>
          </m:r>
          <m:r>
            <m:t>+</m:t>
          </m:r>
          <m:sSub>
            <m:e>
              <m:r>
                <m:t>e</m:t>
              </m:r>
            </m:e>
            <m:sub>
              <m:r>
                <m:t>t</m:t>
              </m:r>
            </m:sub>
          </m:sSub>
          <m:r>
            <m:t>,</m:t>
          </m:r>
        </m:oMath>
      </m:oMathPara>
    </w:p>
    <w:p>
      <w:pPr>
        <w:pStyle w:val="FirstParagraph"/>
      </w:pPr>
      <w:r>
        <w:t xml:space="preserve">where</w:t>
      </w:r>
      <w:r>
        <w:t xml:space="preserve"> </w:t>
      </w:r>
      <m:oMath>
        <m:sSub>
          <m:e>
            <m:r>
              <m:t>e</m:t>
            </m:r>
          </m:e>
          <m:sub>
            <m:r>
              <m:t>t</m:t>
            </m:r>
          </m:sub>
        </m:sSub>
      </m:oMath>
      <w:r>
        <w:t xml:space="preserve"> </w:t>
      </w:r>
      <w:r>
        <w:t xml:space="preserve">is a white noise series. What sort of ARIMA model is this (i.e., what are</w:t>
      </w:r>
      <w:r>
        <w:t xml:space="preserve"> </w:t>
      </w:r>
      <m:oMath>
        <m:r>
          <m:t>p</m:t>
        </m:r>
      </m:oMath>
      <w:r>
        <w:t xml:space="preserve">,</w:t>
      </w:r>
      <w:r>
        <w:t xml:space="preserve"> </w:t>
      </w:r>
      <m:oMath>
        <m:r>
          <m:t>d</m:t>
        </m:r>
      </m:oMath>
      <w:r>
        <w:t xml:space="preserve">, and</w:t>
      </w:r>
      <w:r>
        <w:t xml:space="preserve"> </w:t>
      </w:r>
      <m:oMath>
        <m:r>
          <m:t>q</m:t>
        </m:r>
      </m:oMath>
      <w:r>
        <w:t xml:space="preserve">)?</w:t>
      </w:r>
    </w:p>
    <w:p>
      <w:pPr>
        <w:pStyle w:val="Compact"/>
        <w:numPr>
          <w:numId w:val="1040"/>
          <w:ilvl w:val="0"/>
        </w:numPr>
      </w:pPr>
      <w:r>
        <w:t xml:space="preserve">By examining the ACF and PACF of the differenced data, explain why this model is appropriate.</w:t>
      </w:r>
    </w:p>
    <w:p>
      <w:pPr>
        <w:pStyle w:val="Compact"/>
        <w:numPr>
          <w:numId w:val="1040"/>
          <w:ilvl w:val="0"/>
        </w:numPr>
      </w:pPr>
      <w:r>
        <w:t xml:space="preserve">The last five values of the series are given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1935</w:t>
            </w:r>
          </w:p>
        </w:tc>
        <w:tc>
          <w:tcPr>
            <w:tcBorders>
              <w:bottom w:val="single"/>
            </w:tcBorders>
            <w:vAlign w:val="bottom"/>
          </w:tcPr>
          <w:p>
            <w:pPr>
              <w:pStyle w:val="Compact"/>
              <w:jc w:val="right"/>
            </w:pPr>
            <w:r>
              <w:t xml:space="preserve">1936</w:t>
            </w:r>
          </w:p>
        </w:tc>
        <w:tc>
          <w:tcPr>
            <w:tcBorders>
              <w:bottom w:val="single"/>
            </w:tcBorders>
            <w:vAlign w:val="bottom"/>
          </w:tcPr>
          <w:p>
            <w:pPr>
              <w:pStyle w:val="Compact"/>
              <w:jc w:val="right"/>
            </w:pPr>
            <w:r>
              <w:t xml:space="preserve">1937</w:t>
            </w:r>
          </w:p>
        </w:tc>
        <w:tc>
          <w:tcPr>
            <w:tcBorders>
              <w:bottom w:val="single"/>
            </w:tcBorders>
            <w:vAlign w:val="bottom"/>
          </w:tcPr>
          <w:p>
            <w:pPr>
              <w:pStyle w:val="Compact"/>
              <w:jc w:val="right"/>
            </w:pPr>
            <w:r>
              <w:t xml:space="preserve">1938</w:t>
            </w:r>
          </w:p>
        </w:tc>
        <w:tc>
          <w:tcPr>
            <w:tcBorders>
              <w:bottom w:val="single"/>
            </w:tcBorders>
            <w:vAlign w:val="bottom"/>
          </w:tcPr>
          <w:p>
            <w:pPr>
              <w:pStyle w:val="Compact"/>
              <w:jc w:val="right"/>
            </w:pPr>
            <w:r>
              <w:t xml:space="preserve">1939</w:t>
            </w:r>
          </w:p>
        </w:tc>
      </w:tr>
      <w:tr>
        <w:tc>
          <w:p>
            <w:pPr>
              <w:pStyle w:val="Compact"/>
              <w:jc w:val="left"/>
            </w:pPr>
            <w:r>
              <w:t xml:space="preserve">Millions of sheep</w:t>
            </w:r>
          </w:p>
        </w:tc>
        <w:tc>
          <w:p>
            <w:pPr>
              <w:pStyle w:val="Compact"/>
              <w:jc w:val="right"/>
            </w:pPr>
            <w:r>
              <w:t xml:space="preserve">1648</w:t>
            </w:r>
          </w:p>
        </w:tc>
        <w:tc>
          <w:p>
            <w:pPr>
              <w:pStyle w:val="Compact"/>
              <w:jc w:val="right"/>
            </w:pPr>
            <w:r>
              <w:t xml:space="preserve">1665</w:t>
            </w:r>
          </w:p>
        </w:tc>
        <w:tc>
          <w:p>
            <w:pPr>
              <w:pStyle w:val="Compact"/>
              <w:jc w:val="right"/>
            </w:pPr>
            <w:r>
              <w:t xml:space="preserve">1627</w:t>
            </w:r>
          </w:p>
        </w:tc>
        <w:tc>
          <w:p>
            <w:pPr>
              <w:pStyle w:val="Compact"/>
              <w:jc w:val="right"/>
            </w:pPr>
            <w:r>
              <w:t xml:space="preserve">1791</w:t>
            </w:r>
          </w:p>
        </w:tc>
        <w:tc>
          <w:p>
            <w:pPr>
              <w:pStyle w:val="Compact"/>
              <w:jc w:val="right"/>
            </w:pPr>
            <w:r>
              <w:t xml:space="preserve">1797</w:t>
            </w:r>
          </w:p>
        </w:tc>
      </w:tr>
    </w:tbl>
    <w:p>
      <w:pPr>
        <w:pStyle w:val="BodyText"/>
      </w:pPr>
      <w:r>
        <w:t xml:space="preserve">The estimated parameters are</w:t>
      </w:r>
      <w:r>
        <w:t xml:space="preserve"> </w:t>
      </w:r>
      <m:oMath>
        <m:sSub>
          <m:e>
            <m:r>
              <m:t>ϕ</m:t>
            </m:r>
          </m:e>
          <m:sub>
            <m:r>
              <m:t>1</m:t>
            </m:r>
          </m:sub>
        </m:sSub>
        <m:r>
          <m:t>=</m:t>
        </m:r>
        <m:r>
          <m:t>0.42</m:t>
        </m:r>
      </m:oMath>
      <w:r>
        <w:t xml:space="preserve">,</w:t>
      </w:r>
      <w:r>
        <w:t xml:space="preserve"> </w:t>
      </w:r>
      <m:oMath>
        <m:sSub>
          <m:e>
            <m:r>
              <m:t>ϕ</m:t>
            </m:r>
          </m:e>
          <m:sub>
            <m:r>
              <m:t>2</m:t>
            </m:r>
          </m:sub>
        </m:sSub>
        <m:r>
          <m:t>=</m:t>
        </m:r>
        <m:r>
          <m:t>−</m:t>
        </m:r>
        <m:r>
          <m:t>0.20</m:t>
        </m:r>
      </m:oMath>
      <w:r>
        <w:t xml:space="preserve">, and</w:t>
      </w:r>
      <w:r>
        <w:t xml:space="preserve"> </w:t>
      </w:r>
      <m:oMath>
        <m:sSub>
          <m:e>
            <m:r>
              <m:t>ϕ</m:t>
            </m:r>
          </m:e>
          <m:sub>
            <m:r>
              <m:t>3</m:t>
            </m:r>
          </m:sub>
        </m:sSub>
        <m:r>
          <m:t>=</m:t>
        </m:r>
        <m:r>
          <m:t>−</m:t>
        </m:r>
        <m:r>
          <m:t>0.30</m:t>
        </m:r>
      </m:oMath>
      <w:r>
        <w:t xml:space="preserve">.</w:t>
      </w:r>
      <w:r>
        <w:t xml:space="preserve"> </w:t>
      </w:r>
      <w:r>
        <w:t xml:space="preserve">Without using the</w:t>
      </w:r>
      <w:r>
        <w:t xml:space="preserve"> </w:t>
      </w:r>
      <w:r>
        <w:rPr>
          <w:rStyle w:val="VerbatimChar"/>
        </w:rPr>
        <w:t xml:space="preserve">forecast</w:t>
      </w:r>
      <w:r>
        <w:t xml:space="preserve"> </w:t>
      </w:r>
      <w:r>
        <w:t xml:space="preserve">function, calculate forecasts for the next three years (1940–1942).</w:t>
      </w:r>
    </w:p>
    <w:p>
      <w:pPr>
        <w:pStyle w:val="Compact"/>
        <w:numPr>
          <w:numId w:val="1041"/>
          <w:ilvl w:val="0"/>
        </w:numPr>
      </w:pPr>
      <w:r>
        <w:t xml:space="preserve">Now fit the model in R and obtain the forecasts using</w:t>
      </w:r>
      <w:r>
        <w:t xml:space="preserve"> </w:t>
      </w:r>
      <w:r>
        <w:rPr>
          <w:rStyle w:val="VerbatimChar"/>
        </w:rPr>
        <w:t xml:space="preserve">forecast</w:t>
      </w:r>
      <w:r>
        <w:t xml:space="preserve">. How are they different from yours? Why?</w:t>
      </w:r>
    </w:p>
    <w:p>
      <w:pPr>
        <w:pStyle w:val="Compact"/>
        <w:numPr>
          <w:numId w:val="1043"/>
          <w:ilvl w:val="0"/>
        </w:numPr>
      </w:pPr>
      <w:r>
        <w:t xml:space="preserve">Plot the annual bituminous coal production in the United States from 1920 to 1968 (data set</w:t>
      </w:r>
      <w:r>
        <w:t xml:space="preserve"> </w:t>
      </w:r>
      <w:r>
        <w:t xml:space="preserve">).</w:t>
      </w:r>
    </w:p>
    <w:p>
      <w:pPr>
        <w:pStyle w:val="Compact"/>
        <w:numPr>
          <w:numId w:val="1043"/>
          <w:ilvl w:val="0"/>
        </w:numPr>
      </w:pPr>
      <w:r>
        <w:t xml:space="preserve">You decide to fit the following model to the series:</w:t>
      </w:r>
    </w:p>
    <w:p>
      <w:pPr>
        <w:pStyle w:val="Compact"/>
      </w:pPr>
      <m:oMathPara>
        <m:oMathParaPr>
          <m:jc m:val="center"/>
        </m:oMathParaPr>
        <m:oMath>
          <m:sSub>
            <m:e>
              <m:r>
                <m:t>y</m:t>
              </m:r>
            </m:e>
            <m:sub>
              <m:r>
                <m:t>t</m:t>
              </m:r>
            </m:sub>
          </m:sSub>
          <m:r>
            <m:t>=</m:t>
          </m:r>
          <m:r>
            <m:t>c</m:t>
          </m:r>
          <m:r>
            <m:t>+</m:t>
          </m:r>
          <m:sSub>
            <m:e>
              <m:r>
                <m:t>ϕ</m:t>
              </m:r>
            </m:e>
            <m:sub>
              <m:r>
                <m:t>1</m:t>
              </m:r>
            </m:sub>
          </m:sSub>
          <m:sSub>
            <m:e>
              <m:r>
                <m:t>y</m:t>
              </m:r>
            </m:e>
            <m:sub>
              <m:r>
                <m:t>t</m:t>
              </m:r>
              <m:r>
                <m:t>−</m:t>
              </m:r>
              <m:r>
                <m:t>1</m:t>
              </m:r>
            </m:sub>
          </m:sSub>
          <m:r>
            <m:t>+</m:t>
          </m:r>
          <m:sSub>
            <m:e>
              <m:r>
                <m:t>ϕ</m:t>
              </m:r>
            </m:e>
            <m:sub>
              <m:r>
                <m:t>2</m:t>
              </m:r>
            </m:sub>
          </m:sSub>
          <m:sSub>
            <m:e>
              <m:r>
                <m:t>y</m:t>
              </m:r>
            </m:e>
            <m:sub>
              <m:r>
                <m:t>t</m:t>
              </m:r>
              <m:r>
                <m:t>−</m:t>
              </m:r>
              <m:r>
                <m:t>2</m:t>
              </m:r>
            </m:sub>
          </m:sSub>
          <m:r>
            <m:t>+</m:t>
          </m:r>
          <m:sSub>
            <m:e>
              <m:r>
                <m:t>ϕ</m:t>
              </m:r>
            </m:e>
            <m:sub>
              <m:r>
                <m:t>3</m:t>
              </m:r>
            </m:sub>
          </m:sSub>
          <m:sSub>
            <m:e>
              <m:r>
                <m:t>y</m:t>
              </m:r>
            </m:e>
            <m:sub>
              <m:r>
                <m:t>t</m:t>
              </m:r>
              <m:r>
                <m:t>−</m:t>
              </m:r>
              <m:r>
                <m:t>3</m:t>
              </m:r>
            </m:sub>
          </m:sSub>
          <m:r>
            <m:t>+</m:t>
          </m:r>
          <m:sSub>
            <m:e>
              <m:r>
                <m:t>ϕ</m:t>
              </m:r>
            </m:e>
            <m:sub>
              <m:r>
                <m:t>4</m:t>
              </m:r>
            </m:sub>
          </m:sSub>
          <m:sSub>
            <m:e>
              <m:r>
                <m:t>y</m:t>
              </m:r>
            </m:e>
            <m:sub>
              <m:r>
                <m:t>t</m:t>
              </m:r>
              <m:r>
                <m:t>−</m:t>
              </m:r>
              <m:r>
                <m:t>4</m:t>
              </m:r>
            </m:sub>
          </m:sSub>
          <m:r>
            <m:t>+</m:t>
          </m:r>
          <m:sSub>
            <m:e>
              <m:r>
                <m:t>e</m:t>
              </m:r>
            </m:e>
            <m:sub>
              <m:r>
                <m:t>t</m:t>
              </m:r>
            </m:sub>
          </m:sSub>
        </m:oMath>
      </m:oMathPara>
    </w:p>
    <w:p>
      <w:pPr>
        <w:pStyle w:val="Compact"/>
        <w:numPr>
          <w:numId w:val="1043"/>
          <w:ilvl w:val="0"/>
        </w:numPr>
      </w:pPr>
      <w:r>
        <w:t xml:space="preserve">where</w:t>
      </w:r>
      <w:r>
        <w:t xml:space="preserve"> </w:t>
      </w:r>
      <m:oMath>
        <m:sSub>
          <m:e>
            <m:r>
              <m:t>y</m:t>
            </m:r>
          </m:e>
          <m:sub>
            <m:r>
              <m:t>t</m:t>
            </m:r>
          </m:sub>
        </m:sSub>
      </m:oMath>
      <w:r>
        <w:t xml:space="preserve"> </w:t>
      </w:r>
      <w:r>
        <w:t xml:space="preserve">is the coal production in year</w:t>
      </w:r>
      <w:r>
        <w:t xml:space="preserve"> </w:t>
      </w:r>
      <m:oMath>
        <m:r>
          <m:t>t</m:t>
        </m:r>
      </m:oMath>
      <w:r>
        <w:t xml:space="preserve"> </w:t>
      </w:r>
      <w:r>
        <w:t xml:space="preserve">and</w:t>
      </w:r>
      <w:r>
        <w:t xml:space="preserve"> </w:t>
      </w:r>
      <m:oMath>
        <m:sSub>
          <m:e>
            <m:r>
              <m:t>e</m:t>
            </m:r>
          </m:e>
          <m:sub>
            <m:r>
              <m:t>t</m:t>
            </m:r>
          </m:sub>
        </m:sSub>
      </m:oMath>
      <w:r>
        <w:t xml:space="preserve"> </w:t>
      </w:r>
      <w:r>
        <w:t xml:space="preserve">is a white noise series.</w:t>
      </w:r>
      <w:r>
        <w:t xml:space="preserve"> </w:t>
      </w:r>
      <w:r>
        <w:t xml:space="preserve">What sort of ARIMA model is this (i.e., what are</w:t>
      </w:r>
      <w:r>
        <w:t xml:space="preserve"> </w:t>
      </w:r>
      <m:oMath>
        <m:r>
          <m:t>p</m:t>
        </m:r>
      </m:oMath>
      <w:r>
        <w:t xml:space="preserve">,</w:t>
      </w:r>
      <w:r>
        <w:t xml:space="preserve"> </w:t>
      </w:r>
      <m:oMath>
        <m:r>
          <m:t>d</m:t>
        </m:r>
      </m:oMath>
      <w:r>
        <w:t xml:space="preserve">, and</w:t>
      </w:r>
      <w:r>
        <w:t xml:space="preserve"> </w:t>
      </w:r>
      <m:oMath>
        <m:r>
          <m:t>q</m:t>
        </m:r>
      </m:oMath>
      <w:r>
        <w:t xml:space="preserve">)?</w:t>
      </w:r>
    </w:p>
    <w:p>
      <w:pPr>
        <w:pStyle w:val="Compact"/>
        <w:numPr>
          <w:numId w:val="1044"/>
          <w:ilvl w:val="1"/>
        </w:numPr>
      </w:pPr>
      <w:r>
        <w:t xml:space="preserve">Explain why this model was chosen using the ACF and PACF.</w:t>
      </w:r>
    </w:p>
    <w:p>
      <w:pPr>
        <w:pStyle w:val="Compact"/>
        <w:numPr>
          <w:numId w:val="1044"/>
          <w:ilvl w:val="1"/>
        </w:numPr>
      </w:pPr>
      <w:r>
        <w:t xml:space="preserve">The last five values of the series are given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1964</w:t>
            </w:r>
          </w:p>
        </w:tc>
        <w:tc>
          <w:tcPr>
            <w:tcBorders>
              <w:bottom w:val="single"/>
            </w:tcBorders>
            <w:vAlign w:val="bottom"/>
          </w:tcPr>
          <w:p>
            <w:pPr>
              <w:pStyle w:val="Compact"/>
              <w:jc w:val="right"/>
            </w:pPr>
            <w:r>
              <w:t xml:space="preserve">1965</w:t>
            </w:r>
          </w:p>
        </w:tc>
        <w:tc>
          <w:tcPr>
            <w:tcBorders>
              <w:bottom w:val="single"/>
            </w:tcBorders>
            <w:vAlign w:val="bottom"/>
          </w:tcPr>
          <w:p>
            <w:pPr>
              <w:pStyle w:val="Compact"/>
              <w:jc w:val="right"/>
            </w:pPr>
            <w:r>
              <w:t xml:space="preserve">1966</w:t>
            </w:r>
          </w:p>
        </w:tc>
        <w:tc>
          <w:tcPr>
            <w:tcBorders>
              <w:bottom w:val="single"/>
            </w:tcBorders>
            <w:vAlign w:val="bottom"/>
          </w:tcPr>
          <w:p>
            <w:pPr>
              <w:pStyle w:val="Compact"/>
              <w:jc w:val="right"/>
            </w:pPr>
            <w:r>
              <w:t xml:space="preserve">1967</w:t>
            </w:r>
          </w:p>
        </w:tc>
        <w:tc>
          <w:tcPr>
            <w:tcBorders>
              <w:bottom w:val="single"/>
            </w:tcBorders>
            <w:vAlign w:val="bottom"/>
          </w:tcPr>
          <w:p>
            <w:pPr>
              <w:pStyle w:val="Compact"/>
              <w:jc w:val="right"/>
            </w:pPr>
            <w:r>
              <w:t xml:space="preserve">1968</w:t>
            </w:r>
          </w:p>
        </w:tc>
      </w:tr>
      <w:tr>
        <w:tc>
          <w:p>
            <w:pPr>
              <w:pStyle w:val="Compact"/>
              <w:jc w:val="left"/>
            </w:pPr>
            <w:r>
              <w:t xml:space="preserve">Millions of tons</w:t>
            </w:r>
          </w:p>
        </w:tc>
        <w:tc>
          <w:p>
            <w:pPr>
              <w:pStyle w:val="Compact"/>
              <w:jc w:val="right"/>
            </w:pPr>
            <w:r>
              <w:t xml:space="preserve">467</w:t>
            </w:r>
          </w:p>
        </w:tc>
        <w:tc>
          <w:p>
            <w:pPr>
              <w:pStyle w:val="Compact"/>
              <w:jc w:val="right"/>
            </w:pPr>
            <w:r>
              <w:t xml:space="preserve">512</w:t>
            </w:r>
          </w:p>
        </w:tc>
        <w:tc>
          <w:p>
            <w:pPr>
              <w:pStyle w:val="Compact"/>
              <w:jc w:val="right"/>
            </w:pPr>
            <w:r>
              <w:t xml:space="preserve">534</w:t>
            </w:r>
          </w:p>
        </w:tc>
        <w:tc>
          <w:p>
            <w:pPr>
              <w:pStyle w:val="Compact"/>
              <w:jc w:val="right"/>
            </w:pPr>
            <w:r>
              <w:t xml:space="preserve">552</w:t>
            </w:r>
          </w:p>
        </w:tc>
        <w:tc>
          <w:p>
            <w:pPr>
              <w:pStyle w:val="Compact"/>
              <w:jc w:val="right"/>
            </w:pPr>
            <w:r>
              <w:t xml:space="preserve">545</w:t>
            </w:r>
          </w:p>
        </w:tc>
      </w:tr>
    </w:tbl>
    <w:p>
      <w:pPr>
        <w:pStyle w:val="BodyText"/>
      </w:pPr>
      <w:r>
        <w:t xml:space="preserve">The estimated parameters are</w:t>
      </w:r>
      <w:r>
        <w:t xml:space="preserve"> </w:t>
      </w:r>
      <m:oMath>
        <m:r>
          <m:t>c</m:t>
        </m:r>
        <m:r>
          <m:t>=</m:t>
        </m:r>
        <m:r>
          <m:t>162.00</m:t>
        </m:r>
      </m:oMath>
      <w:r>
        <w:t xml:space="preserve">,</w:t>
      </w:r>
      <w:r>
        <w:t xml:space="preserve"> </w:t>
      </w:r>
      <m:oMath>
        <m:sSub>
          <m:e>
            <m:r>
              <m:t>ϕ</m:t>
            </m:r>
          </m:e>
          <m:sub>
            <m:r>
              <m:t>1</m:t>
            </m:r>
          </m:sub>
        </m:sSub>
        <m:r>
          <m:t>=</m:t>
        </m:r>
        <m:r>
          <m:t>0.83</m:t>
        </m:r>
      </m:oMath>
      <w:r>
        <w:t xml:space="preserve">,</w:t>
      </w:r>
      <w:r>
        <w:t xml:space="preserve"> </w:t>
      </w:r>
      <m:oMath>
        <m:sSub>
          <m:e>
            <m:r>
              <m:t>ϕ</m:t>
            </m:r>
          </m:e>
          <m:sub>
            <m:r>
              <m:t>2</m:t>
            </m:r>
          </m:sub>
        </m:sSub>
        <m:r>
          <m:t>=</m:t>
        </m:r>
        <m:r>
          <m:t>−</m:t>
        </m:r>
        <m:r>
          <m:t>0.34</m:t>
        </m:r>
      </m:oMath>
      <w:r>
        <w:t xml:space="preserve">,</w:t>
      </w:r>
      <w:r>
        <w:t xml:space="preserve"> </w:t>
      </w:r>
      <m:oMath>
        <m:sSub>
          <m:e>
            <m:r>
              <m:t>ϕ</m:t>
            </m:r>
          </m:e>
          <m:sub>
            <m:r>
              <m:t>3</m:t>
            </m:r>
          </m:sub>
        </m:sSub>
        <m:r>
          <m:t>=</m:t>
        </m:r>
        <m:r>
          <m:t>0.55</m:t>
        </m:r>
      </m:oMath>
      <w:r>
        <w:t xml:space="preserve">, and</w:t>
      </w:r>
      <w:r>
        <w:t xml:space="preserve"> </w:t>
      </w:r>
      <m:oMath>
        <m:sSub>
          <m:e>
            <m:r>
              <m:t>ϕ</m:t>
            </m:r>
          </m:e>
          <m:sub>
            <m:r>
              <m:t>4</m:t>
            </m:r>
          </m:sub>
        </m:sSub>
        <m:r>
          <m:t>=</m:t>
        </m:r>
        <m:r>
          <m:t>−</m:t>
        </m:r>
        <m:r>
          <m:t>0.38</m:t>
        </m:r>
      </m:oMath>
      <w:r>
        <w:t xml:space="preserve">.</w:t>
      </w:r>
      <w:r>
        <w:t xml:space="preserve"> </w:t>
      </w:r>
      <w:r>
        <w:t xml:space="preserve">Without using the</w:t>
      </w:r>
      <w:r>
        <w:t xml:space="preserve"> </w:t>
      </w:r>
      <w:r>
        <w:rPr>
          <w:rStyle w:val="VerbatimChar"/>
        </w:rPr>
        <w:t xml:space="preserve">forecast</w:t>
      </w:r>
      <w:r>
        <w:t xml:space="preserve"> </w:t>
      </w:r>
      <w:r>
        <w:t xml:space="preserve">function, calculate forecasts for the next three years (1969–1971).</w:t>
      </w:r>
    </w:p>
    <w:p>
      <w:pPr>
        <w:pStyle w:val="Compact"/>
        <w:numPr>
          <w:numId w:val="1045"/>
          <w:ilvl w:val="0"/>
        </w:numPr>
      </w:pPr>
      <w:r>
        <w:t xml:space="preserve">Now fit the model in R and obtain the forecasts from the same model. How are they different from yours? Why?</w:t>
      </w:r>
    </w:p>
    <w:p>
      <w:pPr>
        <w:numPr>
          <w:numId w:val="1047"/>
          <w:ilvl w:val="1"/>
        </w:numPr>
      </w:pPr>
      <w:r>
        <w:t xml:space="preserve">Install the</w:t>
      </w:r>
      <w:r>
        <w:t xml:space="preserve"> </w:t>
      </w:r>
      <w:r>
        <w:rPr>
          <w:b/>
        </w:rPr>
        <w:t xml:space="preserve">rdatamarket</w:t>
      </w:r>
      <w:r>
        <w:t xml:space="preserve"> </w:t>
      </w:r>
      <w:r>
        <w:t xml:space="preserve">package in R using</w:t>
      </w:r>
    </w:p>
    <w:p>
      <w:pPr>
        <w:pStyle w:val="SourceCode"/>
        <w:numPr>
          <w:numId w:val="1000"/>
          <w:ilvl w:val="1"/>
        </w:numPr>
      </w:pPr>
      <w:r>
        <w:rPr>
          <w:rStyle w:val="KeywordTok"/>
        </w:rPr>
        <w:t xml:space="preserve">install.packages</w:t>
      </w:r>
      <w:r>
        <w:rPr>
          <w:rStyle w:val="NormalTok"/>
        </w:rPr>
        <w:t xml:space="preserve">(</w:t>
      </w:r>
      <w:r>
        <w:rPr>
          <w:rStyle w:val="StringTok"/>
        </w:rPr>
        <w:t xml:space="preserve">"rdatamarket"</w:t>
      </w:r>
      <w:r>
        <w:rPr>
          <w:rStyle w:val="NormalTok"/>
        </w:rPr>
        <w:t xml:space="preserve">)</w:t>
      </w:r>
    </w:p>
    <w:p>
      <w:pPr>
        <w:numPr>
          <w:numId w:val="1047"/>
          <w:ilvl w:val="1"/>
        </w:numPr>
      </w:pPr>
      <w:r>
        <w:t xml:space="preserve">Select a time series from</w:t>
      </w:r>
      <w:r>
        <w:t xml:space="preserve"> </w:t>
      </w:r>
      <w:hyperlink r:id="rId101">
        <w:r>
          <w:rPr>
            <w:rStyle w:val="Hyperlink"/>
          </w:rPr>
          <w:t xml:space="preserve">http://datamarket.com/data/list/?q=pricing:free</w:t>
        </w:r>
      </w:hyperlink>
      <w:r>
        <w:t xml:space="preserve">. Then copy its short URL and import the data using</w:t>
      </w:r>
    </w:p>
    <w:p>
      <w:pPr>
        <w:pStyle w:val="SourceCode"/>
        <w:numPr>
          <w:numId w:val="1000"/>
          <w:ilvl w:val="1"/>
        </w:numPr>
      </w:pPr>
      <w:r>
        <w:rPr>
          <w:rStyle w:val="NormalTok"/>
        </w:rPr>
        <w:t xml:space="preserve">x &lt;-</w:t>
      </w:r>
      <w:r>
        <w:rPr>
          <w:rStyle w:val="StringTok"/>
        </w:rPr>
        <w:t xml:space="preserve"> </w:t>
      </w:r>
      <w:r>
        <w:rPr>
          <w:rStyle w:val="KeywordTok"/>
        </w:rPr>
        <w:t xml:space="preserve">ts</w:t>
      </w:r>
      <w:r>
        <w:rPr>
          <w:rStyle w:val="NormalTok"/>
        </w:rPr>
        <w:t xml:space="preserve">(rdatamarket</w:t>
      </w:r>
      <w:r>
        <w:rPr>
          <w:rStyle w:val="OperatorTok"/>
        </w:rPr>
        <w:t xml:space="preserve">::</w:t>
      </w:r>
      <w:r>
        <w:rPr>
          <w:rStyle w:val="KeywordTok"/>
        </w:rPr>
        <w:t xml:space="preserve">dmseries</w:t>
      </w:r>
      <w:r>
        <w:rPr>
          <w:rStyle w:val="NormalTok"/>
        </w:rPr>
        <w:t xml:space="preserve">(</w:t>
      </w:r>
      <w:r>
        <w:rPr>
          <w:rStyle w:val="StringTok"/>
        </w:rPr>
        <w:t xml:space="preserve">"shorturl"</w:t>
      </w:r>
      <w:r>
        <w:rPr>
          <w:rStyle w:val="NormalTok"/>
        </w:rPr>
        <w:t xml:space="preserve">)[,</w:t>
      </w:r>
      <w:r>
        <w:rPr>
          <w:rStyle w:val="DecValTok"/>
        </w:rPr>
        <w:t xml:space="preserve">1</w:t>
      </w:r>
      <w:r>
        <w:rPr>
          <w:rStyle w:val="NormalTok"/>
        </w:rPr>
        <w:t xml:space="preserve">], </w:t>
      </w:r>
      <w:r>
        <w:rPr>
          <w:rStyle w:val="DataTypeTok"/>
        </w:rPr>
        <w:t xml:space="preserve">start=</w:t>
      </w:r>
      <w:r>
        <w:rPr>
          <w:rStyle w:val="NormalTok"/>
        </w:rPr>
        <w:t xml:space="preserve">??, </w:t>
      </w:r>
      <w:r>
        <w:rPr>
          <w:rStyle w:val="DataTypeTok"/>
        </w:rPr>
        <w:t xml:space="preserve">frequency=</w:t>
      </w:r>
      <w:r>
        <w:rPr>
          <w:rStyle w:val="NormalTok"/>
        </w:rPr>
        <w:t xml:space="preserve">??)</w:t>
      </w:r>
    </w:p>
    <w:p>
      <w:pPr>
        <w:pStyle w:val="Compact"/>
        <w:numPr>
          <w:numId w:val="1000"/>
          <w:ilvl w:val="1"/>
        </w:numPr>
      </w:pPr>
      <w:r>
        <w:t xml:space="preserve">(Replace</w:t>
      </w:r>
      <w:r>
        <w:t xml:space="preserve"> </w:t>
      </w:r>
      <w:r>
        <w:rPr>
          <w:rStyle w:val="VerbatimChar"/>
        </w:rPr>
        <w:t xml:space="preserve">??</w:t>
      </w:r>
      <w:r>
        <w:t xml:space="preserve"> </w:t>
      </w:r>
      <w:r>
        <w:t xml:space="preserve">with the appropriate values.)</w:t>
      </w:r>
    </w:p>
    <w:p>
      <w:pPr>
        <w:pStyle w:val="Compact"/>
        <w:numPr>
          <w:numId w:val="1047"/>
          <w:ilvl w:val="1"/>
        </w:numPr>
      </w:pPr>
      <w:r>
        <w:t xml:space="preserve">Plot graphs of the data, and try to identify an appropriate ARIMA model.</w:t>
      </w:r>
    </w:p>
    <w:p>
      <w:pPr>
        <w:pStyle w:val="Compact"/>
        <w:numPr>
          <w:numId w:val="1047"/>
          <w:ilvl w:val="1"/>
        </w:numPr>
      </w:pPr>
      <w:r>
        <w:t xml:space="preserve">Do residual diagnostic checking of your ARIMA model. Are the residuals white noise?</w:t>
      </w:r>
    </w:p>
    <w:p>
      <w:pPr>
        <w:pStyle w:val="Compact"/>
        <w:numPr>
          <w:numId w:val="1047"/>
          <w:ilvl w:val="1"/>
        </w:numPr>
      </w:pPr>
      <w:r>
        <w:t xml:space="preserve">Use your chosen ARIMA model to forecast the next four years.</w:t>
      </w:r>
    </w:p>
    <w:p>
      <w:pPr>
        <w:pStyle w:val="Compact"/>
        <w:numPr>
          <w:numId w:val="1047"/>
          <w:ilvl w:val="1"/>
        </w:numPr>
      </w:pPr>
      <w:r>
        <w:t xml:space="preserve">Now try to identify an appropriate ETS model.</w:t>
      </w:r>
    </w:p>
    <w:p>
      <w:pPr>
        <w:pStyle w:val="Compact"/>
        <w:numPr>
          <w:numId w:val="1047"/>
          <w:ilvl w:val="1"/>
        </w:numPr>
      </w:pPr>
      <w:r>
        <w:t xml:space="preserve">Do residual diagnostic checking of your ETS model. Are the residuals white noise?</w:t>
      </w:r>
    </w:p>
    <w:p>
      <w:pPr>
        <w:pStyle w:val="Compact"/>
        <w:numPr>
          <w:numId w:val="1047"/>
          <w:ilvl w:val="1"/>
        </w:numPr>
      </w:pPr>
      <w:r>
        <w:t xml:space="preserve">Use your chosen ETS model to forecast the next four years.</w:t>
      </w:r>
    </w:p>
    <w:p>
      <w:pPr>
        <w:numPr>
          <w:numId w:val="1047"/>
          <w:ilvl w:val="1"/>
        </w:numPr>
      </w:pPr>
      <w:r>
        <w:t xml:space="preserve">Which of the two models do you prefer?</w:t>
      </w:r>
    </w:p>
    <w:p>
      <w:pPr>
        <w:pStyle w:val="Heading2"/>
      </w:pPr>
      <w:bookmarkStart w:id="102" w:name="further-reading"/>
      <w:bookmarkEnd w:id="102"/>
      <w:r>
        <w:t xml:space="preserve">Further reading</w:t>
      </w:r>
    </w:p>
    <w:p>
      <w:pPr>
        <w:pStyle w:val="FirstParagraph"/>
      </w:pPr>
      <w:r>
        <w:t xml:space="preserve">The classic text which popularized ARIMA modelling was</w:t>
      </w:r>
      <w:r>
        <w:t xml:space="preserve"> </w:t>
      </w:r>
      <w:r>
        <w:t xml:space="preserve">@BJ70</w:t>
      </w:r>
      <w:r>
        <w:t xml:space="preserve">. The most recent edition is</w:t>
      </w:r>
      <w:r>
        <w:t xml:space="preserve"> </w:t>
      </w:r>
      <w:r>
        <w:t xml:space="preserve">@BJRL15</w:t>
      </w:r>
      <w:r>
        <w:t xml:space="preserve">, and it is still an excellent reference for all things ARIMA.</w:t>
      </w:r>
      <w:r>
        <w:t xml:space="preserve"> </w:t>
      </w:r>
      <w:r>
        <w:t xml:space="preserve">@BDbook16</w:t>
      </w:r>
      <w:r>
        <w:t xml:space="preserve"> </w:t>
      </w:r>
      <w:r>
        <w:t xml:space="preserve">provides a good introduction to the mathematical background to the models, while</w:t>
      </w:r>
      <w:r>
        <w:t xml:space="preserve"> </w:t>
      </w:r>
      <w:r>
        <w:t xml:space="preserve">@PTT01</w:t>
      </w:r>
      <w:r>
        <w:t xml:space="preserve"> </w:t>
      </w:r>
      <w:r>
        <w:t xml:space="preserve">describes some alternative automatic algorithms to the one used by</w:t>
      </w:r>
      <w:r>
        <w:t xml:space="preserve"> </w:t>
      </w:r>
      <w:r>
        <w:rPr>
          <w:rStyle w:val="VerbatimChar"/>
        </w:rPr>
        <w:t xml:space="preserve">auto.arima()</w:t>
      </w:r>
      <w:r>
        <w:t xml:space="preserve">.</w:t>
      </w:r>
    </w:p>
    <w:p>
      <w:pPr>
        <w:pStyle w:val="Heading3"/>
      </w:pPr>
      <w:bookmarkStart w:id="103" w:name="bibliograhy"/>
      <w:bookmarkEnd w:id="103"/>
      <w:r>
        <w:t xml:space="preserve">Bibliograhy</w:t>
      </w:r>
    </w:p>
    <w:p>
      <w:pPr>
        <w:pStyle w:val="FirstParagraph"/>
      </w:pPr>
      <w:r>
        <w:t xml:space="preserve">Bibliography</w:t>
      </w:r>
      <w:r>
        <w:t xml:space="preserve"> </w:t>
      </w:r>
      <w:r>
        <w:t xml:space="preserve">Box, G. E. P., &amp; Jenkins, G. M. (1970). Time series analysis: Forecasting and control. San Francisco: Holden-Day.</w:t>
      </w:r>
    </w:p>
    <w:p>
      <w:pPr>
        <w:pStyle w:val="BodyText"/>
      </w:pPr>
      <w:r>
        <w:t xml:space="preserve">Box, G. E. P., Jenkins, G. M., Reinsel, G. C., &amp; Ljung, G. M. (2015). Time series analysis: Forecasting and control (5th ed). Hoboken, New Jersey: John Wiley &amp; Sons. [Amazon]</w:t>
      </w:r>
    </w:p>
    <w:p>
      <w:pPr>
        <w:pStyle w:val="BodyText"/>
      </w:pPr>
      <w:r>
        <w:t xml:space="preserve">Brockwell, P. J., &amp; Davis, R. A. (2016). Introduction to time series and forecasting (3rd ed). New York, USA: Springer. [Amazon]</w:t>
      </w:r>
    </w:p>
    <w:p>
      <w:pPr>
        <w:pStyle w:val="BodyText"/>
      </w:pPr>
      <w:r>
        <w:t xml:space="preserve">Peña, D., Tiao, G. C., &amp; Tsay, R. S. (Eds.). (2001). A course in time series analysis. New York, USA: John Wiley &amp; Sons. [Amazon]</w:t>
      </w:r>
    </w:p>
    <w:p>
      <w:pPr>
        <w:pStyle w:val="Heading1"/>
      </w:pPr>
      <w:bookmarkStart w:id="104" w:name="dynamic-regression-models"/>
      <w:bookmarkEnd w:id="104"/>
      <w:r>
        <w:t xml:space="preserve">Dynamic regression models</w:t>
      </w:r>
    </w:p>
    <w:p>
      <w:pPr>
        <w:pStyle w:val="FirstParagraph"/>
      </w:pPr>
      <w:r>
        <w:t xml:space="preserve">The time series models in the previous two chapters allow for the inclusion of information from past observations of a series, but not for the inclusion of other information that may also be relevant. For example, the effects of holidays, competitor activity, changes in the law, the wider economy, or other external variables, may explain some of the historical variation and may lead to more accurate forecasts. On the other hand, the regression models in Chapter 5 allow for the inclusion of a lot of relevant information from predictor variables, but do not allow for the subtle time series dynamics that can be handled with ARIMA models.</w:t>
      </w:r>
    </w:p>
    <w:p>
      <w:pPr>
        <w:pStyle w:val="BodyText"/>
      </w:pPr>
      <w:r>
        <w:t xml:space="preserve">In this chapter, we consider how to extend ARIMA models in order to allow other information to be included in the models.</w:t>
      </w:r>
    </w:p>
    <w:p>
      <w:pPr>
        <w:pStyle w:val="BodyText"/>
      </w:pPr>
      <w:r>
        <w:t xml:space="preserve">In Chapter 5, we consideredregression models of the form:</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1</m:t>
              </m:r>
              <m:r>
                <m:t>,</m:t>
              </m:r>
              <m:r>
                <m:t>t</m:t>
              </m:r>
            </m:sub>
          </m:sSub>
          <m:r>
            <m:t>+</m:t>
          </m:r>
          <m:r>
            <m:t>…</m:t>
          </m:r>
          <m:r>
            <m:t>+</m:t>
          </m:r>
          <m:sSub>
            <m:e>
              <m:r>
                <m:t>β</m:t>
              </m:r>
            </m:e>
            <m:sub>
              <m:r>
                <m:t>k</m:t>
              </m:r>
            </m:sub>
          </m:sSub>
          <m:sSub>
            <m:e>
              <m:r>
                <m:t>x</m:t>
              </m:r>
            </m:e>
            <m:sub>
              <m:r>
                <m:t>k</m:t>
              </m:r>
              <m:r>
                <m:t>,</m:t>
              </m:r>
              <m:r>
                <m:t>t</m:t>
              </m:r>
            </m:sub>
          </m:sSub>
          <m:r>
            <m:t>+</m:t>
          </m:r>
          <m:sSub>
            <m:e>
              <m:r>
                <m:t>e</m:t>
              </m:r>
            </m:e>
            <m:sub>
              <m:r>
                <m:t>t</m:t>
              </m:r>
            </m:sub>
          </m:sSub>
          <m:r>
            <m:t>,</m:t>
          </m:r>
        </m:oMath>
      </m:oMathPara>
    </w:p>
    <w:p>
      <w:pPr>
        <w:pStyle w:val="FirstParagraph"/>
      </w:pPr>
      <w:r>
        <w:t xml:space="preserve">where</w:t>
      </w:r>
      <w:r>
        <w:t xml:space="preserve"> </w:t>
      </w:r>
      <m:oMath>
        <m:sSub>
          <m:e>
            <m:r>
              <m:t>y</m:t>
            </m:r>
          </m:e>
          <m:sub>
            <m:r>
              <m:t>t</m:t>
            </m:r>
          </m:sub>
        </m:sSub>
      </m:oMath>
      <w:r>
        <w:t xml:space="preserve"> </w:t>
      </w:r>
      <w:r>
        <w:t xml:space="preserve">is a linear function of the</w:t>
      </w:r>
      <w:r>
        <w:t xml:space="preserve"> </w:t>
      </w:r>
      <m:oMath>
        <m:r>
          <m:t>k</m:t>
        </m:r>
      </m:oMath>
      <w:r>
        <w:t xml:space="preserve"> </w:t>
      </w:r>
      <w:r>
        <w:t xml:space="preserve">predictor variables (</w:t>
      </w:r>
      <m:oMath>
        <m:sSub>
          <m:e>
            <m:r>
              <m:t>x</m:t>
            </m:r>
          </m:e>
          <m:sub>
            <m:r>
              <m:t>1</m:t>
            </m:r>
            <m:r>
              <m:t>,</m:t>
            </m:r>
            <m:r>
              <m:t>t</m:t>
            </m:r>
          </m:sub>
        </m:sSub>
        <m:r>
          <m:t>,</m:t>
        </m:r>
        <m:r>
          <m:t>…</m:t>
        </m:r>
        <m:r>
          <m:t>,</m:t>
        </m:r>
        <m:sSub>
          <m:e>
            <m:r>
              <m:t>x</m:t>
            </m:r>
          </m:e>
          <m:sub>
            <m:r>
              <m:t>k</m:t>
            </m:r>
            <m:r>
              <m:t>,</m:t>
            </m:r>
            <m:r>
              <m:t>t</m:t>
            </m:r>
          </m:sub>
        </m:sSub>
      </m:oMath>
      <w:r>
        <w:t xml:space="preserve">), and</w:t>
      </w:r>
      <w:r>
        <w:t xml:space="preserve"> </w:t>
      </w:r>
      <m:oMath>
        <m:sSub>
          <m:e>
            <m:r>
              <m:t>e</m:t>
            </m:r>
          </m:e>
          <m:sub>
            <m:r>
              <m:t>t</m:t>
            </m:r>
          </m:sub>
        </m:sSub>
      </m:oMath>
      <w:r>
        <w:t xml:space="preserve"> </w:t>
      </w:r>
      <w:r>
        <w:t xml:space="preserve">is usually assumed to be an uncorrelated error term (i.e., it is white noise). We considered tests such as the</w:t>
      </w:r>
      <w:r>
        <w:t xml:space="preserve"> </w:t>
      </w:r>
      <w:r>
        <w:rPr>
          <w:b/>
        </w:rPr>
        <w:t xml:space="preserve">Breusch-Godfrey test</w:t>
      </w:r>
      <w:r>
        <w:t xml:space="preserve"> </w:t>
      </w:r>
      <w:r>
        <w:t xml:space="preserve">for assessing whether</w:t>
      </w:r>
      <w:r>
        <w:t xml:space="preserve"> </w:t>
      </w:r>
      <m:oMath>
        <m:sSub>
          <m:e>
            <m:r>
              <m:t>e</m:t>
            </m:r>
          </m:e>
          <m:sub>
            <m:r>
              <m:t>t</m:t>
            </m:r>
          </m:sub>
        </m:sSub>
      </m:oMath>
      <w:r>
        <w:t xml:space="preserve"> </w:t>
      </w:r>
      <w:r>
        <w:t xml:space="preserve">was significantly correlated.</w:t>
      </w:r>
    </w:p>
    <w:p>
      <w:pPr>
        <w:pStyle w:val="Compact"/>
      </w:pPr>
      <w:r>
        <w:t xml:space="preserve">In this chapter, we will allow the errors from a regression to contain autocorrelation. To emphasise this change in perspective, we will replace</w:t>
      </w:r>
      <w:r>
        <w:t xml:space="preserve"> </w:t>
      </w:r>
      <m:oMath>
        <m:sSub>
          <m:e>
            <m:r>
              <m:t>e</m:t>
            </m:r>
          </m:e>
          <m:sub>
            <m:r>
              <m:t>t</m:t>
            </m:r>
          </m:sub>
        </m:sSub>
      </m:oMath>
      <w:r>
        <w:t xml:space="preserve"> </w:t>
      </w:r>
      <w:r>
        <w:t xml:space="preserve">with</w:t>
      </w:r>
      <w:r>
        <w:t xml:space="preserve"> </w:t>
      </w:r>
      <m:oMath>
        <m:sSub>
          <m:e>
            <m:r>
              <m:t>n</m:t>
            </m:r>
          </m:e>
          <m:sub>
            <m:r>
              <m:t>t</m:t>
            </m:r>
          </m:sub>
        </m:sSub>
      </m:oMath>
      <w:r>
        <w:t xml:space="preserve"> </w:t>
      </w:r>
      <w:r>
        <w:t xml:space="preserve">in the equation. The error series</w:t>
      </w:r>
      <w:r>
        <w:t xml:space="preserve"> </w:t>
      </w:r>
      <m:oMath>
        <m:sSub>
          <m:e>
            <m:r>
              <m:t>n</m:t>
            </m:r>
          </m:e>
          <m:sub>
            <m:r>
              <m:t>t</m:t>
            </m:r>
          </m:sub>
        </m:sSub>
      </m:oMath>
      <w:r>
        <w:t xml:space="preserve"> </w:t>
      </w:r>
      <w:r>
        <w:t xml:space="preserve">is assumed to follow an ARIMA model. For example, if</w:t>
      </w:r>
      <w:r>
        <w:t xml:space="preserve"> </w:t>
      </w:r>
      <m:oMath>
        <m:sSub>
          <m:e>
            <m:r>
              <m:t>n</m:t>
            </m:r>
          </m:e>
          <m:sub>
            <m:r>
              <m:t>t</m:t>
            </m:r>
          </m:sub>
        </m:sSub>
      </m:oMath>
      <w:r>
        <w:t xml:space="preserve"> </w:t>
      </w:r>
      <w:r>
        <w:t xml:space="preserve">follows an ARIMA(1,1,1) model, we can write</w:t>
      </w:r>
    </w:p>
    <w:p>
      <w:pPr>
        <w:pStyle w:val="BodyText"/>
      </w:pPr>
      <w:r>
        <w:t xml:space="preserve">where</w:t>
      </w:r>
      <w:r>
        <w:t xml:space="preserve"> </w:t>
      </w:r>
      <m:oMath>
        <m:sSub>
          <m:e>
            <m:r>
              <m:t>e</m:t>
            </m:r>
          </m:e>
          <m:sub>
            <m:r>
              <m:t>t</m:t>
            </m:r>
          </m:sub>
        </m:sSub>
      </m:oMath>
      <w:r>
        <w:t xml:space="preserve"> </w:t>
      </w:r>
      <w:r>
        <w:t xml:space="preserve">is a white noise series.</w:t>
      </w:r>
    </w:p>
    <w:p>
      <w:pPr>
        <w:pStyle w:val="BodyText"/>
      </w:pPr>
      <w:r>
        <w:t xml:space="preserve">Notice that the model has two error terms here — the error from the regression model, which we denote by</w:t>
      </w:r>
      <w:r>
        <w:t xml:space="preserve"> </w:t>
      </w:r>
      <m:oMath>
        <m:sSub>
          <m:e>
            <m:r>
              <m:t>n</m:t>
            </m:r>
          </m:e>
          <m:sub>
            <m:r>
              <m:t>t</m:t>
            </m:r>
          </m:sub>
        </m:sSub>
      </m:oMath>
      <w:r>
        <w:t xml:space="preserve"> </w:t>
      </w:r>
      <w:r>
        <w:t xml:space="preserve">and the error from the ARIMA model, which we denote by</w:t>
      </w:r>
      <w:r>
        <w:t xml:space="preserve"> </w:t>
      </w:r>
      <m:oMath>
        <m:sSub>
          <m:e>
            <m:r>
              <m:t>e</m:t>
            </m:r>
          </m:e>
          <m:sub>
            <m:r>
              <m:t>t</m:t>
            </m:r>
          </m:sub>
        </m:sSub>
      </m:oMath>
      <w:r>
        <w:t xml:space="preserve">. ONly the ARIMA model errors are assumed to be white noise.</w:t>
      </w:r>
    </w:p>
    <w:p>
      <w:pPr>
        <w:pStyle w:val="Heading2"/>
      </w:pPr>
      <w:bookmarkStart w:id="105" w:name="estimation"/>
      <w:bookmarkEnd w:id="105"/>
      <w:r>
        <w:t xml:space="preserve">Estimation</w:t>
      </w:r>
    </w:p>
    <w:p>
      <w:pPr>
        <w:pStyle w:val="FirstParagraph"/>
      </w:pPr>
      <w:r>
        <w:t xml:space="preserve">When we estimate parameters from the model, we need to minimise the sum of squared</w:t>
      </w:r>
      <w:r>
        <w:t xml:space="preserve"> </w:t>
      </w:r>
      <m:oMath>
        <m:sSup>
          <m:e>
            <m:r>
              <m:t>ϵ</m:t>
            </m:r>
          </m:e>
          <m:sup>
            <m:r>
              <m:t>2</m:t>
            </m:r>
          </m:sup>
        </m:sSup>
      </m:oMath>
      <w:r>
        <w:t xml:space="preserve"> </w:t>
      </w:r>
      <w:r>
        <w:t xml:space="preserve">values. If we minimize the sum of squared</w:t>
      </w:r>
      <w:r>
        <w:t xml:space="preserve"> </w:t>
      </w:r>
      <m:oMath>
        <m:sSub>
          <m:e>
            <m:r>
              <m:t>n</m:t>
            </m:r>
          </m:e>
          <m:sub>
            <m:r>
              <m:t>t</m:t>
            </m:r>
          </m:sub>
        </m:sSub>
      </m:oMath>
      <w:r>
        <w:t xml:space="preserve"> </w:t>
      </w:r>
      <w:r>
        <w:t xml:space="preserve">values instead (which is what would happen if we estimated the regression model ignoring the autocorrelations in the errors), then several problems arise.</w:t>
      </w:r>
    </w:p>
    <w:p>
      <w:pPr>
        <w:pStyle w:val="Compact"/>
        <w:numPr>
          <w:numId w:val="1048"/>
          <w:ilvl w:val="0"/>
        </w:numPr>
      </w:pPr>
      <w:r>
        <w:t xml:space="preserve">The estimated coefficients</w:t>
      </w:r>
      <w:r>
        <w:t xml:space="preserve"> </w:t>
      </w:r>
      <m:oMath>
        <m:sSub>
          <m:e>
            <m:groupChr>
              <m:groupChrPr>
                <m:chr m:val="^"/>
                <m:pos m:val="top"/>
                <m:vertJc m:val="bot"/>
              </m:groupChrPr>
              <m:e>
                <m:r>
                  <m:t>β</m:t>
                </m:r>
              </m:e>
            </m:groupChr>
          </m:e>
          <m:sub>
            <m:r>
              <m:t>0</m:t>
            </m:r>
          </m:sub>
        </m:sSub>
        <m:r>
          <m:t>,</m:t>
        </m:r>
        <m:r>
          <m:t>…</m:t>
        </m:r>
        <m:r>
          <m:t>,</m:t>
        </m:r>
        <m:sSub>
          <m:e>
            <m:groupChr>
              <m:groupChrPr>
                <m:chr m:val="^"/>
                <m:pos m:val="top"/>
                <m:vertJc m:val="bot"/>
              </m:groupChrPr>
              <m:e>
                <m:r>
                  <m:t>β</m:t>
                </m:r>
              </m:e>
            </m:groupChr>
          </m:e>
          <m:sub>
            <m:r>
              <m:t>k</m:t>
            </m:r>
          </m:sub>
        </m:sSub>
      </m:oMath>
      <w:r>
        <w:t xml:space="preserve"> </w:t>
      </w:r>
      <w:r>
        <w:t xml:space="preserve">are no glonger the best estimates, as some information has been ignored in the calculation;</w:t>
      </w:r>
    </w:p>
    <w:p>
      <w:pPr>
        <w:pStyle w:val="Compact"/>
        <w:numPr>
          <w:numId w:val="1048"/>
          <w:ilvl w:val="0"/>
        </w:numPr>
      </w:pPr>
      <w:r>
        <w:t xml:space="preserve">Any statistical tests associated with the model (e.g., t-tests on the coefficients) will be incorrect</w:t>
      </w:r>
    </w:p>
    <w:p>
      <w:pPr>
        <w:pStyle w:val="Compact"/>
        <w:numPr>
          <w:numId w:val="1048"/>
          <w:ilvl w:val="0"/>
        </w:numPr>
      </w:pPr>
      <w:r>
        <w:t xml:space="preserve">The AICc values of the fitted models are no longer a good guide as to which is the best model for forecasting.</w:t>
      </w:r>
    </w:p>
    <w:p>
      <w:pPr>
        <w:pStyle w:val="Compact"/>
        <w:numPr>
          <w:numId w:val="1048"/>
          <w:ilvl w:val="0"/>
        </w:numPr>
      </w:pPr>
      <w:r>
        <w:t xml:space="preserve">In most cases, the</w:t>
      </w:r>
      <w:r>
        <w:t xml:space="preserve"> </w:t>
      </w:r>
      <m:oMath>
        <m:r>
          <m:t>p</m:t>
        </m:r>
      </m:oMath>
      <w:r>
        <w:t xml:space="preserve">-values associated with the coefficients will be too small, and so some predictor variables will appear to be important when they are not. This is known as</w:t>
      </w:r>
      <w:r>
        <w:t xml:space="preserve"> </w:t>
      </w:r>
      <w:r>
        <w:t xml:space="preserve">“</w:t>
      </w:r>
      <w:r>
        <w:t xml:space="preserve">spurious regression</w:t>
      </w:r>
      <w:r>
        <w:t xml:space="preserve">”</w:t>
      </w:r>
      <w:r>
        <w:t xml:space="preserve">.</w:t>
      </w:r>
    </w:p>
    <w:p>
      <w:pPr>
        <w:pStyle w:val="FirstParagraph"/>
      </w:pPr>
      <w:r>
        <w:t xml:space="preserve">Minimizing the sum of squared</w:t>
      </w:r>
      <w:r>
        <w:t xml:space="preserve"> </w:t>
      </w:r>
      <m:oMath>
        <m:sSub>
          <m:e>
            <m:r>
              <m:t>e</m:t>
            </m:r>
          </m:e>
          <m:sub>
            <m:r>
              <m:t>t</m:t>
            </m:r>
          </m:sub>
        </m:sSub>
      </m:oMath>
      <w:r>
        <w:t xml:space="preserve"> </w:t>
      </w:r>
      <w:r>
        <w:t xml:space="preserve">values avoids these problems. Alternatively,</w:t>
      </w:r>
      <w:r>
        <w:t xml:space="preserve"> </w:t>
      </w:r>
      <w:r>
        <w:rPr>
          <w:b/>
        </w:rPr>
        <w:t xml:space="preserve">maximum likelihood estimation</w:t>
      </w:r>
      <w:r>
        <w:t xml:space="preserve"> </w:t>
      </w:r>
      <w:r>
        <w:t xml:space="preserve">can be used; this will give very similar estimates of the coefficients.</w:t>
      </w:r>
    </w:p>
    <w:p>
      <w:pPr>
        <w:pStyle w:val="BodyText"/>
      </w:pPr>
      <w:r>
        <w:t xml:space="preserve">An important consideration when estimating a regression with ARMA errors is that all of the variables in the model must first be stationary. Thus, we first have to check that</w:t>
      </w:r>
      <w:r>
        <w:t xml:space="preserve"> </w:t>
      </w:r>
      <m:oMath>
        <m:sSub>
          <m:e>
            <m:r>
              <m:t>y</m:t>
            </m:r>
          </m:e>
          <m:sub>
            <m:r>
              <m:t>t</m:t>
            </m:r>
          </m:sub>
        </m:sSub>
      </m:oMath>
      <w:r>
        <w:t xml:space="preserve"> </w:t>
      </w:r>
      <w:r>
        <w:t xml:space="preserve">and all of the predictors</w:t>
      </w:r>
      <w:r>
        <w:t xml:space="preserve"> </w:t>
      </w:r>
      <m:oMath>
        <m:r>
          <m:t>(</m:t>
        </m:r>
        <m:sSub>
          <m:e>
            <m:r>
              <m:t>x</m:t>
            </m:r>
          </m:e>
          <m:sub>
            <m:r>
              <m:t>1</m:t>
            </m:r>
            <m:r>
              <m:t>,</m:t>
            </m:r>
            <m:r>
              <m:t>t</m:t>
            </m:r>
          </m:sub>
        </m:sSub>
        <m:r>
          <m:t>,</m:t>
        </m:r>
        <m:r>
          <m:t>…</m:t>
        </m:r>
        <m:r>
          <m:t>,</m:t>
        </m:r>
        <m:sSub>
          <m:e>
            <m:r>
              <m:t>x</m:t>
            </m:r>
          </m:e>
          <m:sub>
            <m:r>
              <m:t>k</m:t>
            </m:r>
            <m:r>
              <m:t>,</m:t>
            </m:r>
            <m:r>
              <m:t>t</m:t>
            </m:r>
          </m:sub>
        </m:sSub>
        <m:r>
          <m:t>)</m:t>
        </m:r>
      </m:oMath>
      <w:r>
        <w:t xml:space="preserve"> </w:t>
      </w:r>
      <w:r>
        <w:t xml:space="preserve">appear to be stationary.</w:t>
      </w:r>
    </w:p>
    <w:p>
      <w:pPr>
        <w:pStyle w:val="BodyText"/>
      </w:pPr>
      <w:r>
        <w:t xml:space="preserve">If we estimate the model when any of these are non-stationary, the estimated coefficients will not be consistent estimates (and therefore may not be meaningful). One exception to this is the case where non-stationary variables are co-integrated. If there exists a linear combination of the non-stationary</w:t>
      </w:r>
      <w:r>
        <w:t xml:space="preserve"> </w:t>
      </w:r>
      <m:oMath>
        <m:sSub>
          <m:e>
            <m:r>
              <m:t>y</m:t>
            </m:r>
          </m:e>
          <m:sub>
            <m:r>
              <m:t>t</m:t>
            </m:r>
          </m:sub>
        </m:sSub>
      </m:oMath>
      <w:r>
        <w:t xml:space="preserve"> </w:t>
      </w:r>
      <w:r>
        <w:t xml:space="preserve">and the predictors that is stationary, then the estimated coefficients will be consistent.</w:t>
      </w:r>
      <w:r>
        <w:rPr>
          <w:rStyle w:val="FootnoteReference"/>
        </w:rPr>
        <w:footnoteReference w:id="106"/>
      </w:r>
    </w:p>
    <w:p>
      <w:pPr>
        <w:pStyle w:val="BodyText"/>
      </w:pPr>
      <w:r>
        <w:t xml:space="preserve">We therefore first difference the non-stationary variables in the model. It is often desirable to maintain the form of the relationship between</w:t>
      </w:r>
      <w:r>
        <w:t xml:space="preserve"> </w:t>
      </w:r>
      <m:oMath>
        <m:sSub>
          <m:e>
            <m:r>
              <m:t>y</m:t>
            </m:r>
          </m:e>
          <m:sub>
            <m:r>
              <m:t>t</m:t>
            </m:r>
          </m:sub>
        </m:sSub>
      </m:oMath>
      <w:r>
        <w:t xml:space="preserve"> </w:t>
      </w:r>
      <w:r>
        <w:t xml:space="preserve">and the predictors, and consequently it is common to difference all of the variables if any of them need differencing. The resulting model is then called a</w:t>
      </w:r>
      <w:r>
        <w:t xml:space="preserve"> </w:t>
      </w:r>
      <w:r>
        <w:t xml:space="preserve">“</w:t>
      </w:r>
      <w:r>
        <w:t xml:space="preserve">model in differences</w:t>
      </w:r>
      <w:r>
        <w:t xml:space="preserve">”</w:t>
      </w:r>
      <w:r>
        <w:t xml:space="preserve">, as distinct from a</w:t>
      </w:r>
      <w:r>
        <w:t xml:space="preserve"> </w:t>
      </w:r>
      <w:r>
        <w:t xml:space="preserve">“</w:t>
      </w:r>
      <w:r>
        <w:t xml:space="preserve">model in levels</w:t>
      </w:r>
      <w:r>
        <w:t xml:space="preserve">”</w:t>
      </w:r>
      <w:r>
        <w:t xml:space="preserve">, which is what is obtained when the original data are used without differencing.</w:t>
      </w:r>
    </w:p>
    <w:p>
      <w:pPr>
        <w:pStyle w:val="BodyText"/>
      </w:pPr>
      <w:r>
        <w:t xml:space="preserve">If all of the variables in the model are stationary, then we only need to consider ARMA errors for the residuals. It is easy to see that a regression model with ARIMA errors is equivalent to a regression model in differences with ARMA errors.</w:t>
      </w:r>
    </w:p>
    <w:p>
      <w:pPr>
        <w:pStyle w:val="Compact"/>
      </w:pPr>
      <w:r>
        <w:t xml:space="preserve">For example, if the above regression model with ARIMA(1,1,1) errors is differenced we obtain the model</w:t>
      </w:r>
    </w:p>
    <w:p>
      <w:pPr>
        <w:pStyle w:val="BodyText"/>
      </w:pPr>
      <w:r>
        <w:t xml:space="preserve">where</w:t>
      </w:r>
      <w:r>
        <w:t xml:space="preserve"> </w:t>
      </w:r>
      <m:oMath>
        <m:r>
          <m:t>y</m:t>
        </m:r>
        <m:sSub>
          <m:e>
            <m:r>
              <m:t>′</m:t>
            </m:r>
          </m:e>
          <m:sub>
            <m:r>
              <m:t>t</m:t>
            </m:r>
          </m:sub>
        </m:sSub>
        <m:r>
          <m:t>=</m:t>
        </m:r>
        <m:sSub>
          <m:e>
            <m:r>
              <m:t>y</m:t>
            </m:r>
          </m:e>
          <m:sub>
            <m:r>
              <m:t>t</m:t>
            </m:r>
          </m:sub>
        </m:sSub>
        <m:r>
          <m:t>−</m:t>
        </m:r>
        <m:sSub>
          <m:e>
            <m:r>
              <m:t>y</m:t>
            </m:r>
          </m:e>
          <m:sub>
            <m:r>
              <m:t>t</m:t>
            </m:r>
            <m:r>
              <m:t>−</m:t>
            </m:r>
            <m:r>
              <m:t>1</m:t>
            </m:r>
          </m:sub>
        </m:sSub>
      </m:oMath>
      <w:r>
        <w:t xml:space="preserve">,</w:t>
      </w:r>
      <w:r>
        <w:t xml:space="preserve"> </w:t>
      </w:r>
      <m:oMath>
        <m:r>
          <m:t>x</m:t>
        </m:r>
        <m:sSub>
          <m:e>
            <m:r>
              <m:t>′</m:t>
            </m:r>
          </m:e>
          <m:sub>
            <m:r>
              <m:t>t</m:t>
            </m:r>
            <m:r>
              <m:t>,</m:t>
            </m:r>
            <m:r>
              <m:t>i</m:t>
            </m:r>
          </m:sub>
        </m:sSub>
        <m:r>
          <m:t>=</m:t>
        </m:r>
        <m:sSub>
          <m:e>
            <m:r>
              <m:t>x</m:t>
            </m:r>
          </m:e>
          <m:sub>
            <m:r>
              <m:t>t</m:t>
            </m:r>
            <m:r>
              <m:t>,</m:t>
            </m:r>
            <m:r>
              <m:t>i</m:t>
            </m:r>
          </m:sub>
        </m:sSub>
        <m:r>
          <m:t>−</m:t>
        </m:r>
        <m:sSub>
          <m:e>
            <m:r>
              <m:t>x</m:t>
            </m:r>
          </m:e>
          <m:sub>
            <m:r>
              <m:t>t</m:t>
            </m:r>
            <m:r>
              <m:t>−</m:t>
            </m:r>
            <m:r>
              <m:t>1</m:t>
            </m:r>
            <m:r>
              <m:t>,</m:t>
            </m:r>
            <m:r>
              <m:t>i</m:t>
            </m:r>
          </m:sub>
        </m:sSub>
      </m:oMath>
      <w:r>
        <w:t xml:space="preserve"> </w:t>
      </w:r>
      <w:r>
        <w:t xml:space="preserve">and</w:t>
      </w:r>
      <w:r>
        <w:t xml:space="preserve"> </w:t>
      </w:r>
      <m:oMath>
        <m:r>
          <m:t>n</m:t>
        </m:r>
        <m:sSub>
          <m:e>
            <m:r>
              <m:t>′</m:t>
            </m:r>
          </m:e>
          <m:sub>
            <m:r>
              <m:t>t</m:t>
            </m:r>
          </m:sub>
        </m:sSub>
        <m:r>
          <m:t>=</m:t>
        </m:r>
        <m:sSub>
          <m:e>
            <m:r>
              <m:t>n</m:t>
            </m:r>
          </m:e>
          <m:sub>
            <m:r>
              <m:t>t</m:t>
            </m:r>
          </m:sub>
        </m:sSub>
        <m:r>
          <m:t>−</m:t>
        </m:r>
        <m:sSub>
          <m:e>
            <m:r>
              <m:t>n</m:t>
            </m:r>
          </m:e>
          <m:sub>
            <m:r>
              <m:t>t</m:t>
            </m:r>
            <m:r>
              <m:t>−</m:t>
            </m:r>
            <m:r>
              <m:t>1</m:t>
            </m:r>
          </m:sub>
        </m:sSub>
      </m:oMath>
      <w:r>
        <w:t xml:space="preserve">, which is a regression model in differences with ARMA errors.</w:t>
      </w:r>
    </w:p>
    <w:p>
      <w:pPr>
        <w:pStyle w:val="Heading2"/>
      </w:pPr>
      <w:bookmarkStart w:id="107" w:name="regression-with-arima-errors-in-r"/>
      <w:bookmarkEnd w:id="107"/>
      <w:r>
        <w:t xml:space="preserve">Regression with ARIMA errors in R</w:t>
      </w:r>
    </w:p>
    <w:p>
      <w:pPr>
        <w:pStyle w:val="FirstParagraph"/>
      </w:pPr>
      <w:r>
        <w:t xml:space="preserve">The R function</w:t>
      </w:r>
      <w:r>
        <w:t xml:space="preserve"> </w:t>
      </w:r>
      <w:r>
        <w:rPr>
          <w:rStyle w:val="VerbatimChar"/>
        </w:rPr>
        <w:t xml:space="preserve">Arima()</w:t>
      </w:r>
      <w:r>
        <w:t xml:space="preserve"> </w:t>
      </w:r>
      <w:r>
        <w:t xml:space="preserve">willfit a regression model with ARIMA errors if the argument</w:t>
      </w:r>
      <w:r>
        <w:t xml:space="preserve"> </w:t>
      </w:r>
      <w:r>
        <w:rPr>
          <w:rStyle w:val="VerbatimChar"/>
        </w:rPr>
        <w:t xml:space="preserve">xreg</w:t>
      </w:r>
      <w:r>
        <w:t xml:space="preserve"> </w:t>
      </w:r>
      <w:r>
        <w:t xml:space="preserve">is used. The</w:t>
      </w:r>
      <w:r>
        <w:t xml:space="preserve"> </w:t>
      </w:r>
      <w:r>
        <w:rPr>
          <w:rStyle w:val="VerbatimChar"/>
        </w:rPr>
        <w:t xml:space="preserve">order</w:t>
      </w:r>
      <w:r>
        <w:t xml:space="preserve"> </w:t>
      </w:r>
      <w:r>
        <w:t xml:space="preserve">argument specifies the order of the ARIMA error model.If differencing is specified, then the differencing is applied to all variables in the regression.</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(y, </w:t>
      </w:r>
      <w:r>
        <w:rPr>
          <w:rStyle w:val="DataTypeTok"/>
        </w:rPr>
        <w:t xml:space="preserve">xreg=</w:t>
      </w:r>
      <w:r>
        <w:rPr>
          <w:rStyle w:val="NormalTok"/>
        </w:rPr>
        <w:t xml:space="preserve">x,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will fit the model</w:t>
      </w:r>
      <w:r>
        <w:t xml:space="preserve"> </w:t>
      </w:r>
      <m:oMath>
        <m:sSub>
          <m:e>
            <m:r>
              <m:t>y</m:t>
            </m:r>
          </m:e>
          <m:sub>
            <m:r>
              <m:t>t</m:t>
            </m:r>
          </m:sub>
        </m:sSub>
        <m:r>
          <m:t>′</m:t>
        </m:r>
        <m:r>
          <m:t>=</m:t>
        </m:r>
        <m:sSub>
          <m:e>
            <m:r>
              <m:t>β</m:t>
            </m:r>
          </m:e>
          <m:sub>
            <m:r>
              <m:t>1</m:t>
            </m:r>
          </m:sub>
        </m:sSub>
        <m:r>
          <m:t>x</m:t>
        </m:r>
        <m:sSub>
          <m:e>
            <m:r>
              <m:t>′</m:t>
            </m:r>
          </m:e>
          <m:sub>
            <m:r>
              <m:t>t</m:t>
            </m:r>
          </m:sub>
        </m:sSub>
        <m:r>
          <m:t>+</m:t>
        </m:r>
        <m:r>
          <m:t>n</m:t>
        </m:r>
        <m:sSub>
          <m:e>
            <m:r>
              <m:t>′</m:t>
            </m:r>
          </m:e>
          <m:sub>
            <m:r>
              <m:t>t</m:t>
            </m:r>
          </m:sub>
        </m:sSub>
      </m:oMath>
      <w:r>
        <w:t xml:space="preserve">, where</w:t>
      </w:r>
      <w:r>
        <w:t xml:space="preserve"> </w:t>
      </w:r>
      <m:oMath>
        <m:r>
          <m:t>n</m:t>
        </m:r>
        <m:sSub>
          <m:e>
            <m:r>
              <m:t>′</m:t>
            </m:r>
          </m:e>
          <m:sub>
            <m:r>
              <m:t>t</m:t>
            </m:r>
          </m:sub>
        </m:sSub>
        <m:r>
          <m:t>=</m:t>
        </m:r>
        <m:sSub>
          <m:e>
            <m:r>
              <m:t>ϕ</m:t>
            </m:r>
          </m:e>
          <m:sub>
            <m:r>
              <m:t>1</m:t>
            </m:r>
          </m:sub>
        </m:sSub>
        <m:r>
          <m:t>n</m:t>
        </m:r>
        <m:sSub>
          <m:e>
            <m:r>
              <m:t>′</m:t>
            </m:r>
          </m:e>
          <m:sub>
            <m:r>
              <m:t>t</m:t>
            </m:r>
            <m:r>
              <m:t>−</m:t>
            </m:r>
            <m:r>
              <m:t>1</m:t>
            </m:r>
          </m:sub>
        </m:sSub>
        <m:r>
          <m:t>+</m:t>
        </m:r>
        <m:sSub>
          <m:e>
            <m:r>
              <m:t>e</m:t>
            </m:r>
          </m:e>
          <m:sub>
            <m:r>
              <m:t>t</m:t>
            </m:r>
          </m:sub>
        </m:sSub>
      </m:oMath>
      <w:r>
        <w:t xml:space="preserve"> </w:t>
      </w:r>
      <w:r>
        <w:t xml:space="preserve">is an AR(1) error. This is equivalent to the model</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t</m:t>
              </m:r>
            </m:sub>
          </m:sSub>
          <m:r>
            <m:t>+</m:t>
          </m:r>
          <m:sSub>
            <m:e>
              <m:r>
                <m:t>n</m:t>
              </m:r>
            </m:e>
            <m:sub>
              <m:r>
                <m:t>t</m:t>
              </m:r>
            </m:sub>
          </m:sSub>
        </m:oMath>
      </m:oMathPara>
    </w:p>
    <w:p>
      <w:pPr>
        <w:pStyle w:val="FirstParagraph"/>
      </w:pPr>
      <w:r>
        <w:t xml:space="preserve">where</w:t>
      </w:r>
      <w:r>
        <w:t xml:space="preserve"> </w:t>
      </w:r>
      <m:oMath>
        <m:sSub>
          <m:e>
            <m:r>
              <m:t>n</m:t>
            </m:r>
          </m:e>
          <m:sub>
            <m:r>
              <m:t>t</m:t>
            </m:r>
          </m:sub>
        </m:sSub>
      </m:oMath>
      <w:r>
        <w:t xml:space="preserve"> </w:t>
      </w:r>
      <w:r>
        <w:t xml:space="preserve">is an ARIMA(1,1,0) error. Notice that the constant term disappearsdue to the differencing. To include a constant in the differenced</w:t>
      </w:r>
      <w:r>
        <w:t xml:space="preserve"> </w:t>
      </w:r>
      <w:r>
        <w:t xml:space="preserve">model, specify</w:t>
      </w:r>
      <w:r>
        <w:t xml:space="preserve"> </w:t>
      </w:r>
      <w:r>
        <w:rPr>
          <w:rStyle w:val="VerbatimChar"/>
        </w:rPr>
        <w:t xml:space="preserve">include.drift=TRUE</w:t>
      </w:r>
      <w:r>
        <w:t xml:space="preserve">.</w:t>
      </w:r>
    </w:p>
    <w:p>
      <w:pPr>
        <w:pStyle w:val="BodyText"/>
      </w:pPr>
      <w:r>
        <w:t xml:space="preserve">The</w:t>
      </w:r>
      <w:r>
        <w:t xml:space="preserve"> </w:t>
      </w:r>
      <w:r>
        <w:rPr>
          <w:rStyle w:val="VerbatimChar"/>
        </w:rPr>
        <w:t xml:space="preserve">auto.arima()</w:t>
      </w:r>
      <w:r>
        <w:t xml:space="preserve"> </w:t>
      </w:r>
      <w:r>
        <w:t xml:space="preserve">function will also handle regression terms via the</w:t>
      </w:r>
      <w:r>
        <w:t xml:space="preserve"> </w:t>
      </w:r>
      <w:r>
        <w:rPr>
          <w:rStyle w:val="VerbatimChar"/>
        </w:rPr>
        <w:t xml:space="preserve">xreg</w:t>
      </w:r>
      <w:r>
        <w:t xml:space="preserve"> </w:t>
      </w:r>
      <w:r>
        <w:t xml:space="preserve">argument. The user must specify the predictor variables to include, but</w:t>
      </w:r>
      <w:r>
        <w:t xml:space="preserve"> </w:t>
      </w:r>
      <w:r>
        <w:rPr>
          <w:rStyle w:val="VerbatimChar"/>
        </w:rPr>
        <w:t xml:space="preserve">auto.arima</w:t>
      </w:r>
      <w:r>
        <w:t xml:space="preserve"> </w:t>
      </w:r>
      <w:r>
        <w:t xml:space="preserve">will select the best ARIMA model for the errors.</w:t>
      </w:r>
    </w:p>
    <w:p>
      <w:pPr>
        <w:pStyle w:val="BodyText"/>
      </w:pPr>
      <w:r>
        <w:t xml:space="preserve">The AICc is calculated for the final model, and this value can be used to determine the best predictors. That is, the procedure should be repeated for all subsets of predictors to be considered, and the model with the loweest AICc value selected.</w:t>
      </w:r>
    </w:p>
    <w:p>
      <w:pPr>
        <w:pStyle w:val="Heading3"/>
      </w:pPr>
      <w:bookmarkStart w:id="108" w:name="example-us-personal-consumption-and-income"/>
      <w:bookmarkEnd w:id="108"/>
      <w:r>
        <w:t xml:space="preserve">Example: US Personal Consumption and Income</w:t>
      </w:r>
    </w:p>
    <w:p>
      <w:pPr>
        <w:pStyle w:val="FirstParagraph"/>
      </w:pPr>
      <w:r>
        <w:t xml:space="preserve">Figure @ref(fig:usconsump) shows the quarterly changes in personal consumption expenditure and personal disposable income from 1970 to 2010. We would like to forecast changes in expenditure based on changes in income. A change in income does not necessarily translate to an instant change in consumption (e.g., after the loss of a job, it may take a few months for expenses to be reduced to allow for the new circumstances). However, we will ignore this complexity in this example and try to measure the instantaneous effect of the average change of income on the average change of consumption expenditure.</w:t>
      </w:r>
    </w:p>
    <w:p>
      <w:pPr>
        <w:pStyle w:val="SourceCode"/>
      </w:pPr>
      <w:r>
        <w:rPr>
          <w:rStyle w:val="KeywordTok"/>
        </w:rPr>
        <w:t xml:space="preserve">autoplot</w:t>
      </w:r>
      <w:r>
        <w:rPr>
          <w:rStyle w:val="NormalTok"/>
        </w:rPr>
        <w:t xml:space="preserve">(uschange[,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facets=</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"Quarterly changes in US consumption and personal income"</w:t>
      </w:r>
      <w:r>
        <w:rPr>
          <w:rStyle w:val="NormalTok"/>
        </w:rPr>
        <w:t xml:space="preserve">)</w:t>
      </w:r>
    </w:p>
    <w:p>
      <w:pPr>
        <w:pStyle w:val="FigureWithCaption"/>
      </w:pPr>
      <w:r>
        <w:drawing>
          <wp:inline>
            <wp:extent cx="4620126" cy="3696101"/>
            <wp:effectExtent b="0" l="0" r="0" t="0"/>
            <wp:docPr descr="Percentage changes in quarterly personal consumption expenditure and personal disposable income for the USA, 1970 to 2010." title="" id="1" name="Picture"/>
            <a:graphic>
              <a:graphicData uri="http://schemas.openxmlformats.org/drawingml/2006/picture">
                <pic:pic>
                  <pic:nvPicPr>
                    <pic:cNvPr descr="Forecasting_Princples_and_Practice_3_files/figure-docx/usconsump-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Percentage changes in quarterly personal consumption expenditure and personal disposable income for the USA, 1970 to 2010.</w:t>
      </w:r>
    </w:p>
    <w:p>
      <w:pPr>
        <w:pStyle w:val="SourceCode"/>
      </w:pPr>
      <w:r>
        <w:rPr>
          <w:rStyle w:val="NormalTok"/>
        </w:rPr>
        <w:t xml:space="preserve">(fit &lt;-</w:t>
      </w:r>
      <w:r>
        <w:rPr>
          <w:rStyle w:val="StringTok"/>
        </w:rPr>
        <w:t xml:space="preserve"> </w:t>
      </w:r>
      <w:r>
        <w:rPr>
          <w:rStyle w:val="KeywordTok"/>
        </w:rPr>
        <w:t xml:space="preserve">auto.arima</w:t>
      </w:r>
      <w:r>
        <w:rPr>
          <w:rStyle w:val="NormalTok"/>
        </w:rPr>
        <w:t xml:space="preserve">(uschange[,</w:t>
      </w:r>
      <w:r>
        <w:rPr>
          <w:rStyle w:val="StringTok"/>
        </w:rPr>
        <w:t xml:space="preserve">"Consumption"</w:t>
      </w:r>
      <w:r>
        <w:rPr>
          <w:rStyle w:val="NormalTok"/>
        </w:rPr>
        <w:t xml:space="preserve">], </w:t>
      </w:r>
      <w:r>
        <w:rPr>
          <w:rStyle w:val="DataTypeTok"/>
        </w:rPr>
        <w:t xml:space="preserve">xreg=</w:t>
      </w:r>
      <w:r>
        <w:rPr>
          <w:rStyle w:val="NormalTok"/>
        </w:rPr>
        <w:t xml:space="preserve">uschange[,</w:t>
      </w:r>
      <w:r>
        <w:rPr>
          <w:rStyle w:val="StringTok"/>
        </w:rPr>
        <w:t xml:space="preserve">"Income"</w:t>
      </w:r>
      <w:r>
        <w:rPr>
          <w:rStyle w:val="NormalTok"/>
        </w:rPr>
        <w:t xml:space="preserve">]))</w:t>
      </w:r>
    </w:p>
    <w:p>
      <w:pPr>
        <w:pStyle w:val="SourceCode"/>
      </w:pPr>
      <w:r>
        <w:rPr>
          <w:rStyle w:val="VerbatimChar"/>
        </w:rPr>
        <w:t xml:space="preserve">## Series: uschange[, "Consumption"] </w:t>
      </w:r>
      <w:r>
        <w:br w:type="textWrapping"/>
      </w:r>
      <w:r>
        <w:rPr>
          <w:rStyle w:val="VerbatimChar"/>
        </w:rPr>
        <w:t xml:space="preserve">## Regression with ARIMA(1,0,2) errors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intercept    xreg</w:t>
      </w:r>
      <w:r>
        <w:br w:type="textWrapping"/>
      </w:r>
      <w:r>
        <w:rPr>
          <w:rStyle w:val="VerbatimChar"/>
        </w:rPr>
        <w:t xml:space="preserve">##       0.6922  -0.5758  0.1984     0.5990  0.2028</w:t>
      </w:r>
      <w:r>
        <w:br w:type="textWrapping"/>
      </w:r>
      <w:r>
        <w:rPr>
          <w:rStyle w:val="VerbatimChar"/>
        </w:rPr>
        <w:t xml:space="preserve">## s.e.  0.1159   0.1301  0.0756     0.0884  0.0461</w:t>
      </w:r>
      <w:r>
        <w:br w:type="textWrapping"/>
      </w:r>
      <w:r>
        <w:rPr>
          <w:rStyle w:val="VerbatimChar"/>
        </w:rPr>
        <w:t xml:space="preserve">## </w:t>
      </w:r>
      <w:r>
        <w:br w:type="textWrapping"/>
      </w:r>
      <w:r>
        <w:rPr>
          <w:rStyle w:val="VerbatimChar"/>
        </w:rPr>
        <w:t xml:space="preserve">## sigma^2 estimated as 0.3219:  log likelihood=-156.95</w:t>
      </w:r>
      <w:r>
        <w:br w:type="textWrapping"/>
      </w:r>
      <w:r>
        <w:rPr>
          <w:rStyle w:val="VerbatimChar"/>
        </w:rPr>
        <w:t xml:space="preserve">## AIC=325.91   AICc=326.37   BIC=345.29</w:t>
      </w:r>
    </w:p>
    <w:p>
      <w:pPr>
        <w:pStyle w:val="FirstParagraph"/>
      </w:pPr>
      <w:r>
        <w:t xml:space="preserve">The data are clearly already stationary (as we are considering percentage changes rather than raw expenditure and income), so there is no need for any differencing. The fitted model 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arc cos is the inverse cosine function. You should be able to find it on your calculator. It may be labelled acos or cos</w:t>
      </w:r>
      <m:oMath>
        <m:sSup>
          <m:e>
            <m:r>
              <m:t/>
            </m:r>
          </m:e>
          <m:sup>
            <m:r>
              <m:t>−</m:t>
            </m:r>
            <m:r>
              <m:t>1</m:t>
            </m:r>
          </m:sup>
        </m:sSup>
      </m:oMath>
      <w:r>
        <w:t xml:space="preserve">.</w:t>
      </w:r>
    </w:p>
  </w:footnote>
  <w:footnote w:id="90">
    <w:p>
      <w:pPr>
        <w:pStyle w:val="FootnoteText"/>
      </w:pPr>
      <w:r>
        <w:rPr>
          <w:rStyle w:val="FootnoteReference"/>
        </w:rPr>
        <w:footnoteRef/>
      </w:r>
      <w:r>
        <w:t xml:space="preserve"> </w:t>
      </w:r>
      <w:r>
        <w:t xml:space="preserve">As already pointed out, comparing information criteria is only valid for ARIMA models of the same orders of differencing.</w:t>
      </w:r>
    </w:p>
  </w:footnote>
  <w:footnote w:id="106">
    <w:p>
      <w:pPr>
        <w:pStyle w:val="FootnoteText"/>
      </w:pPr>
      <w:r>
        <w:rPr>
          <w:rStyle w:val="FootnoteReference"/>
        </w:rPr>
        <w:footnoteRef/>
      </w:r>
      <w:r>
        <w:t xml:space="preserve"> </w:t>
      </w:r>
      <w:r>
        <w:t xml:space="preserve">Forecasting with cointegrated models is discussed by</w:t>
      </w:r>
      <w:r>
        <w:t xml:space="preserve"> </w:t>
      </w:r>
      <w:r>
        <w:t xml:space="preserve">@Harris03</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a5fe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e5aa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aa66e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4428a7a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6">
    <w:nsid w:val="e6887bc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32">
    <w:nsid w:val="2797801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6eb5ea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4434ff1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cbc5467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80395e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11">
    <w:nsid w:val="6da963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9">
    <w:nsid w:val="76d6e48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ec13792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c7070a5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c0973d3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b92d03d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90f8579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713">
    <w:nsid w:val="ae7269c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5">
    <w:nsid w:val="dae8690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16">
    <w:nsid w:val="6cd547e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3a2a63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92" Target="media/rId92.png"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80" Target="media/rId8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109" Target="media/rId10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4" Target="media/rId34.png" /><Relationship Type="http://schemas.openxmlformats.org/officeDocument/2006/relationships/image" Id="rId98" Target="media/rId98.png" /><Relationship Type="http://schemas.openxmlformats.org/officeDocument/2006/relationships/hyperlink" Id="rId101" Target="http://datamarket.com/data/list/?q=pricing:free" TargetMode="External" /><Relationship Type="http://schemas.openxmlformats.org/officeDocument/2006/relationships/hyperlink" Id="rId39" Target="https://doi.org/10.1016/0304-4076(92)90104-Y" TargetMode="External" /><Relationship Type="http://schemas.openxmlformats.org/officeDocument/2006/relationships/hyperlink" Id="rId71" Target="https://doi.org/10.18637/jss.v027.i03"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99" Target="https://goo.gl/WZIItv" TargetMode="External" /><Relationship Type="http://schemas.openxmlformats.org/officeDocument/2006/relationships/hyperlink" Id="rId100" Target="https://goo.gl/twfCyD" TargetMode="External" /><Relationship Type="http://schemas.openxmlformats.org/officeDocument/2006/relationships/hyperlink" Id="rId22" Target="https://otexts.org/fpp2/" TargetMode="External" /><Relationship Type="http://schemas.openxmlformats.org/officeDocument/2006/relationships/hyperlink" Id="rId23" Target="https://robjhyndman.com/seminars/uwa2017/" TargetMode="External" /></Relationships>
</file>

<file path=word/_rels/footnotes.xml.rels><?xml version="1.0" encoding="UTF-8"?>
<Relationships xmlns="http://schemas.openxmlformats.org/package/2006/relationships"><Relationship Type="http://schemas.openxmlformats.org/officeDocument/2006/relationships/hyperlink" Id="rId101" Target="http://datamarket.com/data/list/?q=pricing:free" TargetMode="External" /><Relationship Type="http://schemas.openxmlformats.org/officeDocument/2006/relationships/hyperlink" Id="rId39" Target="https://doi.org/10.1016/0304-4076(92)90104-Y" TargetMode="External" /><Relationship Type="http://schemas.openxmlformats.org/officeDocument/2006/relationships/hyperlink" Id="rId71" Target="https://doi.org/10.18637/jss.v027.i03" TargetMode="External" /><Relationship Type="http://schemas.openxmlformats.org/officeDocument/2006/relationships/hyperlink" Id="rId24" Target="https://github.com/nealxun/ForecastingPrinciplePractices" TargetMode="External" /><Relationship Type="http://schemas.openxmlformats.org/officeDocument/2006/relationships/hyperlink" Id="rId99" Target="https://goo.gl/WZIItv" TargetMode="External" /><Relationship Type="http://schemas.openxmlformats.org/officeDocument/2006/relationships/hyperlink" Id="rId100" Target="https://goo.gl/twfCyD" TargetMode="External" /><Relationship Type="http://schemas.openxmlformats.org/officeDocument/2006/relationships/hyperlink" Id="rId22" Target="https://otexts.org/fpp2/" TargetMode="External" /><Relationship Type="http://schemas.openxmlformats.org/officeDocument/2006/relationships/hyperlink" Id="rId23" Target="https://robjhyndman.com/seminars/uwa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Princples and Practice 2 (8-10)</dc:title>
  <dc:creator>Koji Mizumura</dc:creator>
  <dcterms:created xsi:type="dcterms:W3CDTF">2018-10-24T00:40:37Z</dcterms:created>
  <dcterms:modified xsi:type="dcterms:W3CDTF">2018-10-24T00:40:37Z</dcterms:modified>
</cp:coreProperties>
</file>