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4F61" w14:textId="12563DDF" w:rsidR="007641FB" w:rsidRPr="00AF357D" w:rsidRDefault="007641FB" w:rsidP="00AF357D">
      <w:pPr>
        <w:pStyle w:val="Heading1"/>
        <w:spacing w:before="0" w:line="360" w:lineRule="auto"/>
        <w:contextualSpacing/>
        <w:jc w:val="center"/>
        <w:rPr>
          <w:rFonts w:ascii="Times New Roman" w:eastAsia="Times New Roman" w:hAnsi="Times New Roman" w:cs="Times New Roman"/>
          <w:b/>
          <w:color w:val="000000"/>
          <w:sz w:val="24"/>
          <w:szCs w:val="24"/>
        </w:rPr>
      </w:pPr>
      <w:bookmarkStart w:id="0" w:name="_Toc171295710"/>
      <w:bookmarkStart w:id="1" w:name="_Toc173769843"/>
      <w:r w:rsidRPr="00AF357D">
        <w:rPr>
          <w:rFonts w:ascii="Times New Roman" w:eastAsia="Times New Roman" w:hAnsi="Times New Roman" w:cs="Times New Roman"/>
          <w:b/>
          <w:color w:val="000000"/>
          <w:sz w:val="24"/>
          <w:szCs w:val="24"/>
        </w:rPr>
        <w:t>CHAPTER ONE</w:t>
      </w:r>
    </w:p>
    <w:p w14:paraId="7C63E5B8" w14:textId="33B91ABE" w:rsidR="007D3C0F" w:rsidRPr="00AF357D" w:rsidRDefault="007D3C0F" w:rsidP="00AF357D">
      <w:pPr>
        <w:pStyle w:val="Heading2"/>
        <w:spacing w:line="360" w:lineRule="auto"/>
        <w:ind w:left="0" w:firstLine="0"/>
        <w:rPr>
          <w:rFonts w:ascii="Times New Roman" w:hAnsi="Times New Roman" w:cs="Times New Roman"/>
          <w:b/>
          <w:bCs/>
          <w:color w:val="000000"/>
          <w:sz w:val="24"/>
          <w:szCs w:val="24"/>
        </w:rPr>
      </w:pPr>
      <w:r w:rsidRPr="00AF357D">
        <w:rPr>
          <w:rFonts w:ascii="Times New Roman" w:hAnsi="Times New Roman" w:cs="Times New Roman"/>
          <w:b/>
          <w:bCs/>
          <w:color w:val="000000"/>
          <w:sz w:val="24"/>
          <w:szCs w:val="24"/>
        </w:rPr>
        <w:t>Introduction</w:t>
      </w:r>
    </w:p>
    <w:p w14:paraId="03633B98" w14:textId="10F1DB63" w:rsidR="00AF357D" w:rsidRPr="00AF357D" w:rsidRDefault="007D3C0F" w:rsidP="00AF357D">
      <w:pPr>
        <w:pStyle w:val="Heading3"/>
        <w:numPr>
          <w:ilvl w:val="1"/>
          <w:numId w:val="5"/>
        </w:numPr>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Background and General Concept of the Study</w:t>
      </w:r>
    </w:p>
    <w:p w14:paraId="3F3442B2" w14:textId="77777777"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Correctional institutions have historically served as centers of punishment, deterrence, and incapacitation, aimed at safeguarding society by removing offenders from the public space. Over time, however, there has been a paradigm shift in correctional philosophy, emphasizing rehabilitation and the social reintegration of incarcerated individuals. This shift aligns with growing global recognition that correctional systems should not merely punish but also prepare inmates to re-enter society as productive citizens. Education and vocational skills development have become central pillars of this rehabilitative approach. Research consistently demonstrates that inmates who participate in educational programs are significantly less likely to reoffend and are more likely to gain meaningful employment upon release (Davis et al., 2013; Wilson et al., 2000). Such outcomes directly contribute to public safety, reduce correctional costs, and foster social cohesion, thereby reinforcing the argument that correctional education is a critical investment rather than a peripheral activity.</w:t>
      </w:r>
    </w:p>
    <w:p w14:paraId="3110B2AC" w14:textId="77777777"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Within the Ghanaian context, the Ghana Prisons Service (GPS) operates under the mandate of ensuring the safe custody and welfare of prisoners while facilitating their rehabilitation and reintegration into society (Ghana Prisons Service Act, 1972 [NRCD 46]). This dual mandate underscores the Service’s responsibility not only to confine but also to reform inmates. Over the decades, the GPS has made commendable efforts to incorporate educational and vocational training programs into its correctional framework. These programs typically range from basic literacy and numeracy classes to secondary education and technical-vocational training in trades such as carpentry, masonry, tailoring, and agriculture (Adzido et al., 2015; Gbazuo &amp; Ofori-Dua, 2021). In some facilities, non-governmental organizations and faith-based groups have partnered with the GPS to deliver adult education and moral instruction, while a few others have piloted digital literacy initiatives. These interventions are intended to improve the employability of inmates, boost their self-esteem, and support their eventual reintegration.</w:t>
      </w:r>
    </w:p>
    <w:p w14:paraId="7769C2AD" w14:textId="6EC6AD04"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 xml:space="preserve">Despite these efforts, however, educational and rehabilitation programs within Ghanaian prisons face significant structural and operational constraints. Overcrowding remains a major challenge, with facilities often accommodating far more inmates than their intended capacity (Atuguba &amp; Agyemang, 2020). This situation strains available infrastructure, including classrooms and workshops, making it difficult to deliver effective instruction. Furthermore, there is a chronic shortage of qualified teachers and instructors, and those available are often </w:t>
      </w:r>
      <w:r w:rsidRPr="00AF357D">
        <w:rPr>
          <w:rFonts w:ascii="Times New Roman" w:hAnsi="Times New Roman" w:cs="Times New Roman"/>
        </w:rPr>
        <w:lastRenderedPageBreak/>
        <w:t>stretched thin, serving large groups with limited instructional materials. Funding constraints exacerbate these issues, as budgetary allocations to the GPS are primarily focused on security and subsistence needs such as food, healthcare, and accommodation, leaving little room for investment in educational infrastructure (Owusu et al., 2022). Logistical difficulties, including the secure movement of inmates to and from classrooms or workshops, further impede consistent program delivery. These challenges have led to educational offerings that are sporadic, inconsistent, and accessible to only a fraction of the inmate population.</w:t>
      </w:r>
    </w:p>
    <w:p w14:paraId="4691C1CB" w14:textId="56E86E4F" w:rsidR="00C574D2" w:rsidRDefault="00CE10BB" w:rsidP="00AF357D">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124583B" wp14:editId="298D1252">
            <wp:simplePos x="0" y="0"/>
            <wp:positionH relativeFrom="column">
              <wp:posOffset>-254000</wp:posOffset>
            </wp:positionH>
            <wp:positionV relativeFrom="paragraph">
              <wp:posOffset>254185</wp:posOffset>
            </wp:positionV>
            <wp:extent cx="6238754" cy="623875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38754" cy="6238754"/>
                    </a:xfrm>
                    <a:prstGeom prst="rect">
                      <a:avLst/>
                    </a:prstGeom>
                  </pic:spPr>
                </pic:pic>
              </a:graphicData>
            </a:graphic>
            <wp14:sizeRelH relativeFrom="page">
              <wp14:pctWidth>0</wp14:pctWidth>
            </wp14:sizeRelH>
            <wp14:sizeRelV relativeFrom="page">
              <wp14:pctHeight>0</wp14:pctHeight>
            </wp14:sizeRelV>
          </wp:anchor>
        </w:drawing>
      </w:r>
    </w:p>
    <w:p w14:paraId="6B9088EF" w14:textId="301235D5" w:rsidR="00C574D2" w:rsidRDefault="00C574D2" w:rsidP="00AF357D">
      <w:pPr>
        <w:spacing w:line="360" w:lineRule="auto"/>
        <w:jc w:val="both"/>
        <w:rPr>
          <w:rFonts w:ascii="Times New Roman" w:hAnsi="Times New Roman" w:cs="Times New Roman"/>
        </w:rPr>
      </w:pPr>
    </w:p>
    <w:p w14:paraId="0FDB17C7" w14:textId="73F72E88" w:rsidR="00C574D2" w:rsidRDefault="00C574D2" w:rsidP="00AF357D">
      <w:pPr>
        <w:spacing w:line="360" w:lineRule="auto"/>
        <w:jc w:val="both"/>
        <w:rPr>
          <w:rFonts w:ascii="Times New Roman" w:hAnsi="Times New Roman" w:cs="Times New Roman"/>
        </w:rPr>
      </w:pPr>
    </w:p>
    <w:p w14:paraId="315E30D5" w14:textId="56013E28" w:rsidR="00C574D2" w:rsidRDefault="00C574D2" w:rsidP="00AF357D">
      <w:pPr>
        <w:spacing w:line="360" w:lineRule="auto"/>
        <w:jc w:val="both"/>
        <w:rPr>
          <w:rFonts w:ascii="Times New Roman" w:hAnsi="Times New Roman" w:cs="Times New Roman"/>
        </w:rPr>
      </w:pPr>
    </w:p>
    <w:p w14:paraId="39FDADE8" w14:textId="600EFB1E" w:rsidR="00C574D2" w:rsidRDefault="00C574D2" w:rsidP="00AF357D">
      <w:pPr>
        <w:spacing w:line="360" w:lineRule="auto"/>
        <w:jc w:val="both"/>
        <w:rPr>
          <w:rFonts w:ascii="Times New Roman" w:hAnsi="Times New Roman" w:cs="Times New Roman"/>
        </w:rPr>
      </w:pPr>
    </w:p>
    <w:p w14:paraId="70BA91CD" w14:textId="5E47CC25" w:rsidR="00C574D2" w:rsidRDefault="00C574D2" w:rsidP="00AF357D">
      <w:pPr>
        <w:spacing w:line="360" w:lineRule="auto"/>
        <w:jc w:val="both"/>
        <w:rPr>
          <w:rFonts w:ascii="Times New Roman" w:hAnsi="Times New Roman" w:cs="Times New Roman"/>
        </w:rPr>
      </w:pPr>
    </w:p>
    <w:p w14:paraId="6532178E" w14:textId="6D4E84C5" w:rsidR="00C574D2" w:rsidRDefault="00C574D2" w:rsidP="00AF357D">
      <w:pPr>
        <w:spacing w:line="360" w:lineRule="auto"/>
        <w:jc w:val="both"/>
        <w:rPr>
          <w:rFonts w:ascii="Times New Roman" w:hAnsi="Times New Roman" w:cs="Times New Roman"/>
        </w:rPr>
      </w:pPr>
    </w:p>
    <w:p w14:paraId="24EB1765" w14:textId="5559BE50" w:rsidR="00C574D2" w:rsidRDefault="00C574D2" w:rsidP="00AF357D">
      <w:pPr>
        <w:spacing w:line="360" w:lineRule="auto"/>
        <w:jc w:val="both"/>
        <w:rPr>
          <w:rFonts w:ascii="Times New Roman" w:hAnsi="Times New Roman" w:cs="Times New Roman"/>
        </w:rPr>
      </w:pPr>
    </w:p>
    <w:p w14:paraId="4CF6DF9C" w14:textId="7EB5D59E" w:rsidR="00C574D2" w:rsidRDefault="00C574D2" w:rsidP="00AF357D">
      <w:pPr>
        <w:spacing w:line="360" w:lineRule="auto"/>
        <w:jc w:val="both"/>
        <w:rPr>
          <w:rFonts w:ascii="Times New Roman" w:hAnsi="Times New Roman" w:cs="Times New Roman"/>
        </w:rPr>
      </w:pPr>
    </w:p>
    <w:p w14:paraId="5A09266E" w14:textId="77777777" w:rsidR="00C574D2" w:rsidRDefault="00C574D2" w:rsidP="00AF357D">
      <w:pPr>
        <w:spacing w:line="360" w:lineRule="auto"/>
        <w:jc w:val="both"/>
        <w:rPr>
          <w:rFonts w:ascii="Times New Roman" w:hAnsi="Times New Roman" w:cs="Times New Roman"/>
        </w:rPr>
      </w:pPr>
    </w:p>
    <w:p w14:paraId="1C12DC9F" w14:textId="77777777" w:rsidR="00C574D2" w:rsidRDefault="00C574D2" w:rsidP="00AF357D">
      <w:pPr>
        <w:spacing w:line="360" w:lineRule="auto"/>
        <w:jc w:val="both"/>
        <w:rPr>
          <w:rFonts w:ascii="Times New Roman" w:hAnsi="Times New Roman" w:cs="Times New Roman"/>
        </w:rPr>
      </w:pPr>
    </w:p>
    <w:p w14:paraId="7FF00DB3" w14:textId="77777777" w:rsidR="00C574D2" w:rsidRDefault="00C574D2" w:rsidP="00AF357D">
      <w:pPr>
        <w:spacing w:line="360" w:lineRule="auto"/>
        <w:jc w:val="both"/>
        <w:rPr>
          <w:rFonts w:ascii="Times New Roman" w:hAnsi="Times New Roman" w:cs="Times New Roman"/>
        </w:rPr>
      </w:pPr>
    </w:p>
    <w:p w14:paraId="3E9CCBAA" w14:textId="77777777" w:rsidR="00C574D2" w:rsidRDefault="00C574D2" w:rsidP="00AF357D">
      <w:pPr>
        <w:spacing w:line="360" w:lineRule="auto"/>
        <w:jc w:val="both"/>
        <w:rPr>
          <w:rFonts w:ascii="Times New Roman" w:hAnsi="Times New Roman" w:cs="Times New Roman"/>
        </w:rPr>
      </w:pPr>
    </w:p>
    <w:p w14:paraId="09D4D851" w14:textId="77777777" w:rsidR="00C574D2" w:rsidRDefault="00C574D2" w:rsidP="00AF357D">
      <w:pPr>
        <w:spacing w:line="360" w:lineRule="auto"/>
        <w:jc w:val="both"/>
        <w:rPr>
          <w:rFonts w:ascii="Times New Roman" w:hAnsi="Times New Roman" w:cs="Times New Roman"/>
        </w:rPr>
      </w:pPr>
    </w:p>
    <w:p w14:paraId="26132B27" w14:textId="77777777" w:rsidR="00C574D2" w:rsidRDefault="00C574D2" w:rsidP="00AF357D">
      <w:pPr>
        <w:spacing w:line="360" w:lineRule="auto"/>
        <w:jc w:val="both"/>
        <w:rPr>
          <w:rFonts w:ascii="Times New Roman" w:hAnsi="Times New Roman" w:cs="Times New Roman"/>
        </w:rPr>
      </w:pPr>
    </w:p>
    <w:p w14:paraId="55CDC564" w14:textId="77777777" w:rsidR="00C574D2" w:rsidRDefault="00C574D2" w:rsidP="00AF357D">
      <w:pPr>
        <w:spacing w:line="360" w:lineRule="auto"/>
        <w:jc w:val="both"/>
        <w:rPr>
          <w:rFonts w:ascii="Times New Roman" w:hAnsi="Times New Roman" w:cs="Times New Roman"/>
        </w:rPr>
      </w:pPr>
    </w:p>
    <w:p w14:paraId="5D4A67E2" w14:textId="77777777" w:rsidR="00C574D2" w:rsidRDefault="00C574D2" w:rsidP="00AF357D">
      <w:pPr>
        <w:spacing w:line="360" w:lineRule="auto"/>
        <w:jc w:val="both"/>
        <w:rPr>
          <w:rFonts w:ascii="Times New Roman" w:hAnsi="Times New Roman" w:cs="Times New Roman"/>
        </w:rPr>
      </w:pPr>
    </w:p>
    <w:p w14:paraId="7144E3A9" w14:textId="77777777" w:rsidR="00C574D2" w:rsidRDefault="00C574D2" w:rsidP="00AF357D">
      <w:pPr>
        <w:spacing w:line="360" w:lineRule="auto"/>
        <w:jc w:val="both"/>
        <w:rPr>
          <w:rFonts w:ascii="Times New Roman" w:hAnsi="Times New Roman" w:cs="Times New Roman"/>
        </w:rPr>
      </w:pPr>
    </w:p>
    <w:p w14:paraId="4C6EAB07" w14:textId="77777777" w:rsidR="00C574D2" w:rsidRDefault="00C574D2" w:rsidP="00AF357D">
      <w:pPr>
        <w:spacing w:line="360" w:lineRule="auto"/>
        <w:jc w:val="both"/>
        <w:rPr>
          <w:rFonts w:ascii="Times New Roman" w:hAnsi="Times New Roman" w:cs="Times New Roman"/>
        </w:rPr>
      </w:pPr>
    </w:p>
    <w:p w14:paraId="49A366F7" w14:textId="77777777" w:rsidR="00C574D2" w:rsidRDefault="00C574D2" w:rsidP="00AF357D">
      <w:pPr>
        <w:spacing w:line="360" w:lineRule="auto"/>
        <w:jc w:val="both"/>
        <w:rPr>
          <w:rFonts w:ascii="Times New Roman" w:hAnsi="Times New Roman" w:cs="Times New Roman"/>
        </w:rPr>
      </w:pPr>
    </w:p>
    <w:p w14:paraId="4E0F33C7" w14:textId="77777777" w:rsidR="00CE10BB" w:rsidRDefault="00CE10BB" w:rsidP="00AF357D">
      <w:pPr>
        <w:spacing w:line="360" w:lineRule="auto"/>
        <w:jc w:val="both"/>
        <w:rPr>
          <w:rFonts w:ascii="Times New Roman" w:hAnsi="Times New Roman" w:cs="Times New Roman"/>
        </w:rPr>
      </w:pPr>
    </w:p>
    <w:p w14:paraId="61B9460D" w14:textId="77777777" w:rsidR="00CE10BB" w:rsidRDefault="00CE10BB" w:rsidP="00AF357D">
      <w:pPr>
        <w:spacing w:line="360" w:lineRule="auto"/>
        <w:jc w:val="both"/>
        <w:rPr>
          <w:rFonts w:ascii="Times New Roman" w:hAnsi="Times New Roman" w:cs="Times New Roman"/>
        </w:rPr>
      </w:pPr>
    </w:p>
    <w:p w14:paraId="642EDB96" w14:textId="77777777" w:rsidR="00CE10BB" w:rsidRDefault="00CE10BB" w:rsidP="00AF357D">
      <w:pPr>
        <w:spacing w:line="360" w:lineRule="auto"/>
        <w:jc w:val="both"/>
        <w:rPr>
          <w:rFonts w:ascii="Times New Roman" w:hAnsi="Times New Roman" w:cs="Times New Roman"/>
        </w:rPr>
      </w:pPr>
    </w:p>
    <w:p w14:paraId="5F9A2F1A" w14:textId="77777777" w:rsidR="00CE10BB" w:rsidRDefault="00CE10BB" w:rsidP="00AF357D">
      <w:pPr>
        <w:spacing w:line="360" w:lineRule="auto"/>
        <w:jc w:val="both"/>
        <w:rPr>
          <w:rFonts w:ascii="Times New Roman" w:hAnsi="Times New Roman" w:cs="Times New Roman"/>
        </w:rPr>
      </w:pPr>
    </w:p>
    <w:p w14:paraId="66AFD97E" w14:textId="77777777" w:rsidR="00CE10BB" w:rsidRDefault="00CE10BB" w:rsidP="00AF357D">
      <w:pPr>
        <w:spacing w:line="360" w:lineRule="auto"/>
        <w:jc w:val="both"/>
        <w:rPr>
          <w:rFonts w:ascii="Times New Roman" w:hAnsi="Times New Roman" w:cs="Times New Roman"/>
        </w:rPr>
      </w:pPr>
    </w:p>
    <w:p w14:paraId="5D774558" w14:textId="77777777" w:rsidR="00682402" w:rsidRPr="00682402" w:rsidRDefault="00CE10BB" w:rsidP="00682402">
      <w:pPr>
        <w:rPr>
          <w:rFonts w:ascii="Times New Roman" w:hAnsi="Times New Roman" w:cs="Times New Roman"/>
          <w:sz w:val="18"/>
          <w:szCs w:val="18"/>
        </w:rPr>
      </w:pPr>
      <w:r w:rsidRPr="00682402">
        <w:rPr>
          <w:rFonts w:ascii="Times New Roman" w:hAnsi="Times New Roman" w:cs="Times New Roman"/>
          <w:sz w:val="18"/>
          <w:szCs w:val="18"/>
        </w:rPr>
        <w:t xml:space="preserve">Figure </w:t>
      </w:r>
      <w:r w:rsidR="00682402" w:rsidRPr="00682402">
        <w:rPr>
          <w:rFonts w:ascii="Times New Roman" w:hAnsi="Times New Roman" w:cs="Times New Roman"/>
          <w:sz w:val="18"/>
          <w:szCs w:val="18"/>
        </w:rPr>
        <w:t>1.1: IoT-based smart prison system for education and rehabilitation</w:t>
      </w:r>
    </w:p>
    <w:p w14:paraId="0AC12E84" w14:textId="22752F24" w:rsidR="00CE10BB" w:rsidRPr="00682402" w:rsidRDefault="00682402" w:rsidP="00682402">
      <w:pPr>
        <w:rPr>
          <w:rFonts w:ascii="Times New Roman" w:hAnsi="Times New Roman" w:cs="Times New Roman"/>
          <w:sz w:val="18"/>
          <w:szCs w:val="18"/>
        </w:rPr>
      </w:pPr>
      <w:r w:rsidRPr="00682402">
        <w:rPr>
          <w:rFonts w:ascii="Times New Roman" w:hAnsi="Times New Roman" w:cs="Times New Roman"/>
          <w:sz w:val="18"/>
          <w:szCs w:val="18"/>
        </w:rPr>
        <w:t>Source: Alghamdi, A., &amp; Shetty, S. (2020)</w:t>
      </w:r>
    </w:p>
    <w:p w14:paraId="68FE3336" w14:textId="0337B256"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lastRenderedPageBreak/>
        <w:t>The emergence of the Internet of Things (IoT) presents a transformative opportunity to overcome many of these systemic barriers. IoT refers to a network of interconnected digital devices that collect, transmit, and analyze data, enabling real-time communication and automation (International Telecommunication Union [ITU], 2012; Nurohim &amp; Asvial, 2021). In educational contexts, IoT has been used to facilitate smart classrooms, personalized learning environments, and data-driven instructional planning (Bakla, 2019; Al-Fuqaha et al., 2015). Applying these principles to correctional education, IoT technologies could allow prison administrators to deliver digital learning content securely to inmates, monitor participation and engagement, assess learning outcomes, and track behavioral progress over time. These systems can operate even in resource-constrained environments, as they enable centralized content delivery and automated performance analytics without requiring large numbers of teachers physically present at each site.</w:t>
      </w:r>
    </w:p>
    <w:p w14:paraId="4BCC7166" w14:textId="77777777"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Globally, several correctional systems have begun leveraging IoT to enhance education and rehabilitation. For example, the United States has piloted secure tablet-based learning systems in various state prisons, providing inmates with access to educational modules, vocational training courses, and e-libraries under strict digital monitoring (Pierce et al., 2020). These devices are equipped with content management and usage tracking capabilities, allowing administrators to tailor learning pathways to individual inmate profiles and to measure progress objectively. Similarly, in the United Kingdom, the Prison Education Technology programme has introduced secure digital platforms that allow inmates to complete coursework, communicate with tutors, and develop digital literacy skills while maintaining cybersecurity protocols (Champion &amp; Edgar, 2013). Scandinavian countries, known for their rehabilitative correctional models, have gone further by integrating IoT-enabled learning spaces, wearable devices for attendance and behavior tracking, and smart monitoring systems that link educational data with broader rehabilitation metrics (Pratt &amp; Eriksson, 2014). These international examples demonstrate that IoT can serve as a secure, scalable, and effective means of delivering education in correctional environments.</w:t>
      </w:r>
    </w:p>
    <w:p w14:paraId="072701FF" w14:textId="77777777"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 xml:space="preserve">Integrating IoT in Ghana’s correctional education framework could address multiple entrenched challenges. First, IoT systems would reduce the need for large numbers of in-person instructors by enabling remote or blended learning models. For instance, smartboards, tablets, and interactive kiosks could deliver preloaded educational content, while learning management systems (LMS) could track attendance, performance, and behavioral indicators (Alghamdi &amp; Shetty, 2020). Second, IoT infrastructure can be designed to operate securely within prison settings, using access controls, encryption, and monitored networks to prevent misuse while </w:t>
      </w:r>
      <w:r w:rsidRPr="00AF357D">
        <w:rPr>
          <w:rFonts w:ascii="Times New Roman" w:hAnsi="Times New Roman" w:cs="Times New Roman"/>
        </w:rPr>
        <w:lastRenderedPageBreak/>
        <w:t>safeguarding data privacy. Third, IoT allows for personalized and adaptive learning, meaning that inmates can progress at their own pace, receive targeted support based on analytics, and develop skills that align with labor market needs. Such individualized learning approaches have been shown to improve educational attainment and reduce dropout rates in other constrained environments (Means et al., 2014).</w:t>
      </w:r>
    </w:p>
    <w:p w14:paraId="18D084AF" w14:textId="5F5782F4" w:rsid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Moreover, IoT-enabled systems would facilitate data-driven decision-making by prison administrators and policymakers. Centralized dashboards could provide real-time insights into educational participation rates, skill acquisition trends, and post-release outcomes, thereby informing strategic planning and resource allocation. This capacity is crucial in Ghana, where reliable data on inmate education is currently sparse and fragmented (Atuguba &amp; Agyemang, 2020). By enabling continuous monitoring and evaluation, IoT systems would improve accountability and allow the GPS to demonstrate the tangible impacts of educational interventions, which in turn could attract further governmental and donor support. Additionally, linking educational data with behavioral and psychological assessments could help identify inmates who are ready for parole or reintegration, improving rehabilitation outcomes and reducing recidivism.</w:t>
      </w:r>
    </w:p>
    <w:p w14:paraId="3B47C021" w14:textId="285A5CEB" w:rsidR="00682402" w:rsidRDefault="00682402" w:rsidP="00AF357D">
      <w:pPr>
        <w:spacing w:line="360" w:lineRule="auto"/>
        <w:jc w:val="both"/>
        <w:rPr>
          <w:rFonts w:ascii="Times New Roman" w:hAnsi="Times New Roman" w:cs="Times New Roman"/>
        </w:rPr>
      </w:pPr>
    </w:p>
    <w:p w14:paraId="597EEE51" w14:textId="2DAB6AB4" w:rsidR="00682402" w:rsidRDefault="00682402" w:rsidP="00AF357D">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93AD430" wp14:editId="39946798">
            <wp:simplePos x="0" y="0"/>
            <wp:positionH relativeFrom="column">
              <wp:posOffset>0</wp:posOffset>
            </wp:positionH>
            <wp:positionV relativeFrom="paragraph">
              <wp:posOffset>68443</wp:posOffset>
            </wp:positionV>
            <wp:extent cx="5731510" cy="3404235"/>
            <wp:effectExtent l="0" t="0" r="0" b="0"/>
            <wp:wrapNone/>
            <wp:docPr id="4" name="Picture 4" descr="A person wearing a mask and glasses looking at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earing a mask and glasses looking at a computer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14:sizeRelH relativeFrom="page">
              <wp14:pctWidth>0</wp14:pctWidth>
            </wp14:sizeRelH>
            <wp14:sizeRelV relativeFrom="page">
              <wp14:pctHeight>0</wp14:pctHeight>
            </wp14:sizeRelV>
          </wp:anchor>
        </w:drawing>
      </w:r>
    </w:p>
    <w:p w14:paraId="3451724D" w14:textId="3F7456DE" w:rsidR="00682402" w:rsidRDefault="00682402" w:rsidP="00AF357D">
      <w:pPr>
        <w:spacing w:line="360" w:lineRule="auto"/>
        <w:jc w:val="both"/>
        <w:rPr>
          <w:rFonts w:ascii="Times New Roman" w:hAnsi="Times New Roman" w:cs="Times New Roman"/>
        </w:rPr>
      </w:pPr>
    </w:p>
    <w:p w14:paraId="5166DDCF" w14:textId="45A8EEBF" w:rsidR="00682402" w:rsidRDefault="00682402" w:rsidP="00AF357D">
      <w:pPr>
        <w:spacing w:line="360" w:lineRule="auto"/>
        <w:jc w:val="both"/>
        <w:rPr>
          <w:rFonts w:ascii="Times New Roman" w:hAnsi="Times New Roman" w:cs="Times New Roman"/>
        </w:rPr>
      </w:pPr>
    </w:p>
    <w:p w14:paraId="3A35E29E" w14:textId="2DC54EE0" w:rsidR="00682402" w:rsidRDefault="00682402" w:rsidP="00AF357D">
      <w:pPr>
        <w:spacing w:line="360" w:lineRule="auto"/>
        <w:jc w:val="both"/>
        <w:rPr>
          <w:rFonts w:ascii="Times New Roman" w:hAnsi="Times New Roman" w:cs="Times New Roman"/>
        </w:rPr>
      </w:pPr>
    </w:p>
    <w:p w14:paraId="7BFB04EF" w14:textId="67F94613" w:rsidR="00682402" w:rsidRDefault="00682402" w:rsidP="00AF357D">
      <w:pPr>
        <w:spacing w:line="360" w:lineRule="auto"/>
        <w:jc w:val="both"/>
        <w:rPr>
          <w:rFonts w:ascii="Times New Roman" w:hAnsi="Times New Roman" w:cs="Times New Roman"/>
        </w:rPr>
      </w:pPr>
    </w:p>
    <w:p w14:paraId="61022D7A" w14:textId="2B9794B6" w:rsidR="00682402" w:rsidRDefault="00682402" w:rsidP="00AF357D">
      <w:pPr>
        <w:spacing w:line="360" w:lineRule="auto"/>
        <w:jc w:val="both"/>
        <w:rPr>
          <w:rFonts w:ascii="Times New Roman" w:hAnsi="Times New Roman" w:cs="Times New Roman"/>
        </w:rPr>
      </w:pPr>
    </w:p>
    <w:p w14:paraId="7130D977" w14:textId="7A1391C7" w:rsidR="00682402" w:rsidRDefault="00682402" w:rsidP="00AF357D">
      <w:pPr>
        <w:spacing w:line="360" w:lineRule="auto"/>
        <w:jc w:val="both"/>
        <w:rPr>
          <w:rFonts w:ascii="Times New Roman" w:hAnsi="Times New Roman" w:cs="Times New Roman"/>
        </w:rPr>
      </w:pPr>
    </w:p>
    <w:p w14:paraId="5BCC80B1" w14:textId="4F71FAD0" w:rsidR="00682402" w:rsidRDefault="00682402" w:rsidP="00AF357D">
      <w:pPr>
        <w:spacing w:line="360" w:lineRule="auto"/>
        <w:jc w:val="both"/>
        <w:rPr>
          <w:rFonts w:ascii="Times New Roman" w:hAnsi="Times New Roman" w:cs="Times New Roman"/>
        </w:rPr>
      </w:pPr>
    </w:p>
    <w:p w14:paraId="62AFE8B5" w14:textId="117F5E38" w:rsidR="00682402" w:rsidRDefault="00682402" w:rsidP="00AF357D">
      <w:pPr>
        <w:spacing w:line="360" w:lineRule="auto"/>
        <w:jc w:val="both"/>
        <w:rPr>
          <w:rFonts w:ascii="Times New Roman" w:hAnsi="Times New Roman" w:cs="Times New Roman"/>
        </w:rPr>
      </w:pPr>
    </w:p>
    <w:p w14:paraId="5E4E447D" w14:textId="7BA64773" w:rsidR="00682402" w:rsidRDefault="00682402" w:rsidP="00AF357D">
      <w:pPr>
        <w:spacing w:line="360" w:lineRule="auto"/>
        <w:jc w:val="both"/>
        <w:rPr>
          <w:rFonts w:ascii="Times New Roman" w:hAnsi="Times New Roman" w:cs="Times New Roman"/>
        </w:rPr>
      </w:pPr>
    </w:p>
    <w:p w14:paraId="350FF107" w14:textId="3F9E62E6" w:rsidR="00682402" w:rsidRDefault="00682402" w:rsidP="00AF357D">
      <w:pPr>
        <w:spacing w:line="360" w:lineRule="auto"/>
        <w:jc w:val="both"/>
        <w:rPr>
          <w:rFonts w:ascii="Times New Roman" w:hAnsi="Times New Roman" w:cs="Times New Roman"/>
        </w:rPr>
      </w:pPr>
    </w:p>
    <w:p w14:paraId="3A44E4BA" w14:textId="00077EE1" w:rsidR="00682402" w:rsidRDefault="00682402" w:rsidP="00AF357D">
      <w:pPr>
        <w:spacing w:line="360" w:lineRule="auto"/>
        <w:jc w:val="both"/>
        <w:rPr>
          <w:rFonts w:ascii="Times New Roman" w:hAnsi="Times New Roman" w:cs="Times New Roman"/>
        </w:rPr>
      </w:pPr>
    </w:p>
    <w:p w14:paraId="3A9B1FE8" w14:textId="6C23DA87" w:rsidR="00682402" w:rsidRDefault="00682402" w:rsidP="00AF357D">
      <w:pPr>
        <w:spacing w:line="360" w:lineRule="auto"/>
        <w:jc w:val="both"/>
        <w:rPr>
          <w:rFonts w:ascii="Times New Roman" w:hAnsi="Times New Roman" w:cs="Times New Roman"/>
        </w:rPr>
      </w:pPr>
    </w:p>
    <w:p w14:paraId="36834CF4" w14:textId="662BF34C" w:rsidR="00682402" w:rsidRDefault="00682402" w:rsidP="00AF357D">
      <w:pPr>
        <w:spacing w:line="360" w:lineRule="auto"/>
        <w:jc w:val="both"/>
        <w:rPr>
          <w:rFonts w:ascii="Times New Roman" w:hAnsi="Times New Roman" w:cs="Times New Roman"/>
        </w:rPr>
      </w:pPr>
    </w:p>
    <w:p w14:paraId="41397B92" w14:textId="68AE5B52" w:rsidR="00682402" w:rsidRPr="00682402" w:rsidRDefault="00682402" w:rsidP="00682402">
      <w:pPr>
        <w:rPr>
          <w:rFonts w:ascii="Times New Roman" w:hAnsi="Times New Roman" w:cs="Times New Roman"/>
          <w:sz w:val="18"/>
          <w:szCs w:val="18"/>
        </w:rPr>
      </w:pPr>
      <w:r w:rsidRPr="00682402">
        <w:rPr>
          <w:rFonts w:ascii="Times New Roman" w:hAnsi="Times New Roman" w:cs="Times New Roman"/>
          <w:sz w:val="18"/>
          <w:szCs w:val="18"/>
        </w:rPr>
        <w:t>Figure 1.</w:t>
      </w:r>
      <w:r>
        <w:rPr>
          <w:rFonts w:ascii="Times New Roman" w:hAnsi="Times New Roman" w:cs="Times New Roman"/>
          <w:sz w:val="18"/>
          <w:szCs w:val="18"/>
          <w:lang w:val="en-GB"/>
        </w:rPr>
        <w:t>2</w:t>
      </w:r>
      <w:r w:rsidRPr="00682402">
        <w:rPr>
          <w:rFonts w:ascii="Times New Roman" w:hAnsi="Times New Roman" w:cs="Times New Roman"/>
          <w:sz w:val="18"/>
          <w:szCs w:val="18"/>
        </w:rPr>
        <w:t>: IoT-based smart prison system</w:t>
      </w:r>
    </w:p>
    <w:p w14:paraId="554675A4" w14:textId="77777777" w:rsidR="00682402" w:rsidRPr="00682402" w:rsidRDefault="00682402" w:rsidP="00682402">
      <w:pPr>
        <w:rPr>
          <w:rFonts w:ascii="Times New Roman" w:hAnsi="Times New Roman" w:cs="Times New Roman"/>
          <w:sz w:val="18"/>
          <w:szCs w:val="18"/>
        </w:rPr>
      </w:pPr>
      <w:r w:rsidRPr="00682402">
        <w:rPr>
          <w:rFonts w:ascii="Times New Roman" w:hAnsi="Times New Roman" w:cs="Times New Roman"/>
          <w:sz w:val="18"/>
          <w:szCs w:val="18"/>
        </w:rPr>
        <w:t>Source: Alghamdi, A., &amp; Shetty, S. (2020)</w:t>
      </w:r>
    </w:p>
    <w:p w14:paraId="3F218F77" w14:textId="05898E71" w:rsidR="00682402" w:rsidRDefault="00682402" w:rsidP="00AF357D">
      <w:pPr>
        <w:spacing w:line="360" w:lineRule="auto"/>
        <w:jc w:val="both"/>
        <w:rPr>
          <w:rFonts w:ascii="Times New Roman" w:hAnsi="Times New Roman" w:cs="Times New Roman"/>
        </w:rPr>
      </w:pPr>
    </w:p>
    <w:p w14:paraId="053760D5" w14:textId="77777777" w:rsidR="00682402" w:rsidRPr="00AF357D" w:rsidRDefault="00682402" w:rsidP="00AF357D">
      <w:pPr>
        <w:spacing w:line="360" w:lineRule="auto"/>
        <w:jc w:val="both"/>
        <w:rPr>
          <w:rFonts w:ascii="Times New Roman" w:hAnsi="Times New Roman" w:cs="Times New Roman"/>
        </w:rPr>
      </w:pPr>
    </w:p>
    <w:p w14:paraId="1B8740A2" w14:textId="77777777"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lastRenderedPageBreak/>
        <w:t>Importantly, the integration of IoT in prison education must be approached with careful attention to ethical, legal, and infrastructural considerations. Secure digital environments are paramount to prevent breaches that could compromise prison security or inmate privacy. Systems must comply with national data protection laws, such as Ghana’s Data Protection Act (Act 843 of 2012), and align with international human rights standards on the treatment of prisoners (United Nations Office on Drugs and Crime [UNODC], 2015). Training for prison staff on the operation and oversight of IoT systems will also be essential to ensure effective implementation and sustainability. Furthermore, infrastructural upgrades, including reliable electricity, stable internet connectivity, and secure device storage, will be prerequisites for successful deployment. These requirements, while significant, are surmountable and could be progressively rolled out starting with pilot projects in selected facilities.</w:t>
      </w:r>
    </w:p>
    <w:p w14:paraId="654AC17B" w14:textId="2EC744D2" w:rsidR="00AF357D" w:rsidRPr="00AF357D" w:rsidRDefault="00AF357D" w:rsidP="00AF357D">
      <w:pPr>
        <w:spacing w:line="360" w:lineRule="auto"/>
        <w:jc w:val="both"/>
        <w:rPr>
          <w:rFonts w:ascii="Times New Roman" w:hAnsi="Times New Roman" w:cs="Times New Roman"/>
        </w:rPr>
      </w:pPr>
      <w:r w:rsidRPr="00AF357D">
        <w:rPr>
          <w:rFonts w:ascii="Times New Roman" w:hAnsi="Times New Roman" w:cs="Times New Roman"/>
        </w:rPr>
        <w:t>In the broader perspective, embracing IoT for correctional education aligns with Ghana’s national development goals, particularly those related to digital transformation, human capital development, and social reintegration. Providing inmates with access to modern educational tools and market-relevant skills would enhance their employability, reduce the stigma of incarceration, and enable them to contribute productively to the economy upon release. This aligns with global sustainable development objectives, especially Sustainable Development Goal (SDG) 4 on inclusive and equitable quality education and SDG 16 on promoting peaceful and inclusive societies. Thus, harnessing IoT in Ghana’s prisons has the potential to transform correctional education from a marginal support service into a central, strategic instrument of rehabilitation and national development. It offers a pathway toward more inclusive, secure, and outcome-oriented correctional systems that reduce recidivism and promote the reintegration of ex-offenders as empowered and productive citizens.</w:t>
      </w:r>
    </w:p>
    <w:p w14:paraId="2DA7E815" w14:textId="77777777" w:rsidR="00AF357D" w:rsidRPr="00AF357D" w:rsidRDefault="00AF357D" w:rsidP="00AF357D">
      <w:pPr>
        <w:spacing w:line="360" w:lineRule="auto"/>
        <w:jc w:val="both"/>
      </w:pPr>
    </w:p>
    <w:p w14:paraId="14E77596"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1.2 Statement of the Problem</w:t>
      </w:r>
    </w:p>
    <w:p w14:paraId="0E96BD95" w14:textId="77777777" w:rsidR="007D3C0F" w:rsidRPr="00AF357D" w:rsidRDefault="007D3C0F" w:rsidP="00AF357D">
      <w:pPr>
        <w:spacing w:line="360" w:lineRule="auto"/>
        <w:jc w:val="both"/>
        <w:rPr>
          <w:rFonts w:ascii="Times New Roman" w:hAnsi="Times New Roman" w:cs="Times New Roman"/>
        </w:rPr>
      </w:pPr>
      <w:r w:rsidRPr="00AF357D">
        <w:rPr>
          <w:rFonts w:ascii="Times New Roman" w:hAnsi="Times New Roman" w:cs="Times New Roman"/>
        </w:rPr>
        <w:t>Despite its constitutional and policy commitments to rehabilitation, the Ghana Prisons Service continues to struggle with delivering comprehensive education and skills training to inmates. Current prison education programmes are hampered by inadequate infrastructure, limited teaching personnel, and a lack of modern instructional tools. Educational activities often depend on face-to-face teaching, which is constrained by overcrowded facilities and restricted mobility of inmates. There is also insufficient real-time monitoring and data management to evaluate programme effectiveness or track individual inmate progress.</w:t>
      </w:r>
    </w:p>
    <w:p w14:paraId="47F3B88C" w14:textId="77777777" w:rsidR="007D3C0F" w:rsidRPr="00AF357D" w:rsidRDefault="007D3C0F" w:rsidP="00AF357D">
      <w:pPr>
        <w:spacing w:line="360" w:lineRule="auto"/>
        <w:jc w:val="both"/>
        <w:rPr>
          <w:rFonts w:ascii="Times New Roman" w:hAnsi="Times New Roman" w:cs="Times New Roman"/>
        </w:rPr>
      </w:pPr>
      <w:r w:rsidRPr="00AF357D">
        <w:rPr>
          <w:rFonts w:ascii="Times New Roman" w:hAnsi="Times New Roman" w:cs="Times New Roman"/>
        </w:rPr>
        <w:lastRenderedPageBreak/>
        <w:t>These gaps contribute to low participation rates, poor learning outcomes, and minimal impact on reducing recidivism. Furthermore, existing programmes are often isolated from emerging labour market needs, leaving many inmates ill-equipped to find employment upon release. The absence of technology-supported systems has perpetuated inefficiencies, security concerns, and missed opportunities for scaling rehabilitation efforts.</w:t>
      </w:r>
    </w:p>
    <w:p w14:paraId="6BFBAE45" w14:textId="77777777" w:rsidR="007D3C0F" w:rsidRPr="00AF357D" w:rsidRDefault="007D3C0F" w:rsidP="00AF357D">
      <w:pPr>
        <w:spacing w:line="360" w:lineRule="auto"/>
        <w:jc w:val="both"/>
        <w:rPr>
          <w:rFonts w:ascii="Times New Roman" w:hAnsi="Times New Roman" w:cs="Times New Roman"/>
        </w:rPr>
      </w:pPr>
      <w:r w:rsidRPr="00AF357D">
        <w:rPr>
          <w:rFonts w:ascii="Times New Roman" w:hAnsi="Times New Roman" w:cs="Times New Roman"/>
        </w:rPr>
        <w:t>Without innovative and sustainable solutions, the Ghana Prisons Service risks falling further behind global correctional standards and failing to meet its rehabilitative mandate. Integrating IoT-based technologies presents a strategic opportunity to modernize correctional education, expand its reach, and create a data-driven framework that aligns with contemporary rehabilitation goals and national development priorities.</w:t>
      </w:r>
    </w:p>
    <w:p w14:paraId="53CA1AB9" w14:textId="77777777" w:rsidR="00C574D2" w:rsidRDefault="00C574D2" w:rsidP="00AF357D">
      <w:pPr>
        <w:pStyle w:val="Heading3"/>
        <w:spacing w:line="360" w:lineRule="auto"/>
        <w:jc w:val="both"/>
        <w:rPr>
          <w:rFonts w:ascii="Times New Roman" w:hAnsi="Times New Roman" w:cs="Times New Roman"/>
          <w:b/>
          <w:bCs/>
          <w:color w:val="000000"/>
        </w:rPr>
      </w:pPr>
    </w:p>
    <w:p w14:paraId="31597DFC" w14:textId="0F7698A1"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1.3 Research Objectives</w:t>
      </w:r>
    </w:p>
    <w:p w14:paraId="2879D0BC" w14:textId="77777777" w:rsidR="007D3C0F" w:rsidRPr="00AF357D" w:rsidRDefault="007D3C0F" w:rsidP="00AF357D">
      <w:pPr>
        <w:spacing w:line="360" w:lineRule="auto"/>
        <w:jc w:val="both"/>
        <w:rPr>
          <w:rFonts w:ascii="Times New Roman" w:hAnsi="Times New Roman" w:cs="Times New Roman"/>
        </w:rPr>
      </w:pPr>
    </w:p>
    <w:p w14:paraId="65DFF774" w14:textId="77777777" w:rsidR="007D3C0F" w:rsidRPr="00AF357D" w:rsidRDefault="007D3C0F" w:rsidP="00AF357D">
      <w:pPr>
        <w:pStyle w:val="Heading4"/>
        <w:spacing w:line="360" w:lineRule="auto"/>
        <w:jc w:val="both"/>
        <w:rPr>
          <w:rFonts w:ascii="Times New Roman" w:hAnsi="Times New Roman" w:cs="Times New Roman"/>
          <w:b/>
          <w:bCs/>
          <w:i w:val="0"/>
          <w:iCs w:val="0"/>
          <w:color w:val="000000"/>
        </w:rPr>
      </w:pPr>
      <w:r w:rsidRPr="00AF357D">
        <w:rPr>
          <w:rFonts w:ascii="Times New Roman" w:hAnsi="Times New Roman" w:cs="Times New Roman"/>
          <w:b/>
          <w:bCs/>
          <w:i w:val="0"/>
          <w:iCs w:val="0"/>
          <w:color w:val="000000"/>
        </w:rPr>
        <w:t>1.3.1 General Objective</w:t>
      </w:r>
    </w:p>
    <w:p w14:paraId="11D1E73A" w14:textId="732ECF9F" w:rsidR="007D3C0F" w:rsidRPr="00AF357D" w:rsidRDefault="007D3C0F" w:rsidP="00AF357D">
      <w:pPr>
        <w:pStyle w:val="Heading4"/>
        <w:spacing w:line="360" w:lineRule="auto"/>
        <w:jc w:val="both"/>
        <w:rPr>
          <w:rFonts w:ascii="Times New Roman" w:hAnsi="Times New Roman" w:cs="Times New Roman"/>
          <w:i w:val="0"/>
          <w:iCs w:val="0"/>
          <w:color w:val="000000"/>
        </w:rPr>
      </w:pPr>
      <w:r w:rsidRPr="00AF357D">
        <w:rPr>
          <w:rFonts w:ascii="Times New Roman" w:hAnsi="Times New Roman" w:cs="Times New Roman"/>
          <w:i w:val="0"/>
          <w:iCs w:val="0"/>
          <w:color w:val="000000"/>
        </w:rPr>
        <w:t>To integrate Internet of Things (IoT) technologies in enhancing education and rehabilitation programs within the Ghana Prisons Service to reduce recidivism.</w:t>
      </w:r>
    </w:p>
    <w:p w14:paraId="1237C071" w14:textId="77777777" w:rsidR="007D3C0F" w:rsidRPr="00AF357D" w:rsidRDefault="007D3C0F" w:rsidP="00AF357D">
      <w:pPr>
        <w:pStyle w:val="Heading4"/>
        <w:spacing w:line="360" w:lineRule="auto"/>
        <w:jc w:val="both"/>
        <w:rPr>
          <w:rFonts w:ascii="Times New Roman" w:hAnsi="Times New Roman" w:cs="Times New Roman"/>
          <w:i w:val="0"/>
          <w:iCs w:val="0"/>
          <w:color w:val="000000"/>
        </w:rPr>
      </w:pPr>
    </w:p>
    <w:p w14:paraId="06465E23" w14:textId="5496151E" w:rsidR="007D3C0F" w:rsidRPr="00AF357D" w:rsidRDefault="007D3C0F" w:rsidP="00AF357D">
      <w:pPr>
        <w:pStyle w:val="Heading4"/>
        <w:spacing w:line="360" w:lineRule="auto"/>
        <w:jc w:val="both"/>
        <w:rPr>
          <w:rFonts w:ascii="Times New Roman" w:hAnsi="Times New Roman" w:cs="Times New Roman"/>
          <w:b/>
          <w:bCs/>
          <w:i w:val="0"/>
          <w:iCs w:val="0"/>
          <w:color w:val="000000"/>
        </w:rPr>
      </w:pPr>
      <w:r w:rsidRPr="00AF357D">
        <w:rPr>
          <w:rFonts w:ascii="Times New Roman" w:hAnsi="Times New Roman" w:cs="Times New Roman"/>
          <w:b/>
          <w:bCs/>
          <w:i w:val="0"/>
          <w:iCs w:val="0"/>
          <w:color w:val="000000"/>
        </w:rPr>
        <w:t>1.3.2 Specific Objectives</w:t>
      </w:r>
    </w:p>
    <w:p w14:paraId="5AE0E019" w14:textId="748497D2" w:rsidR="007D3C0F" w:rsidRPr="00AF357D" w:rsidRDefault="007D3C0F" w:rsidP="00AF357D">
      <w:pPr>
        <w:spacing w:line="360" w:lineRule="auto"/>
        <w:ind w:firstLine="360"/>
        <w:jc w:val="both"/>
        <w:rPr>
          <w:rFonts w:ascii="Times New Roman" w:hAnsi="Times New Roman" w:cs="Times New Roman"/>
          <w:lang w:val="en-GB"/>
        </w:rPr>
      </w:pPr>
      <w:r w:rsidRPr="00AF357D">
        <w:rPr>
          <w:rFonts w:ascii="Times New Roman" w:hAnsi="Times New Roman" w:cs="Times New Roman"/>
          <w:lang w:val="en-GB"/>
        </w:rPr>
        <w:t>Specifically, the study seeks:</w:t>
      </w:r>
    </w:p>
    <w:p w14:paraId="708817F4" w14:textId="77777777" w:rsidR="007D3C0F" w:rsidRPr="00AF357D" w:rsidRDefault="007D3C0F" w:rsidP="00AF357D">
      <w:pPr>
        <w:pStyle w:val="NormalWeb"/>
        <w:numPr>
          <w:ilvl w:val="0"/>
          <w:numId w:val="3"/>
        </w:numPr>
        <w:spacing w:line="360" w:lineRule="auto"/>
        <w:jc w:val="both"/>
        <w:rPr>
          <w:color w:val="000000"/>
        </w:rPr>
      </w:pPr>
      <w:r w:rsidRPr="00AF357D">
        <w:rPr>
          <w:color w:val="000000"/>
        </w:rPr>
        <w:t>To investigate the current state of educational and rehabilitation infrastructure in Ghana Prisons Service.</w:t>
      </w:r>
    </w:p>
    <w:p w14:paraId="300BF057" w14:textId="77777777" w:rsidR="007D3C0F" w:rsidRPr="00AF357D" w:rsidRDefault="007D3C0F" w:rsidP="00AF357D">
      <w:pPr>
        <w:pStyle w:val="NormalWeb"/>
        <w:numPr>
          <w:ilvl w:val="0"/>
          <w:numId w:val="3"/>
        </w:numPr>
        <w:spacing w:line="360" w:lineRule="auto"/>
        <w:jc w:val="both"/>
        <w:rPr>
          <w:color w:val="000000"/>
        </w:rPr>
      </w:pPr>
      <w:r w:rsidRPr="00AF357D">
        <w:rPr>
          <w:color w:val="000000"/>
        </w:rPr>
        <w:t>To create a customized Learning Management System (LMS) and secure e-commerce platform for delivering vocational and digital skills training to inmates.</w:t>
      </w:r>
    </w:p>
    <w:p w14:paraId="55100774" w14:textId="77777777" w:rsidR="007D3C0F" w:rsidRPr="00AF357D" w:rsidRDefault="007D3C0F" w:rsidP="00AF357D">
      <w:pPr>
        <w:pStyle w:val="NormalWeb"/>
        <w:numPr>
          <w:ilvl w:val="0"/>
          <w:numId w:val="3"/>
        </w:numPr>
        <w:spacing w:line="360" w:lineRule="auto"/>
        <w:jc w:val="both"/>
        <w:rPr>
          <w:color w:val="000000"/>
        </w:rPr>
      </w:pPr>
      <w:r w:rsidRPr="00AF357D">
        <w:rPr>
          <w:color w:val="000000"/>
        </w:rPr>
        <w:t>To assess the infrastructural, ethical, and security considerations for implementing IoT in Ghana Prisons Service.</w:t>
      </w:r>
    </w:p>
    <w:p w14:paraId="62FAE2C7" w14:textId="77777777" w:rsidR="007D3C0F" w:rsidRPr="00AF357D" w:rsidRDefault="007D3C0F" w:rsidP="00AF357D">
      <w:pPr>
        <w:pStyle w:val="NormalWeb"/>
        <w:numPr>
          <w:ilvl w:val="0"/>
          <w:numId w:val="3"/>
        </w:numPr>
        <w:spacing w:line="360" w:lineRule="auto"/>
        <w:jc w:val="both"/>
        <w:rPr>
          <w:color w:val="000000"/>
        </w:rPr>
      </w:pPr>
      <w:r w:rsidRPr="00AF357D">
        <w:rPr>
          <w:color w:val="000000"/>
        </w:rPr>
        <w:t>To evaluate the effectiveness and identify the potential risks of using IoT in enhancing inmate learning and behavioural tracking.</w:t>
      </w:r>
    </w:p>
    <w:p w14:paraId="4DDACCE0"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1.4 Research Purpose</w:t>
      </w:r>
    </w:p>
    <w:p w14:paraId="5DF28C62" w14:textId="77777777" w:rsidR="007D3C0F" w:rsidRPr="00AF357D" w:rsidRDefault="007D3C0F" w:rsidP="00AF357D">
      <w:pPr>
        <w:pStyle w:val="NormalWeb"/>
        <w:spacing w:line="360" w:lineRule="auto"/>
        <w:jc w:val="both"/>
        <w:rPr>
          <w:color w:val="000000"/>
        </w:rPr>
      </w:pPr>
      <w:r w:rsidRPr="00AF357D">
        <w:rPr>
          <w:color w:val="000000"/>
        </w:rPr>
        <w:t xml:space="preserve">The purpose of this study is to explore how IoT technologies can be strategically integrated into the educational and rehabilitation programmes of the Ghana Prisons Service to improve learning outcomes, promote skill acquisition, and reduce recidivism. By doing so, the study </w:t>
      </w:r>
      <w:r w:rsidRPr="00AF357D">
        <w:rPr>
          <w:color w:val="000000"/>
        </w:rPr>
        <w:lastRenderedPageBreak/>
        <w:t>seeks to contribute to policy and operational reforms that align correctional practices in Ghana with global standards while fostering sustainable social reintegration of inmates.</w:t>
      </w:r>
    </w:p>
    <w:p w14:paraId="3D0071BB"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1.5 Research Questions</w:t>
      </w:r>
    </w:p>
    <w:p w14:paraId="5517DC83" w14:textId="77777777" w:rsidR="007D3C0F" w:rsidRPr="00AF357D" w:rsidRDefault="007D3C0F" w:rsidP="00AF357D">
      <w:pPr>
        <w:pStyle w:val="NormalWeb"/>
        <w:numPr>
          <w:ilvl w:val="0"/>
          <w:numId w:val="4"/>
        </w:numPr>
        <w:spacing w:line="360" w:lineRule="auto"/>
        <w:jc w:val="both"/>
        <w:rPr>
          <w:color w:val="000000"/>
        </w:rPr>
      </w:pPr>
      <w:r w:rsidRPr="00AF357D">
        <w:rPr>
          <w:color w:val="000000"/>
        </w:rPr>
        <w:t>What challenges currently affect education or rehabilitation in Ghana Prisons Service?</w:t>
      </w:r>
    </w:p>
    <w:p w14:paraId="0F7375AB" w14:textId="77777777" w:rsidR="007D3C0F" w:rsidRPr="00AF357D" w:rsidRDefault="007D3C0F" w:rsidP="00AF357D">
      <w:pPr>
        <w:pStyle w:val="NormalWeb"/>
        <w:numPr>
          <w:ilvl w:val="0"/>
          <w:numId w:val="4"/>
        </w:numPr>
        <w:spacing w:line="360" w:lineRule="auto"/>
        <w:jc w:val="both"/>
        <w:rPr>
          <w:color w:val="000000"/>
        </w:rPr>
      </w:pPr>
      <w:r w:rsidRPr="00AF357D">
        <w:rPr>
          <w:color w:val="000000"/>
        </w:rPr>
        <w:t>Which modern correctional education system best fits Ghana Prisons Service rehabilitation programs?</w:t>
      </w:r>
    </w:p>
    <w:p w14:paraId="5B75E00F" w14:textId="77777777" w:rsidR="007D3C0F" w:rsidRPr="00AF357D" w:rsidRDefault="007D3C0F" w:rsidP="00AF357D">
      <w:pPr>
        <w:pStyle w:val="NormalWeb"/>
        <w:numPr>
          <w:ilvl w:val="0"/>
          <w:numId w:val="4"/>
        </w:numPr>
        <w:spacing w:line="360" w:lineRule="auto"/>
        <w:jc w:val="both"/>
        <w:rPr>
          <w:color w:val="000000"/>
        </w:rPr>
      </w:pPr>
      <w:r w:rsidRPr="00AF357D">
        <w:rPr>
          <w:color w:val="000000"/>
        </w:rPr>
        <w:t>What are the key considerations for IoT in Ghana Prisons Service?</w:t>
      </w:r>
    </w:p>
    <w:p w14:paraId="54218F77" w14:textId="77777777" w:rsidR="007D3C0F" w:rsidRPr="00AF357D" w:rsidRDefault="007D3C0F" w:rsidP="00AF357D">
      <w:pPr>
        <w:pStyle w:val="NormalWeb"/>
        <w:numPr>
          <w:ilvl w:val="0"/>
          <w:numId w:val="4"/>
        </w:numPr>
        <w:spacing w:line="360" w:lineRule="auto"/>
        <w:jc w:val="both"/>
        <w:rPr>
          <w:color w:val="000000"/>
        </w:rPr>
      </w:pPr>
      <w:r w:rsidRPr="00AF357D">
        <w:rPr>
          <w:color w:val="000000"/>
        </w:rPr>
        <w:t>What measurable outcomes can IoT integration bring to Ghana Prisons rehabilitation efforts?</w:t>
      </w:r>
    </w:p>
    <w:p w14:paraId="2689B747"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1.6 Significance of the Study</w:t>
      </w:r>
    </w:p>
    <w:p w14:paraId="0C48D99D" w14:textId="77777777" w:rsidR="007D3C0F" w:rsidRPr="00AF357D" w:rsidRDefault="007D3C0F" w:rsidP="00AF357D">
      <w:pPr>
        <w:pStyle w:val="NormalWeb"/>
        <w:spacing w:line="360" w:lineRule="auto"/>
        <w:jc w:val="both"/>
        <w:rPr>
          <w:color w:val="000000"/>
        </w:rPr>
      </w:pPr>
      <w:r w:rsidRPr="00AF357D">
        <w:rPr>
          <w:color w:val="000000"/>
        </w:rPr>
        <w:t>This study is significant because it addresses the urgent need to modernize Ghana’s prison education system through innovative technologies. It contributes to national development by proposing a framework that can reduce recidivism, lower incarceration costs, and enhance public safety through effective rehabilitation. It will provide policy makers, including the Ministry of the Interior, the Prisons Service Council, and the Prisons Directorate, with evidence-based insights for decision-making. It will also benefit prison educators and administrators by introducing tools to manage instructional delivery and monitor outcomes efficiently. Furthermore, the findings could serve as a reference model for other African countries seeking to adopt technology-enabled correctional education systems.</w:t>
      </w:r>
    </w:p>
    <w:p w14:paraId="61D12610"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1.7 Scope of the Study</w:t>
      </w:r>
    </w:p>
    <w:p w14:paraId="2FAE1F56" w14:textId="77777777" w:rsidR="007D3C0F" w:rsidRPr="00AF357D" w:rsidRDefault="007D3C0F" w:rsidP="00AF357D">
      <w:pPr>
        <w:pStyle w:val="NormalWeb"/>
        <w:spacing w:line="360" w:lineRule="auto"/>
        <w:jc w:val="both"/>
        <w:rPr>
          <w:color w:val="000000"/>
        </w:rPr>
      </w:pPr>
      <w:r w:rsidRPr="00AF357D">
        <w:rPr>
          <w:color w:val="000000"/>
        </w:rPr>
        <w:t>The study focuses on the Ghana Prisons Service and examines its educational and rehabilitation programmes across selected facilities. It will assess current infrastructure, human resource capacity, and operational constraints, and explore the feasibility of deploying IoT systems within these contexts. While the primary focus is on Ghana, the study will draw on international best practices and case studies to inform the proposed framework. The scope includes designing a conceptual LMS and e-commerce platform for skills training and evaluating ethical, security, and infrastructural considerations for IoT integration.</w:t>
      </w:r>
    </w:p>
    <w:p w14:paraId="45F4F2D2"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lastRenderedPageBreak/>
        <w:t>1.8 Justification of the Study</w:t>
      </w:r>
    </w:p>
    <w:p w14:paraId="61142E31" w14:textId="77777777" w:rsidR="007D3C0F" w:rsidRPr="00AF357D" w:rsidRDefault="007D3C0F" w:rsidP="00AF357D">
      <w:pPr>
        <w:pStyle w:val="NormalWeb"/>
        <w:spacing w:line="360" w:lineRule="auto"/>
        <w:jc w:val="both"/>
        <w:rPr>
          <w:color w:val="000000"/>
        </w:rPr>
      </w:pPr>
      <w:r w:rsidRPr="00AF357D">
        <w:rPr>
          <w:color w:val="000000"/>
        </w:rPr>
        <w:t>Ghana’s correctional system is under pressure to adopt innovative approaches to rehabilitation, especially as overcrowding and resource constraints limit traditional methods. IoT presents a viable solution that aligns with global trends in smart corrections and digital transformation of public services. This study is justified by the pressing need to equip inmates with employable skills, reduce recidivism, and ensure safe, accountable, and scalable education systems within prisons. The findings will fill a critical knowledge gap and provide a framework that can guide future policy and investment decisions.</w:t>
      </w:r>
    </w:p>
    <w:p w14:paraId="5E3CE7B7"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1.9 Limitations of the Study</w:t>
      </w:r>
    </w:p>
    <w:p w14:paraId="6192301E" w14:textId="77777777" w:rsidR="007D3C0F" w:rsidRPr="00AF357D" w:rsidRDefault="007D3C0F" w:rsidP="00AF357D">
      <w:pPr>
        <w:pStyle w:val="NormalWeb"/>
        <w:spacing w:line="360" w:lineRule="auto"/>
        <w:jc w:val="both"/>
        <w:rPr>
          <w:color w:val="000000"/>
        </w:rPr>
      </w:pPr>
      <w:r w:rsidRPr="00AF357D">
        <w:rPr>
          <w:color w:val="000000"/>
        </w:rPr>
        <w:t>The study may face limitations related to data access, as prison environments often restrict the collection and sharing of information for security reasons. Financial and logistical constraints may limit the number of facilities that can be included in field investigations. Additionally, the proposed IoT framework will be conceptual and may require further pilot testing and adaptation before full implementation. Time constraints and technological readiness of the Ghana Prisons Service may also pose challenges during the research process.</w:t>
      </w:r>
    </w:p>
    <w:p w14:paraId="404CEA88" w14:textId="77777777" w:rsidR="007D3C0F" w:rsidRPr="00AF357D" w:rsidRDefault="007D3C0F" w:rsidP="00AF357D">
      <w:pPr>
        <w:pStyle w:val="Heading3"/>
        <w:spacing w:line="360" w:lineRule="auto"/>
        <w:jc w:val="both"/>
        <w:rPr>
          <w:rFonts w:ascii="Times New Roman" w:hAnsi="Times New Roman" w:cs="Times New Roman"/>
          <w:b/>
          <w:bCs/>
          <w:color w:val="000000"/>
        </w:rPr>
      </w:pPr>
      <w:r w:rsidRPr="00AF357D">
        <w:rPr>
          <w:rFonts w:ascii="Times New Roman" w:hAnsi="Times New Roman" w:cs="Times New Roman"/>
          <w:b/>
          <w:bCs/>
          <w:color w:val="000000"/>
        </w:rPr>
        <w:t>1.10 Organization of the Study</w:t>
      </w:r>
    </w:p>
    <w:p w14:paraId="0F3E300C" w14:textId="03F23E9F" w:rsidR="00C574D2" w:rsidRPr="00682402" w:rsidRDefault="007D3C0F" w:rsidP="00682402">
      <w:pPr>
        <w:pStyle w:val="NormalWeb"/>
        <w:spacing w:line="360" w:lineRule="auto"/>
        <w:jc w:val="both"/>
        <w:rPr>
          <w:color w:val="000000"/>
        </w:rPr>
      </w:pPr>
      <w:r w:rsidRPr="00AF357D">
        <w:rPr>
          <w:color w:val="000000"/>
        </w:rPr>
        <w:t>This thesis is organized into five chapters. Chapter One presents the introduction, background, research objectives, purpose, research questions, significance, scope, justification, limitations, and organization of the study. Chapter Two reviews relevant literature on IoT technologies, prison education, rehabilitation practices, and related theoretical frameworks. Chapter Three outlines the research methodology, including research design, data collection, and analysis procedures. Chapter Four presents and discusses the findings from data collected and the proposed IoT framework. Finally, Chapter Five provides conclusions, recommendations, and suggestions for further research.</w:t>
      </w:r>
    </w:p>
    <w:p w14:paraId="77DB2142" w14:textId="77777777" w:rsidR="00682402" w:rsidRDefault="00682402" w:rsidP="00682402">
      <w:pPr>
        <w:pStyle w:val="Heading1"/>
        <w:spacing w:before="0" w:line="360" w:lineRule="auto"/>
        <w:contextualSpacing/>
        <w:jc w:val="center"/>
        <w:rPr>
          <w:rFonts w:ascii="Times New Roman" w:eastAsia="Times New Roman" w:hAnsi="Times New Roman" w:cs="Times New Roman"/>
          <w:b/>
          <w:color w:val="000000"/>
          <w:sz w:val="24"/>
          <w:szCs w:val="24"/>
        </w:rPr>
      </w:pPr>
    </w:p>
    <w:p w14:paraId="66C5C944" w14:textId="158058CB" w:rsidR="00C574D2" w:rsidRDefault="00790D18" w:rsidP="00682402">
      <w:pPr>
        <w:pStyle w:val="Heading1"/>
        <w:spacing w:before="0" w:line="360" w:lineRule="auto"/>
        <w:contextualSpacing/>
        <w:jc w:val="center"/>
        <w:rPr>
          <w:rFonts w:ascii="Times New Roman" w:eastAsia="Times New Roman" w:hAnsi="Times New Roman" w:cs="Times New Roman"/>
          <w:b/>
          <w:color w:val="000000"/>
          <w:sz w:val="24"/>
          <w:szCs w:val="24"/>
        </w:rPr>
      </w:pPr>
      <w:r w:rsidRPr="00AF357D">
        <w:rPr>
          <w:rFonts w:ascii="Times New Roman" w:eastAsia="Times New Roman" w:hAnsi="Times New Roman" w:cs="Times New Roman"/>
          <w:b/>
          <w:color w:val="000000"/>
          <w:sz w:val="24"/>
          <w:szCs w:val="24"/>
        </w:rPr>
        <w:t>CHAPTER TWO</w:t>
      </w:r>
      <w:bookmarkStart w:id="2" w:name="_Toc171295711"/>
      <w:bookmarkStart w:id="3" w:name="_Toc173769844"/>
      <w:bookmarkEnd w:id="0"/>
      <w:bookmarkEnd w:id="1"/>
    </w:p>
    <w:p w14:paraId="4D4109A1" w14:textId="0B701AEE" w:rsidR="00790D18" w:rsidRPr="00AF357D" w:rsidRDefault="00790D18" w:rsidP="00682402">
      <w:pPr>
        <w:pStyle w:val="Heading1"/>
        <w:spacing w:before="0" w:line="360" w:lineRule="auto"/>
        <w:ind w:left="0" w:firstLine="0"/>
        <w:contextualSpacing/>
        <w:jc w:val="center"/>
        <w:rPr>
          <w:rFonts w:ascii="Times New Roman" w:eastAsia="Times New Roman" w:hAnsi="Times New Roman" w:cs="Times New Roman"/>
          <w:b/>
          <w:color w:val="000000"/>
          <w:sz w:val="24"/>
          <w:szCs w:val="24"/>
        </w:rPr>
      </w:pPr>
      <w:r w:rsidRPr="00AF357D">
        <w:rPr>
          <w:rFonts w:ascii="Times New Roman" w:eastAsia="Times New Roman" w:hAnsi="Times New Roman" w:cs="Times New Roman"/>
          <w:b/>
          <w:color w:val="000000"/>
          <w:sz w:val="24"/>
          <w:szCs w:val="24"/>
        </w:rPr>
        <w:t>LITERATURE REVIEW</w:t>
      </w:r>
      <w:bookmarkEnd w:id="2"/>
      <w:bookmarkEnd w:id="3"/>
    </w:p>
    <w:p w14:paraId="105F35E0" w14:textId="77777777" w:rsidR="00790D18" w:rsidRPr="00AF357D" w:rsidRDefault="00790D18" w:rsidP="00AF357D">
      <w:pPr>
        <w:pStyle w:val="Heading2"/>
        <w:spacing w:before="0" w:line="360" w:lineRule="auto"/>
        <w:ind w:left="0" w:firstLine="0"/>
        <w:contextualSpacing/>
        <w:rPr>
          <w:rFonts w:ascii="Times New Roman" w:eastAsia="Times New Roman" w:hAnsi="Times New Roman" w:cs="Times New Roman"/>
          <w:b/>
          <w:color w:val="000000"/>
          <w:sz w:val="24"/>
          <w:szCs w:val="24"/>
        </w:rPr>
      </w:pPr>
      <w:bookmarkStart w:id="4" w:name="_Toc171295712"/>
      <w:bookmarkStart w:id="5" w:name="_Toc173769845"/>
      <w:r w:rsidRPr="00AF357D">
        <w:rPr>
          <w:rFonts w:ascii="Times New Roman" w:eastAsia="Times New Roman" w:hAnsi="Times New Roman" w:cs="Times New Roman"/>
          <w:b/>
          <w:color w:val="000000"/>
          <w:sz w:val="24"/>
          <w:szCs w:val="24"/>
        </w:rPr>
        <w:t>2.1 Introduction</w:t>
      </w:r>
      <w:bookmarkEnd w:id="4"/>
      <w:bookmarkEnd w:id="5"/>
      <w:r w:rsidRPr="00AF357D">
        <w:rPr>
          <w:rFonts w:ascii="Times New Roman" w:eastAsia="Times New Roman" w:hAnsi="Times New Roman" w:cs="Times New Roman"/>
          <w:b/>
          <w:color w:val="000000"/>
          <w:sz w:val="24"/>
          <w:szCs w:val="24"/>
        </w:rPr>
        <w:t xml:space="preserve"> </w:t>
      </w:r>
    </w:p>
    <w:p w14:paraId="5E2B3EFE" w14:textId="07818F32" w:rsidR="00790D18" w:rsidRPr="00AF357D" w:rsidRDefault="00790D18" w:rsidP="00AF357D">
      <w:pPr>
        <w:spacing w:line="360" w:lineRule="auto"/>
        <w:jc w:val="both"/>
        <w:rPr>
          <w:rFonts w:ascii="Times New Roman" w:hAnsi="Times New Roman" w:cs="Times New Roman"/>
        </w:rPr>
      </w:pPr>
      <w:r w:rsidRPr="00AF357D">
        <w:rPr>
          <w:rFonts w:ascii="Times New Roman" w:hAnsi="Times New Roman" w:cs="Times New Roman"/>
        </w:rPr>
        <w:t>This chapter presents a review of relevant literature on the Internet of Things (IoT) and its potential role in transforming educational and rehabilitative programs within the Ghana Prisons Service. The review begins by exploring the conceptual framework of IoT and proceeds to discuss empirical evidence supporting its adoption in educational environments, particularly in correctional institutions. While the use of IoT in mainstream education has gained global momentum, this review narrows its focus to examine how similar innovations may enhance the outcomes of prison-based teaching, learning, and vocational rehabilitation in Ghana.</w:t>
      </w:r>
    </w:p>
    <w:p w14:paraId="3C1C9128" w14:textId="60BB7FC9" w:rsidR="00790D18" w:rsidRPr="00AF357D" w:rsidRDefault="00790D18" w:rsidP="00AF357D">
      <w:pPr>
        <w:spacing w:line="360" w:lineRule="auto"/>
        <w:jc w:val="both"/>
        <w:rPr>
          <w:rFonts w:ascii="Times New Roman" w:hAnsi="Times New Roman" w:cs="Times New Roman"/>
        </w:rPr>
      </w:pPr>
      <w:r w:rsidRPr="00AF357D">
        <w:rPr>
          <w:rFonts w:ascii="Times New Roman" w:hAnsi="Times New Roman" w:cs="Times New Roman"/>
        </w:rPr>
        <w:t>The Internet of Things (IoT) refers to a network of interconnected physical objects embedded with sensors, software, and network connectivity that enable these devices to collect and exchange data in real time (Atzori, Iera, &amp; Morabito, 2010). IoT technologies are being increasingly adopted across sectors including healthcare, manufacturing, and education, due to their capacity to enable automation, improve monitoring, and generate data-driven insights (Al-Fuqaha et al., 2015). In correctional education settings</w:t>
      </w:r>
      <w:r w:rsidRPr="00AF357D">
        <w:rPr>
          <w:rFonts w:ascii="Times New Roman" w:hAnsi="Times New Roman" w:cs="Times New Roman"/>
          <w:lang w:val="en-GB"/>
        </w:rPr>
        <w:t xml:space="preserve">, </w:t>
      </w:r>
      <w:r w:rsidRPr="00AF357D">
        <w:rPr>
          <w:rFonts w:ascii="Times New Roman" w:hAnsi="Times New Roman" w:cs="Times New Roman"/>
        </w:rPr>
        <w:t>where there are structural limitations such as limited teaching staff, restricted access to learning resources, and security protocols</w:t>
      </w:r>
      <w:r w:rsidRPr="00AF357D">
        <w:rPr>
          <w:rFonts w:ascii="Times New Roman" w:hAnsi="Times New Roman" w:cs="Times New Roman"/>
          <w:lang w:val="en-GB"/>
        </w:rPr>
        <w:t xml:space="preserve">, </w:t>
      </w:r>
      <w:r w:rsidRPr="00AF357D">
        <w:rPr>
          <w:rFonts w:ascii="Times New Roman" w:hAnsi="Times New Roman" w:cs="Times New Roman"/>
        </w:rPr>
        <w:t>IoT could offer innovative solutions to streamline instructional delivery and learner support.</w:t>
      </w:r>
    </w:p>
    <w:p w14:paraId="2EF9812D" w14:textId="45308032" w:rsidR="00790D18" w:rsidRPr="00AF357D" w:rsidRDefault="00790D18" w:rsidP="00AF357D">
      <w:pPr>
        <w:spacing w:line="360" w:lineRule="auto"/>
        <w:jc w:val="both"/>
        <w:rPr>
          <w:rFonts w:ascii="Times New Roman" w:hAnsi="Times New Roman" w:cs="Times New Roman"/>
        </w:rPr>
      </w:pPr>
      <w:r w:rsidRPr="00AF357D">
        <w:rPr>
          <w:rFonts w:ascii="Times New Roman" w:hAnsi="Times New Roman" w:cs="Times New Roman"/>
        </w:rPr>
        <w:t>In Ghana prisons, education and vocational training play a vital role in rehabilitation efforts aimed at reducing recidivism and preparing inmates for reintegration into society. However, the conventional mode of instruction often struggles with limited resources, overcrowded facilities, and poor access to modern educational tools. IoT can help address these challenges by introducing automated systems for monitoring attendance, tracking academic progress, and delivering personalized learning experiences (Ghasempour, 2019). Smartboards, sensor-enabled tablets, and adaptive learning platforms can be integrated to support self-paced, inmate-centered education, even under restrictive prison conditions.</w:t>
      </w:r>
    </w:p>
    <w:p w14:paraId="70B2E44A" w14:textId="77777777" w:rsidR="00790D18" w:rsidRPr="00AF357D" w:rsidRDefault="00790D18" w:rsidP="00AF357D">
      <w:pPr>
        <w:spacing w:line="360" w:lineRule="auto"/>
        <w:jc w:val="both"/>
        <w:rPr>
          <w:rFonts w:ascii="Times New Roman" w:hAnsi="Times New Roman" w:cs="Times New Roman"/>
        </w:rPr>
      </w:pPr>
    </w:p>
    <w:p w14:paraId="34DD666D" w14:textId="19ECDAD4" w:rsidR="00790D18" w:rsidRPr="00AF357D" w:rsidRDefault="00790D18" w:rsidP="00AF357D">
      <w:pPr>
        <w:spacing w:line="360" w:lineRule="auto"/>
        <w:jc w:val="both"/>
        <w:rPr>
          <w:rFonts w:ascii="Times New Roman" w:hAnsi="Times New Roman" w:cs="Times New Roman"/>
        </w:rPr>
      </w:pPr>
      <w:r w:rsidRPr="00AF357D">
        <w:rPr>
          <w:rFonts w:ascii="Times New Roman" w:hAnsi="Times New Roman" w:cs="Times New Roman"/>
        </w:rPr>
        <w:t>Empirical evidence suggests that IoT enhances learner engagement and facilitates interactive learning. For instance, Shaikh and Zeadally (2016) explain that IoT-based technologies can help create immersive environments that keep learners motivated</w:t>
      </w:r>
      <w:r w:rsidRPr="00AF357D">
        <w:rPr>
          <w:rFonts w:ascii="Times New Roman" w:hAnsi="Times New Roman" w:cs="Times New Roman"/>
          <w:lang w:val="en-GB"/>
        </w:rPr>
        <w:t xml:space="preserve">, </w:t>
      </w:r>
      <w:r w:rsidRPr="00AF357D">
        <w:rPr>
          <w:rFonts w:ascii="Times New Roman" w:hAnsi="Times New Roman" w:cs="Times New Roman"/>
        </w:rPr>
        <w:t>an important consideration in adult prison education. These technologies could be leveraged to support digital literacy, skills acquisition, and even remote vocational training in the prison context, especially for inmates engaged in technical and vocational education and training (TVET) programs.</w:t>
      </w:r>
    </w:p>
    <w:p w14:paraId="2E93B8E1" w14:textId="77777777" w:rsidR="00790D18" w:rsidRPr="00AF357D" w:rsidRDefault="00790D18" w:rsidP="00AF357D">
      <w:pPr>
        <w:spacing w:line="360" w:lineRule="auto"/>
        <w:jc w:val="both"/>
        <w:rPr>
          <w:rFonts w:ascii="Times New Roman" w:hAnsi="Times New Roman" w:cs="Times New Roman"/>
        </w:rPr>
      </w:pPr>
    </w:p>
    <w:p w14:paraId="59DA8319" w14:textId="64DDC02E" w:rsidR="00790D18" w:rsidRPr="00AF357D" w:rsidRDefault="00790D18" w:rsidP="00AF357D">
      <w:pPr>
        <w:spacing w:line="360" w:lineRule="auto"/>
        <w:jc w:val="both"/>
        <w:rPr>
          <w:rFonts w:ascii="Times New Roman" w:hAnsi="Times New Roman" w:cs="Times New Roman"/>
        </w:rPr>
      </w:pPr>
      <w:r w:rsidRPr="00AF357D">
        <w:rPr>
          <w:rFonts w:ascii="Times New Roman" w:hAnsi="Times New Roman" w:cs="Times New Roman"/>
        </w:rPr>
        <w:t>Moreover, IoT technologies offer substantial benefits for prison administration. They can automate attendance records, reduce paperwork, improve reporting accuracy, and support real-time communication between instructors, social workers, and other stakeholders involved in the rehabilitation process (Whitmore, Agarwal, &amp; Xu, 2015). These efficiencies not only improve operational effectiveness but also free up staff time for educational planning and inmate engagement.</w:t>
      </w:r>
      <w:r w:rsidR="00824C8F">
        <w:rPr>
          <w:rFonts w:ascii="Times New Roman" w:hAnsi="Times New Roman" w:cs="Times New Roman"/>
          <w:lang w:val="en-GB"/>
        </w:rPr>
        <w:t xml:space="preserve"> </w:t>
      </w:r>
      <w:r w:rsidRPr="00AF357D">
        <w:rPr>
          <w:rFonts w:ascii="Times New Roman" w:hAnsi="Times New Roman" w:cs="Times New Roman"/>
        </w:rPr>
        <w:t>Despite its potential, the integration of IoT in Ghana’s prison education system is not without challenges. These include inadequate infrastructure, limited technical skills among staff, concerns over surveillance and data privacy, and the initial cost of implementation. Nevertheless, as Ghana seeks to align its correctional practices with international standards on human rights and rehabilitation, the strategic adoption of IoT holds considerable promise for transforming prison education into a more responsive, efficient, and inclusive system.</w:t>
      </w:r>
    </w:p>
    <w:p w14:paraId="0A8349A2" w14:textId="4B75DACF" w:rsidR="00790D18" w:rsidRPr="00AF357D" w:rsidRDefault="00790D18" w:rsidP="00AF357D">
      <w:pPr>
        <w:spacing w:line="360" w:lineRule="auto"/>
        <w:jc w:val="both"/>
        <w:rPr>
          <w:rFonts w:ascii="Times New Roman" w:hAnsi="Times New Roman" w:cs="Times New Roman"/>
        </w:rPr>
      </w:pPr>
    </w:p>
    <w:p w14:paraId="67DF9848" w14:textId="77777777" w:rsidR="00790D18" w:rsidRPr="00AF357D" w:rsidRDefault="00790D18" w:rsidP="00AF357D">
      <w:pPr>
        <w:pStyle w:val="Heading2"/>
        <w:spacing w:before="0" w:line="360" w:lineRule="auto"/>
        <w:ind w:left="0" w:firstLine="0"/>
        <w:contextualSpacing/>
        <w:rPr>
          <w:rFonts w:ascii="Times New Roman" w:eastAsia="Times New Roman" w:hAnsi="Times New Roman" w:cs="Times New Roman"/>
          <w:b/>
          <w:color w:val="000000"/>
          <w:sz w:val="24"/>
          <w:szCs w:val="24"/>
        </w:rPr>
      </w:pPr>
      <w:bookmarkStart w:id="6" w:name="_Toc171295713"/>
      <w:bookmarkStart w:id="7" w:name="_Toc173769846"/>
      <w:r w:rsidRPr="00AF357D">
        <w:rPr>
          <w:rFonts w:ascii="Times New Roman" w:eastAsia="Times New Roman" w:hAnsi="Times New Roman" w:cs="Times New Roman"/>
          <w:b/>
          <w:color w:val="000000"/>
          <w:sz w:val="24"/>
          <w:szCs w:val="24"/>
        </w:rPr>
        <w:t>2.2 The Concept of Internet of Things (IoT)</w:t>
      </w:r>
      <w:bookmarkEnd w:id="6"/>
      <w:bookmarkEnd w:id="7"/>
    </w:p>
    <w:p w14:paraId="5BB0F61D" w14:textId="0A43830B"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Technological advancements in recent decades have brought significant improvements to human lives and revolutionized multiple sectors such as health, education, and governance. These advances, while globally recognized, have unique implications when examined through the lens of correctional institutions.</w:t>
      </w:r>
      <w:r w:rsidR="00824C8F">
        <w:rPr>
          <w:rFonts w:ascii="Times New Roman" w:hAnsi="Times New Roman" w:cs="Times New Roman"/>
          <w:lang w:val="en-GB"/>
        </w:rPr>
        <w:t xml:space="preserve"> </w:t>
      </w:r>
      <w:r w:rsidRPr="00AF357D">
        <w:rPr>
          <w:rFonts w:ascii="Times New Roman" w:hAnsi="Times New Roman" w:cs="Times New Roman"/>
        </w:rPr>
        <w:t>In Ghana, the Prisons Service is mandated to ensure custody, welfare, and rehabilitation of inmates. As part of the rehabilitation process, education and vocational training are critical pathways to preparing inmates for reintegration into society. Within this context, the evolving concept of the Internet of Things (IoT) presents a powerful opportunity to reshape prison education into a more responsive, data-driven, and individualized experience.</w:t>
      </w:r>
    </w:p>
    <w:p w14:paraId="0C3537E3" w14:textId="5092D4BA"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The Internet of Things (IoT) refers to the network of interconnected devices embedded with sensors, software, and network capabilities that allow them to collect and exchange data in real time (Atzori, Iera, &amp; Morabito, 2010). These smart technologies have already transformed many industries and are now influencing correctional systems globally. Within the prison environment</w:t>
      </w:r>
      <w:r w:rsidRPr="00AF357D">
        <w:rPr>
          <w:rFonts w:ascii="Times New Roman" w:hAnsi="Times New Roman" w:cs="Times New Roman"/>
          <w:lang w:val="en-GB"/>
        </w:rPr>
        <w:t xml:space="preserve">, </w:t>
      </w:r>
      <w:r w:rsidRPr="00AF357D">
        <w:rPr>
          <w:rFonts w:ascii="Times New Roman" w:hAnsi="Times New Roman" w:cs="Times New Roman"/>
        </w:rPr>
        <w:t>where access to resources and movement is inherently restricted</w:t>
      </w:r>
      <w:r w:rsidRPr="00AF357D">
        <w:rPr>
          <w:rFonts w:ascii="Times New Roman" w:hAnsi="Times New Roman" w:cs="Times New Roman"/>
          <w:lang w:val="en-GB"/>
        </w:rPr>
        <w:t xml:space="preserve">, </w:t>
      </w:r>
      <w:r w:rsidRPr="00AF357D">
        <w:rPr>
          <w:rFonts w:ascii="Times New Roman" w:hAnsi="Times New Roman" w:cs="Times New Roman"/>
        </w:rPr>
        <w:t>IoT-enabled systems offer practical solutions for bridging gaps in educational access, personalized learning, and vocational training.</w:t>
      </w:r>
      <w:r w:rsidR="00824C8F">
        <w:rPr>
          <w:rFonts w:ascii="Times New Roman" w:hAnsi="Times New Roman" w:cs="Times New Roman"/>
          <w:lang w:val="en-GB"/>
        </w:rPr>
        <w:t xml:space="preserve"> </w:t>
      </w:r>
      <w:r w:rsidRPr="00AF357D">
        <w:rPr>
          <w:rFonts w:ascii="Times New Roman" w:hAnsi="Times New Roman" w:cs="Times New Roman"/>
        </w:rPr>
        <w:t xml:space="preserve">The concept of IoT is often approached from various theoretical and technical angles. Some scholars have attempted to break down the term into its core components: “Internet,” “of,” and “Things.” Abdul-Rahman and Graves (2016) described the IoT as a layered network architecture where devices interact through standardized IP protocols. </w:t>
      </w:r>
      <w:r w:rsidRPr="00AF357D">
        <w:rPr>
          <w:rFonts w:ascii="Times New Roman" w:hAnsi="Times New Roman" w:cs="Times New Roman"/>
        </w:rPr>
        <w:lastRenderedPageBreak/>
        <w:t>Thierer and Skorup (2013), on the other hand, presented IoT as a transformative stage where more physical objects than people are connected to the internet</w:t>
      </w:r>
      <w:r w:rsidRPr="00AF357D">
        <w:rPr>
          <w:rFonts w:ascii="Times New Roman" w:hAnsi="Times New Roman" w:cs="Times New Roman"/>
          <w:lang w:val="en-GB"/>
        </w:rPr>
        <w:t xml:space="preserve">, </w:t>
      </w:r>
      <w:r w:rsidRPr="00AF357D">
        <w:rPr>
          <w:rFonts w:ascii="Times New Roman" w:hAnsi="Times New Roman" w:cs="Times New Roman"/>
        </w:rPr>
        <w:t>each equipped with embedded sensors and microchips that allow seamless communication and interaction. These interpretations align with a broader conceptualization of IoT as an evolving relationship between technology and human experience.</w:t>
      </w:r>
      <w:r w:rsidR="00824C8F">
        <w:rPr>
          <w:rFonts w:ascii="Times New Roman" w:hAnsi="Times New Roman" w:cs="Times New Roman"/>
          <w:lang w:val="en-GB"/>
        </w:rPr>
        <w:t xml:space="preserve"> </w:t>
      </w:r>
      <w:r w:rsidRPr="00AF357D">
        <w:rPr>
          <w:rFonts w:ascii="Times New Roman" w:hAnsi="Times New Roman" w:cs="Times New Roman"/>
        </w:rPr>
        <w:t>The term has been used interchangeably with others such as the Internet of Everything (IoE), Internet of People (IoP), and Internet of Anything (IoA), reflecting the convergence of human, technological, and environmental elements in connected systems (Bajracharya, Gondi, &amp; Hua, 2021). Oriwoh and Conrad (2015) suggested that IoT is not just a network of things but a vision of a fully integrated digital ecosystem encompassing people, objects, and services. From this perspective, IoT constitutes a socio-technical system that is dynamic, adaptable, and deeply embedded in everyday life</w:t>
      </w:r>
      <w:r w:rsidR="00DC495D" w:rsidRPr="00AF357D">
        <w:rPr>
          <w:rFonts w:ascii="Times New Roman" w:hAnsi="Times New Roman" w:cs="Times New Roman"/>
          <w:lang w:val="en-GB"/>
        </w:rPr>
        <w:t xml:space="preserve">, </w:t>
      </w:r>
      <w:r w:rsidRPr="00AF357D">
        <w:rPr>
          <w:rFonts w:ascii="Times New Roman" w:hAnsi="Times New Roman" w:cs="Times New Roman"/>
        </w:rPr>
        <w:t>including closed environments such as prisons.</w:t>
      </w:r>
    </w:p>
    <w:p w14:paraId="5617D24B" w14:textId="5CAB39FA"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In the prison education context, this concept introduces several practical applications. For example, wearable devices or embedded biometric systems can be used to monitor inmate participation in educational programs, assess behavioral progress, and provide real-time data to instructors and prison officials (Shaikh &amp; Zeadally, 2016). These capabilities support the personalization of learning experiences, enabling instructors to adapt teaching strategies based on individual progress and needs</w:t>
      </w:r>
      <w:r w:rsidR="00DC495D" w:rsidRPr="00AF357D">
        <w:rPr>
          <w:rFonts w:ascii="Times New Roman" w:hAnsi="Times New Roman" w:cs="Times New Roman"/>
          <w:lang w:val="en-GB"/>
        </w:rPr>
        <w:t xml:space="preserve">, </w:t>
      </w:r>
      <w:r w:rsidRPr="00AF357D">
        <w:rPr>
          <w:rFonts w:ascii="Times New Roman" w:hAnsi="Times New Roman" w:cs="Times New Roman"/>
        </w:rPr>
        <w:t>a significant advantage in prison settings where learners often present diverse educational backgrounds.</w:t>
      </w:r>
      <w:r w:rsidR="00824C8F">
        <w:rPr>
          <w:rFonts w:ascii="Times New Roman" w:hAnsi="Times New Roman" w:cs="Times New Roman"/>
          <w:lang w:val="en-GB"/>
        </w:rPr>
        <w:t xml:space="preserve"> </w:t>
      </w:r>
      <w:r w:rsidRPr="00AF357D">
        <w:rPr>
          <w:rFonts w:ascii="Times New Roman" w:hAnsi="Times New Roman" w:cs="Times New Roman"/>
        </w:rPr>
        <w:t>Globally, correctional institutions in technologically advanced countries like Norway and Finland have adopted smart technologies, including IoT-based systems, to improve rehabilitation outcomes. Halden Prison in Norway uses digital classrooms and monitored internet access to simulate a real-world learning environment. These practices align with international standards such as the United Nations Standard Minimum Rules for the Treatment of Prisoners (also known as the Nelson Mandela Rules), which emphasize inmates’ right to education and vocational development (United Nations, 2015).</w:t>
      </w:r>
    </w:p>
    <w:p w14:paraId="6AEB7A42" w14:textId="77777777"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In Ghana, however, the correctional system faces challenges such as outdated infrastructure, overcrowding, and limited teaching resources. Within this context, IoT-enabled platforms and smart technologies could be a game changer. Educational management systems embedded with IoT functions can monitor attendance, track performance, and generate reports for prison administrators. This automation not only improves efficiency but also allows instructors to focus more on curriculum delivery and mentorship.</w:t>
      </w:r>
    </w:p>
    <w:p w14:paraId="66BE2F35" w14:textId="3D15C404"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Furthermore, Technical and Vocational Education and Training (TVET)</w:t>
      </w:r>
      <w:r w:rsidR="00DC495D" w:rsidRPr="00AF357D">
        <w:rPr>
          <w:rFonts w:ascii="Times New Roman" w:hAnsi="Times New Roman" w:cs="Times New Roman"/>
          <w:lang w:val="en-GB"/>
        </w:rPr>
        <w:t xml:space="preserve">, </w:t>
      </w:r>
      <w:r w:rsidRPr="00AF357D">
        <w:rPr>
          <w:rFonts w:ascii="Times New Roman" w:hAnsi="Times New Roman" w:cs="Times New Roman"/>
        </w:rPr>
        <w:t>a vital component of rehabilitation in Ghanaian prisons</w:t>
      </w:r>
      <w:r w:rsidR="00DC495D" w:rsidRPr="00AF357D">
        <w:rPr>
          <w:rFonts w:ascii="Times New Roman" w:hAnsi="Times New Roman" w:cs="Times New Roman"/>
          <w:lang w:val="en-GB"/>
        </w:rPr>
        <w:t xml:space="preserve">, </w:t>
      </w:r>
      <w:r w:rsidRPr="00AF357D">
        <w:rPr>
          <w:rFonts w:ascii="Times New Roman" w:hAnsi="Times New Roman" w:cs="Times New Roman"/>
        </w:rPr>
        <w:t xml:space="preserve">stands to benefit significantly from IoT integration. According to Engmann et al. (2018), IoT allows students in TVET institutions to engage with </w:t>
      </w:r>
      <w:r w:rsidRPr="00AF357D">
        <w:rPr>
          <w:rFonts w:ascii="Times New Roman" w:hAnsi="Times New Roman" w:cs="Times New Roman"/>
        </w:rPr>
        <w:lastRenderedPageBreak/>
        <w:t>real-time data, practical simulations, and industry-standard tools. Adu-Manu et al. (2018) further argued that by connecting learners with digital interfaces and smart machinery, IoT bridges the gap between theory and practice. In the prison setting, integrating IoT into trades such as carpentry, ICT, tailoring, and agriculture could enhance inmate learning and skill acquisition, ultimately improving post-release employment outcomes.</w:t>
      </w:r>
    </w:p>
    <w:p w14:paraId="29260090" w14:textId="32B23017"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Despite these prospects, adopting IoT in correctional education in Ghana is not without its challenges. Infrastructure gaps, digital illiteracy among staff and inmates, and concerns about data security and surveillance all pose barriers to adoption (Amoah, 2024). However, partial solutions exist. For example, localized intranet-based learning environments can provide inmates with access to digitized educational materials and skill-building tools without full internet connectivity. This model has been employed in some East and Southern African countries through public-private partnerships, demonstrating its viability in similarly resource-constrained contexts (Mutula, 2016).</w:t>
      </w:r>
    </w:p>
    <w:p w14:paraId="6C9D4607" w14:textId="50DDBFDF" w:rsidR="00CC0860" w:rsidRPr="00AF357D" w:rsidRDefault="00CC0860" w:rsidP="00AF357D">
      <w:pPr>
        <w:spacing w:line="360" w:lineRule="auto"/>
        <w:jc w:val="both"/>
        <w:rPr>
          <w:rFonts w:ascii="Times New Roman" w:hAnsi="Times New Roman" w:cs="Times New Roman"/>
        </w:rPr>
      </w:pPr>
      <w:r w:rsidRPr="00AF357D">
        <w:rPr>
          <w:rFonts w:ascii="Times New Roman" w:hAnsi="Times New Roman" w:cs="Times New Roman"/>
        </w:rPr>
        <w:t>Empirical research supports these possibilities. Studies by Bruce et al. (2023) and Oppong-Gyebi et al. (2023) showed that IoT improves educational access, streamlines administrative operations, and enhances communication among stakeholders. These benefits are even more critical in prisons, where logistical constraints can hinder basic educational delivery. For example, IoT-based grading systems and lesson-tracking tools can automate repetitive tasks, enabling educators to focus on learner engagement and program design.</w:t>
      </w:r>
      <w:r w:rsidR="00824C8F">
        <w:rPr>
          <w:rFonts w:ascii="Times New Roman" w:hAnsi="Times New Roman" w:cs="Times New Roman"/>
          <w:lang w:val="en-GB"/>
        </w:rPr>
        <w:t xml:space="preserve"> </w:t>
      </w:r>
      <w:r w:rsidRPr="00AF357D">
        <w:rPr>
          <w:rFonts w:ascii="Times New Roman" w:hAnsi="Times New Roman" w:cs="Times New Roman"/>
        </w:rPr>
        <w:t>Beyond the classroom, IoT also has potential for improving inmate healthcare, behavior monitoring, and social reintegration. Wearable devices can detect vital signs, report anomalies, and help prison health units respond promptly to medical needs (Ghasempour, 2019). Behavior sensors and smart surveillance tools can provide data on inmate movement and interaction, which, when ethically managed, can inform rehabilitation planning and reduce recidivism risk.</w:t>
      </w:r>
      <w:r w:rsidR="00824C8F">
        <w:rPr>
          <w:rFonts w:ascii="Times New Roman" w:hAnsi="Times New Roman" w:cs="Times New Roman"/>
          <w:lang w:val="en-GB"/>
        </w:rPr>
        <w:t xml:space="preserve"> </w:t>
      </w:r>
      <w:r w:rsidRPr="00AF357D">
        <w:rPr>
          <w:rFonts w:ascii="Times New Roman" w:hAnsi="Times New Roman" w:cs="Times New Roman"/>
        </w:rPr>
        <w:t>Additionally, IoT-enabled communication platforms could support ongoing education and mentorship even after an inmate's release. Controlled messaging systems, progress dashboards, and digital profiles could be used to track reintegration, provide follow-up education, and help parole officers and case workers monitor ongoing development.</w:t>
      </w:r>
      <w:r w:rsidR="00824C8F">
        <w:rPr>
          <w:rFonts w:ascii="Times New Roman" w:hAnsi="Times New Roman" w:cs="Times New Roman"/>
          <w:lang w:val="en-GB"/>
        </w:rPr>
        <w:t xml:space="preserve"> </w:t>
      </w:r>
      <w:r w:rsidRPr="00AF357D">
        <w:rPr>
          <w:rFonts w:ascii="Times New Roman" w:hAnsi="Times New Roman" w:cs="Times New Roman"/>
        </w:rPr>
        <w:t xml:space="preserve">The successful implementation of IoT in prison education and rehabilitation, particularly in Ghana, will require multisectoral collaboration. This includes engagement from the Ghana Prisons Service, Ministry of Education, National TVET Service, private technology firms, and international development partners. Policies must be developed to address security concerns, ethical use of data, and sustainability of digital infrastructure. Furthermore, alignment with the Ghana Education Strategic Plan (2018–2030) </w:t>
      </w:r>
      <w:r w:rsidRPr="00AF357D">
        <w:rPr>
          <w:rFonts w:ascii="Times New Roman" w:hAnsi="Times New Roman" w:cs="Times New Roman"/>
        </w:rPr>
        <w:lastRenderedPageBreak/>
        <w:t>and international frameworks such as SDG 4 (Quality Education) will ensure that IoT interventions in prisons contribute meaningfully to national and global development targets.</w:t>
      </w:r>
    </w:p>
    <w:p w14:paraId="03582712" w14:textId="2F850447" w:rsidR="00790D18" w:rsidRPr="00AF357D" w:rsidRDefault="00824C8F" w:rsidP="00AF357D">
      <w:pPr>
        <w:spacing w:line="360" w:lineRule="auto"/>
        <w:jc w:val="both"/>
        <w:rPr>
          <w:rFonts w:ascii="Times New Roman" w:hAnsi="Times New Roman" w:cs="Times New Roman"/>
        </w:rPr>
      </w:pPr>
      <w:r>
        <w:rPr>
          <w:rFonts w:ascii="Times New Roman" w:hAnsi="Times New Roman" w:cs="Times New Roman"/>
          <w:lang w:val="en-GB"/>
        </w:rPr>
        <w:t>The</w:t>
      </w:r>
      <w:r w:rsidR="00CC0860" w:rsidRPr="00AF357D">
        <w:rPr>
          <w:rFonts w:ascii="Times New Roman" w:hAnsi="Times New Roman" w:cs="Times New Roman"/>
        </w:rPr>
        <w:t xml:space="preserve"> concept of the Internet of Things (IoT) encapsulates more than technological novelty; it defines a paradigm shift in how education, behavior management, and rehabilitation are conceived within closed institutions like prisons. By reimagining the Ghana Prisons Service's educational programs through an IoT framework, the system stands to gain not only in efficiency but in achieving its ultimate goal of reformation and reintegration.</w:t>
      </w:r>
    </w:p>
    <w:p w14:paraId="591134CD" w14:textId="04238C1F" w:rsidR="00DC495D" w:rsidRPr="00AF357D" w:rsidRDefault="00DC495D" w:rsidP="00AF357D">
      <w:pPr>
        <w:spacing w:line="360" w:lineRule="auto"/>
        <w:jc w:val="both"/>
        <w:rPr>
          <w:rFonts w:ascii="Times New Roman" w:hAnsi="Times New Roman" w:cs="Times New Roman"/>
        </w:rPr>
      </w:pPr>
    </w:p>
    <w:p w14:paraId="62C32719" w14:textId="12037ED8" w:rsidR="00DC495D" w:rsidRPr="00AF357D" w:rsidRDefault="00B371D6" w:rsidP="00AF357D">
      <w:pPr>
        <w:spacing w:line="360" w:lineRule="auto"/>
        <w:jc w:val="both"/>
        <w:rPr>
          <w:rFonts w:ascii="Times New Roman" w:hAnsi="Times New Roman" w:cs="Times New Roman"/>
        </w:rPr>
      </w:pPr>
      <w:r w:rsidRPr="00AF357D">
        <w:rPr>
          <w:rFonts w:ascii="Times New Roman" w:hAnsi="Times New Roman" w:cs="Times New Roman"/>
          <w:noProof/>
        </w:rPr>
        <w:drawing>
          <wp:inline distT="0" distB="0" distL="0" distR="0" wp14:anchorId="7E35BB45" wp14:editId="380E2739">
            <wp:extent cx="5724939" cy="3247480"/>
            <wp:effectExtent l="38100" t="38100" r="117475" b="118110"/>
            <wp:docPr id="1" name="Picture 1" descr="A diagram of a prison comm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ison comma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81736" cy="3279698"/>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4C3BC35" w14:textId="77777777" w:rsidR="00B371D6" w:rsidRPr="00824C8F" w:rsidRDefault="00B371D6" w:rsidP="00AF357D">
      <w:pPr>
        <w:spacing w:line="360" w:lineRule="auto"/>
        <w:jc w:val="both"/>
        <w:rPr>
          <w:rFonts w:ascii="Times New Roman" w:hAnsi="Times New Roman" w:cs="Times New Roman"/>
          <w:sz w:val="18"/>
          <w:szCs w:val="18"/>
        </w:rPr>
      </w:pPr>
      <w:bookmarkStart w:id="8" w:name="_Toc171507313"/>
      <w:r w:rsidRPr="00824C8F">
        <w:rPr>
          <w:rFonts w:ascii="Times New Roman" w:hAnsi="Times New Roman" w:cs="Times New Roman"/>
          <w:sz w:val="18"/>
          <w:szCs w:val="18"/>
        </w:rPr>
        <w:t xml:space="preserve">Figure 2.1:  </w:t>
      </w:r>
      <w:bookmarkEnd w:id="8"/>
      <w:r w:rsidRPr="00824C8F">
        <w:rPr>
          <w:rFonts w:ascii="Times New Roman" w:hAnsi="Times New Roman" w:cs="Times New Roman"/>
          <w:sz w:val="18"/>
          <w:szCs w:val="18"/>
        </w:rPr>
        <w:t>Prison IoT. In Smart Prisons</w:t>
      </w:r>
    </w:p>
    <w:p w14:paraId="185C8E70" w14:textId="77777777" w:rsidR="00B371D6" w:rsidRPr="00824C8F" w:rsidRDefault="00B371D6" w:rsidP="00AF357D">
      <w:pPr>
        <w:spacing w:line="360" w:lineRule="auto"/>
        <w:jc w:val="both"/>
        <w:rPr>
          <w:rFonts w:ascii="Times New Roman" w:hAnsi="Times New Roman" w:cs="Times New Roman"/>
          <w:sz w:val="18"/>
          <w:szCs w:val="18"/>
        </w:rPr>
      </w:pPr>
      <w:r w:rsidRPr="00824C8F">
        <w:rPr>
          <w:rFonts w:ascii="Times New Roman" w:hAnsi="Times New Roman" w:cs="Times New Roman"/>
          <w:sz w:val="18"/>
          <w:szCs w:val="18"/>
        </w:rPr>
        <w:t>Source: Sun, Peiliang. (2022)</w:t>
      </w:r>
    </w:p>
    <w:p w14:paraId="6E91462B" w14:textId="77777777" w:rsidR="00824C8F" w:rsidRDefault="00824C8F" w:rsidP="00AF357D">
      <w:pPr>
        <w:spacing w:line="360" w:lineRule="auto"/>
        <w:jc w:val="both"/>
        <w:rPr>
          <w:rFonts w:ascii="Times New Roman" w:hAnsi="Times New Roman" w:cs="Times New Roman"/>
        </w:rPr>
      </w:pPr>
    </w:p>
    <w:p w14:paraId="461625EB" w14:textId="1D01F143" w:rsidR="0086471E" w:rsidRPr="00AF357D" w:rsidRDefault="0086471E" w:rsidP="00AF357D">
      <w:pPr>
        <w:spacing w:line="360" w:lineRule="auto"/>
        <w:jc w:val="both"/>
        <w:rPr>
          <w:rFonts w:ascii="Times New Roman" w:hAnsi="Times New Roman" w:cs="Times New Roman"/>
        </w:rPr>
      </w:pPr>
      <w:r w:rsidRPr="00AF357D">
        <w:rPr>
          <w:rFonts w:ascii="Times New Roman" w:hAnsi="Times New Roman" w:cs="Times New Roman"/>
        </w:rPr>
        <w:t xml:space="preserve">In the context of prison-based education, particularly within facilities like those described by Sun (2022) in Smart Prisons, the integration of Internet of Things (IoT) technologies is revolutionizing how teaching and learning occur in correctional institutions. The widespread adoption of digital devices has reshaped the perspectives of prison educators, leading to more efficient, technology-driven approaches to instruction, management, and rehabilitation. IoT now plays a pivotal role in transforming prison education by supporting smart classrooms that enhance inmate learning through real-time monitoring, adaptive learning tools, and remote instruction systems. These smart environments use IoT-enabled sensors and devices to track attendance, assess learner engagement, and deliver tailored educational content, all while ensuring security within the prison setting. Additionally, IoT technologies contribute </w:t>
      </w:r>
      <w:r w:rsidRPr="00AF357D">
        <w:rPr>
          <w:rFonts w:ascii="Times New Roman" w:hAnsi="Times New Roman" w:cs="Times New Roman"/>
        </w:rPr>
        <w:lastRenderedPageBreak/>
        <w:t>significantly to prison school management by streamlining administrative functions, improving resource allocation, and ensuring optimal use of limited educational infrastructure. This integration not only improves the quality of education but also prepares inmates with digital skills relevant to the modern world.</w:t>
      </w:r>
    </w:p>
    <w:p w14:paraId="2B25D360" w14:textId="1C5485CE" w:rsidR="00B371D6" w:rsidRPr="00AF357D" w:rsidRDefault="00B371D6" w:rsidP="00AF357D">
      <w:pPr>
        <w:spacing w:line="360" w:lineRule="auto"/>
        <w:jc w:val="both"/>
        <w:rPr>
          <w:rFonts w:ascii="Times New Roman" w:hAnsi="Times New Roman" w:cs="Times New Roman"/>
        </w:rPr>
      </w:pPr>
    </w:p>
    <w:p w14:paraId="51186DDA" w14:textId="77777777" w:rsidR="0045254C" w:rsidRPr="00AF357D" w:rsidRDefault="0086471E" w:rsidP="00AF357D">
      <w:pPr>
        <w:pStyle w:val="Heading2"/>
        <w:spacing w:before="0" w:line="360" w:lineRule="auto"/>
        <w:ind w:left="0" w:firstLine="0"/>
        <w:contextualSpacing/>
        <w:rPr>
          <w:rFonts w:ascii="Times New Roman" w:eastAsia="Times New Roman" w:hAnsi="Times New Roman" w:cs="Times New Roman"/>
          <w:b/>
          <w:color w:val="000000"/>
          <w:sz w:val="24"/>
          <w:szCs w:val="24"/>
        </w:rPr>
      </w:pPr>
      <w:bookmarkStart w:id="9" w:name="_Toc173769847"/>
      <w:r w:rsidRPr="00AF357D">
        <w:rPr>
          <w:rFonts w:ascii="Times New Roman" w:eastAsia="Times New Roman" w:hAnsi="Times New Roman" w:cs="Times New Roman"/>
          <w:b/>
          <w:color w:val="000000"/>
          <w:sz w:val="24"/>
          <w:szCs w:val="24"/>
        </w:rPr>
        <w:t>2.3 Management Level</w:t>
      </w:r>
      <w:bookmarkEnd w:id="9"/>
    </w:p>
    <w:p w14:paraId="0E2253E4" w14:textId="61CB58BE" w:rsidR="0045254C" w:rsidRPr="00AF357D" w:rsidRDefault="0045254C" w:rsidP="00AF357D">
      <w:pPr>
        <w:spacing w:line="360" w:lineRule="auto"/>
        <w:jc w:val="both"/>
        <w:rPr>
          <w:rFonts w:ascii="Times New Roman" w:hAnsi="Times New Roman" w:cs="Times New Roman"/>
        </w:rPr>
      </w:pPr>
      <w:r w:rsidRPr="00AF357D">
        <w:rPr>
          <w:rFonts w:ascii="Times New Roman" w:hAnsi="Times New Roman" w:cs="Times New Roman"/>
        </w:rPr>
        <w:t>The integration of Internet of Things (IoT) technologies within prison education systems presents a transformative opportunity for prison management, especially in institutions like the Ghana Prisons Service. Though primarily used to facilitate learning, IoT can be strategically implemented at the management level to improve the operational efficiency of prison-based educational programs. Much like in formal educational institutions, the potential of IoT in correctional settings lies in its capacity to streamline routine administrative tasks, optimize resource usage, and create a conducive environment for inmate education and rehabilitation.</w:t>
      </w:r>
    </w:p>
    <w:p w14:paraId="55F9108B" w14:textId="77777777" w:rsidR="0045254C" w:rsidRPr="00AF357D" w:rsidRDefault="0045254C" w:rsidP="00AF357D">
      <w:pPr>
        <w:spacing w:line="360" w:lineRule="auto"/>
        <w:jc w:val="both"/>
        <w:rPr>
          <w:rFonts w:ascii="Times New Roman" w:hAnsi="Times New Roman" w:cs="Times New Roman"/>
        </w:rPr>
      </w:pPr>
      <w:r w:rsidRPr="00AF357D">
        <w:rPr>
          <w:rFonts w:ascii="Times New Roman" w:hAnsi="Times New Roman" w:cs="Times New Roman"/>
        </w:rPr>
        <w:t>In the Ghanaian prison context, management staff face challenges such as overcrowding, limited personnel, and inadequate infrastructure for inmate education. IoT can assist by automating many of the operational responsibilities that currently occupy the time of prison educators and administrators. For instance, wearable RFID or biometric ID devices could be used to track the attendance of inmate students, thus eliminating the need for manual roll-calls and routine reporting. This would free up time for prison instructors to concentrate on actual teaching, rather than administrative compliance tasks (Ball, 2021). International prison systems, such as those in Norway and Singapore, are already employing biometric and smart-monitoring tools to efficiently manage inmate movements and educational participation within their facilities.</w:t>
      </w:r>
    </w:p>
    <w:p w14:paraId="0630448B" w14:textId="19B85174" w:rsidR="0045254C" w:rsidRPr="00AF357D" w:rsidRDefault="0045254C" w:rsidP="00AF357D">
      <w:pPr>
        <w:spacing w:line="360" w:lineRule="auto"/>
        <w:jc w:val="both"/>
        <w:rPr>
          <w:rFonts w:ascii="Times New Roman" w:hAnsi="Times New Roman" w:cs="Times New Roman"/>
        </w:rPr>
      </w:pPr>
      <w:r w:rsidRPr="00AF357D">
        <w:rPr>
          <w:rFonts w:ascii="Times New Roman" w:hAnsi="Times New Roman" w:cs="Times New Roman"/>
        </w:rPr>
        <w:t>Furthermore, IoT technology could be deployed to automate and manage the use of educational facilities within prisons. Smart systems could regulate lighting, air quality, and temperature within prison classrooms and libraries to improve the comfort and attention span of learners. Research has shown that the thermal and environmental conditions of a learning space can significantly impact cognitive function and attitude toward learning (Heydarian et al., 2020). In Ghana's often humid and warm climate, smart climate control devices would contribute to a more focused and productive inmate learning environment.</w:t>
      </w:r>
      <w:r w:rsidR="00824C8F">
        <w:rPr>
          <w:rFonts w:ascii="Times New Roman" w:hAnsi="Times New Roman" w:cs="Times New Roman"/>
          <w:lang w:val="en-GB"/>
        </w:rPr>
        <w:t xml:space="preserve"> </w:t>
      </w:r>
      <w:r w:rsidRPr="00AF357D">
        <w:rPr>
          <w:rFonts w:ascii="Times New Roman" w:hAnsi="Times New Roman" w:cs="Times New Roman"/>
        </w:rPr>
        <w:t xml:space="preserve">The use of IoT for access control is also a practical solution in prison environments, where safety and controlled movement are critical. Biometric or card-based access systems can be programmed to regulate which inmates have permission to enter specific learning zones at scheduled times. This would ensure that only approved learners attend sessions and minimize disruptions, enhancing both security and </w:t>
      </w:r>
      <w:r w:rsidRPr="00AF357D">
        <w:rPr>
          <w:rFonts w:ascii="Times New Roman" w:hAnsi="Times New Roman" w:cs="Times New Roman"/>
        </w:rPr>
        <w:lastRenderedPageBreak/>
        <w:t>efficiency.</w:t>
      </w:r>
      <w:r w:rsidR="00824C8F">
        <w:rPr>
          <w:rFonts w:ascii="Times New Roman" w:hAnsi="Times New Roman" w:cs="Times New Roman"/>
          <w:lang w:val="en-GB"/>
        </w:rPr>
        <w:t xml:space="preserve"> </w:t>
      </w:r>
      <w:r w:rsidRPr="00AF357D">
        <w:rPr>
          <w:rFonts w:ascii="Times New Roman" w:hAnsi="Times New Roman" w:cs="Times New Roman"/>
        </w:rPr>
        <w:t>Energy management is another area where IoT applications can benefit prison education systems. Smart meters and automated lighting or HVAC systems can be installed in prison classrooms to conserve energy while maintaining adequate learning conditions. Studies such as those by Verma et al. (2019) have shown that IoT-based energy solutions significantly reduce operational costs in institutional settings. This could be particularly valuable in prisons where budget constraints limit access to educational infrastructure.</w:t>
      </w:r>
    </w:p>
    <w:p w14:paraId="719DF657" w14:textId="205B9D15" w:rsidR="0086471E" w:rsidRPr="00AF357D" w:rsidRDefault="0045254C" w:rsidP="00AF357D">
      <w:pPr>
        <w:spacing w:line="360" w:lineRule="auto"/>
        <w:jc w:val="both"/>
        <w:rPr>
          <w:rFonts w:ascii="Times New Roman" w:hAnsi="Times New Roman" w:cs="Times New Roman"/>
        </w:rPr>
      </w:pPr>
      <w:r w:rsidRPr="00AF357D">
        <w:rPr>
          <w:rFonts w:ascii="Times New Roman" w:hAnsi="Times New Roman" w:cs="Times New Roman"/>
        </w:rPr>
        <w:t>Moreover, centralized IoT data collection systems could support prison administrators in making evidence-based decisions. By analyzing IoT-generated data, such as usage rates of educational resources, inmate participation trends, and environmental sensor feedback, management can develop more effective strategies for rehabilitation through education. These data-driven insights can improve planning, resource allocation, and the overall effectiveness of inmate education programs (Zahiri &amp; Altan, 2020).</w:t>
      </w:r>
      <w:r w:rsidR="00824C8F">
        <w:rPr>
          <w:rFonts w:ascii="Times New Roman" w:hAnsi="Times New Roman" w:cs="Times New Roman"/>
          <w:lang w:val="en-GB"/>
        </w:rPr>
        <w:t xml:space="preserve"> </w:t>
      </w:r>
      <w:r w:rsidRPr="00AF357D">
        <w:rPr>
          <w:rFonts w:ascii="Times New Roman" w:hAnsi="Times New Roman" w:cs="Times New Roman"/>
        </w:rPr>
        <w:t>However, despite the numerous benefits, the implementation of IoT at the prison management level is not without challenges. The initial cost of infrastructure development, procurement of devices, and training for staff are significant barriers, particularly in low-resource environments such as Ghana’s correctional system (McPherson &amp; Schapiro, 2021). There are also concerns about data privacy and the ethical implications of constant surveillance, even within a prison environment. Yet, with careful planning and stakeholder engagement, these concerns can be addressed through proper policy frameworks.</w:t>
      </w:r>
    </w:p>
    <w:p w14:paraId="0C23AFA1" w14:textId="77777777" w:rsidR="00C82EF7" w:rsidRPr="00AF357D" w:rsidRDefault="00C82EF7" w:rsidP="00AF357D">
      <w:pPr>
        <w:pStyle w:val="Heading2"/>
        <w:spacing w:before="0" w:line="360" w:lineRule="auto"/>
        <w:ind w:left="0" w:firstLine="0"/>
        <w:contextualSpacing/>
        <w:rPr>
          <w:rFonts w:ascii="Times New Roman" w:eastAsia="Times New Roman" w:hAnsi="Times New Roman" w:cs="Times New Roman"/>
          <w:b/>
          <w:color w:val="000000"/>
          <w:sz w:val="24"/>
          <w:szCs w:val="24"/>
        </w:rPr>
      </w:pPr>
      <w:bookmarkStart w:id="10" w:name="_Toc173769848"/>
    </w:p>
    <w:p w14:paraId="1C8FDAB0" w14:textId="0EA2870D" w:rsidR="00C82EF7" w:rsidRPr="00AF357D" w:rsidRDefault="002E6C37" w:rsidP="00AF357D">
      <w:pPr>
        <w:pStyle w:val="Heading2"/>
        <w:spacing w:before="0" w:line="360" w:lineRule="auto"/>
        <w:ind w:left="0" w:firstLine="0"/>
        <w:contextualSpacing/>
        <w:rPr>
          <w:rFonts w:ascii="Times New Roman" w:eastAsia="Times New Roman" w:hAnsi="Times New Roman" w:cs="Times New Roman"/>
          <w:b/>
          <w:color w:val="000000"/>
          <w:sz w:val="24"/>
          <w:szCs w:val="24"/>
        </w:rPr>
      </w:pPr>
      <w:r w:rsidRPr="00AF357D">
        <w:rPr>
          <w:rFonts w:ascii="Times New Roman" w:eastAsia="Times New Roman" w:hAnsi="Times New Roman" w:cs="Times New Roman"/>
          <w:b/>
          <w:color w:val="000000"/>
          <w:sz w:val="24"/>
          <w:szCs w:val="24"/>
        </w:rPr>
        <w:t>2.4 Instructional and Inmates Learning Level</w:t>
      </w:r>
      <w:bookmarkEnd w:id="10"/>
    </w:p>
    <w:p w14:paraId="3A22E85B" w14:textId="54E68DA1" w:rsidR="00C82EF7" w:rsidRPr="00AF357D" w:rsidRDefault="00C82EF7" w:rsidP="00AF357D">
      <w:pPr>
        <w:spacing w:line="360" w:lineRule="auto"/>
        <w:jc w:val="both"/>
        <w:rPr>
          <w:rFonts w:ascii="Times New Roman" w:hAnsi="Times New Roman" w:cs="Times New Roman"/>
        </w:rPr>
      </w:pPr>
      <w:r w:rsidRPr="00AF357D">
        <w:rPr>
          <w:rFonts w:ascii="Times New Roman" w:hAnsi="Times New Roman" w:cs="Times New Roman"/>
        </w:rPr>
        <w:t>At the instructional level, the integration of Internet of Things (IoT) technologies within the Ghana Prisons Service holds immense potential to transform how inmate education is delivered and monitored. While many proposed applications of IoT in education often intersect with management functionalities, they become more personalized at the instructional level</w:t>
      </w:r>
      <w:r w:rsidRPr="00AF357D">
        <w:rPr>
          <w:rFonts w:ascii="Times New Roman" w:hAnsi="Times New Roman" w:cs="Times New Roman"/>
          <w:lang w:val="en-GB"/>
        </w:rPr>
        <w:t xml:space="preserve">, </w:t>
      </w:r>
      <w:r w:rsidRPr="00AF357D">
        <w:rPr>
          <w:rFonts w:ascii="Times New Roman" w:hAnsi="Times New Roman" w:cs="Times New Roman"/>
        </w:rPr>
        <w:t>focusing on individual learners’ needs, progress, and well-being. This personalized approach is especially vital in correctional settings where education must also serve as a tool for behavioral reform and social reintegration.</w:t>
      </w:r>
      <w:r w:rsidR="00824C8F">
        <w:rPr>
          <w:rFonts w:ascii="Times New Roman" w:hAnsi="Times New Roman" w:cs="Times New Roman"/>
          <w:lang w:val="en-GB"/>
        </w:rPr>
        <w:t xml:space="preserve"> </w:t>
      </w:r>
      <w:r w:rsidRPr="00AF357D">
        <w:rPr>
          <w:rFonts w:ascii="Times New Roman" w:hAnsi="Times New Roman" w:cs="Times New Roman"/>
        </w:rPr>
        <w:t xml:space="preserve">One of the most promising IoT applications involves the use of wearable technology to monitor inmates' health and learning readiness. Incarcerated learners often deal with stress, anxiety, and irregular sleep cycles, which can negatively affect their ability to concentrate and retain knowledge. Studies by de Arriba-Pérez, Caeiro-Rodríguez, and Santos-Gago (2017) highlight the potential of wearable wristbands to track physiological indicators such as sleep patterns and stress levels. In the context of Ghana’s prison learning environment, such tools could provide valuable feedback to both inmates and instructors, </w:t>
      </w:r>
      <w:r w:rsidRPr="00AF357D">
        <w:rPr>
          <w:rFonts w:ascii="Times New Roman" w:hAnsi="Times New Roman" w:cs="Times New Roman"/>
        </w:rPr>
        <w:lastRenderedPageBreak/>
        <w:t>helping learners optimize their study schedules while enabling teachers to adapt lesson delivery based on inmates' readiness and mental wellness.</w:t>
      </w:r>
      <w:r w:rsidR="00824C8F">
        <w:rPr>
          <w:rFonts w:ascii="Times New Roman" w:hAnsi="Times New Roman" w:cs="Times New Roman"/>
          <w:lang w:val="en-GB"/>
        </w:rPr>
        <w:t xml:space="preserve"> L</w:t>
      </w:r>
      <w:r w:rsidRPr="00AF357D">
        <w:rPr>
          <w:rFonts w:ascii="Times New Roman" w:hAnsi="Times New Roman" w:cs="Times New Roman"/>
        </w:rPr>
        <w:t>earning management systems (LMS) integrated with IoT data can enhance the instructional experience by providing tailored recommendations. For example, based on data gathered from wearables or biometric devices, an LMS could suggest learning activities appropriate for the inmate’s current cognitive state. Teachers, in turn, could use this information to plan differentiated instruction, thereby maximizing the educational impact within the constraints of the prison system.</w:t>
      </w:r>
    </w:p>
    <w:p w14:paraId="4AAEC418" w14:textId="09291384" w:rsidR="00C82EF7" w:rsidRPr="00AF357D" w:rsidRDefault="00C82EF7" w:rsidP="00AF357D">
      <w:pPr>
        <w:spacing w:line="360" w:lineRule="auto"/>
        <w:jc w:val="both"/>
        <w:rPr>
          <w:rFonts w:ascii="Times New Roman" w:hAnsi="Times New Roman" w:cs="Times New Roman"/>
        </w:rPr>
      </w:pPr>
      <w:r w:rsidRPr="00AF357D">
        <w:rPr>
          <w:rFonts w:ascii="Times New Roman" w:hAnsi="Times New Roman" w:cs="Times New Roman"/>
        </w:rPr>
        <w:t>IoT can also enable the use of adaptive e-learning platforms, where content adjusts dynamically to inmate performance. As Peters, Perez-Navarro, and Fabregues (2022) explain, IoT-enhanced e-learning platforms allow learners to progress at their own pace, ensuring that no inmate is left behind. This is particularly relevant in prisons, where educational backgrounds vary widely. Inmates who struggle academically could benefit from additional remedial content, while more advanced learners could explore vocational or tertiary-level materials</w:t>
      </w:r>
      <w:r w:rsidRPr="00AF357D">
        <w:rPr>
          <w:rFonts w:ascii="Times New Roman" w:hAnsi="Times New Roman" w:cs="Times New Roman"/>
          <w:lang w:val="en-GB"/>
        </w:rPr>
        <w:t xml:space="preserve">, </w:t>
      </w:r>
      <w:r w:rsidRPr="00AF357D">
        <w:rPr>
          <w:rFonts w:ascii="Times New Roman" w:hAnsi="Times New Roman" w:cs="Times New Roman"/>
        </w:rPr>
        <w:t>all within the same platform.</w:t>
      </w:r>
      <w:r w:rsidR="00824C8F">
        <w:rPr>
          <w:rFonts w:ascii="Times New Roman" w:hAnsi="Times New Roman" w:cs="Times New Roman"/>
          <w:lang w:val="en-GB"/>
        </w:rPr>
        <w:t xml:space="preserve"> </w:t>
      </w:r>
      <w:r w:rsidRPr="00AF357D">
        <w:rPr>
          <w:rFonts w:ascii="Times New Roman" w:hAnsi="Times New Roman" w:cs="Times New Roman"/>
        </w:rPr>
        <w:t>International examples support this approach. Norway’s Halden Prison, for instance, uses digital classrooms and learning portals to deliver individualized education to inmates, closely monitoring their progress using data-driven platforms. A similar system adapted for the Ghana Prisons Service could involve tablets equipped with biometric access, personalized dashboards, and remote teacher monitoring</w:t>
      </w:r>
      <w:r w:rsidRPr="00AF357D">
        <w:rPr>
          <w:rFonts w:ascii="Times New Roman" w:hAnsi="Times New Roman" w:cs="Times New Roman"/>
          <w:lang w:val="en-GB"/>
        </w:rPr>
        <w:t xml:space="preserve">, </w:t>
      </w:r>
      <w:r w:rsidRPr="00AF357D">
        <w:rPr>
          <w:rFonts w:ascii="Times New Roman" w:hAnsi="Times New Roman" w:cs="Times New Roman"/>
        </w:rPr>
        <w:t>supported by IoT sensors that track environmental conditions and user engagement.</w:t>
      </w:r>
    </w:p>
    <w:p w14:paraId="44D725EF" w14:textId="4CF4463C" w:rsidR="00C82EF7" w:rsidRPr="00AF357D" w:rsidRDefault="00C82EF7" w:rsidP="00AF357D">
      <w:pPr>
        <w:spacing w:line="360" w:lineRule="auto"/>
        <w:jc w:val="both"/>
        <w:rPr>
          <w:rFonts w:ascii="Times New Roman" w:hAnsi="Times New Roman" w:cs="Times New Roman"/>
        </w:rPr>
      </w:pPr>
      <w:r w:rsidRPr="00AF357D">
        <w:rPr>
          <w:rFonts w:ascii="Times New Roman" w:hAnsi="Times New Roman" w:cs="Times New Roman"/>
        </w:rPr>
        <w:t>Despite the potential, challenges remain in implementing large-scale IoT projects within prisons. These include high initial costs, technical skill gaps among prison staff, and concerns about data security and surveillance. However, pilot projects targeting key instructional pain points</w:t>
      </w:r>
      <w:r w:rsidRPr="00AF357D">
        <w:rPr>
          <w:rFonts w:ascii="Times New Roman" w:hAnsi="Times New Roman" w:cs="Times New Roman"/>
          <w:lang w:val="en-GB"/>
        </w:rPr>
        <w:t xml:space="preserve">, </w:t>
      </w:r>
      <w:r w:rsidRPr="00AF357D">
        <w:rPr>
          <w:rFonts w:ascii="Times New Roman" w:hAnsi="Times New Roman" w:cs="Times New Roman"/>
        </w:rPr>
        <w:t>such as stress monitoring and adaptive learning</w:t>
      </w:r>
      <w:r w:rsidRPr="00AF357D">
        <w:rPr>
          <w:rFonts w:ascii="Times New Roman" w:hAnsi="Times New Roman" w:cs="Times New Roman"/>
          <w:lang w:val="en-GB"/>
        </w:rPr>
        <w:t xml:space="preserve">, </w:t>
      </w:r>
      <w:r w:rsidRPr="00AF357D">
        <w:rPr>
          <w:rFonts w:ascii="Times New Roman" w:hAnsi="Times New Roman" w:cs="Times New Roman"/>
        </w:rPr>
        <w:t>can serve as a scalable starting point for broader integration. As highlighted by Francisti et al. (2020), educational IoT applications work best when implemented with a focused objective rather than attempting to digitize the entire educational experience at once.</w:t>
      </w:r>
    </w:p>
    <w:p w14:paraId="7B23D549" w14:textId="5237488F" w:rsidR="0045254C" w:rsidRPr="00AF357D" w:rsidRDefault="00C82EF7" w:rsidP="00AF357D">
      <w:pPr>
        <w:spacing w:line="360" w:lineRule="auto"/>
        <w:jc w:val="both"/>
        <w:rPr>
          <w:rFonts w:ascii="Times New Roman" w:hAnsi="Times New Roman" w:cs="Times New Roman"/>
        </w:rPr>
      </w:pPr>
      <w:r w:rsidRPr="00AF357D">
        <w:rPr>
          <w:rFonts w:ascii="Times New Roman" w:hAnsi="Times New Roman" w:cs="Times New Roman"/>
        </w:rPr>
        <w:t>Ultimately, the use of IoT at the instructional level within the Ghana Prisons Service could redefine rehabilitation through education, making it more responsive, data-driven, and aligned with 21st-century learning models. Such innovations would not only enhance learning outcomes but also contribute meaningfully to inmate well-being and reintegration efforts.</w:t>
      </w:r>
    </w:p>
    <w:p w14:paraId="2DE76AD8" w14:textId="21FAB298" w:rsidR="00C82EF7" w:rsidRPr="00AF357D" w:rsidRDefault="00C82EF7" w:rsidP="00AF357D">
      <w:pPr>
        <w:spacing w:line="360" w:lineRule="auto"/>
        <w:jc w:val="both"/>
        <w:rPr>
          <w:rFonts w:ascii="Times New Roman" w:hAnsi="Times New Roman" w:cs="Times New Roman"/>
        </w:rPr>
      </w:pPr>
    </w:p>
    <w:p w14:paraId="29A227B1" w14:textId="07DE626F" w:rsidR="00C82EF7" w:rsidRDefault="00C82EF7" w:rsidP="00AF357D">
      <w:pPr>
        <w:spacing w:line="360" w:lineRule="auto"/>
        <w:jc w:val="both"/>
        <w:rPr>
          <w:rFonts w:ascii="Times New Roman" w:hAnsi="Times New Roman" w:cs="Times New Roman"/>
        </w:rPr>
      </w:pPr>
    </w:p>
    <w:p w14:paraId="7972E7A1" w14:textId="482D0B3E" w:rsidR="00824C8F" w:rsidRDefault="00824C8F" w:rsidP="00AF357D">
      <w:pPr>
        <w:spacing w:line="360" w:lineRule="auto"/>
        <w:jc w:val="both"/>
        <w:rPr>
          <w:rFonts w:ascii="Times New Roman" w:hAnsi="Times New Roman" w:cs="Times New Roman"/>
        </w:rPr>
      </w:pPr>
    </w:p>
    <w:p w14:paraId="031517D4" w14:textId="77777777" w:rsidR="00824C8F" w:rsidRPr="00AF357D" w:rsidRDefault="00824C8F" w:rsidP="00AF357D">
      <w:pPr>
        <w:spacing w:line="360" w:lineRule="auto"/>
        <w:jc w:val="both"/>
        <w:rPr>
          <w:rFonts w:ascii="Times New Roman" w:hAnsi="Times New Roman" w:cs="Times New Roman"/>
        </w:rPr>
      </w:pPr>
    </w:p>
    <w:p w14:paraId="552C551F" w14:textId="636E4D53" w:rsidR="00335149" w:rsidRPr="00AF357D" w:rsidRDefault="00335149" w:rsidP="00AF357D">
      <w:pPr>
        <w:spacing w:line="360" w:lineRule="auto"/>
        <w:jc w:val="both"/>
        <w:rPr>
          <w:rFonts w:ascii="Times New Roman" w:hAnsi="Times New Roman" w:cs="Times New Roman"/>
          <w:b/>
          <w:bCs/>
        </w:rPr>
      </w:pPr>
      <w:r w:rsidRPr="00AF357D">
        <w:rPr>
          <w:rFonts w:ascii="Times New Roman" w:hAnsi="Times New Roman" w:cs="Times New Roman"/>
          <w:b/>
          <w:bCs/>
          <w:lang w:val="en-GB"/>
        </w:rPr>
        <w:lastRenderedPageBreak/>
        <w:t xml:space="preserve">2.5 </w:t>
      </w:r>
      <w:r w:rsidRPr="00AF357D">
        <w:rPr>
          <w:rFonts w:ascii="Times New Roman" w:hAnsi="Times New Roman" w:cs="Times New Roman"/>
          <w:b/>
          <w:bCs/>
        </w:rPr>
        <w:t>Major IoT Applications in Prisons</w:t>
      </w:r>
    </w:p>
    <w:p w14:paraId="6E035A8A" w14:textId="3472C858" w:rsidR="00335149" w:rsidRPr="00AF357D" w:rsidRDefault="00335149" w:rsidP="00AF357D">
      <w:pPr>
        <w:spacing w:line="360" w:lineRule="auto"/>
        <w:jc w:val="both"/>
        <w:rPr>
          <w:rFonts w:ascii="Times New Roman" w:hAnsi="Times New Roman" w:cs="Times New Roman"/>
        </w:rPr>
      </w:pPr>
      <w:r w:rsidRPr="00AF357D">
        <w:rPr>
          <w:rFonts w:ascii="Times New Roman" w:hAnsi="Times New Roman" w:cs="Times New Roman"/>
        </w:rPr>
        <w:t>Understanding IoT requires recognizing its foundational architecture. According to the ITU‑T Recommendation Y.2060, IoT devices fall into four categories: data‑carrying, data‑capturing, sensing/actuating, and general-purpose devices (ITU‑T Y.2060). In the context of prison learning environments</w:t>
      </w:r>
      <w:r w:rsidRPr="00AF357D">
        <w:rPr>
          <w:rFonts w:ascii="Times New Roman" w:hAnsi="Times New Roman" w:cs="Times New Roman"/>
          <w:lang w:val="en-GB"/>
        </w:rPr>
        <w:t xml:space="preserve"> </w:t>
      </w:r>
      <w:r w:rsidRPr="00AF357D">
        <w:rPr>
          <w:rFonts w:ascii="Times New Roman" w:hAnsi="Times New Roman" w:cs="Times New Roman"/>
        </w:rPr>
        <w:t>especially within the Ghana Prisons Service</w:t>
      </w:r>
      <w:r w:rsidRPr="00AF357D">
        <w:rPr>
          <w:rFonts w:ascii="Times New Roman" w:hAnsi="Times New Roman" w:cs="Times New Roman"/>
          <w:lang w:val="en-GB"/>
        </w:rPr>
        <w:t xml:space="preserve">, </w:t>
      </w:r>
      <w:r w:rsidRPr="00AF357D">
        <w:rPr>
          <w:rFonts w:ascii="Times New Roman" w:hAnsi="Times New Roman" w:cs="Times New Roman"/>
        </w:rPr>
        <w:t>these categories can be mapped to educational and rehabilitative functions as follows.</w:t>
      </w:r>
    </w:p>
    <w:p w14:paraId="72861FB8" w14:textId="77777777" w:rsidR="00335149" w:rsidRPr="00AF357D" w:rsidRDefault="00335149" w:rsidP="00AF357D">
      <w:pPr>
        <w:spacing w:line="360" w:lineRule="auto"/>
        <w:jc w:val="both"/>
        <w:rPr>
          <w:rFonts w:ascii="Times New Roman" w:hAnsi="Times New Roman" w:cs="Times New Roman"/>
        </w:rPr>
      </w:pPr>
      <w:r w:rsidRPr="00AF357D">
        <w:rPr>
          <w:rFonts w:ascii="Times New Roman" w:hAnsi="Times New Roman" w:cs="Times New Roman"/>
        </w:rPr>
        <w:t>Data‑carrying devices, such as wearable ID badges or smart tokens, attach to inmates and transport attendance or positional data through secure communication networks. When used in prison classrooms, they facilitate automated attendance tracking and movement logging, reducing manual roll-calls during instructional periods.</w:t>
      </w:r>
    </w:p>
    <w:p w14:paraId="0D319A51" w14:textId="77777777" w:rsidR="00335149" w:rsidRPr="00AF357D" w:rsidRDefault="00335149" w:rsidP="00AF357D">
      <w:pPr>
        <w:spacing w:line="360" w:lineRule="auto"/>
        <w:jc w:val="both"/>
        <w:rPr>
          <w:rFonts w:ascii="Times New Roman" w:hAnsi="Times New Roman" w:cs="Times New Roman"/>
        </w:rPr>
      </w:pPr>
      <w:r w:rsidRPr="00AF357D">
        <w:rPr>
          <w:rFonts w:ascii="Times New Roman" w:hAnsi="Times New Roman" w:cs="Times New Roman"/>
        </w:rPr>
        <w:t>Data‑capturing devices, including RFID readers or biometric scanners at classroom entrances, interact with these wearables to verify inmate identity and classroom access. This enhances security while supporting the educational schedule without interrupting instruction.</w:t>
      </w:r>
    </w:p>
    <w:p w14:paraId="05CD9E60" w14:textId="62B868B5" w:rsidR="00335149" w:rsidRPr="00610218" w:rsidRDefault="00335149" w:rsidP="00AF357D">
      <w:pPr>
        <w:spacing w:line="360" w:lineRule="auto"/>
        <w:jc w:val="both"/>
        <w:rPr>
          <w:rFonts w:ascii="Times New Roman" w:hAnsi="Times New Roman" w:cs="Times New Roman"/>
          <w:lang w:val="en-US"/>
        </w:rPr>
      </w:pPr>
      <w:r w:rsidRPr="00AF357D">
        <w:rPr>
          <w:rFonts w:ascii="Times New Roman" w:hAnsi="Times New Roman" w:cs="Times New Roman"/>
        </w:rPr>
        <w:t>Sensing and actuating devices, such as environmental sensors and smart locks, can monitor classroom conditions</w:t>
      </w:r>
      <w:r w:rsidRPr="00AF357D">
        <w:rPr>
          <w:rFonts w:ascii="Times New Roman" w:hAnsi="Times New Roman" w:cs="Times New Roman"/>
          <w:lang w:val="en-GB"/>
        </w:rPr>
        <w:t xml:space="preserve">, </w:t>
      </w:r>
      <w:r w:rsidRPr="00AF357D">
        <w:rPr>
          <w:rFonts w:ascii="Times New Roman" w:hAnsi="Times New Roman" w:cs="Times New Roman"/>
        </w:rPr>
        <w:t>temperature, humidity, air quality</w:t>
      </w:r>
      <w:r w:rsidRPr="00AF357D">
        <w:rPr>
          <w:rFonts w:ascii="Times New Roman" w:hAnsi="Times New Roman" w:cs="Times New Roman"/>
          <w:lang w:val="en-GB"/>
        </w:rPr>
        <w:t xml:space="preserve"> </w:t>
      </w:r>
      <w:r w:rsidRPr="00AF357D">
        <w:rPr>
          <w:rFonts w:ascii="Times New Roman" w:hAnsi="Times New Roman" w:cs="Times New Roman"/>
        </w:rPr>
        <w:t>and adjust lighting or ventilation accordingly. Studies show these factors influence cognitive focus and moods, which is vital in high‑stress prison education settings (Heydarian et al., 2020)</w:t>
      </w:r>
      <w:r w:rsidR="00610218">
        <w:rPr>
          <w:rFonts w:ascii="Times New Roman" w:hAnsi="Times New Roman" w:cs="Times New Roman"/>
          <w:lang w:val="en-US"/>
        </w:rPr>
        <w:t>.</w:t>
      </w:r>
    </w:p>
    <w:p w14:paraId="5E44B4EC" w14:textId="77777777" w:rsidR="00335149" w:rsidRPr="00AF357D" w:rsidRDefault="00335149" w:rsidP="00AF357D">
      <w:pPr>
        <w:spacing w:line="360" w:lineRule="auto"/>
        <w:jc w:val="both"/>
        <w:rPr>
          <w:rFonts w:ascii="Times New Roman" w:hAnsi="Times New Roman" w:cs="Times New Roman"/>
        </w:rPr>
      </w:pPr>
      <w:r w:rsidRPr="00AF357D">
        <w:rPr>
          <w:rFonts w:ascii="Times New Roman" w:hAnsi="Times New Roman" w:cs="Times New Roman"/>
        </w:rPr>
        <w:t>General-purpose devices, like embedded tablets or ruggedized smart boards, provide interactive teaching platforms and LMS access. They allow prison educators to deploy e-learning modules, review biometric usage analytics, and facilitate personalized instruction even in resource-limited facilities.</w:t>
      </w:r>
    </w:p>
    <w:p w14:paraId="6CE52E01" w14:textId="399046BC" w:rsidR="00335149" w:rsidRPr="00824C8F" w:rsidRDefault="00335149" w:rsidP="00AF357D">
      <w:pPr>
        <w:spacing w:line="360" w:lineRule="auto"/>
        <w:jc w:val="both"/>
        <w:rPr>
          <w:rFonts w:ascii="Times New Roman" w:hAnsi="Times New Roman" w:cs="Times New Roman"/>
          <w:lang w:val="en-GB"/>
        </w:rPr>
      </w:pPr>
      <w:r w:rsidRPr="00AF357D">
        <w:rPr>
          <w:rFonts w:ascii="Times New Roman" w:hAnsi="Times New Roman" w:cs="Times New Roman"/>
        </w:rPr>
        <w:t>International smart-prison models</w:t>
      </w:r>
      <w:r w:rsidRPr="00AF357D">
        <w:rPr>
          <w:rFonts w:ascii="Times New Roman" w:hAnsi="Times New Roman" w:cs="Times New Roman"/>
          <w:lang w:val="en-GB"/>
        </w:rPr>
        <w:t xml:space="preserve">, </w:t>
      </w:r>
      <w:r w:rsidRPr="00AF357D">
        <w:rPr>
          <w:rFonts w:ascii="Times New Roman" w:hAnsi="Times New Roman" w:cs="Times New Roman"/>
        </w:rPr>
        <w:t>such as in Norway or Singapore</w:t>
      </w:r>
      <w:r w:rsidRPr="00AF357D">
        <w:rPr>
          <w:rFonts w:ascii="Times New Roman" w:hAnsi="Times New Roman" w:cs="Times New Roman"/>
          <w:lang w:val="en-GB"/>
        </w:rPr>
        <w:t xml:space="preserve"> </w:t>
      </w:r>
      <w:r w:rsidRPr="00AF357D">
        <w:rPr>
          <w:rFonts w:ascii="Times New Roman" w:hAnsi="Times New Roman" w:cs="Times New Roman"/>
        </w:rPr>
        <w:t>already integrate these IoT layers into inmate education and rehabilitation workflows, balancing innovation with security and ethical considerations. For instance, wearable health sensors embedded in uniforms monitor inmates’ well-being, while classroom sensors regulate environmental conditions and access controls</w:t>
      </w:r>
      <w:r w:rsidRPr="00AF357D">
        <w:rPr>
          <w:rFonts w:ascii="Times New Roman" w:hAnsi="Times New Roman" w:cs="Times New Roman"/>
          <w:lang w:val="en-GB"/>
        </w:rPr>
        <w:t xml:space="preserve">, </w:t>
      </w:r>
      <w:r w:rsidRPr="00AF357D">
        <w:rPr>
          <w:rFonts w:ascii="Times New Roman" w:hAnsi="Times New Roman" w:cs="Times New Roman"/>
        </w:rPr>
        <w:t>supporting operational efficiency and a safe learning atmosphere (IoT For All, 2023)</w:t>
      </w:r>
      <w:r w:rsidRPr="00AF357D">
        <w:rPr>
          <w:rFonts w:ascii="Times New Roman" w:hAnsi="Times New Roman" w:cs="Times New Roman"/>
          <w:lang w:val="en-GB"/>
        </w:rPr>
        <w:t>.</w:t>
      </w:r>
      <w:r w:rsidR="00824C8F">
        <w:rPr>
          <w:rFonts w:ascii="Times New Roman" w:hAnsi="Times New Roman" w:cs="Times New Roman"/>
          <w:lang w:val="en-GB"/>
        </w:rPr>
        <w:t xml:space="preserve"> </w:t>
      </w:r>
      <w:r w:rsidRPr="00AF357D">
        <w:rPr>
          <w:rFonts w:ascii="Times New Roman" w:hAnsi="Times New Roman" w:cs="Times New Roman"/>
        </w:rPr>
        <w:t>In Ghana’s prison education system, deploying such IoT infrastructure can significantly improve both instructional delivery and facility management. By aligning with global standards (e.g. Nelson Mandela Rules) and leveraging pilots in select correctional centers, the Ghana Prisons Service can create smart, responsive educational environments that enhance rehabilitation while maintaining institutional control. Cost barriers and technical capacity concerns remain, but strategic, phased implementation and cross-sector partnerships can pave the way.</w:t>
      </w:r>
    </w:p>
    <w:p w14:paraId="7F4B6291" w14:textId="77777777" w:rsidR="00055E0D" w:rsidRPr="00AF357D" w:rsidRDefault="00055E0D" w:rsidP="00AF357D">
      <w:pPr>
        <w:spacing w:line="360" w:lineRule="auto"/>
        <w:jc w:val="both"/>
        <w:rPr>
          <w:rFonts w:ascii="Times New Roman" w:hAnsi="Times New Roman" w:cs="Times New Roman"/>
        </w:rPr>
      </w:pPr>
    </w:p>
    <w:p w14:paraId="578A3B1F" w14:textId="2E4FBAAB" w:rsidR="00055E0D" w:rsidRPr="00AF357D" w:rsidRDefault="00055E0D" w:rsidP="00AF357D">
      <w:pPr>
        <w:spacing w:line="360" w:lineRule="auto"/>
        <w:jc w:val="both"/>
        <w:rPr>
          <w:rFonts w:ascii="Times New Roman" w:hAnsi="Times New Roman" w:cs="Times New Roman"/>
        </w:rPr>
      </w:pPr>
      <w:r w:rsidRPr="00AF357D">
        <w:rPr>
          <w:rFonts w:ascii="Times New Roman" w:hAnsi="Times New Roman" w:cs="Times New Roman"/>
          <w:noProof/>
        </w:rPr>
        <w:lastRenderedPageBreak/>
        <w:drawing>
          <wp:inline distT="0" distB="0" distL="0" distR="0" wp14:anchorId="43B90358" wp14:editId="6DB64D19">
            <wp:extent cx="5731510" cy="5731510"/>
            <wp:effectExtent l="0" t="0" r="0" b="0"/>
            <wp:docPr id="2" name="Picture 2" descr="A person showing a diagram to a person using a tab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showing a diagram to a person using a table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508BAF2" w14:textId="77777777" w:rsidR="00824C8F" w:rsidRDefault="00055E0D" w:rsidP="00824C8F">
      <w:pPr>
        <w:pStyle w:val="Caption"/>
        <w:ind w:left="0" w:firstLine="0"/>
        <w:rPr>
          <w:i w:val="0"/>
          <w:color w:val="auto"/>
        </w:rPr>
      </w:pPr>
      <w:r w:rsidRPr="00824C8F">
        <w:rPr>
          <w:i w:val="0"/>
          <w:color w:val="auto"/>
        </w:rPr>
        <w:t>Figure 2.2: Application of IoT in Prisons</w:t>
      </w:r>
    </w:p>
    <w:p w14:paraId="16940947" w14:textId="0AF8A2DE" w:rsidR="00055E0D" w:rsidRPr="00824C8F" w:rsidRDefault="00055E0D" w:rsidP="00824C8F">
      <w:pPr>
        <w:pStyle w:val="Caption"/>
        <w:ind w:left="0" w:firstLine="0"/>
        <w:rPr>
          <w:i w:val="0"/>
          <w:color w:val="auto"/>
        </w:rPr>
      </w:pPr>
      <w:r w:rsidRPr="00824C8F">
        <w:t xml:space="preserve">Source: </w:t>
      </w:r>
      <w:r w:rsidR="000F72B0" w:rsidRPr="00824C8F">
        <w:rPr>
          <w:lang w:eastAsia="en-GB"/>
        </w:rPr>
        <w:t>OpenAI. (2025)</w:t>
      </w:r>
    </w:p>
    <w:p w14:paraId="16B9B8A2" w14:textId="5C8491B3" w:rsidR="00055E0D" w:rsidRPr="00AF357D" w:rsidRDefault="00055E0D" w:rsidP="00AF357D">
      <w:pPr>
        <w:spacing w:line="360" w:lineRule="auto"/>
        <w:jc w:val="both"/>
        <w:rPr>
          <w:rFonts w:ascii="Times New Roman" w:hAnsi="Times New Roman" w:cs="Times New Roman"/>
        </w:rPr>
      </w:pPr>
    </w:p>
    <w:p w14:paraId="132E13AE" w14:textId="295EBB53" w:rsidR="008A4832" w:rsidRPr="00AF357D" w:rsidRDefault="008A4832" w:rsidP="00AF357D">
      <w:pPr>
        <w:spacing w:line="360" w:lineRule="auto"/>
        <w:jc w:val="both"/>
        <w:rPr>
          <w:rFonts w:ascii="Times New Roman" w:eastAsia="Times New Roman" w:hAnsi="Times New Roman" w:cs="Times New Roman"/>
          <w:b/>
          <w:bCs/>
          <w:color w:val="000000"/>
          <w:lang w:eastAsia="en-GB"/>
        </w:rPr>
      </w:pPr>
      <w:r w:rsidRPr="00AF357D">
        <w:rPr>
          <w:rFonts w:ascii="Times New Roman" w:eastAsia="Times New Roman" w:hAnsi="Times New Roman" w:cs="Times New Roman"/>
          <w:b/>
          <w:bCs/>
          <w:color w:val="000000"/>
          <w:lang w:val="en-GB" w:eastAsia="en-GB"/>
        </w:rPr>
        <w:t>2.6</w:t>
      </w:r>
      <w:r w:rsidRPr="00AF357D">
        <w:rPr>
          <w:rFonts w:ascii="Times New Roman" w:eastAsia="Times New Roman" w:hAnsi="Times New Roman" w:cs="Times New Roman"/>
          <w:b/>
          <w:bCs/>
          <w:color w:val="000000"/>
          <w:lang w:eastAsia="en-GB"/>
        </w:rPr>
        <w:t xml:space="preserve"> Current Educational and Rehabilitation Infrastructure in Ghana Prisons</w:t>
      </w:r>
    </w:p>
    <w:p w14:paraId="27BDE2A7" w14:textId="77777777" w:rsidR="00734FF7" w:rsidRPr="00AF357D" w:rsidRDefault="00734FF7" w:rsidP="00AF357D">
      <w:pPr>
        <w:spacing w:line="360" w:lineRule="auto"/>
        <w:jc w:val="both"/>
        <w:rPr>
          <w:rFonts w:ascii="Times New Roman" w:eastAsia="Times New Roman" w:hAnsi="Times New Roman" w:cs="Times New Roman"/>
          <w:b/>
          <w:bCs/>
          <w:color w:val="000000"/>
          <w:lang w:eastAsia="en-GB"/>
        </w:rPr>
      </w:pPr>
      <w:r w:rsidRPr="00AF357D">
        <w:rPr>
          <w:rFonts w:ascii="Times New Roman" w:eastAsia="Times New Roman" w:hAnsi="Times New Roman" w:cs="Times New Roman"/>
          <w:b/>
          <w:bCs/>
          <w:color w:val="000000"/>
          <w:lang w:eastAsia="en-GB"/>
        </w:rPr>
        <w:t>2.6.1 State of Educational and Rehabilitation Infrastructure in Ghana Prisons</w:t>
      </w:r>
    </w:p>
    <w:p w14:paraId="48E67DB6" w14:textId="77777777" w:rsidR="00824C8F" w:rsidRDefault="007B5E04"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The effectiveness of any prison system is not solely determined by its capacity to detain individuals but by its ability to reform and reintegrate them into society. Central to this reformative process are educational and rehabilitation programmes, which serve as mechanisms to empower inmates with skills and knowledge needed for post-incarceration life. In Ghana, the prison system, under the administration of the Ghana Prisons Service (GPS), faces significant challenges in terms of educational and vocational infrastructure, resource </w:t>
      </w:r>
      <w:r w:rsidRPr="00AF357D">
        <w:rPr>
          <w:rFonts w:ascii="Times New Roman" w:eastAsia="Times New Roman" w:hAnsi="Times New Roman" w:cs="Times New Roman"/>
          <w:color w:val="000000"/>
          <w:lang w:eastAsia="en-GB"/>
        </w:rPr>
        <w:lastRenderedPageBreak/>
        <w:t>availability, and technological integration. This section examines the current state of these infrastructures, identifies systemic gaps, and highlights best practices from international contexts to guide potential transformation through Internet of Things (IoT) technologies.</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Historically, education in Ghanaian prisons has been perceived as an ancillary component of the incarceration experience rather than a fundamental right. However, with increasing global emphasis on the role of education in reducing recidivism, Ghana has made some strides, albeit modest, in integrating educational and vocational programmes within its penal institutions. The educational programmes offered across the country’s 47 prison establishments vary in scope, quality, and accessibility. They range from basic literacy classes to vocational training in carpentry, tailoring, masonry, and agriculture (Ghana Prisons Service, 2023).</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Despite the official endorsement of educational rehabilitation, resource constraints remain a persistent barrier. Many prison facilities are overcrowded and underfunded, resulting in infrastructural limitations that impede effective teaching and learning. Classrooms, libraries, and workshops are either lacking or in dilapidated conditions. The majority of prisons lack dedicated computer laboratories, internet access, and up-to-date teaching materials, which undermines efforts to implement technology-based learning interventions. According to Ofori-Atta (2021), the average ratio of teacher to inmate learners in some facilities is as high as 1:60, significantly diminishing the efficacy of instructional delivery.</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Moreover, while the Ghana Prisons Service partners with non-governmental organizations (NGOs) and religious bodies to support some educational initiatives, such support is often inconsistent and unsustainable. Inmates’ access to rehabilitation programmes is typically selective, prioritizing those serving longer sentences. This approach inadvertently neglects remand prisoners and short-term inmates, who could also benefit from reintegrative support (Mensah &amp; Opoku, 2019).</w:t>
      </w:r>
    </w:p>
    <w:p w14:paraId="1B4A2F81" w14:textId="4D2CC09F" w:rsidR="007B5E04" w:rsidRPr="00AF357D" w:rsidRDefault="007B5E04"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vocational infrastructure, though more established than formal education programmes, also suffers from inadequate modernization. Tools and machinery in workshops are largely outdated, and there is little to no integration of digital skills training. In the age of digital economies and remote work, this gap widens the chasm between inmates and the modern labour market. According to Agyeman and Owusu (2020), only a fraction of inmates receive skills training that matches market demands, making post-release employment difficult.</w:t>
      </w:r>
    </w:p>
    <w:p w14:paraId="69FEA0CF" w14:textId="77777777" w:rsidR="00824C8F" w:rsidRDefault="007B5E04" w:rsidP="00AF357D">
      <w:pPr>
        <w:spacing w:before="100" w:beforeAutospacing="1" w:after="100" w:afterAutospacing="1" w:line="360" w:lineRule="auto"/>
        <w:jc w:val="both"/>
        <w:rPr>
          <w:rFonts w:ascii="Times New Roman" w:eastAsia="Times New Roman" w:hAnsi="Times New Roman" w:cs="Times New Roman"/>
          <w:color w:val="000000"/>
          <w:lang w:val="en-GB" w:eastAsia="en-GB"/>
        </w:rPr>
      </w:pPr>
      <w:r w:rsidRPr="00AF357D">
        <w:rPr>
          <w:rFonts w:ascii="Times New Roman" w:eastAsia="Times New Roman" w:hAnsi="Times New Roman" w:cs="Times New Roman"/>
          <w:color w:val="000000"/>
          <w:lang w:eastAsia="en-GB"/>
        </w:rPr>
        <w:t xml:space="preserve">International best practices illustrate the transformational impact of well-structured and well-resourced prison education systems. In the United Kingdom, Her Majesty’s Prison and Probation Service (HMPPS) has invested in a wide range of educational programmes </w:t>
      </w:r>
      <w:r w:rsidRPr="00AF357D">
        <w:rPr>
          <w:rFonts w:ascii="Times New Roman" w:eastAsia="Times New Roman" w:hAnsi="Times New Roman" w:cs="Times New Roman"/>
          <w:color w:val="000000"/>
          <w:lang w:eastAsia="en-GB"/>
        </w:rPr>
        <w:lastRenderedPageBreak/>
        <w:t>accessible through in-cell tablets and digital kiosks, even including formal qualifications and e-learning platforms in partnership with universities (Champion, 2021). Similarly, the Norwegian Correctional Service emphasizes individualized education plans, digital literacy, and vocational training that mirrors the mainstream education system, supporting reintegration through a rights-based approach (Johnsen et al., 2018).</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In South Africa, which shares some socio-economic and infrastructural characteristics with Ghana, there has been a policy shift toward incorporating technology in prison education. Correctional centres such as Pollsmoor and Brandvlei have piloted the use of Learning Management Systems (LMS) for delivering basic education and vocational content, albeit under strict monitoring (Nkosi, 2022). Such initiatives demonstrate the potential of IoT-enabled education, even in resource-constrained environments.</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From a rights-based perspective, the Nelson Mandela Rules (United Nations Standard Minimum Rules for the Treatment of Prisoners, 2015) emphasize that education in prisons must be equivalent to that provided in the community and that every prisoner should have access to educational programmes, including digital literacy. Ghana, as a signatory to several international conventions on the rights of prisoners, including the International Covenant on Civil and Political Rights (ICCPR), is obligated to align its prison education policy with these standards. However, practical implementation is hindered by structural deficits and limited government investment.</w:t>
      </w:r>
      <w:r w:rsidR="00824C8F">
        <w:rPr>
          <w:rFonts w:ascii="Times New Roman" w:eastAsia="Times New Roman" w:hAnsi="Times New Roman" w:cs="Times New Roman"/>
          <w:color w:val="000000"/>
          <w:lang w:val="en-GB" w:eastAsia="en-GB"/>
        </w:rPr>
        <w:t xml:space="preserve"> </w:t>
      </w:r>
    </w:p>
    <w:p w14:paraId="399E7A9B" w14:textId="12C4ED11" w:rsidR="007B5E04" w:rsidRPr="00AF357D" w:rsidRDefault="007B5E04"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Another critical consideration in the Ghanaian context is the societal perception of prisoner education. There is a prevailing belief among sections of the public that investing in prisoner welfare is an unnecessary expense, especially when public education systems outside prison walls remain under-resourced. This perception often influences budgetary decisions, placing prison education at a low priority in national development plans. However, global evidence suggests that inmate education significantly reduces re-offending rates. For instance, a meta-analysis by Davis et al. (2013) for the RAND Corporation in the U.S. found that inmates who participated in correctional education were 43% less likely to return to prison than those who did not.</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With Ghana experiencing an average prison recidivism rate estimated between 25% and 35% (GPS Annual Report, 2023), it becomes imperative to rethink rehabilitation infrastructure not as a cost, but as a long-term investment in public safety and social reintegration. This necessitates a paradigm shift towards integrating modern technologies, particularly IoT, to bridge the infrastructure and resource gaps.</w:t>
      </w:r>
    </w:p>
    <w:p w14:paraId="3755FF9D" w14:textId="484F0FDB" w:rsidR="007B5E04" w:rsidRPr="00AF357D" w:rsidRDefault="007B5E04"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IoT can offer scalable, secure, and adaptive educational solutions in Ghanaian prisons. Smart learning environments, enabled by connected devices such as tablets, wearable monitoring tools, and LMS-integrated classrooms, can provide continuous access to educational content without the logistical burden of physical infrastructure. Such environments also support self-paced and personalized learning, which is particularly suitable for the varied educational backgrounds of inmates. Moreover, the ability of IoT to track learning progress and engagement can help prison authorities and instructors tailor rehabilitation programmes more effectively.</w:t>
      </w:r>
      <w:r w:rsidR="00824C8F">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The introduction of IoT-based education infrastructure in Ghanaian prisons, however, requires careful planning around security, data privacy, and ethical considerations. Unlike traditional educational environments, prisons demand heightened surveillance and control, raising legitimate concerns about misuse or unintended consequences of digital tools. Nevertheless, these concerns can be mitigated through restricted access policies, secure networks, and biometric user authentication</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methods already in use in countries like Finland, where inmates access educational content via prison intranet systems with no connection to the open internet (Hjelsvold &amp; Zajc, 2021).</w:t>
      </w:r>
      <w:r w:rsidR="00824C8F">
        <w:rPr>
          <w:rFonts w:ascii="Times New Roman" w:eastAsia="Times New Roman" w:hAnsi="Times New Roman" w:cs="Times New Roman"/>
          <w:color w:val="000000"/>
          <w:lang w:val="en-GB" w:eastAsia="en-GB"/>
        </w:rPr>
        <w:t xml:space="preserve"> I</w:t>
      </w:r>
      <w:r w:rsidRPr="00AF357D">
        <w:rPr>
          <w:rFonts w:ascii="Times New Roman" w:eastAsia="Times New Roman" w:hAnsi="Times New Roman" w:cs="Times New Roman"/>
          <w:color w:val="000000"/>
          <w:lang w:eastAsia="en-GB"/>
        </w:rPr>
        <w:t>mplementation requires the active involvement of multiple stakeholders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prison administrators, instructors, IT professionals, rehabilitation officers, and civil society organizations. Capacity building for prison staff is essential to ensure the sustainable use of IoT tools. Training should cover not only technical use but also pedagogical methods for blended and remote learning delivery.</w:t>
      </w:r>
    </w:p>
    <w:p w14:paraId="0BCFB82F" w14:textId="163E0C1C" w:rsidR="007B5E04" w:rsidRPr="00AF357D" w:rsidRDefault="007B5E04"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addition, the successful deployment of IoT-based infrastructure depends on addressing underlying challenges in the national prison system. These include the need for reliable electricity supply, improved connectivity in rural prison facilities, and the development of digital curricula tailored to the Ghanaian socio-economic context. Pilot projects in urban prison establishments like Nsawam Medium Security Prison and Kumasi Central Prison could serve as testbeds before a nationwide rollout.</w:t>
      </w:r>
      <w:r w:rsidR="00824C8F">
        <w:rPr>
          <w:rFonts w:ascii="Times New Roman" w:eastAsia="Times New Roman" w:hAnsi="Times New Roman" w:cs="Times New Roman"/>
          <w:color w:val="000000"/>
          <w:lang w:val="en-GB" w:eastAsia="en-GB"/>
        </w:rPr>
        <w:t xml:space="preserve"> </w:t>
      </w:r>
      <w:r w:rsidR="00C44D3C" w:rsidRPr="00AF357D">
        <w:rPr>
          <w:rFonts w:ascii="Times New Roman" w:eastAsia="Times New Roman" w:hAnsi="Times New Roman" w:cs="Times New Roman"/>
          <w:color w:val="000000"/>
          <w:lang w:val="en-GB" w:eastAsia="en-GB"/>
        </w:rPr>
        <w:t>T</w:t>
      </w:r>
      <w:r w:rsidRPr="00AF357D">
        <w:rPr>
          <w:rFonts w:ascii="Times New Roman" w:eastAsia="Times New Roman" w:hAnsi="Times New Roman" w:cs="Times New Roman"/>
          <w:color w:val="000000"/>
          <w:lang w:eastAsia="en-GB"/>
        </w:rPr>
        <w:t>he current state of educational and rehabilitation infrastructure in Ghana’s prisons presents both challenges and opportunities. While physical limitations, underfunding, and societal stigma constrain the delivery of effective prison education, emerging technologies such as the Internet of Things offer a pathway toward modernizing and scaling rehabilitation efforts. Drawing lessons from international models and aligning with global human rights standards, Ghana can transform its prison education system into a catalyst for reintegration and national development. The success of such an initiative, however, hinges on multi-sectoral collaboration, political will, and sustained investment.</w:t>
      </w:r>
    </w:p>
    <w:p w14:paraId="03E4F5F1" w14:textId="77777777" w:rsidR="00974784" w:rsidRDefault="00734FF7" w:rsidP="00974784">
      <w:pPr>
        <w:pStyle w:val="NormalWeb"/>
        <w:spacing w:line="360" w:lineRule="auto"/>
        <w:jc w:val="both"/>
        <w:rPr>
          <w:color w:val="000000"/>
        </w:rPr>
      </w:pPr>
      <w:r w:rsidRPr="00AF357D">
        <w:rPr>
          <w:color w:val="000000"/>
        </w:rPr>
        <w:lastRenderedPageBreak/>
        <w:br/>
      </w:r>
      <w:r w:rsidRPr="00AF357D">
        <w:rPr>
          <w:b/>
          <w:bCs/>
          <w:color w:val="000000"/>
        </w:rPr>
        <w:t>2.6.2 Challenges in Delivering Traditional Educational and Vocational Programs</w:t>
      </w:r>
      <w:r w:rsidRPr="00AF357D">
        <w:rPr>
          <w:color w:val="000000"/>
        </w:rPr>
        <w:br/>
      </w:r>
      <w:r w:rsidR="00C44D3C" w:rsidRPr="00AF357D">
        <w:rPr>
          <w:color w:val="000000"/>
        </w:rPr>
        <w:t>Educational and vocational programmes within the Ghana Prisons Service are integral to the rehabilitative mission aimed at reducing recidivism and promoting inmates’ productive reintegration into society. Despite this, traditional delivery modes of such programmes face profound challenges</w:t>
      </w:r>
      <w:r w:rsidR="00C44D3C" w:rsidRPr="00AF357D">
        <w:rPr>
          <w:color w:val="000000"/>
          <w:lang w:val="en-GB"/>
        </w:rPr>
        <w:t xml:space="preserve">, </w:t>
      </w:r>
      <w:r w:rsidR="00C44D3C" w:rsidRPr="00AF357D">
        <w:rPr>
          <w:color w:val="000000"/>
        </w:rPr>
        <w:t>ranging from chronic under-resourcing to structural inefficiencies, inadequate staffing, outdated curricula, logistical disruptions, and societal attitudes. These impediments undermine the potential for effective inmate empowerment and cannot be remedies solely through incremental enhancements</w:t>
      </w:r>
      <w:r w:rsidR="00C44D3C" w:rsidRPr="00AF357D">
        <w:rPr>
          <w:color w:val="000000"/>
          <w:lang w:val="en-GB"/>
        </w:rPr>
        <w:t xml:space="preserve">, </w:t>
      </w:r>
      <w:r w:rsidR="00C44D3C" w:rsidRPr="00AF357D">
        <w:rPr>
          <w:color w:val="000000"/>
        </w:rPr>
        <w:t>they require strategic modernization, potentially through Internet of Things (IoT) integrated systems.</w:t>
      </w:r>
      <w:r w:rsidR="00974784">
        <w:rPr>
          <w:color w:val="000000"/>
          <w:lang w:val="en-GB"/>
        </w:rPr>
        <w:t xml:space="preserve"> </w:t>
      </w:r>
      <w:r w:rsidR="00C44D3C" w:rsidRPr="00AF357D">
        <w:rPr>
          <w:color w:val="000000"/>
        </w:rPr>
        <w:t>One of the most pervasive obstacles is overcrowding and deficient infrastructure. Ghana’s prisons consistently exceed their design capacities, in some cases by as much as forty-five percent, resulting in harsh confinement conditions that directly impede learning environments. Available educational spaces are so limited that shared cells or multipurpose halls are repurposed for instruction, with minimal seating, ventilation, lighting, or equipment. In such conditions, engaging inmates in sustained teaching sessions becomes nearly impossible, and personalized instruction</w:t>
      </w:r>
      <w:r w:rsidR="00C44D3C" w:rsidRPr="00AF357D">
        <w:rPr>
          <w:color w:val="000000"/>
          <w:lang w:val="en-GB"/>
        </w:rPr>
        <w:t xml:space="preserve">, </w:t>
      </w:r>
      <w:r w:rsidR="00C44D3C" w:rsidRPr="00AF357D">
        <w:rPr>
          <w:color w:val="000000"/>
        </w:rPr>
        <w:t>a cornerstone of effective rehabilitation</w:t>
      </w:r>
      <w:r w:rsidR="00C44D3C" w:rsidRPr="00AF357D">
        <w:rPr>
          <w:color w:val="000000"/>
          <w:lang w:val="en-GB"/>
        </w:rPr>
        <w:t xml:space="preserve">, </w:t>
      </w:r>
      <w:r w:rsidR="00C44D3C" w:rsidRPr="00AF357D">
        <w:rPr>
          <w:color w:val="000000"/>
        </w:rPr>
        <w:t>is unviable.</w:t>
      </w:r>
      <w:r w:rsidR="00974784">
        <w:rPr>
          <w:color w:val="000000"/>
          <w:lang w:val="en-GB"/>
        </w:rPr>
        <w:t xml:space="preserve"> </w:t>
      </w:r>
      <w:r w:rsidR="00C44D3C" w:rsidRPr="00AF357D">
        <w:rPr>
          <w:color w:val="000000"/>
        </w:rPr>
        <w:t>Compounding these spatial limitations is the absence of adequate teaching facilities. While the Ghana Prisons Service offers literacy classes, secondary education modules, and vocational training in disciplines like carpentry, tailoring, and agriculture, the resources supporting these programmes remain obsolete. Workshops utilize outdated machinery ill-suited to contemporary labour market demands. The tools and materials available are often donated</w:t>
      </w:r>
      <w:r w:rsidR="00C44D3C" w:rsidRPr="00AF357D">
        <w:rPr>
          <w:color w:val="000000"/>
          <w:lang w:val="en-GB"/>
        </w:rPr>
        <w:t xml:space="preserve">, </w:t>
      </w:r>
      <w:r w:rsidR="00C44D3C" w:rsidRPr="00AF357D">
        <w:rPr>
          <w:color w:val="000000"/>
        </w:rPr>
        <w:t>or decades old</w:t>
      </w:r>
      <w:r w:rsidR="00C44D3C" w:rsidRPr="00AF357D">
        <w:rPr>
          <w:color w:val="000000"/>
          <w:lang w:val="en-GB"/>
        </w:rPr>
        <w:t xml:space="preserve">, </w:t>
      </w:r>
      <w:r w:rsidR="00C44D3C" w:rsidRPr="00AF357D">
        <w:rPr>
          <w:color w:val="000000"/>
        </w:rPr>
        <w:t>thereby rendering trainees ill-equipped to compete in post-release employment. Without formal accreditation or alignment with national vocational standards such as the NVTI (National Vocational Training Institute), certificates earned within prisons lack recognition, reducing deterrent potential for reinstatement into employment.</w:t>
      </w:r>
    </w:p>
    <w:p w14:paraId="37A9B43B" w14:textId="77777777" w:rsidR="00974784" w:rsidRDefault="00C44D3C" w:rsidP="00974784">
      <w:pPr>
        <w:pStyle w:val="NormalWeb"/>
        <w:spacing w:line="360" w:lineRule="auto"/>
        <w:jc w:val="both"/>
        <w:rPr>
          <w:color w:val="000000"/>
        </w:rPr>
      </w:pPr>
      <w:r w:rsidRPr="00AF357D">
        <w:rPr>
          <w:color w:val="000000"/>
        </w:rPr>
        <w:t xml:space="preserve">Human resource constraints significantly exacerbate these difficulties. The ratio of educators to inmates is heavily skewed; in many facilities, one instructor may be responsible for upwards of sixty learners. Volunteer teachers, including NGO participants and religious groups, provide short-term support, but lack specialization in prisoner pedagogy or vocational instruction. Equally problematic is the limited professional development available to prison officers, who rarely receive training in rehabilitative education or digital instructional methods. This lack of capacity-building perpetuates a system where programme delivery is inconsistent and largely </w:t>
      </w:r>
      <w:r w:rsidRPr="00AF357D">
        <w:rPr>
          <w:color w:val="000000"/>
        </w:rPr>
        <w:lastRenderedPageBreak/>
        <w:t>dependent on the goodwill of external partners rather than institutional commitment.</w:t>
      </w:r>
      <w:r w:rsidR="00974784">
        <w:rPr>
          <w:color w:val="000000"/>
          <w:lang w:val="en-GB"/>
        </w:rPr>
        <w:t xml:space="preserve"> </w:t>
      </w:r>
      <w:r w:rsidRPr="00AF357D">
        <w:rPr>
          <w:color w:val="000000"/>
        </w:rPr>
        <w:t>Logistical disruptions further hinder continuity of education. Prisoners regularly undergo transfers, court proceedings, or medical appointments that interrupt long-term participation in programmes. Such disruptions are especially harmful in secondary-level or vocational training sequences, which require sustained learning to achieve competency. Additionally, unpredictable scheduling and shared resources limit the regularity of lessons, causing frustration among learners and breaking the rhythm necessary for skill acquisition.</w:t>
      </w:r>
      <w:r w:rsidR="00974784">
        <w:rPr>
          <w:color w:val="000000"/>
          <w:lang w:val="en-GB"/>
        </w:rPr>
        <w:t xml:space="preserve"> </w:t>
      </w:r>
      <w:r w:rsidRPr="00AF357D">
        <w:rPr>
          <w:color w:val="000000"/>
        </w:rPr>
        <w:t>Financial and institutional funding weaknesses are core issues. Rehabilitation programmes are typically financed through government subventions, which are often minimal and inconsistent. Budget allocations for educational materials, teacher remuneration, or workshop supplies are viewed as discretionary expenditures in an environment where security takes precedence. While non-governmental organizations and faith-based organizations have attempted to supplement this gap, their interventions are usually project-based, site-specific, and short-lived. Their funding cycles often depend on donor cycles rather than long-term institutional planning, impairing sustainability and resulting in fragmented coverage across prisons.</w:t>
      </w:r>
      <w:r w:rsidR="00974784">
        <w:rPr>
          <w:color w:val="000000"/>
          <w:lang w:val="en-GB"/>
        </w:rPr>
        <w:t xml:space="preserve"> </w:t>
      </w:r>
      <w:r w:rsidRPr="00AF357D">
        <w:rPr>
          <w:color w:val="000000"/>
        </w:rPr>
        <w:t>Curriculum design and accreditation gaps create further challenges. Many educational modules offered lack formal evaluation frameworks or accredited progression routes. Literacy and basic numeracy classes are largely informal and rarely recognized by external bodies. Vocational courses rarely align with recognized certification frameworks, leaving inmates without verifiable credentials that are respected by employers. Even university-level or distance learning programmes</w:t>
      </w:r>
      <w:r w:rsidR="00DD4547" w:rsidRPr="00AF357D">
        <w:rPr>
          <w:color w:val="000000"/>
          <w:lang w:val="en-GB"/>
        </w:rPr>
        <w:t xml:space="preserve">, </w:t>
      </w:r>
      <w:r w:rsidRPr="00AF357D">
        <w:rPr>
          <w:color w:val="000000"/>
        </w:rPr>
        <w:t>such as those facilitated by PITEP (Prisoners’ Inmates Tertiary Education Programme)</w:t>
      </w:r>
      <w:r w:rsidR="00DD4547" w:rsidRPr="00AF357D">
        <w:rPr>
          <w:color w:val="000000"/>
          <w:lang w:val="en-GB"/>
        </w:rPr>
        <w:t xml:space="preserve">, </w:t>
      </w:r>
      <w:r w:rsidRPr="00AF357D">
        <w:rPr>
          <w:color w:val="000000"/>
        </w:rPr>
        <w:t>are limited in scale and scope, not truly systemic. This misalignment reduces the utility of rehabilitation programmes, diminishing inmates’ confidence and reducing motivation for participation.</w:t>
      </w:r>
    </w:p>
    <w:p w14:paraId="55CC6B52" w14:textId="4FF2FB90" w:rsidR="00C44D3C" w:rsidRPr="00AF357D" w:rsidRDefault="00C44D3C" w:rsidP="00974784">
      <w:pPr>
        <w:pStyle w:val="NormalWeb"/>
        <w:spacing w:line="360" w:lineRule="auto"/>
        <w:jc w:val="both"/>
        <w:rPr>
          <w:color w:val="000000"/>
        </w:rPr>
      </w:pPr>
      <w:r w:rsidRPr="00AF357D">
        <w:rPr>
          <w:color w:val="000000"/>
        </w:rPr>
        <w:t>Crucially, the absence of modern technology within prison education remains a significant barrier. Traditional programmes rely heavily on manual instruction, paper-based records, and face-to-face delivery. Computer labs, internet access, or even basic ICT equipment are virtually nonexistent in most facilities. Both inmates and staff typically lack digital literacy, further limiting integration of progressive teaching tools. Without technology, programmes remain isolated and unable to link to external knowledge networks, distance learning platforms, or adaptive educational content</w:t>
      </w:r>
      <w:r w:rsidR="00DD4547" w:rsidRPr="00AF357D">
        <w:rPr>
          <w:color w:val="000000"/>
          <w:lang w:val="en-GB"/>
        </w:rPr>
        <w:t xml:space="preserve">, </w:t>
      </w:r>
      <w:r w:rsidRPr="00AF357D">
        <w:rPr>
          <w:color w:val="000000"/>
        </w:rPr>
        <w:t>even though global prison systems increasingly leverage tablets, intranet learning hubs, and e-platforms to deliver education securely and at scale.</w:t>
      </w:r>
    </w:p>
    <w:p w14:paraId="54A2CBEF" w14:textId="394D40A1" w:rsidR="00C44D3C" w:rsidRPr="00AF357D" w:rsidRDefault="00C44D3C"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The broader societal and policy context contributes to systemic neglect of prisoner education. In Ghana, public education systems already struggle under severe resource constraints. A prevailing public sentiment sees investment in prisoner education as unjustified when free schools face shortages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but fails to recognize that rehabilitation reduces social costs in the long run. Consequently, legislative support for prison education remains weak. Although Ghana has ratified frameworks such as the Nelson Mandela Rules and ICCPR, translating international commitments into concrete policy and funding allocations has been sluggish. Government strategic plans and budget commitments regularly omit detailed roadmaps or accountability mechanisms for prison education, leaving the GPS to operate in a reactive, underfunded mode.</w:t>
      </w:r>
      <w:r w:rsidR="00974784">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Despite these formidable challenges, international examples offer models of systemic improvements and technology-enabled execution. In Norway’s Halden Prison, educational programmes are delivered alongside modern vocational training and rehabilitative services. Halden’s infrastructure is purpose-built to support classrooms, workshops, digital labs, and environmental controls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all managed with a rehabilitative ethos. Inmates access formal secondary and tertiary education under secure but flexible conditions, supported by qualified staff and accredited curricula aligned with national education standards.</w:t>
      </w:r>
      <w:r w:rsidR="00974784">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Similarly, in the UK, Her Majesty’s Prison and Probation Service (HMPPS) has implemented in-cell tablet programmes, digital kiosks, and secure intranet e-learning systems that enable prisoners to pursue academic qualifications, vocational modules, life skills, and creative learning. These systems are administered under robust security protocols that ensure compliance, but succeed in bridging infrastructural constraints by delivering education directly to every inmate, in any location. The UK model demonstrates how digital platforms can circumvent physical deficits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providing uninterrupted learning options regardless of staffing or space limitations.</w:t>
      </w:r>
      <w:r w:rsidR="00974784">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In South Africa, correctional centres have piloted scalable LMS-based education systems within their central prisons. While internet access remains restricted, local intranet systems deliver educational content, manage assessments, and track learner progression. The Pollsmoor and Brandvlei facilities have made strides in implementing structured learning experiences, even amid broader resource constraints, demonstrating that controlled digital integration is feasible in African prison contexts.</w:t>
      </w:r>
    </w:p>
    <w:p w14:paraId="13ECFADF" w14:textId="0B4FDABA" w:rsidR="00C44D3C" w:rsidRPr="00AF357D" w:rsidRDefault="00C44D3C"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Ghana can draw critical lessons from these international exemplars. Introducing IoT-enabled learning systems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comprising tablet-based LMS consoles, wearable attendance devices, environmental sensors, and automated administrative tracking</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 xml:space="preserve">can transform even modest facilities into smart learning hubs. These technologies reduce reliance on manual systems, </w:t>
      </w:r>
      <w:r w:rsidRPr="00AF357D">
        <w:rPr>
          <w:rFonts w:ascii="Times New Roman" w:eastAsia="Times New Roman" w:hAnsi="Times New Roman" w:cs="Times New Roman"/>
          <w:color w:val="000000"/>
          <w:lang w:eastAsia="en-GB"/>
        </w:rPr>
        <w:lastRenderedPageBreak/>
        <w:t>enable remote instructional support, consolidate learner data, and make programmes scalable, secure, and quality-assured. For instance, a wearable smart badge can automate attendance records, freeing instructors to focus on teaching rather than reporting. Classroom environmental monitors can ensure comfortable learning conditions, enhancing concentration and retention.</w:t>
      </w:r>
      <w:r w:rsidR="00974784">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Integration must, however, be guided by robust policy frameworks. Security protocols must govern device usage, restrict external internet access, and protect inmate privacy. Staff training programmes must equip prison officers with competency in digital pedagogy, LMS management, and IoT device maintenance. Curricula must be harmonized with NVTI and tertiary standards to ensure qualifications are recognized externally. Funding strategies should shift from episodic donor dependency to integrated national budgeting, with earmarked allocations for infrastructure, technology, and staffing.</w:t>
      </w:r>
      <w:r w:rsidR="00974784">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Although the initial investment is significant</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covering infrastructure retrofits, device procurement, network set-up, and capacity building</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the long-term benefits are compelling. Global studies have consistently shown that inmate education yields social and economic returns far beyond costs. In the U.S., the RAND Corporation estimated that each dollar invested in prison education returns $4 to $5 in reduced recidivism and increased earnings. In Ghana’s context</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where recidivism rates range between 25% and 35%</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these outcomes could translate into reduced prison populations, savings on incarceration costs, and improved public safety.</w:t>
      </w:r>
    </w:p>
    <w:p w14:paraId="11011D9D" w14:textId="6301AEC4" w:rsidR="00734FF7" w:rsidRPr="00974784" w:rsidRDefault="00C44D3C" w:rsidP="00974784">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To operationalize such transformation, a phased, pilot-based approach is advisable. Beginning with a single facility</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such as Kumasi Central Prison or Nsawam Medium Security Prison</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IoT</w:t>
      </w:r>
      <w:r w:rsidRPr="00AF357D">
        <w:rPr>
          <w:rFonts w:ascii="Times New Roman" w:eastAsia="Times New Roman" w:hAnsi="Times New Roman" w:cs="Times New Roman"/>
          <w:color w:val="000000"/>
          <w:lang w:eastAsia="en-GB"/>
        </w:rPr>
        <w:noBreakHyphen/>
        <w:t>integrated classrooms and vocational workshops could be installed. Data on participation, outcomes, and operational logistics would inform refinement before scaling to other facilities. Multi-stakeholder collaboration</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between the Ghana Education Service, National TVET Commission, GPS, NGOs, and technology partners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would ensure alignment with national education and rehabilitation policy.</w:t>
      </w:r>
      <w:r w:rsidR="00974784">
        <w:rPr>
          <w:rFonts w:ascii="Times New Roman" w:eastAsia="Times New Roman" w:hAnsi="Times New Roman" w:cs="Times New Roman"/>
          <w:color w:val="000000"/>
          <w:lang w:val="en-GB" w:eastAsia="en-GB"/>
        </w:rPr>
        <w:t xml:space="preserve"> </w:t>
      </w:r>
      <w:r w:rsidR="00001BF3" w:rsidRPr="00AF357D">
        <w:rPr>
          <w:rFonts w:ascii="Times New Roman" w:eastAsia="Times New Roman" w:hAnsi="Times New Roman" w:cs="Times New Roman"/>
          <w:color w:val="000000"/>
          <w:lang w:val="en-GB" w:eastAsia="en-GB"/>
        </w:rPr>
        <w:t>T</w:t>
      </w:r>
      <w:r w:rsidRPr="00AF357D">
        <w:rPr>
          <w:rFonts w:ascii="Times New Roman" w:eastAsia="Times New Roman" w:hAnsi="Times New Roman" w:cs="Times New Roman"/>
          <w:color w:val="000000"/>
          <w:lang w:eastAsia="en-GB"/>
        </w:rPr>
        <w:t>raditional educational and vocational programmes in Ghana’s prisons confront systemic constraints that undermine their efficacy. Without infrastructure, staffing, accreditation, logistics, or technology, these initiatives remain marginal. Global models demonstrate that with strategic investment and digital innovation, prison education can become an engine of rehabilitation and societal reintegration. Incorporating IoT-enabled learning systems</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alongside institutional reforms and policy commitment</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 xml:space="preserve">can reposition Ghana’s prison education system from reactive deficiency to proactive empowerment. Such transformation requires sustained political will, strategic </w:t>
      </w:r>
      <w:r w:rsidRPr="00AF357D">
        <w:rPr>
          <w:rFonts w:ascii="Times New Roman" w:eastAsia="Times New Roman" w:hAnsi="Times New Roman" w:cs="Times New Roman"/>
          <w:color w:val="000000"/>
          <w:lang w:eastAsia="en-GB"/>
        </w:rPr>
        <w:lastRenderedPageBreak/>
        <w:t>funding, and interdisciplinary coordination</w:t>
      </w:r>
      <w:r w:rsidR="00DD4547"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but its potential impact on lives, communities, and public safety makes it an imperative.</w:t>
      </w:r>
    </w:p>
    <w:p w14:paraId="55655713" w14:textId="2CAAB4BD" w:rsidR="00001BF3" w:rsidRPr="00AF357D" w:rsidRDefault="00734FF7" w:rsidP="00AF357D">
      <w:pPr>
        <w:pStyle w:val="NormalWeb"/>
        <w:spacing w:line="360" w:lineRule="auto"/>
        <w:jc w:val="both"/>
        <w:rPr>
          <w:color w:val="000000"/>
        </w:rPr>
      </w:pPr>
      <w:r w:rsidRPr="00AF357D">
        <w:rPr>
          <w:b/>
          <w:bCs/>
          <w:color w:val="000000"/>
        </w:rPr>
        <w:t>2.6.3 Comparative Analysis: Global Best Practices in Correctional Education</w:t>
      </w:r>
      <w:r w:rsidRPr="00AF357D">
        <w:rPr>
          <w:color w:val="000000"/>
        </w:rPr>
        <w:br/>
      </w:r>
      <w:r w:rsidR="00001BF3" w:rsidRPr="00AF357D">
        <w:rPr>
          <w:color w:val="000000"/>
        </w:rPr>
        <w:t>Across the world, correctional systems increasingly recognize that effective rehabilitation hinges on robust educational frameworks. While Ghana Prisons Service makes efforts to introduce literacy, vocational training and tertiary courses within its facilities, systemic challenges</w:t>
      </w:r>
      <w:r w:rsidR="00001BF3" w:rsidRPr="00AF357D">
        <w:rPr>
          <w:color w:val="000000"/>
          <w:lang w:val="en-GB"/>
        </w:rPr>
        <w:t xml:space="preserve">, </w:t>
      </w:r>
      <w:r w:rsidR="00001BF3" w:rsidRPr="00AF357D">
        <w:rPr>
          <w:color w:val="000000"/>
        </w:rPr>
        <w:t>limited infrastructure, overcrowding, insufficient resources, and outdated methods</w:t>
      </w:r>
      <w:r w:rsidR="00001BF3" w:rsidRPr="00AF357D">
        <w:rPr>
          <w:color w:val="000000"/>
          <w:lang w:val="en-GB"/>
        </w:rPr>
        <w:t xml:space="preserve">, </w:t>
      </w:r>
      <w:r w:rsidR="00001BF3" w:rsidRPr="00AF357D">
        <w:rPr>
          <w:color w:val="000000"/>
        </w:rPr>
        <w:t>undermine outcomes. By examining international best practices, particularly in Norway, the United Kingdom, Finland, and South Africa, Ghana can draw actionable models for reform. These exemplars demonstrate how structured infrastructure, policy alignment, technology integration, and rights-based approaches synergize to deliver impactful prison education systems.</w:t>
      </w:r>
    </w:p>
    <w:p w14:paraId="2BCA5922" w14:textId="22B2DD99" w:rsidR="00001BF3" w:rsidRPr="00AF357D"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w:t>
      </w:r>
      <w:r w:rsidRPr="00974784">
        <w:rPr>
          <w:rFonts w:ascii="Times New Roman" w:eastAsia="Times New Roman" w:hAnsi="Times New Roman" w:cs="Times New Roman"/>
          <w:color w:val="000000"/>
          <w:lang w:eastAsia="en-GB"/>
        </w:rPr>
        <w:t>Norway</w:t>
      </w:r>
      <w:r w:rsidRPr="00AF357D">
        <w:rPr>
          <w:rFonts w:ascii="Times New Roman" w:eastAsia="Times New Roman" w:hAnsi="Times New Roman" w:cs="Times New Roman"/>
          <w:color w:val="000000"/>
          <w:lang w:eastAsia="en-GB"/>
        </w:rPr>
        <w:t>, Halden Prison exemplifies a humane, rehabilitation-oriented justice model. Designed to resemble a campus rather than a traditional penitentiary, Halden houses state-of-the-art classrooms, workshops, and digital learning labs. Inmates can engage in formal education</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from basic secondary courses to vocational and academic programs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within an environment where safety and dignity are prioritized. Teachers are professionally trained, and curricula align with national standards, allowing inmates to gain formally recognized qualifications. Digital literacy, legal literacy, and life-skills training are integrated alongside vocational modules, supporting post-release employability. Importantly, Halden utilizes connected technologies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computer terminals, secure intranet, e</w:t>
      </w:r>
      <w:r w:rsidRPr="00AF357D">
        <w:rPr>
          <w:rFonts w:ascii="Times New Roman" w:eastAsia="Times New Roman" w:hAnsi="Times New Roman" w:cs="Times New Roman"/>
          <w:color w:val="000000"/>
          <w:lang w:eastAsia="en-GB"/>
        </w:rPr>
        <w:noBreakHyphen/>
        <w:t>library access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to ensure continuity of learning, while maintaining zero internet withdrawal. This approach demonstrates how infrastructure and learning environment design directly influence participation, performance, and reentry outcomes.</w:t>
      </w:r>
    </w:p>
    <w:p w14:paraId="0CCA300B" w14:textId="77777777" w:rsidR="00001BF3" w:rsidRPr="00AF357D"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w:t>
      </w:r>
      <w:r w:rsidRPr="00974784">
        <w:rPr>
          <w:rFonts w:ascii="Times New Roman" w:eastAsia="Times New Roman" w:hAnsi="Times New Roman" w:cs="Times New Roman"/>
          <w:color w:val="000000"/>
          <w:lang w:eastAsia="en-GB"/>
        </w:rPr>
        <w:t>United Kingdom</w:t>
      </w:r>
      <w:r w:rsidRPr="00AF357D">
        <w:rPr>
          <w:rFonts w:ascii="Times New Roman" w:eastAsia="Times New Roman" w:hAnsi="Times New Roman" w:cs="Times New Roman"/>
          <w:color w:val="000000"/>
          <w:lang w:eastAsia="en-GB"/>
        </w:rPr>
        <w:t> presents another valuable model, its HM Prison and Probation Service implementing </w:t>
      </w:r>
      <w:r w:rsidRPr="00974784">
        <w:rPr>
          <w:rFonts w:ascii="Times New Roman" w:eastAsia="Times New Roman" w:hAnsi="Times New Roman" w:cs="Times New Roman"/>
          <w:color w:val="000000"/>
          <w:lang w:eastAsia="en-GB"/>
        </w:rPr>
        <w:t>secure digital learning platforms</w:t>
      </w:r>
      <w:r w:rsidRPr="00AF357D">
        <w:rPr>
          <w:rFonts w:ascii="Times New Roman" w:eastAsia="Times New Roman" w:hAnsi="Times New Roman" w:cs="Times New Roman"/>
          <w:color w:val="000000"/>
          <w:lang w:eastAsia="en-GB"/>
        </w:rPr>
        <w:t xml:space="preserve"> like in-cell tablets and prison intranet terminals. These systems offer qualifications, distance learning, life skills and readiness-for-work modules, all under strict security protocols. Tablets are pre-loaded with educational content and accessible only within secure networks. Educators can assign materials, track progress, and issue certifications through digital pathways. Such platforms are crucial for prisons where physical classroom space is scarce or disrupted by inmate movement. The UK's model </w:t>
      </w:r>
      <w:r w:rsidRPr="00AF357D">
        <w:rPr>
          <w:rFonts w:ascii="Times New Roman" w:eastAsia="Times New Roman" w:hAnsi="Times New Roman" w:cs="Times New Roman"/>
          <w:color w:val="000000"/>
          <w:lang w:eastAsia="en-GB"/>
        </w:rPr>
        <w:lastRenderedPageBreak/>
        <w:t>illustrates how digital delivery can provide continuity, reduce staff strain, and scale educational opportunities across all facility units.</w:t>
      </w:r>
    </w:p>
    <w:p w14:paraId="43A1BC6F" w14:textId="77777777" w:rsidR="00001BF3" w:rsidRPr="00AF357D"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974784">
        <w:rPr>
          <w:rFonts w:ascii="Times New Roman" w:eastAsia="Times New Roman" w:hAnsi="Times New Roman" w:cs="Times New Roman"/>
          <w:color w:val="000000"/>
          <w:lang w:eastAsia="en-GB"/>
        </w:rPr>
        <w:t>Finland</w:t>
      </w:r>
      <w:r w:rsidRPr="00AF357D">
        <w:rPr>
          <w:rFonts w:ascii="Times New Roman" w:eastAsia="Times New Roman" w:hAnsi="Times New Roman" w:cs="Times New Roman"/>
          <w:color w:val="000000"/>
          <w:lang w:eastAsia="en-GB"/>
        </w:rPr>
        <w:t> emphasizes rehabilitation through personalized learning and digital adaptability. Inmates’ educational plans are co-designed by instructors and rehabilitation officers, incorporating adaptive e-learning modules aligned with inmate cognitive readiness and vocational goals. Learning Management Systems (LMS) collect usage data, enabling educators to tailor instruction and evaluate progress. Infrastructure includes secure ICT labs, monitored digital kiosks, and offline classroom portals, ensuring equitable access across varying facility sizes. As a rights-based nation, Finland combines policy mandates with technology, guaranteeing access to education equivalent to that available in the community.</w:t>
      </w:r>
    </w:p>
    <w:p w14:paraId="2EC6CF22" w14:textId="1F93AB5C"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In South Africa, correctional centres like Brandvlei and Pollsmoor are piloting offline cloud-based LMS platforms. Though internet access is restricted for security, learning materials are hosted locally on internal servers. Inmates complete modules via shared terminals, with progress tracked digitally. These pilots demonstrate adaptability in contexts with limited resources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avoiding reliance on external connectivity, yet enabling scalable, secure digital education. Workshops are also being modernized with tool upgrades, standardized certification frameworks, and partnerships with technical colleges, aligning vocational offerings with national skills demands.</w:t>
      </w:r>
    </w:p>
    <w:p w14:paraId="1C0518E8" w14:textId="77777777"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Several themes emerge across these best-practice systems. First, purpose-built or retrofitted physical spaces are vital: classrooms, vocational workshops, ICT labs, and designated study areas are designed to support sustained learning and reduce disruptions. For Ghana, this underscores the need to allocate or renovate space within institutions such as Kumasi Central Prison or Nsawam Medium Security Prison to house dedicated training units.</w:t>
      </w:r>
    </w:p>
    <w:p w14:paraId="0A992FB0" w14:textId="77777777"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Second, alignment with national education and vocational standards is non-negotiable. Inmates in all these countries earn certified credentials valid outside prison, through accreditation schemes, distance learning partnerships, or vocational institutes. Ghana’s programmes must similarly integrate NVTI-registered curricula and coordinate with universities or colleges, like the Prisoner Tertiary Education Program.</w:t>
      </w:r>
    </w:p>
    <w:p w14:paraId="31C71747" w14:textId="51758D82"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Third is the integration of secure educational technology. International cases uniformly rely on digital solutions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 xml:space="preserve">e-learning modules, LMS platforms, digital lockers, biometric attendance </w:t>
      </w:r>
      <w:r w:rsidRPr="00521176">
        <w:rPr>
          <w:rFonts w:ascii="Times New Roman" w:eastAsia="Times New Roman" w:hAnsi="Times New Roman" w:cs="Times New Roman"/>
          <w:color w:val="000000"/>
          <w:lang w:eastAsia="en-GB"/>
        </w:rPr>
        <w:lastRenderedPageBreak/>
        <w:t>systems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to overcome logistical limitations, personnel shortages, and infrastructural deficits. Ghana could adopt modular, IoT-based platforms: tablets with secure intranet access, environmental sensors in learning areas, wearable attendance devices, and data analytics dashboards.</w:t>
      </w:r>
    </w:p>
    <w:p w14:paraId="3DD4DC4E" w14:textId="77777777"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Fourth, comprehensive staff capacity building enables sustainability. Teachers, correctional staff and programme officers receive training in digital pedagogy, rehabilitative methodologies, and technology management. Ghana must consider investing in professional development programs to support delivery and management of modernized, tech-enabled learning.</w:t>
      </w:r>
    </w:p>
    <w:p w14:paraId="2A146A30" w14:textId="77777777"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Furthermore, policy coherence and institutional prioritization underpin success. In Norway and Finland, prisoner education is enshrined in national correctional policy and supported by dedicated budgets; in the UK, it is integrated within the offender learning framework. Ghana needs similar policy alignment, embedding prison education within national rehabilitation strategies and ensuring funding, accountability, and ongoing evaluation.</w:t>
      </w:r>
    </w:p>
    <w:p w14:paraId="6C3A82B6" w14:textId="080C5AC8" w:rsidR="00001BF3"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Finally, ongoing evaluation and adaptation are characteristic of international models. Learning outcomes, recidivism rates, learner engagement, and programme logistics are monitored and assessed using both qualitative and quantitative data. Continuous feedback loops improve programme design. Ghana should implement comparable metrics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for example, tracking vocational certification rates, employment outcomes post-release, and learner progression through digital platforms.</w:t>
      </w:r>
    </w:p>
    <w:p w14:paraId="28D7B720" w14:textId="48F3928E" w:rsidR="00734FF7" w:rsidRPr="00521176" w:rsidRDefault="00001BF3"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In sum, these global models illustrate that correctional education can evolve from fragmented, low-impact programmes into holistic systems integrated with national education frameworks, adaptive planning, and technology-enabled delivery. For Ghana Prisons Service, adopting best practices means reimagining rehabilitation as a structured, rights-based, and digitally-supported process. Implementing secure LMS platforms, linking vocational modules to recognized credentials, building learning environments, and professionalizing staffing can yield measurable improvement in rehabilitation outcomes. Illustrated through pilot deployments in selected prisons and guided by stakeholder collaboration, such efforts can reshape prison education</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from a marginal obligation into a transformative force for social reintegration and national development.</w:t>
      </w:r>
    </w:p>
    <w:p w14:paraId="664982E8" w14:textId="77777777" w:rsidR="00734FF7" w:rsidRPr="00AF357D" w:rsidRDefault="00734FF7" w:rsidP="00AF357D">
      <w:pPr>
        <w:spacing w:line="360" w:lineRule="auto"/>
        <w:jc w:val="both"/>
        <w:rPr>
          <w:rFonts w:ascii="Times New Roman" w:eastAsia="Times New Roman" w:hAnsi="Times New Roman" w:cs="Times New Roman"/>
          <w:b/>
          <w:bCs/>
          <w:color w:val="000000"/>
          <w:lang w:eastAsia="en-GB"/>
        </w:rPr>
      </w:pPr>
    </w:p>
    <w:p w14:paraId="5320C76A" w14:textId="7698FDB2" w:rsidR="00734FF7" w:rsidRPr="00AF357D" w:rsidRDefault="00734FF7" w:rsidP="00AF357D">
      <w:pPr>
        <w:spacing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b/>
          <w:bCs/>
          <w:color w:val="000000"/>
          <w:lang w:eastAsia="en-GB"/>
        </w:rPr>
        <w:t>2.6.4 Infrastructure for Digital Learning in Correctional Settings</w:t>
      </w:r>
    </w:p>
    <w:p w14:paraId="732F535F" w14:textId="0F6D1983"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Creating the infrastructure for digital learning within correctional settings is a multifaceted challenge involving the interplay of physical space, technological systems, security protocols, human resources, and supportive policy frameworks. While Ghana Prisons Service operates under serious resource constraints, global best practices present a model for phased, secure, and sustainable integration of digital education. Beginning with foundational investments and evolving toward fully integrated, IoT-enabled classrooms, Ghana can transform its inmate education system into a modern platform that supports rehabilitation, skill-building, and reintegration.</w:t>
      </w:r>
      <w:r w:rsid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At the heart of digital learning infrastructure are dedicated learning environments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secure classrooms, adjacent vocational workshops, and digital labs tailored to inmate needs. In well-resourced systems like Norway’s Halden Prison, learning spaces resemble community educational institutions with computer labs, quiet study areas, and climate-controlled conditions. For Ghana, incremental adaptation might involve repurposing underutilized buildings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such as prison farms or low-traffic blocks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into structured learning wings equipped with IoT sensors for environmental monitoring, lighting, and data collection. This transforms existing spaces into adaptive, responsive educational zones that foster involuntary learning while maintaining security.</w:t>
      </w:r>
    </w:p>
    <w:p w14:paraId="49E331FE" w14:textId="1E7A84D9"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Hardware and device infrastructure forms the backbone of digital access. Secure tablets or ruggedized terminals are essential for delivering curricula, enabling interactive content, and maintaining learner records. Devices can be segregated on closed-loop intranets to prevent external internet access and ensure controlled usage. Ghana’s pilot institutions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such as Kumasi Central Prison or Nsawam Medium Security Prison</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could establish small-scale deployments of such devices, integrating them with local LMS servers managed by prison educators. These systems should deploy with standardized device management systems and redundancy protocols to account for maintenance challenges.</w:t>
      </w:r>
      <w:r w:rsid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Supporting these devices is a robust network and server infrastructure. Cloud-based servers may not be ideal in high-security environments, making internal, offline networks necessary. These networks can host secure Learning Management Systems, analytics dashboards, and educational content. For instance, in South Africa’s Pollsmoor Prison LMS pilots, content is stored on local servers, and inmate users authenticate via biometrics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 xml:space="preserve">identifying learning progress without exposure to external networks. Ghana can mirror this offline intranet architecture, secured by firewalls, </w:t>
      </w:r>
      <w:r w:rsidRPr="00521176">
        <w:rPr>
          <w:rFonts w:ascii="Times New Roman" w:eastAsia="Times New Roman" w:hAnsi="Times New Roman" w:cs="Times New Roman"/>
          <w:color w:val="000000"/>
          <w:lang w:eastAsia="en-GB"/>
        </w:rPr>
        <w:lastRenderedPageBreak/>
        <w:t>authenticated access, and periodic content updates via removable media under strict supervision.</w:t>
      </w:r>
    </w:p>
    <w:p w14:paraId="2C01B504" w14:textId="2658DF4E"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Learning Management Systems (LMS) play a critical role in coordinating digital learning. An LMS customized for prison use can manage learner enrollment, assess performance, deliver module content, track progress, and generate completion reports. These systems support adaptive learning paths, allowing learners to advance at their own pace and select vocational pathways aligned with their rehabilitation goals. LMS usage data can feed into behavioral analytics systems, integrating insights for educators and prison administrators. Custom LMS design should consider limited connectivity, restricted user profiles, and integration with wearable devices or attendance systems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creating a smooth, scalable education ecosystem.</w:t>
      </w:r>
    </w:p>
    <w:p w14:paraId="474D26B4" w14:textId="4F7C698D"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An often overlooked but essential component is environmental control and adaptive infrastructure, made possible through IoT integration. Sensors positioned in classrooms and workshops can monitor temperature, lighting, CO₂ levels, and occupancy. Classroom comfort directly affects concentration, retention, and learner morale</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especially in crowded or humid prison environments. IoT-based climate controls can adjust ventilation or lighting accordingly, sustaining conducive learning conditions and ensuring energy efficiency under Ghana’s tropical climate.</w:t>
      </w:r>
      <w:r w:rsid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Human infrastructure underpins technical systems. Staff capacity-building is essential at all levels: educators must become proficient in digital pedagogy and LMS administration; technical officers need skills in device maintenance, server management, and security protocols; security personnel must understand the balance between access and control. Training should be built into institutional procedures, featuring continuous professional development and cross-mentorship with external partners such as universities or NGOs.</w:t>
      </w:r>
    </w:p>
    <w:p w14:paraId="75D2B17C" w14:textId="77777777"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Power infrastructure is also critical. Ghana Prisons experience frequent grid disruptions, making controlled backup power systems necessary. Solar-assisted UPS units or micro-grid setups in pilot learning facilities can maintain operations during outages, ensuring learning continuity and system integrity. Such fallback mechanisms are vital to protect digital infrastructure and reduce downtime.</w:t>
      </w:r>
    </w:p>
    <w:p w14:paraId="249455A0" w14:textId="15D75F14" w:rsidR="002D37ED" w:rsidRPr="00521176" w:rsidRDefault="002D37ED"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 xml:space="preserve">Policy and governance frameworks are equally important. Prison administrators must institute technology governance protocols, including device usage policies, privacy policies, data protection guidelines, and content approval processes. Ghana’s legal framework must embed digital rehabilitation as a strategic objective in national prison policy, aligning with the </w:t>
      </w:r>
      <w:r w:rsidRPr="00521176">
        <w:rPr>
          <w:rFonts w:ascii="Times New Roman" w:eastAsia="Times New Roman" w:hAnsi="Times New Roman" w:cs="Times New Roman"/>
          <w:color w:val="000000"/>
          <w:lang w:eastAsia="en-GB"/>
        </w:rPr>
        <w:lastRenderedPageBreak/>
        <w:t>Nelson Mandela Rules and cross-cutting rehabilitation mandates. Without a governing policy, digital infrastructure risks becoming underutilized or mismanaged.</w:t>
      </w:r>
      <w:r w:rsid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Furthermore, funding and sustainability must be planned strategically. International examples</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like Finland’s national prison education strategy</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depend on robust state funding, ongoing evaluation, and dedicated budgets for digital infrastructure. Ghana can explore blended funding models combining government allocations, donor support, and public–private partnerships. Key partners, such as the Ministry of Education, National TVET Commission, tech firms, and civil society actors, can support phased deployments and capacity enhancement.</w:t>
      </w:r>
      <w:r w:rsid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Last, evaluation and feedback loops are integral to ensuring infrastructure meets learning and rehabilitative needs. Learning outcome metrics, usage statistics, recidivism trends, and participant feedback should be regularly collected and evaluated. Adaptive infrastructure</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both physical and digital</w:t>
      </w:r>
      <w:r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must be recalibrated based on performance data. Ghana can establish a central monitoring unit within GPS or the Office of Prisons Service Headquarters dedicated to oversight, system evaluation, and iterative improvement.</w:t>
      </w:r>
    </w:p>
    <w:p w14:paraId="159D8ADF" w14:textId="3065F97C" w:rsidR="008A4832" w:rsidRPr="00AF357D" w:rsidRDefault="008A4832" w:rsidP="00AF357D">
      <w:pPr>
        <w:spacing w:line="360" w:lineRule="auto"/>
        <w:jc w:val="both"/>
        <w:rPr>
          <w:rFonts w:ascii="Times New Roman" w:eastAsia="Times New Roman" w:hAnsi="Times New Roman" w:cs="Times New Roman"/>
          <w:lang w:eastAsia="en-GB"/>
        </w:rPr>
      </w:pPr>
    </w:p>
    <w:p w14:paraId="32452297" w14:textId="77777777" w:rsidR="008A4832" w:rsidRPr="00AF357D" w:rsidRDefault="008A4832" w:rsidP="00AF357D">
      <w:pPr>
        <w:spacing w:line="360" w:lineRule="auto"/>
        <w:jc w:val="both"/>
        <w:rPr>
          <w:rFonts w:ascii="Times New Roman" w:eastAsia="Times New Roman" w:hAnsi="Times New Roman" w:cs="Times New Roman"/>
          <w:b/>
          <w:bCs/>
          <w:color w:val="000000"/>
          <w:lang w:eastAsia="en-GB"/>
        </w:rPr>
      </w:pPr>
    </w:p>
    <w:p w14:paraId="7B369AB3" w14:textId="77777777" w:rsidR="008A4832" w:rsidRPr="00AF357D" w:rsidRDefault="008A4832" w:rsidP="00AF357D">
      <w:pPr>
        <w:spacing w:line="360" w:lineRule="auto"/>
        <w:jc w:val="both"/>
        <w:rPr>
          <w:rFonts w:ascii="Times New Roman" w:eastAsia="Times New Roman" w:hAnsi="Times New Roman" w:cs="Times New Roman"/>
          <w:b/>
          <w:bCs/>
          <w:lang w:eastAsia="en-GB"/>
        </w:rPr>
      </w:pPr>
    </w:p>
    <w:p w14:paraId="37E49562" w14:textId="5DF22F2C" w:rsidR="00734FF7" w:rsidRPr="00AF357D" w:rsidRDefault="00734FF7" w:rsidP="00AF357D">
      <w:pPr>
        <w:pStyle w:val="Heading3"/>
        <w:spacing w:line="360" w:lineRule="auto"/>
        <w:jc w:val="both"/>
        <w:rPr>
          <w:rStyle w:val="Strong"/>
          <w:rFonts w:ascii="Times New Roman" w:hAnsi="Times New Roman" w:cs="Times New Roman"/>
          <w:color w:val="000000"/>
        </w:rPr>
      </w:pPr>
      <w:r w:rsidRPr="00AF357D">
        <w:rPr>
          <w:rStyle w:val="Strong"/>
          <w:rFonts w:ascii="Times New Roman" w:hAnsi="Times New Roman" w:cs="Times New Roman"/>
          <w:color w:val="000000"/>
          <w:lang w:val="en-GB"/>
        </w:rPr>
        <w:t>2.7</w:t>
      </w:r>
      <w:r w:rsidR="00BA1D58" w:rsidRPr="00AF357D">
        <w:rPr>
          <w:rStyle w:val="Strong"/>
          <w:rFonts w:ascii="Times New Roman" w:hAnsi="Times New Roman" w:cs="Times New Roman"/>
          <w:color w:val="000000"/>
          <w:lang w:val="en-GB"/>
        </w:rPr>
        <w:t xml:space="preserve"> </w:t>
      </w:r>
      <w:r w:rsidRPr="00AF357D">
        <w:rPr>
          <w:rStyle w:val="Strong"/>
          <w:rFonts w:ascii="Times New Roman" w:hAnsi="Times New Roman" w:cs="Times New Roman"/>
          <w:color w:val="000000"/>
        </w:rPr>
        <w:t>Designing an IoT-Enabled Learning System for Prisons</w:t>
      </w:r>
    </w:p>
    <w:p w14:paraId="798AEE9C"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The introduction of an IoT</w:t>
      </w:r>
      <w:r w:rsidRPr="00521176">
        <w:rPr>
          <w:rFonts w:ascii="Times New Roman" w:eastAsia="Times New Roman" w:hAnsi="Times New Roman" w:cs="Times New Roman"/>
          <w:color w:val="000000"/>
          <w:lang w:eastAsia="en-GB"/>
        </w:rPr>
        <w:noBreakHyphen/>
        <w:t>enabled learning system within prison environments presents a transformative opportunity to bridge infrastructural gaps, enhance educational delivery, and support rehabilitation. Designing such a system for Ghana Prisons requires careful alignment of educational content, security protocols, technological capabilities, institutional policies, and rehabilitative objectives. Integrating wearable devices, smart classroom sensors, closed</w:t>
      </w:r>
      <w:r w:rsidRPr="00521176">
        <w:rPr>
          <w:rFonts w:ascii="Times New Roman" w:eastAsia="Times New Roman" w:hAnsi="Times New Roman" w:cs="Times New Roman"/>
          <w:color w:val="000000"/>
          <w:lang w:eastAsia="en-GB"/>
        </w:rPr>
        <w:noBreakHyphen/>
        <w:t>loop digital platforms, and data analytics can create a dynamic, responsive learning ecosystem tailored to the needs of incarcerated learners.</w:t>
      </w:r>
    </w:p>
    <w:p w14:paraId="61F0D2FA"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 xml:space="preserve">The foundation of an IoT-enabled system is a secure digital learning infrastructure. Traditional learning models in Ghana’s prisons rely on manual attendance, paper-based progress tracking, and inconsistent scheduling. Transforming this into a connected system requires deployment of wearable RFID or biometric smart badges for inmates in educational zones. These devices automate attendance, monitor inmates’ presence in classrooms or workshops, and feed data </w:t>
      </w:r>
      <w:r w:rsidRPr="00521176">
        <w:rPr>
          <w:rFonts w:ascii="Times New Roman" w:eastAsia="Times New Roman" w:hAnsi="Times New Roman" w:cs="Times New Roman"/>
          <w:color w:val="000000"/>
          <w:lang w:eastAsia="en-GB"/>
        </w:rPr>
        <w:lastRenderedPageBreak/>
        <w:t>into a centralized system. Such automation reduces administrative burden and allows educators to focus on delivering curriculum rather than verifying presence.</w:t>
      </w:r>
    </w:p>
    <w:p w14:paraId="6EDAA7D8" w14:textId="3278734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At the core of content delivery lies a locked-down Learning Management System (LMS) hosted on internal servers within prison facilities. The system should offer modules in literacy, technical and vocational education (TVET), life skills, digital literacy, and even tertiary-level content in partnership with remote universities. Crucially, the system must remain isolated from the public internet</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content updates would be managed through controlled offline methods. This closed-loop model maintains security while enabling multi-modal instruction: video demonstrations, interactive quizzes, and progress dashboards are all accessible within a secure intranet environment.</w:t>
      </w:r>
    </w:p>
    <w:p w14:paraId="5566004E" w14:textId="726B4066"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Smart classrooms and live educational spaces are enhanced through environmental IoT sensors that monitor variables such as temperature, lighting intensity, humidity, and occupancy. In Ghana’s tropical climate, overcrowded and stuffy classroom environments diminish student focus and retention. Sensors can trigger automated responses</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such as adjusted ventilation or lighting</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to maintain optimal learning conditions. These sensors may also serve safety functions: emergency alerts, motion detection, or smoke alarms can be integrated into facility-wide monitoring.</w:t>
      </w:r>
    </w:p>
    <w:p w14:paraId="45268D79"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To support vocational modules, classrooms and workshops can be fitted with IoT-enabled tool tracking systems. Sensors embedded in machinery or workstations can register usage patterns, monitor safety compliance, and alert supervisors to potential malfunctions or misuse. Tracking vocational hours and engagement digitally can simplify certification processes, ensure quality control, and align inmate training with external accreditation standards such as those of Ghana’s NVTI.</w:t>
      </w:r>
    </w:p>
    <w:p w14:paraId="730E2C54"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Instructors and administrators operate through a centralized digital dashboard. This platform aggregates learner attendance from wearable devices, classroom engagement data from sensors, LMS progress reports, and behavioral indicators. Educators can review real-time learner statuses, adjust lesson pacing, assign tailored modules, and detect disengagement or stress indicators. Administrators use the same system to monitor resource usage, generate reports for evaluation, and manage staffing allocations more efficiently.</w:t>
      </w:r>
    </w:p>
    <w:p w14:paraId="01C77666"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lastRenderedPageBreak/>
        <w:t>Critical to success is a comprehensive training programme for prison educators and officers. Educators must learn how to utilize LMS tools, analyze engagement data, and design individualized learning paths. Technical officers require skills in device maintenance, network security, and troubleshooting. Security staff should understand the boundaries between monitored access and prisoner privacy. Building local capacity ensures the system remains maintainable and embedded within existing institutional capabilities.</w:t>
      </w:r>
    </w:p>
    <w:p w14:paraId="5C15DF79" w14:textId="7E0F973B"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Risk and ethical considerations are essential in the system design. Privacy protocols must limit data access and enforce encryption. Surveillance features should protect sensitive personal data</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stress levels, attendance profiles, or behavior patterns</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and prevent misuse of data. Access rights must be strictly segmented: educators view only learning-related data, security officers view movement trace logs, and administrative bodies access aggregate reports rather than individual behavioral data.</w:t>
      </w:r>
    </w:p>
    <w:p w14:paraId="4E2B1C8B" w14:textId="42D37028"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Piloting the IoT-enabled system in selected facilities</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such as Kumasi Central Prison or Nsawam Medium Security Prison</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is a practical first step. Full deployment should proceed in phases, starting with small cohorts of inmate learners. Each phase allows impact evaluation: learning outcomes, recidivism indicators, device reliability, and cost-efficiency metrics should guide scaling decisions. Partnering with universities, tech providers, and NGOs during pilots fosters innovation and shared accountability.</w:t>
      </w:r>
    </w:p>
    <w:p w14:paraId="66F2ED71" w14:textId="7777777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International models provide valuable design cues. In Norway, Halden Prison integrates smart classroom and workshop systems with digital learning labs and structured vocational modules. The UK prison system uses secure tablet-based LMS access managed by dedicated bandwidth and application controls. South African pilot projects at Pollsmoor have implemented offline LMS portals coupled with biometric access and controlled supervision.</w:t>
      </w:r>
    </w:p>
    <w:p w14:paraId="108BE5F0" w14:textId="7BDC0757"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t>In Ghana, adapting these models requires sensitivity to local constraints. Power supply is inconsistent in many prisons, so solar battery backups or hybrid micro-grids may be necessary to maintain reliable operation. Device procurement must consider rugged use and low-maintenance design. Learning content must be culturally and linguistically appropriate, aligned with NVTI standards, and inclusive of digital and vocational pathways. Community stakeholder engagement</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ministries, NGOs, tech firms, and former inmates</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can support curriculum development and post-release linkages.</w:t>
      </w:r>
    </w:p>
    <w:p w14:paraId="6200F284" w14:textId="54F31C9D" w:rsidR="00BA1D58" w:rsidRPr="00521176" w:rsidRDefault="00BA1D58"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521176">
        <w:rPr>
          <w:rFonts w:ascii="Times New Roman" w:eastAsia="Times New Roman" w:hAnsi="Times New Roman" w:cs="Times New Roman"/>
          <w:color w:val="000000"/>
          <w:lang w:eastAsia="en-GB"/>
        </w:rPr>
        <w:lastRenderedPageBreak/>
        <w:t>Funding strategies should blend governmental allocations with project-based grants. A clear funding framework ensures sustainability beyond pilot phases. Governance structures</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such as a national digital prison education committee</w:t>
      </w:r>
      <w:r w:rsidR="00D71B49" w:rsidRPr="00521176">
        <w:rPr>
          <w:rFonts w:ascii="Times New Roman" w:eastAsia="Times New Roman" w:hAnsi="Times New Roman" w:cs="Times New Roman"/>
          <w:color w:val="000000"/>
          <w:lang w:val="en-GB" w:eastAsia="en-GB"/>
        </w:rPr>
        <w:t xml:space="preserve">, </w:t>
      </w:r>
      <w:r w:rsidRPr="00521176">
        <w:rPr>
          <w:rFonts w:ascii="Times New Roman" w:eastAsia="Times New Roman" w:hAnsi="Times New Roman" w:cs="Times New Roman"/>
          <w:color w:val="000000"/>
          <w:lang w:eastAsia="en-GB"/>
        </w:rPr>
        <w:t>can oversee standards, procurement, evaluation, and policy alignment.</w:t>
      </w:r>
    </w:p>
    <w:p w14:paraId="2F089CE0" w14:textId="77777777" w:rsidR="00BA1D58" w:rsidRPr="00AF357D" w:rsidRDefault="00BA1D58" w:rsidP="00AF357D">
      <w:pPr>
        <w:spacing w:line="360" w:lineRule="auto"/>
        <w:jc w:val="both"/>
        <w:rPr>
          <w:rFonts w:ascii="Times New Roman" w:hAnsi="Times New Roman" w:cs="Times New Roman"/>
        </w:rPr>
      </w:pPr>
    </w:p>
    <w:p w14:paraId="237D541F" w14:textId="77777777" w:rsidR="00734FF7" w:rsidRPr="00AF357D" w:rsidRDefault="00734FF7" w:rsidP="00AF357D">
      <w:pPr>
        <w:pStyle w:val="NormalWeb"/>
        <w:spacing w:line="360" w:lineRule="auto"/>
        <w:jc w:val="both"/>
        <w:rPr>
          <w:rStyle w:val="Strong"/>
          <w:color w:val="000000"/>
        </w:rPr>
      </w:pPr>
      <w:r w:rsidRPr="00AF357D">
        <w:rPr>
          <w:rStyle w:val="Strong"/>
          <w:color w:val="000000"/>
        </w:rPr>
        <w:t>2.7.1 Internet of Things in Educational Technology (EdTech)</w:t>
      </w:r>
    </w:p>
    <w:p w14:paraId="2CD8A4B4" w14:textId="7BC05569"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integration of the Internet of Things (IoT) into educational technology (EdTech) has emerged as a transformative force in modern learning environments. IoT refers to the interconnection of physical devices embedded with sensors, software, and other technologies that enable them to collect and exchange data over the internet. In the context of education, IoT facilitates the seamless exchange of information between learners, instructors, devices, and digital platforms, resulting in a more personalized, efficient, and data-driven educational experience. While the integration of IoT into mainstream educational settings is rapidly evolving, its potential to revolutionize correctional education</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particularly in constrained environments such as the Ghana Prisons Service</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cannot be overstated. In these settings, where traditional learning models are often challenged by infrastructure, policy, and security constraints, IoT-enabled EdTech solutions present viable alternatives for reforming and enhancing inmate education and rehabilitation outcomes.</w:t>
      </w:r>
    </w:p>
    <w:p w14:paraId="0E335637"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Ghana Prisons Service, as a critical institution responsible for the safe custody and rehabilitation of inmates, stands to benefit from IoT-powered EdTech systems in several ways. First, educational programs in Ghanaian correctional facilities currently face significant limitations in access, quality, and scope. Many prisons lack adequate classrooms, trained educators, modern learning materials, and digital infrastructure (Boateng, 2021). The few programs that exist are often geared toward basic literacy and numeracy or traditional vocational skills such as carpentry, tailoring, and masonry. These efforts, while commendable, do not sufficiently prepare inmates for reintegration into an increasingly digital and knowledge-based economy. Moreover, overcrowding, underfunding, and security concerns often disrupt or limit the delivery of face-to-face instruction, leading to inconsistent learning experiences.</w:t>
      </w:r>
    </w:p>
    <w:p w14:paraId="627F357C"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The introduction of IoT in EdTech provides an opportunity to redesign the educational landscape in Ghanaian prisons. IoT-enabled learning platforms can facilitate digital literacy, </w:t>
      </w:r>
      <w:r w:rsidRPr="00AF357D">
        <w:rPr>
          <w:rFonts w:ascii="Times New Roman" w:eastAsia="Times New Roman" w:hAnsi="Times New Roman" w:cs="Times New Roman"/>
          <w:color w:val="000000"/>
          <w:lang w:eastAsia="en-GB"/>
        </w:rPr>
        <w:lastRenderedPageBreak/>
        <w:t>vocational training, and cognitive development through devices such as smart tablets, wearables, biometric trackers, digital whiteboards, and remote sensing tools. These devices, connected via secure prison networks, allow for real-time data collection, personalized learning pathways, and continuous monitoring of progress. Learning Management Systems (LMS) integrated with IoT can assess inmate performance, recommend learning materials based on individual strengths and weaknesses, and even provide alerts for behavioral or academic interventions.</w:t>
      </w:r>
    </w:p>
    <w:p w14:paraId="4533D2C4"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One of the most promising areas for IoT in EdTech is adaptive learning. With IoT devices monitoring students’ engagement levels, sleep patterns, stress levels, and emotional states through biometric sensors, learning platforms can adjust instructional content and pacing accordingly (de Arriba-Pérez, Caeiro-Rodríguez, &amp; Santos-Gago, 2017). For example, a smart wearable device could detect when a learner is overly fatigued or stressed and recommend a break or assign lighter content. In correctional settings, where mental health issues, trauma, and stress are prevalent, such adaptive learning features can significantly enhance inmate engagement and learning outcomes.</w:t>
      </w:r>
    </w:p>
    <w:p w14:paraId="70297CF8" w14:textId="3D3EDD32"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Furthermore, IoT facilitates self-paced and remote learning</w:t>
      </w:r>
      <w:r w:rsidR="004515AD"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features especially important in prisons with limited space or staff. Inmates can use tablets preloaded with educational content, or access secure LMS portals via internal networks, to pursue courses in digital skills, entrepreneurship, or even tertiary education. The U.S.-based Second Chance Pell initiative, for instance, provides incarcerated individuals with access to college-level education through partnerships with higher institutions and secure digital platforms (Delaney, Subramanian, &amp; Patrick, 2016). This model, supported by IoT infrastructure, offers a blueprint for similar reforms in Ghana. With reliable connectivity, robust LMS platforms, and well-designed digital curricula, inmates in Ghana could pursue diplomas, certifications, or even degrees while incarcerated</w:t>
      </w:r>
      <w:r w:rsidR="004515AD"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thus improving their post-release employability and reducing recidivism.</w:t>
      </w:r>
    </w:p>
    <w:p w14:paraId="02AC3926"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In addition to learning, IoT in EdTech enables real-time tracking and data analytics for prison administrators and educators. Biometric devices can monitor attendance, participation, and even emotional responses during lessons. Smart surveillance systems, connected to learning spaces, ensure safety while also providing analytics for improving classroom management. For instance, if data shows low engagement during certain times of day, schedules can be adjusted accordingly. Instructors can use dashboards to monitor academic progress, identify struggling learners, and tailor interventions in a timely manner (Ball, 2021). This level of granularity and </w:t>
      </w:r>
      <w:r w:rsidRPr="00AF357D">
        <w:rPr>
          <w:rFonts w:ascii="Times New Roman" w:eastAsia="Times New Roman" w:hAnsi="Times New Roman" w:cs="Times New Roman"/>
          <w:color w:val="000000"/>
          <w:lang w:eastAsia="en-GB"/>
        </w:rPr>
        <w:lastRenderedPageBreak/>
        <w:t>responsiveness is difficult to achieve in traditional paper-based systems prevalent in many Ghanaian prisons.</w:t>
      </w:r>
    </w:p>
    <w:p w14:paraId="24190E72"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International case studies highlight the efficacy of IoT-powered EdTech in prisons. The Norwegian correctional system, widely regarded as one of the most progressive in the world, leverages digital tools to create a rehabilitative rather than punitive environment. Inmates are provided with access to internet-enabled learning resources, virtual classrooms, and vocational training modules, all under a secure digital framework (Smith, 2012). Similarly, the Bastøy Prison in Norway uses digital simulations, interactive tools, and vocational e-learning platforms to prepare inmates for reentry into society. Though these models operate in well-resourced environments, they offer valuable insights into how Ghana can adapt similar technologies at scale.</w:t>
      </w:r>
    </w:p>
    <w:p w14:paraId="704BE243"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However, integrating IoT in EdTech within the Ghana Prisons Service is not without challenges. Infrastructure deficits such as unreliable electricity, poor internet connectivity, and limited ICT facilities in most prisons pose significant hurdles (Owusu &amp; Adjei, 2020). Security concerns regarding the use of internet-enabled devices in custody environments must also be addressed. Devices used must be tamper-proof, restricted to secure networks, and closely monitored to prevent misuse or breaches. Moreover, there is the need for staff training in the management and maintenance of such technologies. Correctional officers, educators, and ICT personnel must be equipped with the technical skills to operate and support IoT-powered learning environments.</w:t>
      </w:r>
    </w:p>
    <w:p w14:paraId="2A3413AF"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Ethical and privacy concerns also warrant attention. Collecting biometric and behavioral data from inmates raises questions about consent, data security, and surveillance. It is important that policies governing the use of IoT in correctional education be guided by international human rights standards, including the Mandela Rules (UNODC, 2015), which advocate for humane treatment and rehabilitation of inmates. Any data collected must be used solely for educational and rehabilitative purposes, and mechanisms must be in place to ensure transparency, oversight, and accountability.</w:t>
      </w:r>
    </w:p>
    <w:p w14:paraId="2AE3F76B"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To address these challenges, Ghana can adopt a phased implementation strategy. Pilot programs can be launched in selected medium- or low-security prisons with better infrastructure and staff capacity. Partnerships with local universities, NGOs, and international development agencies can provide technical support, training, and funding. For instance, the </w:t>
      </w:r>
      <w:r w:rsidRPr="00AF357D">
        <w:rPr>
          <w:rFonts w:ascii="Times New Roman" w:eastAsia="Times New Roman" w:hAnsi="Times New Roman" w:cs="Times New Roman"/>
          <w:color w:val="000000"/>
          <w:lang w:eastAsia="en-GB"/>
        </w:rPr>
        <w:lastRenderedPageBreak/>
        <w:t>collaboration between the Ghana Prisons Service and the University of Cape Coast on inmate education can be expanded to include digital learning modules supported by IoT devices. Development partners such as UNESCO, UNODC, and the International Corrections and Prisons Association (ICPA) can offer guidance on global best practices and provide resources for infrastructure development.</w:t>
      </w:r>
    </w:p>
    <w:p w14:paraId="06978B5B" w14:textId="77777777"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Moreover, policy frameworks must be established to institutionalize the use of EdTech and IoT in correctional settings. The Ghana Prisons Service, under the Ministry of the Interior, must develop an ICT strategy that aligns with national digital transformation policies such as Ghana’s Digital Agenda 2020 and the Education Strategic Plan (2018–2030). Policies should cover areas such as procurement of IoT devices, staff training, inmate eligibility, content development, monitoring and evaluation, and partnerships with EdTech providers. Legal and ethical provisions must also be included to protect inmate rights and ensure data privacy.</w:t>
      </w:r>
    </w:p>
    <w:p w14:paraId="7EC9E078" w14:textId="341A8E0D" w:rsidR="00D71B49" w:rsidRPr="00AF357D" w:rsidRDefault="00D71B49"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val="en-GB" w:eastAsia="en-GB"/>
        </w:rPr>
        <w:t>T</w:t>
      </w:r>
      <w:r w:rsidRPr="00AF357D">
        <w:rPr>
          <w:rFonts w:ascii="Times New Roman" w:eastAsia="Times New Roman" w:hAnsi="Times New Roman" w:cs="Times New Roman"/>
          <w:color w:val="000000"/>
          <w:lang w:eastAsia="en-GB"/>
        </w:rPr>
        <w:t>he integration of the Internet of Things into educational technology represents a powerful opportunity to reform correctional education in Ghana. By leveraging IoT-enabled learning platforms, the Ghana Prisons Service can overcome many of the limitations of traditional education delivery, expand access to quality learning opportunities, and promote inmate rehabilitation and reintegration. Although challenges exist in terms of infrastructure, security, policy, and ethics, these can be addressed through careful planning, stakeholder engagement, and adherence to global standards. As Ghana seeks to modernize its correctional system and align with the Sustainable Development Goals, particularly Goal 4 on quality education and Goal 16 on justice and inclusive institutions, IoT in EdTech emerges as a critical pathway toward achieving a more rehabilitative, humane, and future-ready prisons service.</w:t>
      </w:r>
    </w:p>
    <w:p w14:paraId="79279562" w14:textId="77777777" w:rsidR="00E23DA5" w:rsidRPr="00AF357D" w:rsidRDefault="00734FF7" w:rsidP="00AF357D">
      <w:pPr>
        <w:pStyle w:val="NormalWeb"/>
        <w:spacing w:line="360" w:lineRule="auto"/>
        <w:jc w:val="both"/>
        <w:rPr>
          <w:color w:val="000000"/>
        </w:rPr>
      </w:pPr>
      <w:r w:rsidRPr="00AF357D">
        <w:rPr>
          <w:color w:val="000000"/>
        </w:rPr>
        <w:br/>
      </w:r>
      <w:r w:rsidRPr="00AF357D">
        <w:rPr>
          <w:rStyle w:val="Strong"/>
          <w:color w:val="000000"/>
        </w:rPr>
        <w:t>2.7.2 IoT in Technical and Vocational Education and Training (TVET)</w:t>
      </w:r>
      <w:r w:rsidRPr="00AF357D">
        <w:rPr>
          <w:color w:val="000000"/>
        </w:rPr>
        <w:br/>
      </w:r>
      <w:r w:rsidR="00E23DA5" w:rsidRPr="00AF357D">
        <w:rPr>
          <w:color w:val="000000"/>
        </w:rPr>
        <w:t>The integration of the Internet of Things (IoT) into Technical and Vocational Education and Training (TVET) represents a powerful shift in how practical and occupational skills are delivered and managed. IoT, which refers to the network of interconnected physical devices embedded with sensors, software, and communication capabilities, is reshaping education by enabling smart, data-driven, and responsive learning environments. In the context of correctional institutions such as the Ghana Prisons Service, IoT holds particular promise for enhancing the scope, delivery, and effectiveness of TVET. Given the need to rehabilitate and reintegrate inmates into society, providing relevant vocational and digital skills is critical. IoT-</w:t>
      </w:r>
      <w:r w:rsidR="00E23DA5" w:rsidRPr="00AF357D">
        <w:rPr>
          <w:color w:val="000000"/>
        </w:rPr>
        <w:lastRenderedPageBreak/>
        <w:t>supported TVET offers a modern solution that addresses logistical, instructional, and infrastructural limitations often found in traditional prison-based vocational programs.</w:t>
      </w:r>
    </w:p>
    <w:p w14:paraId="7E9AC6AF"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Ghanaian prisons, vocational training has long been a staple of rehabilitation programs. Common trades taught include carpentry, masonry, tailoring, bead-making, agriculture, and metalwork. These trades are essential for providing inmates with employable skills upon release. However, many of these training programs rely on outdated tools, limited instructor availability, and rigid training schedules. Furthermore, the manual nature of skill delivery restricts scalability and personalized learning. In such a setting, IoT-enabled tools and platforms can augment both the teaching and learning experience by introducing automation, real-time monitoring, remote instruction, and personalized training paths.</w:t>
      </w:r>
    </w:p>
    <w:p w14:paraId="12C531F8"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IoT in TVET operates through a network of smart tools and systems that gather, analyze, and transmit data to create responsive learning environments. In prison contexts, this could involve smart equipment in workshops that records the frequency and accuracy of tool usage, wearable sensors that track student engagement and safety, or connected learning devices that adapt training content based on an inmate’s progress. For instance, in an auto-mechanics workshop, IoT-enabled diagnostic tools can simulate real-world problems, monitor how students interact with machines, and provide immediate feedback or guidance. This reduces the need for constant instructor supervision while ensuring that students develop competence in handling real-world equipment.</w:t>
      </w:r>
    </w:p>
    <w:p w14:paraId="321ABD74"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An important dimension of IoT in TVET is its potential for remote and self-paced learning. In Ghanaian prisons, access to qualified vocational trainers can be inconsistent due to staffing shortages or security concerns. IoT-enabled systems allow for content delivery through digital devices such as tablets or smart kiosks preloaded with interactive modules, videos, and simulations. These systems can be integrated into a prison’s internal network, removing the need for external internet access while maintaining security protocols. Learners can progress at their own pace, repeat complex modules as needed, and receive assessments automatically. These features promote independent learning and accommodate varying learning abilities among inmates.</w:t>
      </w:r>
    </w:p>
    <w:p w14:paraId="46E2D41F"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Internationally, countries have begun integrating IoT into TVET, even within correctional settings. In the Netherlands, the prison system has explored the use of smart classrooms and automated workshops to provide digital and technical training to inmates. Similarly, </w:t>
      </w:r>
      <w:r w:rsidRPr="00AF357D">
        <w:rPr>
          <w:rFonts w:ascii="Times New Roman" w:eastAsia="Times New Roman" w:hAnsi="Times New Roman" w:cs="Times New Roman"/>
          <w:color w:val="000000"/>
          <w:lang w:eastAsia="en-GB"/>
        </w:rPr>
        <w:lastRenderedPageBreak/>
        <w:t>Singapore’s Institute of Technical Education (ITE) has implemented IoT-enabled labs that allow students to operate and monitor equipment from connected interfaces, preparing them for modern work environments where digital tools are standard. While these examples operate in resource-rich settings, they offer inspiration for how Ghanaian prisons can adapt and implement similar systems at scale through partnerships and phased deployments.</w:t>
      </w:r>
    </w:p>
    <w:p w14:paraId="06F07FF5"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Another significant advantage of IoT in TVET is real-time assessment and performance tracking. Traditional prison vocational training relies heavily on instructor evaluations and final examinations. IoT tools, however, can continuously gather performance data, providing a more comprehensive picture of a learner’s progress. For example, sensors embedded in welding machines or woodworking tools can track usage time, precision, and safety compliance. This data can be used by instructors to offer targeted interventions, customize future lessons, and report accurately on skill development. Additionally, correctional education officers can use this data to identify top-performing inmates who may benefit from advanced training or who could serve as peer trainers.</w:t>
      </w:r>
    </w:p>
    <w:p w14:paraId="5369938C"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Furthermore, IoT can enhance safety and efficiency in vocational workshops within prisons. Safety is paramount in such settings, especially when inmates are working with potentially dangerous equipment. IoT devices can detect unsafe practices or malfunctions and automatically shut down machines to prevent injury. Wearable devices can also track physical strain or fatigue, alerting supervisors when an inmate may be at risk. These features not only protect learners but also build a culture of responsibility and awareness that is essential for successful reintegration into the workforce.</w:t>
      </w:r>
    </w:p>
    <w:p w14:paraId="144E4EE2"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adoption of IoT in TVET also facilitates better alignment between prison-based training and industry standards. In many cases, the gap between what inmates learn in prison and what is expected in the job market can be wide. IoT allows training programs to stay updated with current industry practices through remote content updates and cloud-based curriculum management. Digital badges and certifications can be awarded automatically through integrated Learning Management Systems (LMS), making it easier for inmates to present verifiable credentials to potential employers upon release. This is especially important in Ghana, where stigmatization often limits employment opportunities for ex-convicts. Recognized and verifiable skills in digital literacy, machine operation, or data analytics can significantly boost an ex-offender’s chances of securing meaningful employment.</w:t>
      </w:r>
    </w:p>
    <w:p w14:paraId="1B34F298"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Despite its potential, implementing IoT-based TVET in Ghana’s prisons presents several challenges. Infrastructure remains a major obstacle. Many prisons lack stable electricity, ICT infrastructure, or internet connectivity, all of which are essential for IoT systems to function effectively. However, these challenges can be mitigated through targeted investment and strategic partnerships. Solar-powered ICT labs, for instance, have already been piloted in some Ghanaian schools and can be adapted for prison environments. Similarly, collaboration with TVET institutions like the Technical and Vocational Education and Training (TVET) Service and the Council for Technical and Vocational Education and Training (COTVET) can facilitate curriculum development and resource mobilization.</w:t>
      </w:r>
    </w:p>
    <w:p w14:paraId="594B776D" w14:textId="5EB2B58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Another challenge is digital literacy among both inmates and prison staff. Successful IoT integration requires that users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learners and instructors alike</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be comfortable with digital tools and platforms. Therefore, staff training and capacity building must be a priority. The Ghana Prisons Service can collaborate with institutions such as the Ghana-India Kofi Annan Centre of Excellence in ICT or explore public-private partnerships with EdTech companies to provide training, technical support, and ongoing system maintenance.</w:t>
      </w:r>
    </w:p>
    <w:p w14:paraId="3F317201"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Data security and ethical concerns must also be addressed. Collecting data on inmate performance, behavior, and engagement raises issues of consent, data protection, and surveillance. It is essential that any implementation of IoT in prison-based TVET comply with national data protection regulations, such as Ghana’s Data Protection Act (2012), and international human rights standards. Inmates must be informed of how their data will be used, and systems must be designed to protect their privacy while still ensuring accountability and educational quality.</w:t>
      </w:r>
    </w:p>
    <w:p w14:paraId="66EF6F4C" w14:textId="77777777"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Policy and governance are critical to sustaining IoT initiatives in correctional TVET. The Ghana Prisons Service, in collaboration with the Ministry of Education and the Ministry of Communications and Digitalisation, must develop a clear framework for integrating digital and IoT-based learning systems into prisons. This policy should include objectives, performance indicators, and guidelines for implementation, funding, monitoring, and evaluation. It should also outline the roles of various stakeholders, including correctional officers, instructors, ICT staff, and development partners.</w:t>
      </w:r>
    </w:p>
    <w:p w14:paraId="0A8D95C6" w14:textId="1BDB0E64" w:rsidR="00E23DA5" w:rsidRPr="00AF357D" w:rsidRDefault="00E23DA5"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IoT in Technical and Vocational Education and Training represents a transformative opportunity for correctional education in Ghana. By enhancing access, personalization, </w:t>
      </w:r>
      <w:r w:rsidRPr="00AF357D">
        <w:rPr>
          <w:rFonts w:ascii="Times New Roman" w:eastAsia="Times New Roman" w:hAnsi="Times New Roman" w:cs="Times New Roman"/>
          <w:color w:val="000000"/>
          <w:lang w:eastAsia="en-GB"/>
        </w:rPr>
        <w:lastRenderedPageBreak/>
        <w:t>assessment, safety, and industry alignment, IoT-enabled TVET can significantly improve the rehabilitation outcomes for inmates and prepare them for reintegration into a modern workforce. While infrastructure, capacity, and policy challenges exist, they are surmountable with strategic planning, stakeholder engagement, and adherence to best practices. As Ghana continues to digitize its economy and promote inclusive education for all, incorporating IoT into prison-based TVET is not only timely but necessary. It affirms the right of every citizen</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including those incarcerated</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to quality education and a second chance at contributing meaningfully to society.</w:t>
      </w:r>
    </w:p>
    <w:p w14:paraId="0C63FB6B" w14:textId="74B77444" w:rsidR="00734FF7" w:rsidRPr="00AF357D" w:rsidRDefault="00734FF7" w:rsidP="00AF357D">
      <w:pPr>
        <w:pStyle w:val="NormalWeb"/>
        <w:spacing w:line="360" w:lineRule="auto"/>
        <w:jc w:val="both"/>
        <w:rPr>
          <w:rStyle w:val="Strong"/>
          <w:color w:val="000000"/>
        </w:rPr>
      </w:pPr>
    </w:p>
    <w:p w14:paraId="6584E2FE" w14:textId="77777777" w:rsidR="00181DAA" w:rsidRPr="00AF357D" w:rsidRDefault="00734FF7" w:rsidP="00AF357D">
      <w:pPr>
        <w:pStyle w:val="NormalWeb"/>
        <w:spacing w:line="360" w:lineRule="auto"/>
        <w:jc w:val="both"/>
        <w:rPr>
          <w:color w:val="000000"/>
        </w:rPr>
      </w:pPr>
      <w:r w:rsidRPr="00AF357D">
        <w:rPr>
          <w:rStyle w:val="Strong"/>
          <w:color w:val="000000"/>
        </w:rPr>
        <w:t>2.7.3 Customized Learning Management Systems (LMS) for Prisons</w:t>
      </w:r>
      <w:r w:rsidRPr="00AF357D">
        <w:rPr>
          <w:color w:val="000000"/>
        </w:rPr>
        <w:br/>
      </w:r>
      <w:r w:rsidR="00181DAA" w:rsidRPr="00AF357D">
        <w:rPr>
          <w:color w:val="000000"/>
        </w:rPr>
        <w:t>In recent years, the global push toward digital transformation in education has opened new opportunities for marginalized and underserved populations, including incarcerated individuals. One of the most effective digital tools facilitating this transformation is the Learning Management System (LMS). An LMS is a software platform designed to deliver, manage, and assess educational content and learning outcomes. In the context of prison education, particularly within the Ghana Prisons Service, the development of a customized LMS tailored to the unique needs and constraints of correctional environments holds transformative potential for inmate rehabilitation, skill development, and reintegration into society.</w:t>
      </w:r>
    </w:p>
    <w:p w14:paraId="360527EE"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Traditional education delivery methods within prisons often face significant logistical, security, and resource-related challenges. Physical classrooms, limited access to qualified educators, outdated curricula, and rigid scheduling structures impede the effective dissemination of learning. Moreover, the stigma attached to incarceration frequently excludes prisoners from mainstream educational initiatives. A customized LMS offers a structured, secure, and scalable solution to these barriers, enabling continuous and individualized learning experiences that accommodate the specific demands of prison life.</w:t>
      </w:r>
    </w:p>
    <w:p w14:paraId="7ED9A063"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The unique context of Ghanaian correctional facilities presents both challenges and opportunities for the integration of an LMS. According to the Ghana Prisons Service Annual Report (2022), many prisons across the country lack adequate infrastructure for formal education, with overcrowding, limited ICT equipment, and a shortage of trained educational personnel being common issues. Despite these constraints, there have been promising </w:t>
      </w:r>
      <w:r w:rsidRPr="00AF357D">
        <w:rPr>
          <w:rFonts w:ascii="Times New Roman" w:eastAsia="Times New Roman" w:hAnsi="Times New Roman" w:cs="Times New Roman"/>
          <w:color w:val="000000"/>
          <w:lang w:eastAsia="en-GB"/>
        </w:rPr>
        <w:lastRenderedPageBreak/>
        <w:t>initiatives, such as the Ghana Prisons Education Program in collaboration with the Ghana Education Service and non-governmental organizations, which provide basic and vocational education to inmates. Building upon these efforts, a customized LMS can bridge the gap between available resources and educational demand by leveraging technology to expand reach, enhance instructional quality, and offer data-driven insights into learner progress.</w:t>
      </w:r>
    </w:p>
    <w:p w14:paraId="7DEAE860"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Customization is key in developing an effective LMS for prisons. Generic platforms often fail to consider the specific security, accessibility, and administrative needs of correctional environments. For instance, internet access is typically restricted or heavily monitored within prisons to maintain security. Therefore, the LMS must be designed to operate offline or within a closed network, using a local server or intranet-based architecture. Educational content can be preloaded, regularly updated via secure protocols, and managed by trained prison ICT staff. This approach minimizes risk while ensuring that inmates can still engage with high-quality learning materials, including videos, interactive simulations, assessments, and digital textbooks.</w:t>
      </w:r>
    </w:p>
    <w:p w14:paraId="37E1B92A" w14:textId="37BFCC1F"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 customized prison LMS should also support multiple forms of learning</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formal, vocational, and informal. Formal education modules can range from basic literacy and numeracy to secondary education and even tertiary programs offered through distance learning institutions. Vocational training modules can include multimedia tutorials in carpentry, tailoring, agriculture, or digital skills such as coding and graphic design. Informal learning opportunities, such as personal development, health education, or financial literacy, can also be integrated to support holistic rehabilitation.</w:t>
      </w:r>
    </w:p>
    <w:p w14:paraId="698957B2"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Incorporating adaptive learning algorithms into the LMS allows for personalized learning pathways that cater to individual learner profiles. This feature is particularly important in prison environments, where educational backgrounds and cognitive abilities vary widely. Through learner diagnostics, the LMS can recommend suitable learning modules, track progress, and adjust content difficulty based on performance. This not only enhances learner engagement but also improves retention and achievement rates. Instructors and prison education officers can access dashboards that provide real-time analytics on individual and group progress, identify learners at risk of falling behind, and implement timely interventions.</w:t>
      </w:r>
    </w:p>
    <w:p w14:paraId="54F646E4" w14:textId="665B6BEC"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One of the most important features of a prison-focused LMS is secure assessment and certification. The system must support various types of assessments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 xml:space="preserve">quizzes, assignments, </w:t>
      </w:r>
      <w:r w:rsidRPr="00AF357D">
        <w:rPr>
          <w:rFonts w:ascii="Times New Roman" w:eastAsia="Times New Roman" w:hAnsi="Times New Roman" w:cs="Times New Roman"/>
          <w:color w:val="000000"/>
          <w:lang w:eastAsia="en-GB"/>
        </w:rPr>
        <w:lastRenderedPageBreak/>
        <w:t>practical tasks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and ensure that assessments are tamper-proof and appropriately timed. For example, biometric authentication or unique login credentials can prevent impersonation and unauthorized access. Upon successful completion of modules, the LMS can generate digital certificates that are aligned with national TVET or academic standards. These certificates, when recognized by external employers or institutions, can serve as a powerful tool for social reintegration, as they validate the skills and competencies acquired during incarceration.</w:t>
      </w:r>
    </w:p>
    <w:p w14:paraId="070A8301"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Globally, there are examples of successful LMS implementation in prison systems that Ghana can learn from. In Norway, the prison education system is closely aligned with the national education system, and inmates have access to digital learning platforms under controlled conditions. The Bastøy Prison, for example, incorporates digital literacy and online learning into its rehabilitation programs, contributing to one of the lowest recidivism rates globally. In the United States, the Second Chance Pell Grant Program has enabled incarcerated students to access college-level courses through digital platforms, including LMS systems adapted for use in secure environments. These international models highlight the importance of policy support, infrastructure development, and continuous evaluation in the successful integration of digital learning in prisons.</w:t>
      </w:r>
    </w:p>
    <w:p w14:paraId="39507F9A"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Ghana, policy alignment will be critical for the sustainability of a prison-based LMS. The initiative must be harmonized with national education and rehabilitation policies, including the Education Strategic Plan and the National TVET Policy. Furthermore, partnerships with educational institutions such as the University of Education, Winneba, and vocational bodies like COTVET can ensure curriculum quality, certification recognition, and institutional support. Development partners, EdTech firms, and civil society organizations can also play a vital role by contributing content, funding, and technical expertise.</w:t>
      </w:r>
    </w:p>
    <w:p w14:paraId="603C004C"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Capacity building for prison staff is another essential component of LMS implementation. Teachers, correctional officers, and administrators must be trained not only in using the LMS platform but also in facilitating digital learning in a correctional context. Training should cover instructional design, content moderation, learner support, data privacy, and ethical considerations. A robust support system, including help desks, maintenance protocols, and feedback mechanisms, must be established to ensure system functionality and user satisfaction.</w:t>
      </w:r>
    </w:p>
    <w:p w14:paraId="78E45D24"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One potential concern in implementing an LMS in prisons is the risk of deepening inequalities among inmates. Not all prisoners may have equal access to learning devices, and those with </w:t>
      </w:r>
      <w:r w:rsidRPr="00AF357D">
        <w:rPr>
          <w:rFonts w:ascii="Times New Roman" w:eastAsia="Times New Roman" w:hAnsi="Times New Roman" w:cs="Times New Roman"/>
          <w:color w:val="000000"/>
          <w:lang w:eastAsia="en-GB"/>
        </w:rPr>
        <w:lastRenderedPageBreak/>
        <w:t>limited digital literacy may struggle to navigate the platform. Therefore, equity-focused design principles must guide LMS development. Devices should be made available equitably, possibly through digital learning labs with supervised access. The interface must be user-friendly, with intuitive navigation, visual aids, and multi-language support. Peer learning programs can be institutionalized, where digitally literate inmates support others, fostering community learning and collaboration.</w:t>
      </w:r>
    </w:p>
    <w:p w14:paraId="6BD61FBE"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Monitoring and evaluation are critical to the success of an LMS in prison education. Clear indicators should be established to measure impact, such as enrollment rates, module completion, certification achievement, and post-release employment. Regular feedback from learners and staff should be incorporated to refine the platform and content. Importantly, longitudinal tracking of inmate reintegration outcomes can provide valuable data to demonstrate the LMS’s role in reducing recidivism and promoting successful reentry into society.</w:t>
      </w:r>
    </w:p>
    <w:p w14:paraId="108CAAFF"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Ethical considerations must be embedded throughout the LMS development process. Inmates, as learners, have the right to privacy, dignity, and access to quality education. The collection and use of learner data must comply with Ghana’s Data Protection Act and international human rights standards. Informed consent, data minimization, and secure storage protocols are essential to protect inmate rights and build trust in the system.</w:t>
      </w:r>
    </w:p>
    <w:p w14:paraId="7F88AC8F" w14:textId="77777777"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Finally, the broader societal impact of an LMS for prisons should not be underestimated. Equipping inmates with digital and vocational skills not only benefits them individually but also contributes to national development goals. As Ghana transitions into a digital economy under frameworks such as the Ghana Digital Agenda and the ICT for Accelerated Development (ICT4AD) Policy, the inclusion of all citizens, including those incarcerated, becomes a moral and developmental imperative. Empowered with education and technology, former inmates can become entrepreneurs, employees, or community leaders who contribute positively to national growth and social cohesion.</w:t>
      </w:r>
    </w:p>
    <w:p w14:paraId="3950E56F" w14:textId="77664525" w:rsidR="00181DAA" w:rsidRPr="00AF357D" w:rsidRDefault="00181DA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val="en-GB" w:eastAsia="en-GB"/>
        </w:rPr>
        <w:t>A</w:t>
      </w:r>
      <w:r w:rsidRPr="00AF357D">
        <w:rPr>
          <w:rFonts w:ascii="Times New Roman" w:eastAsia="Times New Roman" w:hAnsi="Times New Roman" w:cs="Times New Roman"/>
          <w:color w:val="000000"/>
          <w:lang w:eastAsia="en-GB"/>
        </w:rPr>
        <w:t xml:space="preserve"> customized Learning Management System for prisons is not merely a technological intervention</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 xml:space="preserve">it is a transformative tool for education, rehabilitation, and reintegration. Within the Ghana Prisons Service, such a system can address long-standing challenges in educational delivery, expand access, personalize learning, and improve rehabilitation outcomes. With strategic investment, strong policy backing, and collaborative implementation, an LMS </w:t>
      </w:r>
      <w:r w:rsidRPr="00AF357D">
        <w:rPr>
          <w:rFonts w:ascii="Times New Roman" w:eastAsia="Times New Roman" w:hAnsi="Times New Roman" w:cs="Times New Roman"/>
          <w:color w:val="000000"/>
          <w:lang w:eastAsia="en-GB"/>
        </w:rPr>
        <w:lastRenderedPageBreak/>
        <w:t>designed for prison environments can play a pivotal role in restoring dignity, unlocking potential, and building a more inclusive and equitable society.</w:t>
      </w:r>
    </w:p>
    <w:p w14:paraId="0A91AC5E" w14:textId="6F7E93FC" w:rsidR="00734FF7" w:rsidRPr="00AF357D" w:rsidRDefault="00734FF7" w:rsidP="00AF357D">
      <w:pPr>
        <w:pStyle w:val="NormalWeb"/>
        <w:spacing w:line="360" w:lineRule="auto"/>
        <w:jc w:val="both"/>
        <w:rPr>
          <w:rStyle w:val="Strong"/>
          <w:color w:val="000000"/>
        </w:rPr>
      </w:pPr>
    </w:p>
    <w:p w14:paraId="07C90697" w14:textId="09F1C19F" w:rsidR="00152B7B" w:rsidRPr="00AF357D" w:rsidRDefault="00734FF7" w:rsidP="00AF357D">
      <w:pPr>
        <w:pStyle w:val="NormalWeb"/>
        <w:spacing w:line="360" w:lineRule="auto"/>
        <w:jc w:val="both"/>
        <w:rPr>
          <w:color w:val="000000"/>
        </w:rPr>
      </w:pPr>
      <w:r w:rsidRPr="00AF357D">
        <w:rPr>
          <w:rStyle w:val="Strong"/>
          <w:color w:val="000000"/>
        </w:rPr>
        <w:t>2.7.4 Integration of E-Commerce for Vocational Product Sales</w:t>
      </w:r>
      <w:r w:rsidRPr="00AF357D">
        <w:rPr>
          <w:color w:val="000000"/>
        </w:rPr>
        <w:br/>
      </w:r>
      <w:r w:rsidR="00152B7B" w:rsidRPr="00AF357D">
        <w:rPr>
          <w:color w:val="000000"/>
        </w:rPr>
        <w:t>The increasing integration of digital technologies into various facets of society has opened new doors for innovation, productivity, and inclusion, including within the correctional system. In prison environments, where education, skills training, and rehabilitation are core mandates, the adoption of digital tools</w:t>
      </w:r>
      <w:r w:rsidR="00C9069B" w:rsidRPr="00AF357D">
        <w:rPr>
          <w:color w:val="000000"/>
          <w:lang w:val="en-GB"/>
        </w:rPr>
        <w:t xml:space="preserve">, </w:t>
      </w:r>
      <w:r w:rsidR="00152B7B" w:rsidRPr="00AF357D">
        <w:rPr>
          <w:color w:val="000000"/>
        </w:rPr>
        <w:t>particularly e-commerce platforms</w:t>
      </w:r>
      <w:r w:rsidR="00C9069B" w:rsidRPr="00AF357D">
        <w:rPr>
          <w:color w:val="000000"/>
          <w:lang w:val="en-GB"/>
        </w:rPr>
        <w:t xml:space="preserve">, </w:t>
      </w:r>
      <w:r w:rsidR="00152B7B" w:rsidRPr="00AF357D">
        <w:rPr>
          <w:color w:val="000000"/>
        </w:rPr>
        <w:t>presents an opportunity to enhance vocational programs, provide inmates with real-world entrepreneurial experience, and generate revenue for reinvestment into correctional education. In the context of the Ghana Prisons Service, integrating e-commerce for vocational product sales can be a pivotal strategy to not only showcase inmate talent and productivity but also to build sustainable pathways for rehabilitation and reintegration into society.</w:t>
      </w:r>
    </w:p>
    <w:p w14:paraId="460E7478"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Prison vocational programs in Ghana, as in many parts of the world, include a range of practical training in areas such as carpentry, tailoring, agriculture, shoemaking, welding, and arts and crafts. These programs are vital for equipping inmates with employable skills and fostering a sense of purpose and self-worth. However, a common challenge is that the products made through these vocational programs often remain underutilized or unsold due to limited market access, lack of visibility, and stigma associated with prison labor. Integrating e-commerce into these initiatives can address these barriers by connecting prison-made products to broader markets through digital means, thus improving the visibility, credibility, and commercial value of inmate-made goods.</w:t>
      </w:r>
    </w:p>
    <w:p w14:paraId="3397007A"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primary benefit of e-commerce in the prison vocational context is market expansion. Traditional methods of selling prison-made goods, such as local exhibitions, prison fairs, or roadside outlets, are constrained by geography and customer reach. An e-commerce platform eliminates these limitations by making products accessible to a national and even international audience. A dedicated prison e-commerce site or integration with established platforms such as Jumia, Tonaton, or Etsy (in countries where they are operational) can allow customers to browse, order, and pay for products online, with logistics handled through supervised external partnerships. This increases demand, encourages productivity, and builds a sustainable income stream for prison industries.</w:t>
      </w:r>
    </w:p>
    <w:p w14:paraId="42FA1CD7"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Incorporating e-commerce into vocational programs also provides inmates with exposure to digital entrepreneurship. While inmates may not be directly operating online platforms due to security protocols, their involvement in the production process and understanding of market dynamics can be facilitated through training in business management, product development, pricing, branding, and customer service. These are essential skills for self-employment or employment in the informal sector upon release. Moreover, the integration of e-commerce into prison industries fosters a work environment that mirrors the real world, promoting discipline, teamwork, innovation, and accountability.</w:t>
      </w:r>
    </w:p>
    <w:p w14:paraId="103139C0"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International examples offer valuable insights into the feasibility and impact of this approach. In the United Kingdom, the Fine Cell Work program trains inmates in needlework and sells their products online, generating income for the program and empowering inmates with skills and dignity. Similarly, the U.S.-based venture </w:t>
      </w:r>
      <w:r w:rsidRPr="00AF357D">
        <w:rPr>
          <w:rFonts w:ascii="Times New Roman" w:eastAsia="Times New Roman" w:hAnsi="Times New Roman" w:cs="Times New Roman"/>
          <w:i/>
          <w:iCs/>
          <w:color w:val="000000"/>
          <w:lang w:eastAsia="en-GB"/>
        </w:rPr>
        <w:t>Made in Prison</w:t>
      </w:r>
      <w:r w:rsidRPr="00AF357D">
        <w:rPr>
          <w:rFonts w:ascii="Times New Roman" w:eastAsia="Times New Roman" w:hAnsi="Times New Roman" w:cs="Times New Roman"/>
          <w:color w:val="000000"/>
          <w:lang w:eastAsia="en-GB"/>
        </w:rPr>
        <w:t> showcases products from correctional institutions across the country, allowing customers to support rehabilitation through ethical consumption. In South Africa, the Department of Correctional Services has explored the online sale of agricultural products and handicrafts produced by inmates as part of its rehabilitation strategy. These examples demonstrate that, with the right policy framework and security safeguards, e-commerce can be effectively harnessed within the correctional system.</w:t>
      </w:r>
    </w:p>
    <w:p w14:paraId="4B8145D4" w14:textId="67AC98C5"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For the Ghana Prisons Service, the development of a centralized e-commerce platform</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perhaps under the banner of a rehabilitative brand</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can create a unified identity for prison-made products. This brand can emphasize quality, ethics, and social impact, appealing to consumers who wish to support prisoner rehabilitation and social reintegration. The platform could categorize products by type</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furniture, clothing, agricultural produce, arts, and others</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with professional product photography, detailed descriptions, and transparent pricing. Each product page can include stories or insights about the inmates' training and the impact of their work, creating a human connection and breaking down stigmas.</w:t>
      </w:r>
    </w:p>
    <w:p w14:paraId="3960B001"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To implement such a platform, collaboration with digital marketing experts, logistics companies, and payment service providers is essential. The Ghana Prisons Service can form partnerships with local e-commerce developers, mobile money operators, and courier services to ensure seamless transaction processing and product delivery. Security concerns can be addressed by restricting inmate involvement to production and training, while administrative and technical operations of the platform are managed by prison staff or external service </w:t>
      </w:r>
      <w:r w:rsidRPr="00AF357D">
        <w:rPr>
          <w:rFonts w:ascii="Times New Roman" w:eastAsia="Times New Roman" w:hAnsi="Times New Roman" w:cs="Times New Roman"/>
          <w:color w:val="000000"/>
          <w:lang w:eastAsia="en-GB"/>
        </w:rPr>
        <w:lastRenderedPageBreak/>
        <w:t>providers. Digital literacy training for inmates can include simulations of e-commerce operations, teaching concepts such as inventory management, customer feedback, and market trends analysis.</w:t>
      </w:r>
    </w:p>
    <w:p w14:paraId="4D4CF5F9"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economic benefits of integrating e-commerce in prison vocational programs are multifaceted. First, proceeds from product sales can be reinvested into prison education, healthcare, and infrastructure, reducing the financial burden on government and donors. Second, inmates may receive a share of profits as incentives, which can support their families, save for reintegration, or be used as restitution to victims, depending on legal frameworks. This financial inclusion can reduce recidivism by providing a tangible pathway to independence after release. Third, showcasing inmate productivity to the public can shift societal perceptions of prisons from punitive institutions to centers of transformation and social reintegration.</w:t>
      </w:r>
    </w:p>
    <w:p w14:paraId="1C85229B" w14:textId="4A96D39E"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However, the implementation of e-commerce in prison settings must be guided by clear policies and ethical principles. The rights of inmates to fair compensation, informed consent, and participation in decisions about their labor must be respected in accordance with international labor standards such as the ILO Convention on Prison Labor and the United Nations Standard Minimum Rules for the Treatment of Prisoners (Nelson Mandela Rules). Transparent management of funds, regular audits, and stakeholder engagement</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particularly from human rights bodies and civil society</w:t>
      </w:r>
      <w:r w:rsidR="00C9069B"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are necessary to ensure accountability and fairness.</w:t>
      </w:r>
    </w:p>
    <w:p w14:paraId="3A8D6349"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design of an e-commerce ecosystem for prisons must also consider inclusivity and accessibility. Not all inmates may have equal access to vocational programs due to facility limitations, health status, or security classifications. Efforts should be made to expand vocational training opportunities across more prisons and to ensure gender equity, especially in women’s prisons, where vocational options are often more limited. Tailored e-commerce strategies can also be developed for different product types, such as virtual farmers' markets for agricultural produce from prison farms, or digital art galleries for inmate-made artwork.</w:t>
      </w:r>
    </w:p>
    <w:p w14:paraId="5D26AC3A"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From a technological standpoint, the e-commerce platform must be secure, scalable, and user-friendly. Backend systems should allow for efficient product cataloging, order processing, inventory updates, and performance analytics. Frontend interfaces must be designed with responsive layouts for access across devices, as many customers in Ghana use smartphones for online shopping. Integration with local payment methods, such as MTN Mobile Money and </w:t>
      </w:r>
      <w:r w:rsidRPr="00AF357D">
        <w:rPr>
          <w:rFonts w:ascii="Times New Roman" w:eastAsia="Times New Roman" w:hAnsi="Times New Roman" w:cs="Times New Roman"/>
          <w:color w:val="000000"/>
          <w:lang w:eastAsia="en-GB"/>
        </w:rPr>
        <w:lastRenderedPageBreak/>
        <w:t>Vodafone Cash, is essential to maximize accessibility. Periodic platform upgrades and cyber security audits are required to maintain data integrity and user trust.</w:t>
      </w:r>
    </w:p>
    <w:p w14:paraId="2FAA1C91"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Monitoring and evaluation are key to understanding the impact of e-commerce integration. Metrics such as number of products sold, revenue generated, inmate participation rates, customer feedback, and post-release employment outcomes can provide evidence of effectiveness and areas for improvement. Qualitative feedback from inmates, staff, and customers can offer deeper insights into experiences, challenges, and perceptions. This data can be used to refine the program, advocate for policy support, and scale successful models to other prisons or regions.</w:t>
      </w:r>
    </w:p>
    <w:p w14:paraId="2C16A4F1"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Policy alignment is another critical success factor. The integration of e-commerce for prison vocational sales should be supported by national policies in education, ICT, labor, and social protection. It should align with Ghana’s Digital Economy Policy, the National Entrepreneurship and Innovation Plan (NEIP), and broader strategies for inclusive economic growth. Legal frameworks governing prison labor and inmate rights may require updating to accommodate modern approaches to correctional entrepreneurship. The Ghana Prisons Service should work closely with the Ministry of the Interior, the Ministry of Communication and Digitalisation, and the Ministry of Trade and Industry to ensure cohesive policy implementation.</w:t>
      </w:r>
    </w:p>
    <w:p w14:paraId="7BC28937"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Ultimately, integrating e-commerce into prison vocational programs is not just a matter of digital convenience; it is a transformative strategy for rehabilitation, empowerment, and economic inclusion. It leverages the power of technology to connect inmate productivity with real-world markets, to teach 21st-century skills in practical settings, and to demonstrate that prisons can be spaces of growth, learning, and contribution. For Ghana, this represents a timely opportunity to reimagine correctional education in alignment with digital advancement and human rights principles.</w:t>
      </w:r>
    </w:p>
    <w:p w14:paraId="7116F0BF" w14:textId="77777777" w:rsidR="00152B7B" w:rsidRPr="00AF357D" w:rsidRDefault="00152B7B"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In conclusion, the integration of e-commerce for vocational product sales in prisons offers a sustainable, impactful, and innovative solution to several longstanding challenges in correctional rehabilitation. It addresses issues of limited market access, enhances the value of vocational training, and promotes financial inclusion for inmates. When guided by ethical frameworks, robust policy, and technological infrastructure, such an initiative can redefine the role of correctional institutions as agents of transformation rather than mere containment. The </w:t>
      </w:r>
      <w:r w:rsidRPr="00AF357D">
        <w:rPr>
          <w:rFonts w:ascii="Times New Roman" w:eastAsia="Times New Roman" w:hAnsi="Times New Roman" w:cs="Times New Roman"/>
          <w:color w:val="000000"/>
          <w:lang w:eastAsia="en-GB"/>
        </w:rPr>
        <w:lastRenderedPageBreak/>
        <w:t>Ghana Prisons Service, with its growing emphasis on modernization and rehabilitation, is well-positioned to pioneer such an initiative, setting an example for correctional systems across Africa and beyond.</w:t>
      </w:r>
    </w:p>
    <w:p w14:paraId="1942E61C" w14:textId="181ED3A3" w:rsidR="00734FF7" w:rsidRPr="00AF357D" w:rsidRDefault="00734FF7" w:rsidP="00AF357D">
      <w:pPr>
        <w:pStyle w:val="NormalWeb"/>
        <w:spacing w:line="360" w:lineRule="auto"/>
        <w:jc w:val="both"/>
        <w:rPr>
          <w:rStyle w:val="Strong"/>
          <w:color w:val="000000"/>
        </w:rPr>
      </w:pPr>
    </w:p>
    <w:p w14:paraId="57439409" w14:textId="118E403C" w:rsidR="00734FF7" w:rsidRPr="00AF357D" w:rsidRDefault="00734FF7" w:rsidP="00AF357D">
      <w:pPr>
        <w:pStyle w:val="NormalWeb"/>
        <w:spacing w:line="360" w:lineRule="auto"/>
        <w:jc w:val="both"/>
        <w:rPr>
          <w:b/>
          <w:bCs/>
          <w:color w:val="000000"/>
        </w:rPr>
      </w:pPr>
      <w:r w:rsidRPr="00AF357D">
        <w:rPr>
          <w:rStyle w:val="Strong"/>
          <w:color w:val="000000"/>
        </w:rPr>
        <w:t>2.7.5 Practical IoT Tools: QR Codes, Smartboards, Tablets, Wearables</w:t>
      </w:r>
    </w:p>
    <w:p w14:paraId="5D06A300"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practical application of Internet of Things (IoT) tools in correctional education settings is transforming the way inmates engage with learning and vocational training. In the context of the Ghana Prisons Service, which is in the process of modernizing its approach to rehabilitation, incorporating tools such as QR codes, smartboards, tablets, and wearable technologies offers promising avenues for improving educational delivery, individualizing learning, and increasing operational efficiency. These tools not only bridge the digital divide within prisons but also offer scalable, cost-effective, and innovative means of integrating technology into education and training programs, aligning prison reform with Ghana’s digital transformation goals.</w:t>
      </w:r>
    </w:p>
    <w:p w14:paraId="62A82A3D"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QR codes, or Quick Response codes, are among the simplest yet most impactful IoT tools that can be used in prison education. QR codes can store and instantly relay information when scanned using a smart device, such as a tablet or mobile phone. In a prison classroom, QR codes can be used to link inmates to specific educational content, such as digital textbooks, audio-visual lectures, instructional videos, assignments, and assessment tools. For instance, a vocational trainer in a carpentry workshop could place QR codes on various machines or tools that, when scanned, link to safety protocols, operating instructions, or tutorial videos. This minimizes the need for printed manuals and allows inmates to access contextualized learning resources as needed.</w:t>
      </w:r>
    </w:p>
    <w:p w14:paraId="68694DEF"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Beyond content access, QR codes can also enhance classroom management and inmate participation tracking. Educators can use QR codes to record attendance, distribute individualized tasks, or enable submission of assignments in secure formats. In the Ghana Prisons Service context, where inmate movement and paper documentation are often heavily regulated, QR codes reduce logistical burdens, improve efficiency, and ensure better data management. Moreover, they can be integrated into learning management systems (LMS) to help instructors and administrators monitor learning progression remotely and securely.</w:t>
      </w:r>
    </w:p>
    <w:p w14:paraId="2ADFB99E"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Smartboards, or interactive whiteboards, bring dynamic and interactive elements into the classroom. In prisons, where the learning environment is often rigid and resource-constrained, smartboards can revitalize traditional instruction by supporting multimedia learning. These boards allow instructors to write, draw, display videos, run educational software, and interact with digital content in real-time. When integrated with the prison’s LMS, smartboards become powerful tools for collaborative learning, visual explanation of complex concepts, and engagement through real-time feedback.</w:t>
      </w:r>
    </w:p>
    <w:p w14:paraId="63E0BC89"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Smartboards are particularly useful for vocational and technical training in subjects such as electronics, mechanical engineering, and digital literacy. For example, in a prison TVET program, instructors can use smartboards to simulate wiring diagrams or mechanical systems, enabling inmates to visualize their work before practical implementation. This minimizes material waste and improves understanding. Additionally, the interactive nature of smartboards encourages inmate participation and collaborative learning, reducing passivity and fostering critical thinking.</w:t>
      </w:r>
    </w:p>
    <w:p w14:paraId="3FADC151"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Although smartboards require significant initial investment, they are durable and adaptable, making them suitable for high-security environments. With proper training, prison instructors can maximize their potential to deliver high-quality education despite infrastructural constraints. In Ghana’s larger correctional facilities, such as Nsawam Medium Security Prison, where the number of inmates undergoing education is relatively high, smartboards can significantly improve educational outcomes by enabling scalable and multimedia-rich teaching.</w:t>
      </w:r>
    </w:p>
    <w:p w14:paraId="07DE0956"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Tablets are another versatile IoT tool with far-reaching applications in correctional education. Tablets can serve as personal learning devices for inmates, providing them access to e-books, preloaded lessons, digital assessments, and educational games. Their portability and user-friendliness make them ideal for use in both formal classroom settings and independent study. Importantly, tablets can be configured to run offline or on secure networks, minimizing security risks while ensuring access to curated educational content.</w:t>
      </w:r>
    </w:p>
    <w:p w14:paraId="6C18D19A"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In Ghanaian prisons, tablets can be deployed through secure digital learning initiatives in collaboration with educational technology providers. For example, the Ministry of Education and the Ghana Library Authority have explored the use of tablets for distance learning and mobile libraries in underserved communities. A similar model can be adapted for prisons, </w:t>
      </w:r>
      <w:r w:rsidRPr="00AF357D">
        <w:rPr>
          <w:rFonts w:ascii="Times New Roman" w:eastAsia="Times New Roman" w:hAnsi="Times New Roman" w:cs="Times New Roman"/>
          <w:color w:val="000000"/>
          <w:lang w:eastAsia="en-GB"/>
        </w:rPr>
        <w:lastRenderedPageBreak/>
        <w:t>where tablets preloaded with content from the Ghana TVET Service, the Commission for Technical and Vocational Education and Training (CTVET), and open-source platforms such as Khan Academy, Coursera, or Alison can empower inmates to learn at their own pace.</w:t>
      </w:r>
    </w:p>
    <w:p w14:paraId="0F2DE4FA"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Beyond academic content, tablets can facilitate rehabilitative learning, such as anger management, financial literacy, entrepreneurship, and digital skills development. Inmates can also engage in basic coding, graphic design, and language learning, improving their employability upon release. Moreover, tablets can be used to gather feedback from inmates about their learning experiences, enabling continuous improvement in program delivery.</w:t>
      </w:r>
    </w:p>
    <w:p w14:paraId="6EB6112D"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the international context, several correctional institutions have successfully deployed tablets for inmate education. The U.S.-based Edovo platform provides secure tablets that offer educational, vocational, and rehabilitative content in various prisons. Similarly, Norway’s Halden Prison, known for its progressive rehabilitation programs, uses tablets to facilitate independent learning among inmates. These examples show that with the right content controls and administrative oversight, tablets can be safely and effectively used in correctional settings.</w:t>
      </w:r>
    </w:p>
    <w:p w14:paraId="59BDDAB1"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Wearable technologies, while more common in health and fitness contexts, are emerging as valuable tools in prison education and rehabilitation. Wearables include devices like smartwatches, fitness bands, and biometric trackers, which can monitor physical activity, heart rate, and even stress levels. In educational settings, wearables can be used to track engagement, alert educators to signs of cognitive overload, or measure the impact of learning on inmate well-being.</w:t>
      </w:r>
    </w:p>
    <w:p w14:paraId="637B8F24"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Ghanaian prisons, wearables could be introduced initially through vocational programs that require physical activity, such as agriculture, carpentry, or construction. By tracking physical metrics, wearables can help assess whether inmates are fit for certain tasks or training modules. Over time, data collected from wearables can inform the design of training programs that align with inmates' physical capabilities, thereby improving efficiency and safety.</w:t>
      </w:r>
    </w:p>
    <w:p w14:paraId="162F45ED"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Furthermore, wearables can support rehabilitative goals by helping inmates develop routines that promote discipline and self-regulation. For instance, devices that track sleep and physical activity can encourage healthier lifestyles, which are critical for mental health and successful reintegration. Instructors and counselors can use wearable data to tailor their interventions and support services more effectively.</w:t>
      </w:r>
    </w:p>
    <w:p w14:paraId="2E9A5384"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The integration of wearables into prison education requires careful consideration of privacy, security, and ethical issues. Inmates must consent to being monitored, and data must be protected in line with international human rights standards. Additionally, the devices should be designed or adapted for high-security environments, minimizing risks of misuse or concealment.</w:t>
      </w:r>
    </w:p>
    <w:p w14:paraId="7182AE31"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To realize the full potential of these IoT tools in Ghana’s correctional system, a holistic implementation strategy is required. This includes infrastructure upgrades, staff training, content development, and policy alignment. Correctional officers and educators must be trained to use and maintain these technologies, and inmates should receive orientation on how to benefit from them responsibly. Content must be locally relevant, culturally appropriate, and aligned with national curricula and certification standards.</w:t>
      </w:r>
    </w:p>
    <w:p w14:paraId="3D617354"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Moreover, policy frameworks must be updated to reflect the integration of digital tools in prison education. Guidelines on data protection, content control, inmate participation, and monitoring must be developed in consultation with stakeholders, including the Ministry of Education, the Ghana Education Service, the Ghana Prisons Service, and civil society organizations. Public-private partnerships can be leveraged to fund and sustain these initiatives, particularly by engaging technology firms, NGOs, and international development agencies.</w:t>
      </w:r>
    </w:p>
    <w:p w14:paraId="5E923C26" w14:textId="77777777" w:rsidR="00720187"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Monitoring and evaluation should be embedded into every phase of IoT integration. Key indicators such as learning outcomes, inmate engagement, recidivism rates, and post-release employment can provide evidence of impact. Regular audits and feedback loops will ensure that the tools are meeting their intended goals and can inform scalability across different prison facilities.</w:t>
      </w:r>
    </w:p>
    <w:p w14:paraId="64D671D7" w14:textId="5C056305" w:rsidR="000F72B0" w:rsidRPr="00AF357D" w:rsidRDefault="00720187"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conclusion, the adoption of practical IoT tools such as QR codes, smartboards, tablets, and wearables holds transformative potential for correctional education in Ghana. These tools offer flexible, interactive, and individualized learning opportunities that align with the broader goals of rehabilitation and reintegration. While there are challenges related to security, infrastructure, and policy, these can be addressed through careful planning, stakeholder collaboration, and adherence to human rights standards. As the Ghana Prisons Service seeks to modernize its rehabilitation framework, investing in these technologies can redefine education behind bars, turning prisons into centers of learning, growth, and transformation.</w:t>
      </w:r>
    </w:p>
    <w:p w14:paraId="49C30920" w14:textId="5A41F3C1" w:rsidR="00734FF7" w:rsidRPr="00AF357D" w:rsidRDefault="00734FF7" w:rsidP="00AF357D">
      <w:pPr>
        <w:spacing w:line="360" w:lineRule="auto"/>
        <w:jc w:val="both"/>
        <w:rPr>
          <w:rFonts w:ascii="Times New Roman" w:hAnsi="Times New Roman" w:cs="Times New Roman"/>
        </w:rPr>
      </w:pPr>
    </w:p>
    <w:p w14:paraId="08B4D012" w14:textId="085C3B5B" w:rsidR="00734FF7" w:rsidRPr="00AF357D" w:rsidRDefault="00734FF7" w:rsidP="00AF357D">
      <w:pPr>
        <w:pStyle w:val="Heading3"/>
        <w:spacing w:line="360" w:lineRule="auto"/>
        <w:jc w:val="both"/>
        <w:rPr>
          <w:rFonts w:ascii="Times New Roman" w:hAnsi="Times New Roman" w:cs="Times New Roman"/>
          <w:color w:val="000000"/>
          <w:lang w:val="en-GB"/>
        </w:rPr>
      </w:pPr>
      <w:r w:rsidRPr="00AF357D">
        <w:rPr>
          <w:rStyle w:val="Strong"/>
          <w:rFonts w:ascii="Times New Roman" w:hAnsi="Times New Roman" w:cs="Times New Roman"/>
          <w:color w:val="000000"/>
          <w:lang w:val="en-GB"/>
        </w:rPr>
        <w:t xml:space="preserve">2.8 </w:t>
      </w:r>
      <w:r w:rsidRPr="00AF357D">
        <w:rPr>
          <w:rStyle w:val="Strong"/>
          <w:rFonts w:ascii="Times New Roman" w:hAnsi="Times New Roman" w:cs="Times New Roman"/>
          <w:color w:val="000000"/>
        </w:rPr>
        <w:t>Infrastructure, Security, and Ethical Considerations in IoT Implementatio</w:t>
      </w:r>
      <w:r w:rsidRPr="00AF357D">
        <w:rPr>
          <w:rStyle w:val="Strong"/>
          <w:rFonts w:ascii="Times New Roman" w:hAnsi="Times New Roman" w:cs="Times New Roman"/>
          <w:color w:val="000000"/>
          <w:lang w:val="en-GB"/>
        </w:rPr>
        <w:t>n</w:t>
      </w:r>
    </w:p>
    <w:p w14:paraId="00705251" w14:textId="77777777" w:rsidR="006C6550" w:rsidRPr="00AF357D" w:rsidRDefault="00734FF7" w:rsidP="00AF357D">
      <w:pPr>
        <w:pStyle w:val="NormalWeb"/>
        <w:spacing w:line="360" w:lineRule="auto"/>
        <w:jc w:val="both"/>
        <w:rPr>
          <w:color w:val="000000"/>
        </w:rPr>
      </w:pPr>
      <w:r w:rsidRPr="00AF357D">
        <w:rPr>
          <w:rStyle w:val="Strong"/>
          <w:color w:val="000000"/>
        </w:rPr>
        <w:t>2.8.1 Infrastructure Requirements for IoT in Prisons</w:t>
      </w:r>
      <w:r w:rsidRPr="00AF357D">
        <w:rPr>
          <w:color w:val="000000"/>
        </w:rPr>
        <w:br/>
      </w:r>
      <w:r w:rsidR="006C6550" w:rsidRPr="00AF357D">
        <w:rPr>
          <w:color w:val="000000"/>
        </w:rPr>
        <w:t>The implementation of Internet of Things (IoT) technologies in prison environments, particularly in the context of education and rehabilitation, requires a robust and carefully planned infrastructure. In Ghana Prisons Service, where the integration of digital learning systems is gradually gaining attention, the establishment of an enabling infrastructure is a prerequisite for ensuring the successful adoption and sustainability of IoT solutions. IoT infrastructure in correctional settings comprises the physical, digital, and human components that enable connected devices to operate seamlessly, collect data, and transmit it for analysis. The infrastructure requirements must address the unique challenges of prison environments, including stringent security protocols, limited physical space, budget constraints, and the need to balance rehabilitation goals with operational safety.</w:t>
      </w:r>
    </w:p>
    <w:p w14:paraId="7012A41F"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At the core of IoT infrastructure is a reliable and secure network backbone. In correctional facilities, especially in Ghana, establishing a stable internet connection poses challenges due to location constraints, bandwidth limitations, and strict security regulations. IoT-enabled learning systems in prisons depend on continuous data exchange between connected devices such as tablets, smartboards, wearable health monitors, and server systems. For this reason, prisons require robust wired and wireless connectivity. Fiber-optic cabling, where feasible, provides high-speed, low-latency connections between server rooms, classrooms, and administrative offices. Wireless connectivity, typically via secure Wi-Fi networks, is essential for mobile and wearable devices, but must be strictly controlled to prevent unauthorized use. International examples, such as Norway’s Halden Prison, demonstrate that secured Wi-Fi networks with layered firewalls can support inmate education without compromising facility security. In Ghana, similar solutions could be implemented, leveraging dedicated prison intranets that allow only pre-approved educational and vocational platforms.</w:t>
      </w:r>
    </w:p>
    <w:p w14:paraId="162F2A08" w14:textId="4B547668"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Server infrastructure forms another critical element. IoT in prison learning environments generates substantial amounts of data, including learner analytics, device telemetry, and security logs. Dedicated local servers or hybrid cloud solutions can be used to process, store, and manage this data. A local server infrastructure ensures that sensitive inmate information remains within the facility’s control, addressing privacy concerns and adhering to Ghana’s Data </w:t>
      </w:r>
      <w:r w:rsidRPr="00AF357D">
        <w:rPr>
          <w:rFonts w:ascii="Times New Roman" w:eastAsia="Times New Roman" w:hAnsi="Times New Roman" w:cs="Times New Roman"/>
          <w:color w:val="000000"/>
          <w:lang w:eastAsia="en-GB"/>
        </w:rPr>
        <w:lastRenderedPageBreak/>
        <w:t>Protection Act. However, cloud integration</w:t>
      </w:r>
      <w:r w:rsidR="00B57231"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hosted on secure, government-approved platforms</w:t>
      </w:r>
      <w:r w:rsidR="00074D2E"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can enhance scalability and facilitate remote monitoring by authorized education administrators. Redundant systems, including backup servers and power supplies, are essential to maintain operations in the event of network or hardware failures, as downtime could disrupt scheduled classes and vocational training programs.</w:t>
      </w:r>
    </w:p>
    <w:p w14:paraId="2A6C4229"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Power supply reliability is also central to IoT infrastructure in prisons. Frequent power outages, which occur in some regions of Ghana, can halt both educational and administrative functions. Therefore, correctional facilities integrating IoT-based learning systems must have an uninterrupted power supply (UPS) and, ideally, alternative energy solutions such as solar panels. Solar installations, already in use in some African correctional facilities, offer cost-effective and environmentally friendly solutions to power IoT devices and ensure uninterrupted learning sessions. This aligns with global best practices seen in South African prisons where hybrid power systems sustain computer labs and vocational training workshops.</w:t>
      </w:r>
    </w:p>
    <w:p w14:paraId="1632DCCA"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Security infrastructure is a non-negotiable aspect of IoT in prisons. The integration of connected devices into the prison environment introduces potential vulnerabilities that could be exploited if not properly secured. All network connections must be encrypted, preferably using advanced protocols like WPA3 for wireless communications. Access control measures, including biometric authentication for staff and role-based permissions for inmates, prevent unauthorized use of IoT devices. In addition, regular security audits, intrusion detection systems, and malware prevention protocols are necessary to safeguard the network. International experiences from the United Kingdom’s prison service illustrate that deploying security monitoring tools capable of real-time anomaly detection can prevent data breaches and device misuse.</w:t>
      </w:r>
    </w:p>
    <w:p w14:paraId="384CE635"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physical infrastructure must also be adapted to accommodate IoT systems in prison education. Classrooms, workshops, and learning hubs should be designed or refurbished to house smartboards, projectors, and charging stations for tablets and laptops. These spaces require adequate ventilation, soundproofing for concentration, and surveillance systems to ensure the safety of both equipment and users. Modular classroom designs, which allow for flexible configurations, have proven effective in prisons such as Bastøy Prison in Norway, enabling the integration of both digital and hands-on vocational training tools. In Ghana, retrofitting existing prison classrooms with basic IoT-compatible layouts can significantly enhance the delivery of both literacy programs and advanced vocational courses.</w:t>
      </w:r>
    </w:p>
    <w:p w14:paraId="79285B43"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Another crucial aspect is the interoperability of IoT devices within the prison ecosystem. Educational IoT tools such as wearable devices for monitoring inmate engagement, QR code-based assignment systems, and tablet-based learning applications must integrate smoothly with prison management systems and the Learning Management System (LMS). This requires standardized communication protocols and APIs (Application Programming Interfaces) that allow data from diverse sources to be consolidated and analyzed in real time. Without interoperability, the IoT infrastructure risks becoming fragmented, leading to inefficiencies and increased operational costs. Examples from the United States’ correctional education programs demonstrate that centralized IoT dashboards, which aggregate data from multiple devices and platforms, greatly enhance decision-making and resource allocation.</w:t>
      </w:r>
    </w:p>
    <w:p w14:paraId="1C421BA5"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human resource component is equally important in IoT infrastructure planning. Skilled IT personnel are needed to install, configure, and maintain IoT systems within the unique constraints of prison environments. Teachers and vocational trainers must be trained not only in the use of IoT devices but also in understanding the data these devices produce to improve instructional delivery. In Ghana Prisons, where staff training resources are often limited, partnerships with educational institutions, NGOs, and technology providers could bridge the skills gap. Internationally, models such as the "Prison Cloud" in Belgium have shown that investing in staff digital literacy greatly enhances the sustainability and effectiveness of IoT-based education.</w:t>
      </w:r>
    </w:p>
    <w:p w14:paraId="2F2B37A0"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addition to technical and human resource requirements, policy and governance frameworks form part of the necessary infrastructure for IoT in prisons. Clear policies regarding device usage, data privacy, content accessibility, and monitoring procedures ensure that IoT technologies are used ethically and in line with both national laws and international human rights standards. For instance, the European Prison Rules emphasize that any digital system in correctional facilities must respect inmates’ rights to education while ensuring institutional security. In Ghana, similar guidelines could be adopted, drawing from the 2017 Ghana ICT in Education Policy and aligning with the United Nations Standard Minimum Rules for the Treatment of Prisoners (the Mandela Rules).</w:t>
      </w:r>
    </w:p>
    <w:p w14:paraId="2801AED2" w14:textId="77777777" w:rsidR="006C6550" w:rsidRPr="00AF357D" w:rsidRDefault="006C6550"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Sustainability and scalability considerations should be embedded in the IoT infrastructure plan from the outset. Infrastructure investments must be designed to accommodate future expansion, whether in terms of device numbers, learning programs, or integration with emerging technologies such as artificial intelligence for adaptive learning. Sustainable practices, such as </w:t>
      </w:r>
      <w:r w:rsidRPr="00AF357D">
        <w:rPr>
          <w:rFonts w:ascii="Times New Roman" w:eastAsia="Times New Roman" w:hAnsi="Times New Roman" w:cs="Times New Roman"/>
          <w:color w:val="000000"/>
          <w:lang w:eastAsia="en-GB"/>
        </w:rPr>
        <w:lastRenderedPageBreak/>
        <w:t>energy-efficient devices and e-waste recycling programs, contribute to the long-term viability of IoT in prisons. In the context of Ghana Prisons, donor partnerships and phased rollouts can help distribute costs over time while ensuring that initial deployments yield measurable results before scaling up.</w:t>
      </w:r>
    </w:p>
    <w:p w14:paraId="0C164BED" w14:textId="2A99D770" w:rsidR="00734FF7" w:rsidRPr="00AF357D" w:rsidRDefault="006C6550" w:rsidP="00AF357D">
      <w:pPr>
        <w:spacing w:before="100" w:beforeAutospacing="1" w:after="100" w:afterAutospacing="1" w:line="360" w:lineRule="auto"/>
        <w:jc w:val="both"/>
        <w:rPr>
          <w:rStyle w:val="Strong"/>
          <w:rFonts w:ascii="Times New Roman" w:eastAsia="Times New Roman" w:hAnsi="Times New Roman" w:cs="Times New Roman"/>
          <w:b w:val="0"/>
          <w:bCs w:val="0"/>
          <w:color w:val="000000"/>
          <w:lang w:eastAsia="en-GB"/>
        </w:rPr>
      </w:pPr>
      <w:r w:rsidRPr="00AF357D">
        <w:rPr>
          <w:rFonts w:ascii="Times New Roman" w:eastAsia="Times New Roman" w:hAnsi="Times New Roman" w:cs="Times New Roman"/>
          <w:color w:val="000000"/>
          <w:lang w:eastAsia="en-GB"/>
        </w:rPr>
        <w:t>Ultimately, the infrastructure requirements for IoT in prisons extend beyond mere technology procurement. They encompass a holistic ecosystem of secure networks, reliable power, adaptable physical spaces, skilled human resources, and robust governance frameworks. When properly implemented, this infrastructure can transform prison education from a largely paper-based, instructor-led model into a dynamic, personalized, and data-driven learning environment. Drawing lessons from advanced correctional systems in countries such as Norway, Belgium, and the United States, Ghana can develop a context-appropriate model that balances rehabilitation goals with operational security, thereby positioning the Ghana Prisons Service as a leader in innovative correctional education in Africa.</w:t>
      </w:r>
    </w:p>
    <w:p w14:paraId="03722FE7" w14:textId="77777777" w:rsidR="00B57231" w:rsidRPr="00AF357D" w:rsidRDefault="00734FF7" w:rsidP="00AF357D">
      <w:pPr>
        <w:pStyle w:val="NormalWeb"/>
        <w:spacing w:line="360" w:lineRule="auto"/>
        <w:jc w:val="both"/>
        <w:rPr>
          <w:color w:val="000000"/>
        </w:rPr>
      </w:pPr>
      <w:r w:rsidRPr="00AF357D">
        <w:rPr>
          <w:rStyle w:val="Strong"/>
          <w:color w:val="000000"/>
        </w:rPr>
        <w:t>2.8.2 Data Security and Privacy in IoT Learning Environments</w:t>
      </w:r>
      <w:r w:rsidRPr="00AF357D">
        <w:rPr>
          <w:color w:val="000000"/>
        </w:rPr>
        <w:br/>
      </w:r>
      <w:r w:rsidR="00B57231" w:rsidRPr="00AF357D">
        <w:rPr>
          <w:color w:val="000000"/>
        </w:rPr>
        <w:t>Data security and privacy are central considerations in the implementation of Internet of Things (IoT) learning environments within correctional settings. In prisons, particularly in the Ghana Prisons Service, the deployment of IoT-enabled educational systems introduces both opportunities and risks. These systems, which include networked devices such as tablets, smartboards, wearable monitoring tools, and connected sensors, generate and transmit large amounts of data. This data can include inmate personal information, educational progress records, biometric measurements, and device usage logs. The sensitivity of such information demands robust safeguards to prevent unauthorized access, misuse, or breaches that could compromise inmate rights, institutional security, and the credibility of the rehabilitation process.</w:t>
      </w:r>
    </w:p>
    <w:p w14:paraId="4EA45BED" w14:textId="3FA76D85"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The prison context magnifies the importance of data security because it is an environment where individuals are under constant supervision and where the potential for misuse of information is high. IoT learning environments in Ghanaian prisons would likely operate on restricted, secured networks. However, the interconnected nature of IoT devices means that any vulnerability in one component can potentially expose the entire network. For example, if a tablet used for vocational training is compromised, it could become a gateway for malicious actors to access the central Learning Management System (LMS) or the prison’s administrative network. International best practices, such as those seen in the United Kingdom’s secure prison </w:t>
      </w:r>
      <w:r w:rsidRPr="00AF357D">
        <w:rPr>
          <w:rFonts w:ascii="Times New Roman" w:eastAsia="Times New Roman" w:hAnsi="Times New Roman" w:cs="Times New Roman"/>
          <w:color w:val="000000"/>
          <w:lang w:eastAsia="en-GB"/>
        </w:rPr>
        <w:lastRenderedPageBreak/>
        <w:t>e-learning systems, demonstrate that strict segmentation of networks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separating educational platforms from core prison management systems</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can greatly reduce the risk of systemic breaches.</w:t>
      </w:r>
    </w:p>
    <w:p w14:paraId="126776FB"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One of the core pillars of data security in IoT learning environments is encryption. All data transmitted between IoT devices and servers must be encrypted using strong protocols such as AES-256 for stored data and TLS 1.3 for data in transit. This ensures that even if data is intercepted, it remains unreadable to unauthorized parties. For Ghana Prisons, encryption should be enforced across all IoT educational platforms, whether data is moving between a smartboard and a local server or between a wearable attendance tracker and the LMS. International models, such as Belgium’s “Prison Cloud,” apply encryption to both internal communications and external connections, ensuring that only authenticated, approved devices can send or receive data.</w:t>
      </w:r>
    </w:p>
    <w:p w14:paraId="264C3388"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Authentication and access control are equally important for maintaining data privacy. Inmates, teachers, and administrators must each have clearly defined access levels within the IoT ecosystem. Role-based access control (RBAC) can ensure that inmates can only access educational content and personal progress reports, while staff can view broader analytics and management tools. Multi-factor authentication (MFA) for administrative accounts further enhances security by requiring more than one form of verification before granting access to sensitive data. In the Ghanaian context, prison staff training on secure authentication practices is crucial, as even the most advanced security systems can be undermined by human error, such as weak passwords or sharing of login credentials.</w:t>
      </w:r>
    </w:p>
    <w:p w14:paraId="5461B2A9"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Data privacy in prison IoT learning environments also involves compliance with relevant legal and ethical frameworks. In Ghana, the Data Protection Act 2012 (Act 843) governs how personal data should be collected, processed, and stored. IoT-based education systems must align with these requirements, ensuring that data collection is limited to what is necessary for educational and rehabilitative purposes, and that consent and transparency are maintained where appropriate. Although inmates are in a controlled environment, they retain certain rights to privacy, as affirmed by international standards such as the United Nations Standard Minimum Rules for the Treatment of Prisoners (the Mandela Rules). These rules emphasize that technological tools in prisons should not be used to infringe upon inmates’ dignity or exploit their personal information.</w:t>
      </w:r>
    </w:p>
    <w:p w14:paraId="430FD775"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Another dimension of data privacy is the protection of educational records from inappropriate use or disclosure. Learning analytics generated by IoT systems can reveal detailed patterns of an inmate’s engagement, skills development, and even behavioral tendencies. While such data can be invaluable for tailoring rehabilitation programs, it must be handled with strict confidentiality to prevent stigmatization or discrimination. For example, in Norway’s correctional education framework, anonymized learning data is used for institutional improvement, while individual records remain strictly protected and are accessible only to authorized educators.</w:t>
      </w:r>
    </w:p>
    <w:p w14:paraId="51C98A14"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Cybersecurity threats such as ransomware, phishing, and denial-of-service attacks pose a tangible risk to IoT learning environments in prisons. In 2020, several correctional facilities worldwide reported incidents where educational and administrative systems were targeted, leading to service disruptions and potential data leaks. To mitigate such risks in Ghana Prisons, a multi-layered defense strategy should be implemented, including firewalls, intrusion detection systems (IDS), and regular vulnerability assessments. Continuous monitoring of network traffic can help detect abnormal patterns that may indicate an attempted breach. Internationally, the U.S. Federal Bureau of Prisons has adopted proactive threat intelligence systems to anticipate and counter such attacks before they compromise prison infrastructure.</w:t>
      </w:r>
    </w:p>
    <w:p w14:paraId="3BC314A8"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issue of physical security cannot be overlooked when discussing data security in IoT-enabled prisons. Devices such as tablets, wearables, and smartboards must be physically secured to prevent tampering or unauthorized removal. In some correctional facilities, tamper-proof casings and locked charging stations are standard. In Ghana, similar measures could be implemented, ensuring that devices remain functional and secure throughout their use.</w:t>
      </w:r>
    </w:p>
    <w:p w14:paraId="45FC4061"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Data retention policies are another essential aspect of privacy management. IoT learning systems should not store data indefinitely. Instead, clear guidelines must define how long inmate data is kept and when it is securely deleted. For instance, records of completed vocational courses could be retained until an inmate’s release to facilitate reintegration, after which the data should be anonymized or destroyed in compliance with legal requirements. Secure deletion methods, such as cryptographic erasure, ensure that deleted data cannot be reconstructed or retrieved.</w:t>
      </w:r>
    </w:p>
    <w:p w14:paraId="793EB0C9"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Capacity building for prison staff is a cornerstone of both data security and privacy in IoT environments. Even the most advanced technical safeguards can fail if users are not adequately </w:t>
      </w:r>
      <w:r w:rsidRPr="00AF357D">
        <w:rPr>
          <w:rFonts w:ascii="Times New Roman" w:eastAsia="Times New Roman" w:hAnsi="Times New Roman" w:cs="Times New Roman"/>
          <w:color w:val="000000"/>
          <w:lang w:eastAsia="en-GB"/>
        </w:rPr>
        <w:lastRenderedPageBreak/>
        <w:t>trained in best practices. Staff should be educated on topics such as phishing awareness, secure password management, incident reporting, and the ethical handling of inmate data. Ongoing training ensures that as IoT technologies evolve, staff remain equipped to manage and protect sensitive information effectively.</w:t>
      </w:r>
    </w:p>
    <w:p w14:paraId="75111045" w14:textId="77777777" w:rsidR="00B57231" w:rsidRPr="00AF357D" w:rsidRDefault="00B57231"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Sustainability of security measures is also critical. Cybersecurity in IoT-based prison education is not a one-time effort but a continuous process of monitoring, updating, and adapting to new threats. Regular software updates and security patches must be applied to all devices and systems. Additionally, conducting periodic security audits and penetration testing can help identify vulnerabilities before they are exploited. In countries such as Australia, correctional education providers have established annual review cycles for all digital education platforms, ensuring that security protocols keep pace with technological developments.</w:t>
      </w:r>
    </w:p>
    <w:p w14:paraId="099A0F22" w14:textId="024F4755" w:rsidR="00734FF7" w:rsidRPr="00AF357D" w:rsidRDefault="00B57231" w:rsidP="00AF357D">
      <w:pPr>
        <w:spacing w:before="100" w:beforeAutospacing="1" w:after="100" w:afterAutospacing="1" w:line="360" w:lineRule="auto"/>
        <w:jc w:val="both"/>
        <w:rPr>
          <w:rStyle w:val="Strong"/>
          <w:rFonts w:ascii="Times New Roman" w:eastAsia="Times New Roman" w:hAnsi="Times New Roman" w:cs="Times New Roman"/>
          <w:b w:val="0"/>
          <w:bCs w:val="0"/>
          <w:color w:val="000000"/>
          <w:lang w:eastAsia="en-GB"/>
        </w:rPr>
      </w:pPr>
      <w:r w:rsidRPr="00AF357D">
        <w:rPr>
          <w:rFonts w:ascii="Times New Roman" w:eastAsia="Times New Roman" w:hAnsi="Times New Roman" w:cs="Times New Roman"/>
          <w:color w:val="000000"/>
          <w:lang w:eastAsia="en-GB"/>
        </w:rPr>
        <w:t>Ultimately, the success of IoT learning environments in Ghanaian prisons hinges on the ability to safeguard data and protect the privacy of all participants. By implementing strong encryption, robust authentication, clear access controls, compliance with legal standards, and comprehensive staff training, Ghana Prisons can create a secure and trustworthy digital learning infrastructure. Drawing on lessons from advanced correctional education systems worldwide, such as those in Norway, Belgium, and the UK, Ghana has the opportunity to set a high standard for secure and ethical use of IoT in prison rehabilitation. In doing so, the institution can not only enhance educational outcomes but also uphold the fundamental rights and dignity of inmates, ensuring that technology serves as a bridge to reintegration rather than a tool of exploitation.</w:t>
      </w:r>
    </w:p>
    <w:p w14:paraId="74F3E9CA" w14:textId="1FE7C038" w:rsidR="00074D2E" w:rsidRPr="00AF357D" w:rsidRDefault="00734FF7" w:rsidP="00AF357D">
      <w:pPr>
        <w:pStyle w:val="NormalWeb"/>
        <w:spacing w:line="360" w:lineRule="auto"/>
        <w:jc w:val="both"/>
        <w:rPr>
          <w:b/>
          <w:bCs/>
          <w:color w:val="000000"/>
        </w:rPr>
      </w:pPr>
      <w:r w:rsidRPr="00AF357D">
        <w:rPr>
          <w:rStyle w:val="Strong"/>
          <w:color w:val="000000"/>
        </w:rPr>
        <w:t>2.8.3 Interoperability, Scalability, and System Reliability</w:t>
      </w:r>
      <w:r w:rsidRPr="00AF357D">
        <w:rPr>
          <w:color w:val="000000"/>
        </w:rPr>
        <w:br/>
      </w:r>
      <w:r w:rsidR="00074D2E" w:rsidRPr="00AF357D">
        <w:rPr>
          <w:color w:val="000000"/>
        </w:rPr>
        <w:t>Interoperability, scalability, and system reliability are critical factors in the design and deployment of Internet of Things (IoT) solutions within prison learning environments. In the context of the Ghana Prisons Service, where the aim is to introduce technology-driven educational and vocational training systems, these factors determine whether the IoT infrastructure will be sustainable, adaptable, and effective in the long term. International correctional facilities that have adopted advanced IoT systems for education, such as those in the United Kingdom, Norway, and Australia, have demonstrated that without these three pillars, even well-funded projects can fail to deliver consistent and meaningful results.</w:t>
      </w:r>
    </w:p>
    <w:p w14:paraId="4C5CE9FC" w14:textId="3962527C"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Interoperability refers to the ability of different systems, devices, and applications to communicate and work together seamlessly. In a prison learning environment, this means that various IoT devices</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such as tablets, smartboards, learning management systems (LMS), biometric attendance trackers, wearable devices for monitoring, and secure content servers</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must be able to share and interpret data effectively, regardless of their manufacturer or original design. This capability ensures that educational data flows freely and securely between different components, creating a cohesive learning ecosystem. In Ghana’s prisons, where resources may be limited and systems introduced incrementally, interoperability allows for phased integration of new tools without having to replace existing infrastructure. For example, if the prison starts with a basic LMS and later adds a vocational training simulation tool, interoperability ensures that both platforms can exchange student progress data without duplication or manual intervention.</w:t>
      </w:r>
    </w:p>
    <w:p w14:paraId="23894F47"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Internationally, the Belgium Prison Cloud system provides a prime example of interoperability in action. It integrates educational platforms, communication tools, and rehabilitation tracking into a single secure interface, regardless of the original provider of each module. This integration not only reduces administrative workload but also ensures that data is consistent across systems, avoiding situations where one platform shows an inmate has completed a course while another system does not reflect that progress. For Ghana, adopting interoperable standards such as the IMS Global Learning Consortium’s specifications for educational data exchange could enable different IoT components to operate as a unified platform.</w:t>
      </w:r>
    </w:p>
    <w:p w14:paraId="65B30B64"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Scalability, on the other hand, is the ability of the IoT learning environment to grow in size, capacity, and functionality without a significant redesign or performance degradation. This is especially important in the Ghanaian prison system, where pilot projects in selected facilities may later expand to all correctional centers nationwide. A scalable IoT learning system must be able to handle an increase in the number of users, the volume of data generated, and the diversity of educational content offered. This requires careful planning of both hardware and software resources, as well as the network infrastructure. For instance, if a prison currently accommodates 500 inmates in a digital learning program and the government decides to extend the program to 5,000 inmates across multiple facilities, the system must be able to accommodate the increased load without crashes, delays, or security vulnerabilities.</w:t>
      </w:r>
    </w:p>
    <w:p w14:paraId="20C8E8CD"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A real-world example of scalability in prison education comes from the United States, where some states have implemented tablet-based education programs in select facilities before </w:t>
      </w:r>
      <w:r w:rsidRPr="00AF357D">
        <w:rPr>
          <w:rFonts w:ascii="Times New Roman" w:eastAsia="Times New Roman" w:hAnsi="Times New Roman" w:cs="Times New Roman"/>
          <w:color w:val="000000"/>
          <w:lang w:eastAsia="en-GB"/>
        </w:rPr>
        <w:lastRenderedPageBreak/>
        <w:t>expanding them statewide. These programs initially supported basic literacy training but later scaled to include advanced vocational certifications, online degree programs, and mental health modules, all while maintaining stable performance. For Ghana, scalability can be achieved by investing in modular cloud-based architectures, where new learning modules, storage, or processing power can be added on demand. This approach prevents bottlenecks and ensures the system remains responsive even as demand grows.</w:t>
      </w:r>
    </w:p>
    <w:p w14:paraId="5697C269"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System reliability is the third pillar and refers to the ability of the IoT infrastructure to consistently perform its intended functions without unexpected failures. In a prison learning environment, reliability is essential because interruptions in service can disrupt educational schedules, demotivate learners, and undermine trust in the program. Reliability encompasses both hardware durability and software stability. Devices must be designed to withstand the physical and operational challenges of the prison environment, including limited maintenance access and potential attempts at tampering. Similarly, software platforms must be designed for high uptime, with redundancy measures in place to prevent downtime caused by hardware failures, cyberattacks, or network disruptions.</w:t>
      </w:r>
    </w:p>
    <w:p w14:paraId="170A09FE"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Norway’s correctional facilities, for example, reliability is achieved through redundant data centers and backup power systems that ensure educational platforms remain available even in the event of technical issues or power outages. For Ghana, reliability could be enhanced by establishing localized server infrastructure in each major prison facility, backed by cloud synchronization. This would ensure that even if internet connectivity is temporarily lost, educational resources remain accessible locally until the connection is restored. Additionally, preventive maintenance schedules for IoT devices can help minimize unplanned downtime.</w:t>
      </w:r>
    </w:p>
    <w:p w14:paraId="772E1290"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interdependence of interoperability, scalability, and reliability cannot be overstated. A system that is interoperable but not scalable may work well in a small pilot but fail during expansion. A scalable system that lacks reliability could result in frequent service interruptions, negating the benefits of its growth. Similarly, a reliable system that is not interoperable could lock the prison into using a single vendor’s proprietary ecosystem, which may be costly and limit future innovation. Therefore, all three factors must be considered holistically from the planning stage.</w:t>
      </w:r>
    </w:p>
    <w:p w14:paraId="3D8B0E7B" w14:textId="7CC436E6"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In the Ghana Prisons context, the implementation of these principles could follow a phased strategy. The first phase would involve assessing the current ICT infrastructure in various </w:t>
      </w:r>
      <w:r w:rsidRPr="00AF357D">
        <w:rPr>
          <w:rFonts w:ascii="Times New Roman" w:eastAsia="Times New Roman" w:hAnsi="Times New Roman" w:cs="Times New Roman"/>
          <w:color w:val="000000"/>
          <w:lang w:eastAsia="en-GB"/>
        </w:rPr>
        <w:lastRenderedPageBreak/>
        <w:t>facilities to determine what devices, networks, and platforms are already in use and how they could be integrated. The second phase would focus on adopting interoperable solutions</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preferably those that adhere to open standards</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to prevent vendor lock-in. The third phase would prioritize scalability by using cloud-based architectures, scalable LMS platforms, and modular hardware setups. Finally, system reliability would be ensured through redundancy measures, robust device design, and regular maintenance.</w:t>
      </w:r>
    </w:p>
    <w:p w14:paraId="1AB75B61"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role of policy and governance is equally important in supporting these technical principles. Without clear policies on procurement, system design standards, and vendor compliance, Ghana Prisons could end up with fragmented systems that fail to interconnect or scale effectively. Establishing a centralized oversight body within the Service to coordinate the deployment of IoT educational technologies could help maintain a consistent approach across all facilities.</w:t>
      </w:r>
    </w:p>
    <w:p w14:paraId="073951C9" w14:textId="77777777" w:rsidR="00074D2E" w:rsidRPr="00AF357D" w:rsidRDefault="00074D2E"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addition to technical and policy considerations, capacity building for prison staff and educators is crucial. Staff must be trained not only on how to use IoT educational tools but also on the importance of interoperability, scalability, and reliability. This knowledge ensures they can identify potential integration issues early, advocate for system improvements, and help maintain smooth operations over time.</w:t>
      </w:r>
    </w:p>
    <w:p w14:paraId="0CA01EC3" w14:textId="18C5F0D9" w:rsidR="00734FF7" w:rsidRPr="00AF357D" w:rsidRDefault="00074D2E" w:rsidP="00AF357D">
      <w:pPr>
        <w:spacing w:before="100" w:beforeAutospacing="1" w:after="100" w:afterAutospacing="1" w:line="360" w:lineRule="auto"/>
        <w:jc w:val="both"/>
        <w:rPr>
          <w:rStyle w:val="Strong"/>
          <w:rFonts w:ascii="Times New Roman" w:eastAsia="Times New Roman" w:hAnsi="Times New Roman" w:cs="Times New Roman"/>
          <w:b w:val="0"/>
          <w:bCs w:val="0"/>
          <w:color w:val="000000"/>
          <w:lang w:eastAsia="en-GB"/>
        </w:rPr>
      </w:pPr>
      <w:r w:rsidRPr="00AF357D">
        <w:rPr>
          <w:rFonts w:ascii="Times New Roman" w:eastAsia="Times New Roman" w:hAnsi="Times New Roman" w:cs="Times New Roman"/>
          <w:color w:val="000000"/>
          <w:lang w:eastAsia="en-GB"/>
        </w:rPr>
        <w:t>Ultimately, the success of IoT learning environments in Ghanaian prisons will depend on how well these three factors</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interoperability, scalability, and reliability</w:t>
      </w:r>
      <w:r w:rsidR="00BD0993"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are embedded into both the technical design and operational culture of the system. By learning from global best practices and adapting them to local conditions, Ghana can create a sustainable, expandable, and dependable digital education infrastructure that supports inmate rehabilitation, improves learning outcomes, and prepares incarcerated individuals for successful reintegration into society. This will not only modernize the prison education system but also contribute to broader national goals of reducing recidivism and enhancing public safety.</w:t>
      </w:r>
    </w:p>
    <w:p w14:paraId="34E123F5" w14:textId="5092D16F" w:rsidR="004C2CCA" w:rsidRPr="00AF357D" w:rsidRDefault="00734FF7" w:rsidP="00AF357D">
      <w:pPr>
        <w:pStyle w:val="NormalWeb"/>
        <w:spacing w:line="360" w:lineRule="auto"/>
        <w:jc w:val="both"/>
        <w:rPr>
          <w:color w:val="000000"/>
        </w:rPr>
      </w:pPr>
      <w:r w:rsidRPr="00AF357D">
        <w:rPr>
          <w:rStyle w:val="Strong"/>
          <w:color w:val="000000"/>
        </w:rPr>
        <w:t>2.8.4 Ethical, Legal and Regulatory Framework for IoT in Prisons</w:t>
      </w:r>
      <w:r w:rsidRPr="00AF357D">
        <w:rPr>
          <w:color w:val="000000"/>
        </w:rPr>
        <w:br/>
      </w:r>
      <w:r w:rsidR="004C2CCA" w:rsidRPr="00AF357D">
        <w:rPr>
          <w:color w:val="000000"/>
        </w:rPr>
        <w:t xml:space="preserve">The ethical, legal, and regulatory framework for implementing Internet of Things (IoT) technologies in prisons is a critical area of consideration when designing and deploying technology-enabled learning and rehabilitation programs. In the context of the Ghana Prisons Service, these frameworks ensure that the introduction of IoT does not compromise the rights and dignity of inmates, adheres to existing laws and policies, and aligns with both national and </w:t>
      </w:r>
      <w:r w:rsidR="004C2CCA" w:rsidRPr="00AF357D">
        <w:rPr>
          <w:color w:val="000000"/>
        </w:rPr>
        <w:lastRenderedPageBreak/>
        <w:t>international human rights standards. As IoT involves the collection, storage, and sharing of data from multiple interconnected devices</w:t>
      </w:r>
      <w:r w:rsidR="00512326" w:rsidRPr="00AF357D">
        <w:rPr>
          <w:color w:val="000000"/>
          <w:lang w:val="en-GB"/>
        </w:rPr>
        <w:t xml:space="preserve">, </w:t>
      </w:r>
      <w:r w:rsidR="004C2CCA" w:rsidRPr="00AF357D">
        <w:rPr>
          <w:color w:val="000000"/>
        </w:rPr>
        <w:t>ranging from biometric attendance trackers and wearables to tablets and surveillance systems</w:t>
      </w:r>
      <w:r w:rsidR="006C2B30" w:rsidRPr="00AF357D">
        <w:rPr>
          <w:color w:val="000000"/>
          <w:lang w:val="en-GB"/>
        </w:rPr>
        <w:t xml:space="preserve">, </w:t>
      </w:r>
      <w:r w:rsidR="004C2CCA" w:rsidRPr="00AF357D">
        <w:rPr>
          <w:color w:val="000000"/>
        </w:rPr>
        <w:t>it presents unique challenges in terms of privacy, security, accountability, and ethical use. The framework governing these technologies must therefore address the delicate balance between operational efficiency, educational improvement, and the fundamental rights of incarcerated individuals.</w:t>
      </w:r>
    </w:p>
    <w:p w14:paraId="3C2D509C" w14:textId="5907D79A"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Ethically, the deployment of IoT in prison learning environments must respect the inherent dignity of inmates, as outlined in the United Nations Standard Minimum Rules for the Treatment of Prisoners (the Nelson Mandela Rules). Education in prisons is not merely a privilege but a right, and introducing IoT should enhance, not undermine, this right. Ethical principles demand that inmates are not subjected to intrusive monitoring beyond what is necessary for safety and learning objectives. For example, while wearable devices might be used to track attendance in vocational training or monitor health indicators, their use should be transparent, consent-based, and limited to the stated purpose. In Ghana’s prisons, where trust between inmates and the administration can be fragile, the ethical deployment of IoT requires clear communication about how data will be collected, who will access it, and how it will benefit the learners. Furthermore, the principle of equity must be upheld</w:t>
      </w:r>
      <w:r w:rsidR="006C2B30"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IoT educational tools should be accessible to all eligible inmates, regardless of gender, location, or sentence length, thereby avoiding digital exclusion.</w:t>
      </w:r>
    </w:p>
    <w:p w14:paraId="317A4C03" w14:textId="5411C96B"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Legally, the use of IoT in Ghanaian prisons must comply with domestic laws, including the 1992 Constitution of Ghana, which guarantees fundamental human rights such as privacy, dignity, and access to education. It must also align with the Data Protection Act, 2012 (Act 843), which governs the collection, processing, and storage of personal data. Under this law, personal information</w:t>
      </w:r>
      <w:r w:rsidR="006C2B30"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whether biometric, health-related, or educational</w:t>
      </w:r>
      <w:r w:rsidR="006C2B30"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must be processed lawfully and securely, with safeguards against unauthorized access. IoT devices in prison environments inherently process personal and sensitive data, making compliance with this Act essential. This includes obtaining informed consent where possible, limiting data retention to what is strictly necessary, and ensuring that third-party service providers (such as LMS vendors or cloud storage companies) adhere to the same standards. The Ghana Prisons Service would also need to ensure that any cross-border data transfers</w:t>
      </w:r>
      <w:r w:rsidR="006C2B30"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common in cloud-based IoT systems</w:t>
      </w:r>
      <w:r w:rsidR="006C2B30"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comply with international data protection obligations.</w:t>
      </w:r>
    </w:p>
    <w:p w14:paraId="3BC2D2AD" w14:textId="77777777"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lastRenderedPageBreak/>
        <w:t>At the international level, the legal framework is further shaped by conventions and guidelines such as the International Covenant on Civil and Political Rights (ICCPR), the African Charter on Human and Peoples’ Rights, and the United Nations Educational, Scientific and Cultural Organization (UNESCO) recommendations on education for prisoners. These instruments emphasize that incarceration does not strip individuals of their right to education or their right to privacy within reasonable limits. They also guide states on balancing security concerns with the humane treatment of inmates. In countries such as Norway and the Netherlands, prison IoT systems are designed with strict access controls and data minimization principles, ensuring that educational technology is not used as a tool for excessive surveillance. Adopting similar principles in Ghana would protect against potential misuse of IoT for non-educational purposes, such as monitoring personal conversations or profiling inmates in ways that could affect parole decisions unfairly.</w:t>
      </w:r>
    </w:p>
    <w:p w14:paraId="3C190A8B" w14:textId="77777777"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The regulatory framework for IoT in prisons must also address issues of procurement, standardization, and system certification. The Ghana Prisons Service, working with the Ministry of the Interior and the National Information Technology Agency (NITA), should establish technical standards that ensure all IoT devices meet security, interoperability, and ethical requirements before deployment. These standards should be informed by international best practices, such as the ISO/IEC 27001 standard for information security management and the European Union’s General Data Protection Regulation (GDPR) principles, adapted to the Ghanaian context. Regulatory oversight should include routine audits of IoT systems to ensure ongoing compliance with security and privacy obligations, as well as periodic reviews to assess whether the technologies are achieving their intended educational and rehabilitative goals.</w:t>
      </w:r>
    </w:p>
    <w:p w14:paraId="27B64C37" w14:textId="77777777"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Another important aspect of the regulatory framework is the role of accountability and redress mechanisms. Inmates should have clear channels to report grievances or violations related to IoT use, whether it concerns data misuse, unequal access to educational devices, or intrusive monitoring. Oversight bodies, such as the Commission on Human Rights and Administrative Justice (CHRAJ), could be empowered to investigate and enforce compliance in this area. Additionally, there should be protocols for handling data breaches, ensuring timely notification to affected individuals and taking corrective actions to prevent recurrence.</w:t>
      </w:r>
    </w:p>
    <w:p w14:paraId="1796AC08" w14:textId="77777777"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 xml:space="preserve">The ethical, legal, and regulatory framework must also consider the training and sensitization of prison staff, educators, and administrators. Many of the challenges in IoT implementation arise not from the technology itself, but from how it is managed and used. Without adequate </w:t>
      </w:r>
      <w:r w:rsidRPr="00AF357D">
        <w:rPr>
          <w:rFonts w:ascii="Times New Roman" w:eastAsia="Times New Roman" w:hAnsi="Times New Roman" w:cs="Times New Roman"/>
          <w:color w:val="000000"/>
          <w:lang w:eastAsia="en-GB"/>
        </w:rPr>
        <w:lastRenderedPageBreak/>
        <w:t>training, staff may inadvertently misuse IoT systems or fail to implement necessary safeguards. Training should therefore cover not only the technical operation of devices but also the ethical and legal obligations associated with their use.</w:t>
      </w:r>
    </w:p>
    <w:p w14:paraId="0A525E6A" w14:textId="77777777"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a broader sense, adopting a well-defined framework benefits not just the protection of inmates’ rights but also the credibility and sustainability of the IoT initiative. International experience shows that projects grounded in strong ethical and legal principles are more likely to gain stakeholder trust, attract funding, and withstand public scrutiny. For example, in the United Kingdom, prison education projects that comply with the country’s strict data protection and human rights laws have seen higher levels of inmate participation and reduced resistance from advocacy groups. In contrast, initiatives that have ignored these frameworks have faced legal challenges, public backlash, and in some cases, program termination.</w:t>
      </w:r>
    </w:p>
    <w:p w14:paraId="14FCC221" w14:textId="2F5127B1" w:rsidR="004C2CCA" w:rsidRPr="00AF357D" w:rsidRDefault="004C2CCA" w:rsidP="00AF357D">
      <w:pPr>
        <w:spacing w:before="100" w:beforeAutospacing="1" w:after="100" w:afterAutospacing="1" w:line="360" w:lineRule="auto"/>
        <w:jc w:val="both"/>
        <w:rPr>
          <w:rFonts w:ascii="Times New Roman" w:eastAsia="Times New Roman" w:hAnsi="Times New Roman" w:cs="Times New Roman"/>
          <w:color w:val="000000"/>
          <w:lang w:eastAsia="en-GB"/>
        </w:rPr>
      </w:pPr>
      <w:r w:rsidRPr="00AF357D">
        <w:rPr>
          <w:rFonts w:ascii="Times New Roman" w:eastAsia="Times New Roman" w:hAnsi="Times New Roman" w:cs="Times New Roman"/>
          <w:color w:val="000000"/>
          <w:lang w:eastAsia="en-GB"/>
        </w:rPr>
        <w:t>In the Ghanaian context, the move towards IoT-enabled prison education offers significant potential for modernizing correctional facilities and improving rehabilitation outcomes. However, without a robust ethical, legal, and regulatory foundation, such initiatives risk undermining the very goals they seek to achieve. The framework should therefore be seen not as a bureaucratic obstacle but as a strategic enabler</w:t>
      </w:r>
      <w:r w:rsidRPr="00AF357D">
        <w:rPr>
          <w:rFonts w:ascii="Times New Roman" w:eastAsia="Times New Roman" w:hAnsi="Times New Roman" w:cs="Times New Roman"/>
          <w:color w:val="000000"/>
          <w:lang w:val="en-GB" w:eastAsia="en-GB"/>
        </w:rPr>
        <w:t xml:space="preserve">, </w:t>
      </w:r>
      <w:r w:rsidRPr="00AF357D">
        <w:rPr>
          <w:rFonts w:ascii="Times New Roman" w:eastAsia="Times New Roman" w:hAnsi="Times New Roman" w:cs="Times New Roman"/>
          <w:color w:val="000000"/>
          <w:lang w:eastAsia="en-GB"/>
        </w:rPr>
        <w:t>ensuring that technological advancements serve the principles of justice, rehabilitation, and human dignity. This approach would allow the Ghana Prisons Service to leverage IoT for transformative change while remaining firmly within the bounds of the law and ethical practice.</w:t>
      </w:r>
    </w:p>
    <w:p w14:paraId="328FD23D" w14:textId="3FB0399D" w:rsidR="00734FF7" w:rsidRPr="00AF357D" w:rsidRDefault="00734FF7" w:rsidP="00AF357D">
      <w:pPr>
        <w:pStyle w:val="NormalWeb"/>
        <w:spacing w:line="360" w:lineRule="auto"/>
        <w:jc w:val="both"/>
        <w:rPr>
          <w:rStyle w:val="Strong"/>
          <w:color w:val="000000"/>
        </w:rPr>
      </w:pPr>
    </w:p>
    <w:p w14:paraId="1B9EEDA0" w14:textId="75C8C739" w:rsidR="00734FF7" w:rsidRPr="00AF357D" w:rsidRDefault="00734FF7" w:rsidP="00AF357D">
      <w:pPr>
        <w:pStyle w:val="NormalWeb"/>
        <w:spacing w:line="360" w:lineRule="auto"/>
        <w:jc w:val="both"/>
        <w:rPr>
          <w:color w:val="000000"/>
        </w:rPr>
      </w:pPr>
      <w:r w:rsidRPr="00AF357D">
        <w:rPr>
          <w:rStyle w:val="Strong"/>
          <w:color w:val="000000"/>
        </w:rPr>
        <w:t>2.8.5 Quality of Service (QoS) Parameters in Educational IoT Deployment</w:t>
      </w:r>
    </w:p>
    <w:p w14:paraId="1540049D"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 xml:space="preserve">The quality of service (QoS) parameters in educational Internet of Things (IoT) deployment play a decisive role in determining the effectiveness, reliability, and overall impact of digital learning systems within correctional environments. In the context of Ghana’s prison system, the implementation of IoT for educational and vocational purposes requires a well-planned QoS strategy to ensure that the technological infrastructure consistently meets the demands of both instructors and inmate learners. Unlike conventional educational institutions, prison environments operate under unique constraints, including strict security protocols, limited physical mobility, and restricted access to certain technologies. These conditions heighten the importance of delivering high-quality, uninterrupted, and secure digital learning experiences. </w:t>
      </w:r>
      <w:r w:rsidRPr="00AF357D">
        <w:rPr>
          <w:rFonts w:ascii="Times New Roman" w:eastAsia="Times New Roman" w:hAnsi="Times New Roman" w:cs="Times New Roman"/>
          <w:lang w:eastAsia="en-GB"/>
        </w:rPr>
        <w:lastRenderedPageBreak/>
        <w:t>Poor QoS can undermine the credibility of technology-enabled programs, discourage learner engagement, and waste the investments made in infrastructure, devices, and training. Therefore, defining, monitoring, and enforcing QoS parameters is essential for the sustainable and impactful use of IoT in prison-based education.</w:t>
      </w:r>
    </w:p>
    <w:p w14:paraId="53FDB81A" w14:textId="72E78C2C"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In educational IoT deployments, QoS refers to the ability of the network and associated systems to guarantee certain performance levels for critical parameters such as bandwidth, latency, jitter, packet loss, device interoperability, uptime, and security. Each of these parameters is vital in ensuring that digital learning tools</w:t>
      </w:r>
      <w:r w:rsidR="000B5286"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from IoT-enabled smartboards and tablets to biometric attendance systems and cloud-based Learning Management Systems (LMS)</w:t>
      </w:r>
      <w:r w:rsidR="000B5286"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function smoothly and without disruptions. In the Ghana Prisons Service, where bandwidth may already be limited and where connectivity interruptions could disrupt carefully scheduled learning sessions, managing these parameters is not merely a matter of convenience but of operational necessity.</w:t>
      </w:r>
    </w:p>
    <w:p w14:paraId="478C98B5"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Bandwidth availability and allocation are among the most fundamental QoS considerations. In a prison learning environment, multiple IoT devices might need to operate simultaneously, supporting real-time video instruction, interactive quizzes, access to online resources, and even remote vocational training simulations. If bandwidth is insufficient, devices will experience delays, video feeds will freeze, and the overall learning experience will degrade. A robust QoS framework ensures that bandwidth is prioritized for educational applications, especially during peak learning hours, while less critical activities are deprioritized. International best practices, such as those implemented in the Norwegian prison education system, demonstrate how bandwidth reservation policies can prevent critical educational services from being affected by background system traffic. Applying similar strategies in Ghanaian prisons could involve traffic shaping and network segmentation to guarantee that inmate learning sessions always have sufficient connectivity resources.</w:t>
      </w:r>
    </w:p>
    <w:p w14:paraId="77CB3ABB" w14:textId="190CD36C"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Latency, or the delay between a user action and the system’s response, is another crucial QoS parameter. In IoT-enabled educational environments, low latency is essential for real-time interactions, especially during live virtual lessons or collaborative projects with external instructors. High latency can frustrate learners, reduce participation, and hinder the natural flow of discussions. In Ghanaian prisons, where inmates may already have limited interaction with outside educators, ensuring low latency helps create a more connected and engaging learning experience. Solutions such as local edge servers</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placed within or near the prison facility</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 xml:space="preserve">can </w:t>
      </w:r>
      <w:r w:rsidRPr="00AF357D">
        <w:rPr>
          <w:rFonts w:ascii="Times New Roman" w:eastAsia="Times New Roman" w:hAnsi="Times New Roman" w:cs="Times New Roman"/>
          <w:lang w:eastAsia="en-GB"/>
        </w:rPr>
        <w:lastRenderedPageBreak/>
        <w:t>process data locally, reducing dependency on distant cloud servers and thereby lowering latency.</w:t>
      </w:r>
    </w:p>
    <w:p w14:paraId="4A99161D"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Closely linked to latency is jitter, which refers to the variability in packet arrival times. High jitter disrupts audio and video streams, causing choppy voice calls or scrambled video playback, which can negatively impact distance learning and virtual classroom environments. In high-stakes educational contexts, such as digital vocational training or examinations, jitter can disrupt communication and lead to misunderstandings or mistakes. Managing jitter in prison IoT networks involves configuring network equipment to prioritize packets for voice and video applications, ensuring that educational interactions remain clear and uninterrupted.</w:t>
      </w:r>
    </w:p>
    <w:p w14:paraId="6DF22BE0"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Packet loss, the failure of data packets to reach their intended destination, can be particularly damaging in an IoT-based educational system. Even minor packet loss can corrupt digital content, disrupt streaming media, and cause errors in data transmission between connected learning devices. For example, if an IoT-connected tablet loses packets during a software update, the application could malfunction, requiring technical intervention that delays learning schedules. In the Ghanaian prison context, where technical resources may be limited, minimizing packet loss through network redundancy and error correction protocols is vital to maintaining consistent service delivery.</w:t>
      </w:r>
    </w:p>
    <w:p w14:paraId="7E8A2C4E" w14:textId="55F7BDC1"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Device interoperability forms another important QoS parameter, ensuring that different IoT tools</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from wearables to e-learning software</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communicate seamlessly within the network. In correctional education, interoperability challenges could arise when integrating legacy equipment with newer IoT devices or when adopting multiple vendor solutions. A lack of interoperability can lead to system incompatibilities, increased maintenance costs, and reduced efficiency. The adoption of open standards, along with strict procurement policies, can mitigate these risks, ensuring that devices and platforms function together as a cohesive ecosystem. This is particularly relevant for Ghana’s prisons, where budgets for technology upgrades may be constrained, making it important that each investment integrates well with existing systems.</w:t>
      </w:r>
    </w:p>
    <w:p w14:paraId="15D296F6"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System uptime, or the proportion of time a network and its devices remain operational, is critical in maintaining inmate engagement in learning activities. Frequent system outages can demotivate learners and erode trust in digital learning initiatives. High uptime requires both reliable hardware and robust network infrastructure, as well as contingency plans such as offline content access. Some prisons in the United States have implemented hybrid IoT-</w:t>
      </w:r>
      <w:r w:rsidRPr="00AF357D">
        <w:rPr>
          <w:rFonts w:ascii="Times New Roman" w:eastAsia="Times New Roman" w:hAnsi="Times New Roman" w:cs="Times New Roman"/>
          <w:lang w:eastAsia="en-GB"/>
        </w:rPr>
        <w:lastRenderedPageBreak/>
        <w:t>learning models where core content is cached locally, allowing lessons to continue even during internet outages. Ghanaian prisons could adopt similar strategies to ensure uninterrupted learning.</w:t>
      </w:r>
    </w:p>
    <w:p w14:paraId="4AF62120"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Security is perhaps the most critical QoS parameter in prison IoT deployments. Because prisons are high-security environments, every connected device and application must meet strict security standards to prevent unauthorized access to sensitive data or to prison operational systems. Educational IoT devices, while focused on learning, still process and store personal data about inmates, including their progress, behavior, and even biometric information. Security breaches could compromise inmate privacy, violate data protection laws, and create operational vulnerabilities. Therefore, encryption, device authentication, and regular security audits must be integral to the QoS strategy.</w:t>
      </w:r>
    </w:p>
    <w:p w14:paraId="5F61A695"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Monitoring and measuring QoS in real-time is essential to maintaining high performance in educational IoT deployments. Continuous monitoring allows administrators to identify bottlenecks, detect anomalies, and proactively address issues before they disrupt learning. In Ghana, this could be managed through a central network operations dashboard, enabling the ICT department of the Ghana Prisons Service to monitor performance across multiple facilities. Integrating automated alerts and analytics into this system would support faster decision-making and resource allocation.</w:t>
      </w:r>
    </w:p>
    <w:p w14:paraId="404099CA" w14:textId="7777777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Globally, the importance of QoS in prison education has been demonstrated in various initiatives. For instance, Australia’s “Prison Education and Training Project” uses QoS benchmarks to assess the effectiveness of its digital learning infrastructure. The benchmarks include metrics such as minimum guaranteed bandwidth, maximum acceptable latency, and strict uptime requirements. Similarly, the Netherlands has established service-level agreements (SLAs) with technology providers that mandate performance guarantees, ensuring that educational programs operate without disruption. Ghana can learn from these models, adapting the standards to suit local infrastructure capabilities and budgetary constraints while still striving for world-class performance.</w:t>
      </w:r>
    </w:p>
    <w:p w14:paraId="0958B74C" w14:textId="4560AEBA"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In addition to technical considerations, QoS also involves user experience factors. Inmates in Ghana’s prisons may be encountering IoT-based education for the first time, making it essential that the systems are intuitive, responsive, and reliable. Poor user experience</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such as long loading times, frequent disconnects, or confusing interfaces</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 xml:space="preserve">can discourage participation, even </w:t>
      </w:r>
      <w:r w:rsidRPr="00AF357D">
        <w:rPr>
          <w:rFonts w:ascii="Times New Roman" w:eastAsia="Times New Roman" w:hAnsi="Times New Roman" w:cs="Times New Roman"/>
          <w:lang w:eastAsia="en-GB"/>
        </w:rPr>
        <w:lastRenderedPageBreak/>
        <w:t>if the underlying infrastructure meets technical benchmarks. Therefore, QoS should be seen not only as a network performance issue but also as an enabler of positive learner engagement.</w:t>
      </w:r>
    </w:p>
    <w:p w14:paraId="2B7C9B14" w14:textId="0ADC6C07" w:rsidR="00512326" w:rsidRPr="00AF357D" w:rsidRDefault="00512326" w:rsidP="00AF357D">
      <w:pPr>
        <w:spacing w:before="100" w:beforeAutospacing="1" w:after="100" w:afterAutospacing="1" w:line="360" w:lineRule="auto"/>
        <w:jc w:val="both"/>
        <w:rPr>
          <w:rFonts w:ascii="Times New Roman" w:eastAsia="Times New Roman" w:hAnsi="Times New Roman" w:cs="Times New Roman"/>
          <w:lang w:eastAsia="en-GB"/>
        </w:rPr>
      </w:pPr>
      <w:r w:rsidRPr="00AF357D">
        <w:rPr>
          <w:rFonts w:ascii="Times New Roman" w:eastAsia="Times New Roman" w:hAnsi="Times New Roman" w:cs="Times New Roman"/>
          <w:lang w:eastAsia="en-GB"/>
        </w:rPr>
        <w:t>Ultimately, QoS parameters serve as the backbone of any successful IoT-based educational program in prisons. They ensure that technology functions as intended, supports learning goals, and operates securely within the unique constraints of correctional environments. For the Ghana Prisons Service, adopting a comprehensive QoS framework means committing to measurable standards for bandwidth, latency, jitter, packet loss, interoperability, uptime, and security. It means investing in monitoring tools, staff training, and contingency measures to ensure that inmates have consistent access to high-quality educational experiences. By aligning these parameters with international best practices and adapting them to Ghana’s specific context, the prison service can maximize the benefits of IoT in education</w:t>
      </w:r>
      <w:r w:rsidR="00A338F2" w:rsidRPr="00AF357D">
        <w:rPr>
          <w:rFonts w:ascii="Times New Roman" w:eastAsia="Times New Roman" w:hAnsi="Times New Roman" w:cs="Times New Roman"/>
          <w:lang w:val="en-GB" w:eastAsia="en-GB"/>
        </w:rPr>
        <w:t xml:space="preserve">, </w:t>
      </w:r>
      <w:r w:rsidRPr="00AF357D">
        <w:rPr>
          <w:rFonts w:ascii="Times New Roman" w:eastAsia="Times New Roman" w:hAnsi="Times New Roman" w:cs="Times New Roman"/>
          <w:lang w:eastAsia="en-GB"/>
        </w:rPr>
        <w:t>empowering inmates with the skills, knowledge, and confidence to reintegrate into society successfully.</w:t>
      </w:r>
    </w:p>
    <w:p w14:paraId="6E2B6640" w14:textId="77777777" w:rsidR="00512326" w:rsidRPr="00AF357D" w:rsidRDefault="00512326" w:rsidP="00AF357D">
      <w:pPr>
        <w:pStyle w:val="Heading3"/>
        <w:spacing w:line="360" w:lineRule="auto"/>
        <w:jc w:val="both"/>
        <w:rPr>
          <w:rStyle w:val="Strong"/>
          <w:rFonts w:ascii="Times New Roman" w:hAnsi="Times New Roman" w:cs="Times New Roman"/>
          <w:color w:val="000000"/>
          <w:lang w:val="en-GB"/>
        </w:rPr>
      </w:pPr>
    </w:p>
    <w:p w14:paraId="786EDC3C" w14:textId="2B797933" w:rsidR="00734FF7" w:rsidRPr="00AF357D" w:rsidRDefault="00734FF7" w:rsidP="00AF357D">
      <w:pPr>
        <w:pStyle w:val="Heading3"/>
        <w:spacing w:line="360" w:lineRule="auto"/>
        <w:jc w:val="both"/>
        <w:rPr>
          <w:rFonts w:ascii="Times New Roman" w:hAnsi="Times New Roman" w:cs="Times New Roman"/>
          <w:color w:val="000000"/>
        </w:rPr>
      </w:pPr>
      <w:r w:rsidRPr="00AF357D">
        <w:rPr>
          <w:rStyle w:val="Strong"/>
          <w:rFonts w:ascii="Times New Roman" w:hAnsi="Times New Roman" w:cs="Times New Roman"/>
          <w:color w:val="000000"/>
          <w:lang w:val="en-GB"/>
        </w:rPr>
        <w:t xml:space="preserve">2.9 </w:t>
      </w:r>
      <w:r w:rsidRPr="00AF357D">
        <w:rPr>
          <w:rStyle w:val="Strong"/>
          <w:rFonts w:ascii="Times New Roman" w:hAnsi="Times New Roman" w:cs="Times New Roman"/>
          <w:color w:val="000000"/>
        </w:rPr>
        <w:t>Evaluating the Impact and Risks of IoT in Prisons</w:t>
      </w:r>
    </w:p>
    <w:p w14:paraId="002EAA54" w14:textId="06B32BE0" w:rsidR="00A70F9E" w:rsidRPr="00AF357D" w:rsidRDefault="00734FF7" w:rsidP="00AF357D">
      <w:pPr>
        <w:pStyle w:val="Heading6"/>
        <w:spacing w:line="360" w:lineRule="auto"/>
        <w:jc w:val="both"/>
        <w:rPr>
          <w:rFonts w:ascii="Times New Roman" w:hAnsi="Times New Roman" w:cs="Times New Roman"/>
        </w:rPr>
      </w:pPr>
      <w:r w:rsidRPr="00AF357D">
        <w:rPr>
          <w:rStyle w:val="Strong"/>
          <w:rFonts w:ascii="Times New Roman" w:hAnsi="Times New Roman" w:cs="Times New Roman"/>
          <w:color w:val="000000"/>
        </w:rPr>
        <w:t>2.9.1 IoT in Behavioural Tracking and Learner Analytics</w:t>
      </w:r>
    </w:p>
    <w:p w14:paraId="1949045A" w14:textId="4A7145F6" w:rsidR="00A70F9E" w:rsidRPr="00AF357D" w:rsidRDefault="00A70F9E" w:rsidP="00AF357D">
      <w:pPr>
        <w:pStyle w:val="NormalWeb"/>
        <w:spacing w:line="360" w:lineRule="auto"/>
        <w:jc w:val="both"/>
      </w:pPr>
      <w:r w:rsidRPr="00AF357D">
        <w:t>The integration of the Internet of Things (IoT) into behavioural tracking and learner analytics has transformed the way educational outcomes are monitored, evaluated, and improved, especially in controlled environments such as prisons. In correctional education, understanding learner behaviour is not limited to academic performance; it extends to tracking engagement, participation patterns, attendance, and even subtle behavioural indicators that reflect motivation, discipline, and readiness for rehabilitation. IoT technologies</w:t>
      </w:r>
      <w:r w:rsidR="000935B0" w:rsidRPr="00AF357D">
        <w:rPr>
          <w:lang w:val="en-US"/>
        </w:rPr>
        <w:t xml:space="preserve">, </w:t>
      </w:r>
      <w:r w:rsidRPr="00AF357D">
        <w:t>through connected devices, sensors, wearables, and analytics platforms</w:t>
      </w:r>
      <w:r w:rsidR="000935B0" w:rsidRPr="00AF357D">
        <w:rPr>
          <w:lang w:val="en-US"/>
        </w:rPr>
        <w:t xml:space="preserve">, </w:t>
      </w:r>
      <w:r w:rsidRPr="00AF357D">
        <w:t>enable educators and prison administrators to collect, process, and interpret data that can guide personalised interventions, enhance learning outcomes, and contribute to broader rehabilitative goals. In the Ghana Prisons Service context, where resources are limited and educational programs must operate within strict security protocols, IoT-enabled behavioural tracking offers a strategic means of improving efficiency, tailoring instruction, and aligning rehabilitation efforts with individual needs.</w:t>
      </w:r>
    </w:p>
    <w:p w14:paraId="2138AE24" w14:textId="166D9FB5" w:rsidR="00A70F9E" w:rsidRPr="00AF357D" w:rsidRDefault="00A70F9E" w:rsidP="00AF357D">
      <w:pPr>
        <w:pStyle w:val="NormalWeb"/>
        <w:spacing w:line="360" w:lineRule="auto"/>
        <w:jc w:val="both"/>
      </w:pPr>
      <w:r w:rsidRPr="00AF357D">
        <w:t xml:space="preserve">Behavioural tracking in IoT-based prison education involves gathering real-time and historical data about how learners interact with educational content, devices, instructors, and peers. This data might include metrics such as lesson completion rates, time spent on tasks, frequency of </w:t>
      </w:r>
      <w:r w:rsidRPr="00AF357D">
        <w:lastRenderedPageBreak/>
        <w:t>accessing supplementary materials, and responsiveness to feedback. IoT devices like tablets, smartboards, and biometric systems can automate much of this tracking, reducing reliance on manual record-keeping while providing a richer dataset for analysis. For instance, if an inmate consistently logs into the Learning Management System (LMS) ahead of schedule and spends longer than average on certain subjects, this might indicate a high level of interest or commitment that can be nurtured through advanced coursework or additional mentorship. Conversely, patterns of low engagement</w:t>
      </w:r>
      <w:r w:rsidR="000935B0" w:rsidRPr="00AF357D">
        <w:rPr>
          <w:lang w:val="en-US"/>
        </w:rPr>
        <w:t xml:space="preserve">, </w:t>
      </w:r>
      <w:r w:rsidRPr="00AF357D">
        <w:t>such as skipping assignments or abruptly ending sessions</w:t>
      </w:r>
      <w:r w:rsidR="000935B0" w:rsidRPr="00AF357D">
        <w:rPr>
          <w:lang w:val="en-US"/>
        </w:rPr>
        <w:t xml:space="preserve">, </w:t>
      </w:r>
      <w:r w:rsidRPr="00AF357D">
        <w:t>can be flagged early, allowing educators to address challenges before they become entrenched.</w:t>
      </w:r>
    </w:p>
    <w:p w14:paraId="167D5AD4" w14:textId="77777777" w:rsidR="00A70F9E" w:rsidRPr="00AF357D" w:rsidRDefault="00A70F9E" w:rsidP="00AF357D">
      <w:pPr>
        <w:pStyle w:val="NormalWeb"/>
        <w:spacing w:line="360" w:lineRule="auto"/>
        <w:jc w:val="both"/>
      </w:pPr>
      <w:r w:rsidRPr="00AF357D">
        <w:t>One of the most powerful aspects of IoT in behavioural tracking is the ability to capture data passively and continuously, without disrupting the learner’s experience. For example, wearables can monitor physical activity levels, heart rate variability, and other physiological indicators that may correlate with stress or focus levels during study sessions. In a prison context, where emotional and psychological states can fluctuate due to environmental pressures, such data can help educators and rehabilitation officers understand when a learner might need additional support, counselling, or adjustments to their study schedule. This approach has been used in Scandinavian prisons, where wearable devices and IoT-enabled biometric chairs track both engagement and well-being during learning activities, creating a more holistic picture of inmate progress.</w:t>
      </w:r>
    </w:p>
    <w:p w14:paraId="62122219" w14:textId="5F921505" w:rsidR="00A70F9E" w:rsidRPr="00AF357D" w:rsidRDefault="00A70F9E" w:rsidP="00AF357D">
      <w:pPr>
        <w:pStyle w:val="NormalWeb"/>
        <w:spacing w:line="360" w:lineRule="auto"/>
        <w:jc w:val="both"/>
      </w:pPr>
      <w:r w:rsidRPr="00AF357D">
        <w:t>Learner analytics takes the data collected through behavioural tracking and applies advanced analysis techniques</w:t>
      </w:r>
      <w:r w:rsidR="000935B0" w:rsidRPr="00AF357D">
        <w:rPr>
          <w:lang w:val="en-US"/>
        </w:rPr>
        <w:t xml:space="preserve">, </w:t>
      </w:r>
      <w:r w:rsidRPr="00AF357D">
        <w:t>often powered by artificial intelligence (AI) and machine learning (ML)</w:t>
      </w:r>
      <w:r w:rsidR="000935B0" w:rsidRPr="00AF357D">
        <w:rPr>
          <w:lang w:val="en-US"/>
        </w:rPr>
        <w:t xml:space="preserve">, </w:t>
      </w:r>
      <w:r w:rsidRPr="00AF357D">
        <w:t>to extract insights that can inform decision-making. In educational IoT deployments, analytics platforms can identify patterns, predict outcomes, and recommend interventions at both the individual and group levels. For example, predictive analytics could highlight which learners are at risk of disengagement or failure, enabling targeted support such as one-on-one tutoring or personalised study plans. In the Ghanaian prison setting, such early-warning capabilities are crucial, as they allow educators to prioritise limited resources for those most in need, thereby increasing the overall effectiveness of rehabilitation programs.</w:t>
      </w:r>
    </w:p>
    <w:p w14:paraId="6CB303ED" w14:textId="77777777" w:rsidR="00A70F9E" w:rsidRPr="00AF357D" w:rsidRDefault="00A70F9E" w:rsidP="00AF357D">
      <w:pPr>
        <w:pStyle w:val="NormalWeb"/>
        <w:spacing w:line="360" w:lineRule="auto"/>
        <w:jc w:val="both"/>
      </w:pPr>
      <w:r w:rsidRPr="00AF357D">
        <w:t xml:space="preserve">Furthermore, IoT-driven learner analytics can support the personalisation of education in a way that is both scalable and adaptive. By analysing individual performance data, the system can adjust the difficulty, pace, and style of instructional delivery. If a learner excels in practical vocational tasks but struggles with theoretical components, the platform could automatically </w:t>
      </w:r>
      <w:r w:rsidRPr="00AF357D">
        <w:lastRenderedPageBreak/>
        <w:t>recommend more hands-on projects, simulations, or video-based instructions to reinforce understanding. This adaptive learning model aligns with modern educational best practices and has been successfully implemented in correctional systems in countries like Australia and the Netherlands, where data-driven personalisation has been shown to boost inmate motivation and completion rates.</w:t>
      </w:r>
    </w:p>
    <w:p w14:paraId="2AAA9C0D" w14:textId="77777777" w:rsidR="00A70F9E" w:rsidRPr="00AF357D" w:rsidRDefault="00A70F9E" w:rsidP="00AF357D">
      <w:pPr>
        <w:pStyle w:val="NormalWeb"/>
        <w:spacing w:line="360" w:lineRule="auto"/>
        <w:jc w:val="both"/>
      </w:pPr>
      <w:r w:rsidRPr="00AF357D">
        <w:t>Another important dimension of IoT-enabled behavioural tracking is its role in assessing non-academic competencies that are vital for successful reintegration into society. Skills such as collaboration, communication, problem-solving, and time management can be indirectly measured through IoT data. For example, monitoring the frequency and quality of group work contributions in digital collaborative platforms can provide insights into teamwork skills, while tracking adherence to submission deadlines can reflect time management abilities. Such behavioural analytics extend beyond formal academic evaluation, supporting a more comprehensive rehabilitation strategy that addresses the broader social and occupational competencies inmates will need upon release.</w:t>
      </w:r>
    </w:p>
    <w:p w14:paraId="6E31696C" w14:textId="77777777" w:rsidR="00A70F9E" w:rsidRPr="00AF357D" w:rsidRDefault="00A70F9E" w:rsidP="00AF357D">
      <w:pPr>
        <w:pStyle w:val="NormalWeb"/>
        <w:spacing w:line="360" w:lineRule="auto"/>
        <w:jc w:val="both"/>
      </w:pPr>
      <w:r w:rsidRPr="00AF357D">
        <w:t>From an administrative perspective, IoT-based behavioural tracking can also enhance accountability and transparency in prison education. By maintaining detailed, timestamped records of learning activities and outcomes, these systems provide objective evidence of program effectiveness, which can be valuable for reporting to government agencies, funding bodies, and other stakeholders. In Ghana, where demonstrating the impact of prison rehabilitation programs can influence policy and attract donor support, having reliable, data-backed evidence strengthens the case for continued investment in digital learning infrastructure.</w:t>
      </w:r>
    </w:p>
    <w:p w14:paraId="78A6581B" w14:textId="77777777" w:rsidR="00A70F9E" w:rsidRPr="00AF357D" w:rsidRDefault="00A70F9E" w:rsidP="00AF357D">
      <w:pPr>
        <w:pStyle w:val="NormalWeb"/>
        <w:spacing w:line="360" w:lineRule="auto"/>
        <w:jc w:val="both"/>
      </w:pPr>
      <w:r w:rsidRPr="00AF357D">
        <w:t>Security and privacy considerations are paramount in applying IoT behavioural tracking in prisons. While the collection of detailed learner data can enhance educational outcomes, it must be managed in compliance with ethical standards and legal frameworks, such as Ghana’s Data Protection Act, 2012 (Act 843). Sensitive information about inmate behaviour, learning progress, and psychological indicators must be protected from unauthorized access or misuse. This requires strong encryption, secure authentication protocols, and clearly defined access controls to ensure that data is only used for legitimate educational and rehabilitative purposes. Internationally, systems like the UK’s Virtual Campus for prisons incorporate strict data governance policies that limit access to learner analytics to approved educators and rehabilitation staff, providing a model that could be adapted for Ghana.</w:t>
      </w:r>
    </w:p>
    <w:p w14:paraId="208EF806" w14:textId="141CEB1F" w:rsidR="00A70F9E" w:rsidRPr="00AF357D" w:rsidRDefault="00A70F9E" w:rsidP="00AF357D">
      <w:pPr>
        <w:pStyle w:val="NormalWeb"/>
        <w:spacing w:line="360" w:lineRule="auto"/>
        <w:jc w:val="both"/>
      </w:pPr>
      <w:r w:rsidRPr="00AF357D">
        <w:lastRenderedPageBreak/>
        <w:t>In practice, implementing IoT for behavioural tracking and learner analytics in Ghanaian prisons would require several infrastructure and capacity-building measures. First, there must be a reliable network capable of supporting real-time data transmission without compromising security. Second, devices used for tracking</w:t>
      </w:r>
      <w:r w:rsidR="000935B0" w:rsidRPr="00AF357D">
        <w:rPr>
          <w:lang w:val="en-US"/>
        </w:rPr>
        <w:t xml:space="preserve">, </w:t>
      </w:r>
      <w:r w:rsidRPr="00AF357D">
        <w:t>whether tablets, wearables, or biometric tools</w:t>
      </w:r>
      <w:r w:rsidR="000935B0" w:rsidRPr="00AF357D">
        <w:rPr>
          <w:lang w:val="en-US"/>
        </w:rPr>
        <w:t xml:space="preserve">, </w:t>
      </w:r>
      <w:r w:rsidRPr="00AF357D">
        <w:t>must be prison-safe, tamper-resistant, and adaptable to the correctional environment. Third, staff must be trained not only in operating these systems but also in interpreting the resulting data to make informed pedagogical decisions. Without these elements, the potential of IoT analytics could be undermined by technical failures or a lack of human capacity to act on the insights provided.</w:t>
      </w:r>
    </w:p>
    <w:p w14:paraId="27CDCD88" w14:textId="77777777" w:rsidR="00A70F9E" w:rsidRPr="00AF357D" w:rsidRDefault="00A70F9E" w:rsidP="00AF357D">
      <w:pPr>
        <w:pStyle w:val="NormalWeb"/>
        <w:spacing w:line="360" w:lineRule="auto"/>
        <w:jc w:val="both"/>
      </w:pPr>
      <w:r w:rsidRPr="00AF357D">
        <w:t>Globally, evidence from IoT-driven analytics projects in correctional education underscores the potential for transformative impact. In Norway’s Halden Prison, behavioural tracking has been integrated with rehabilitation counselling, enabling educators to align academic instruction with vocational training and mental health interventions. In the United States, some state prison systems have piloted AI-powered dashboards that combine educational data with behavioural incident reports, giving administrators a more holistic view of inmate progress and rehabilitation readiness. These examples illustrate how IoT data can bridge the gap between education and broader correctional management, fostering a more integrated and evidence-based approach to inmate rehabilitation.</w:t>
      </w:r>
    </w:p>
    <w:p w14:paraId="1D529B99" w14:textId="77777777" w:rsidR="00A70F9E" w:rsidRPr="00AF357D" w:rsidRDefault="00A70F9E" w:rsidP="00AF357D">
      <w:pPr>
        <w:pStyle w:val="NormalWeb"/>
        <w:spacing w:line="360" w:lineRule="auto"/>
        <w:jc w:val="both"/>
      </w:pPr>
      <w:r w:rsidRPr="00AF357D">
        <w:t>In Ghana, integrating IoT into behavioural tracking and learner analytics could lead to several long-term benefits. Firstly, it would make prison education more adaptive and responsive to individual learner needs, increasing the chances of successful rehabilitation. Secondly, it would provide the Ghana Prisons Service with a valuable repository of educational performance data that could guide future policy and funding decisions. Thirdly, it would help create a culture of continuous improvement, where educational programs are regularly evaluated and refined based on real-world data rather than anecdotal reports. Finally, it would align Ghana’s correctional education system with international best practices, enhancing its credibility and opening opportunities for collaboration with global partners in prison reform and rehabilitation.</w:t>
      </w:r>
    </w:p>
    <w:p w14:paraId="0527F11C" w14:textId="4EC267F5" w:rsidR="00A70F9E" w:rsidRPr="00AF357D" w:rsidRDefault="00A70F9E" w:rsidP="00AF357D">
      <w:pPr>
        <w:pStyle w:val="NormalWeb"/>
        <w:spacing w:line="360" w:lineRule="auto"/>
        <w:jc w:val="both"/>
      </w:pPr>
      <w:r w:rsidRPr="00AF357D">
        <w:t xml:space="preserve">IoT in behavioural tracking and learner analytics offers a powerful toolkit for advancing the goals of correctional education in Ghana. By capturing rich, multidimensional data about how inmates learn, behave, and engage, these systems can provide educators with the insights needed to design more effective, personalised, and rehabilitative learning experiences. When implemented with due consideration for security, privacy, and ethical use, IoT-enabled </w:t>
      </w:r>
      <w:r w:rsidRPr="00AF357D">
        <w:lastRenderedPageBreak/>
        <w:t>analytics can become a cornerstone of a modern, evidence-driven approach to prison education—one that not only equips inmates with knowledge and skills but also supports their personal growth, emotional resilience, and readiness to reintegrate into society.</w:t>
      </w:r>
    </w:p>
    <w:p w14:paraId="35917B39" w14:textId="77777777" w:rsidR="00734FF7" w:rsidRPr="00AF357D" w:rsidRDefault="00734FF7" w:rsidP="00AF357D">
      <w:pPr>
        <w:pStyle w:val="NormalWeb"/>
        <w:spacing w:line="360" w:lineRule="auto"/>
        <w:jc w:val="both"/>
        <w:rPr>
          <w:rStyle w:val="Strong"/>
          <w:color w:val="000000"/>
        </w:rPr>
      </w:pPr>
    </w:p>
    <w:p w14:paraId="3013866C" w14:textId="6FA95358" w:rsidR="000935B0" w:rsidRPr="00AF357D" w:rsidRDefault="00734FF7" w:rsidP="00AF357D">
      <w:pPr>
        <w:pStyle w:val="NormalWeb"/>
        <w:spacing w:line="360" w:lineRule="auto"/>
        <w:jc w:val="both"/>
        <w:rPr>
          <w:lang w:val="en-US" w:eastAsia="en-US"/>
        </w:rPr>
      </w:pPr>
      <w:r w:rsidRPr="00AF357D">
        <w:rPr>
          <w:rStyle w:val="Strong"/>
          <w:color w:val="000000"/>
        </w:rPr>
        <w:t>2.9.2 Measuring Learning Outcomes and Skill Development</w:t>
      </w:r>
      <w:r w:rsidRPr="00AF357D">
        <w:rPr>
          <w:color w:val="000000"/>
        </w:rPr>
        <w:br/>
      </w:r>
      <w:r w:rsidR="000935B0" w:rsidRPr="00AF357D">
        <w:rPr>
          <w:lang w:val="en-US" w:eastAsia="en-US"/>
        </w:rPr>
        <w:t>Measuring learning outcomes and skill development is a critical component of any educational system, and in the context of prison education, particularly within an IoT-enabled learning environment, it becomes an indispensable tool for assessing the effectiveness of rehabilitation programs. In correctional settings, education is not simply about academic achievement; it is fundamentally tied to behavioral transformation, employability, and reintegration into society. Therefore, the process of measurement must capture both cognitive gains and practical skills, while also reflecting the broader rehabilitative objectives of the institution. For the Ghana Prisons Service, this means developing robust, secure, and adaptive systems that can track not only the acquisition of knowledge but also the cultivation of technical competencies, vocational skills, and life skills that will support inmates upon release.</w:t>
      </w:r>
    </w:p>
    <w:p w14:paraId="7818A9E2" w14:textId="33586C21"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The concept of learning outcomes refers to the specific knowledge, skills, attitudes, and competencies that learners are expected to demonstrate after a period of instruction. In prison education, these outcomes often span multiple domains: foundational literacy and numeracy, vocational and technical skills, digital literacy, problem-solving abilities, and soft skills such as teamwork, communication, and self-management. Measuring these outcomes requires a blend of traditional assessment methods, such as written tests and practical evaluations and modern data-driven approaches enabled by IoT technologies. IoT-enabled tools, such as connected devices, learning management systems (LMS), wearables, and smartboards, offer unprecedented opportunities for real-time tracking of progress, enabling educators to move beyond static, one-time examinations toward continuous, formative assessment models.</w:t>
      </w:r>
    </w:p>
    <w:p w14:paraId="653A3C55"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Skill development in prison education is especially significant because it bridges the gap between learning and employability. Vocational programs, such as carpentry, tailoring, agriculture, or ICT-based training, are central to rehabilitation strategies. Measuring skill development in these areas requires performance-based assessments, where learners are evaluated on their ability to apply knowledge in real-world tasks. In an IoT-enabled setting, these assessments can be enhanced through digital tracking of work output, machine operation </w:t>
      </w:r>
      <w:r w:rsidRPr="00AF357D">
        <w:rPr>
          <w:rFonts w:ascii="Times New Roman" w:eastAsia="Times New Roman" w:hAnsi="Times New Roman" w:cs="Times New Roman"/>
          <w:lang w:val="en-US"/>
        </w:rPr>
        <w:lastRenderedPageBreak/>
        <w:t>data, and peer or instructor feedback recorded in real time. For example, a carpentry workshop in a Ghanaian prison could be equipped with IoT sensors on tools or workbenches to monitor the duration, precision, and efficiency of a task, providing objective data to complement instructor evaluations. This approach ensures that assessments are not purely subjective and that they reflect both quality and consistency of performance.</w:t>
      </w:r>
    </w:p>
    <w:p w14:paraId="06298530" w14:textId="568C5EE8"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One of the transformative aspects of IoT in measuring learning outcomes is the shift toward continuous assessment and analytics. Traditional end-of-course examinations often fail to capture the full trajectory of a learner’s progress, particularly in environments where interruptions, such as court appearances or changes in prison schedules, can disrupt study patterns. With IoT-enabled learning, every interaction a learner has with a digital platform, educational device, or collaborative tool can be recorded and </w:t>
      </w:r>
      <w:proofErr w:type="spellStart"/>
      <w:r w:rsidRPr="00AF357D">
        <w:rPr>
          <w:rFonts w:ascii="Times New Roman" w:eastAsia="Times New Roman" w:hAnsi="Times New Roman" w:cs="Times New Roman"/>
          <w:lang w:val="en-US"/>
        </w:rPr>
        <w:t>analysed</w:t>
      </w:r>
      <w:proofErr w:type="spellEnd"/>
      <w:r w:rsidRPr="00AF357D">
        <w:rPr>
          <w:rFonts w:ascii="Times New Roman" w:eastAsia="Times New Roman" w:hAnsi="Times New Roman" w:cs="Times New Roman"/>
          <w:lang w:val="en-US"/>
        </w:rPr>
        <w:t xml:space="preserve">. This means that learning progress can be tracked incrementally, highlighting areas of strength and identifying specific points where additional support is needed. For instance, if an inmate consistently struggles with certain digital literacy modules, the LMS can trigger remedial content or alert an instructor to intervene with </w:t>
      </w:r>
      <w:proofErr w:type="spellStart"/>
      <w:r w:rsidRPr="00AF357D">
        <w:rPr>
          <w:rFonts w:ascii="Times New Roman" w:eastAsia="Times New Roman" w:hAnsi="Times New Roman" w:cs="Times New Roman"/>
          <w:lang w:val="en-US"/>
        </w:rPr>
        <w:t>personalised</w:t>
      </w:r>
      <w:proofErr w:type="spellEnd"/>
      <w:r w:rsidRPr="00AF357D">
        <w:rPr>
          <w:rFonts w:ascii="Times New Roman" w:eastAsia="Times New Roman" w:hAnsi="Times New Roman" w:cs="Times New Roman"/>
          <w:lang w:val="en-US"/>
        </w:rPr>
        <w:t xml:space="preserve"> assistance.</w:t>
      </w:r>
    </w:p>
    <w:p w14:paraId="01E74308" w14:textId="0694344B"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Measuring learning outcomes in correctional education must also account for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changes and attitudes toward learning. Rehabilitation is as much about transforming mindsets as it is about transferring knowledge. IoT devices such as wearables can monitor engagement levels during classes, while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tracking software can assess participation in group discussions, punctuality in meeting deadlines, and adherence to learning schedules. These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indicators, when </w:t>
      </w:r>
      <w:proofErr w:type="spellStart"/>
      <w:r w:rsidRPr="00AF357D">
        <w:rPr>
          <w:rFonts w:ascii="Times New Roman" w:eastAsia="Times New Roman" w:hAnsi="Times New Roman" w:cs="Times New Roman"/>
          <w:lang w:val="en-US"/>
        </w:rPr>
        <w:t>analysed</w:t>
      </w:r>
      <w:proofErr w:type="spellEnd"/>
      <w:r w:rsidRPr="00AF357D">
        <w:rPr>
          <w:rFonts w:ascii="Times New Roman" w:eastAsia="Times New Roman" w:hAnsi="Times New Roman" w:cs="Times New Roman"/>
          <w:lang w:val="en-US"/>
        </w:rPr>
        <w:t xml:space="preserve"> alongside academic performance, provide a more holistic picture of an inmate’s development. For example, a learner who demonstrates increasing consistency in attending vocational training sessions, coupled with a decline in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infractions, may be showing signs of improved self-discipline and motivation, key markers of successful rehabilitation.</w:t>
      </w:r>
    </w:p>
    <w:p w14:paraId="20032D0D"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In the Ghanaian prison context, resource constraints and the diversity of educational backgrounds among inmates necessitate adaptive assessment strategies. Many inmates may have had limited formal education prior to incarceration, making </w:t>
      </w:r>
      <w:proofErr w:type="spellStart"/>
      <w:r w:rsidRPr="00AF357D">
        <w:rPr>
          <w:rFonts w:ascii="Times New Roman" w:eastAsia="Times New Roman" w:hAnsi="Times New Roman" w:cs="Times New Roman"/>
          <w:lang w:val="en-US"/>
        </w:rPr>
        <w:t>standardised</w:t>
      </w:r>
      <w:proofErr w:type="spellEnd"/>
      <w:r w:rsidRPr="00AF357D">
        <w:rPr>
          <w:rFonts w:ascii="Times New Roman" w:eastAsia="Times New Roman" w:hAnsi="Times New Roman" w:cs="Times New Roman"/>
          <w:lang w:val="en-US"/>
        </w:rPr>
        <w:t xml:space="preserve"> testing less effective as a sole measure of learning. IoT-enabled adaptive learning platforms can assess learners at their current level and adjust instruction accordingly. These platforms can then measure growth relative to each learner’s baseline, rather than against a fixed external standard. </w:t>
      </w:r>
      <w:r w:rsidRPr="00AF357D">
        <w:rPr>
          <w:rFonts w:ascii="Times New Roman" w:eastAsia="Times New Roman" w:hAnsi="Times New Roman" w:cs="Times New Roman"/>
          <w:lang w:val="en-US"/>
        </w:rPr>
        <w:lastRenderedPageBreak/>
        <w:t xml:space="preserve">This approach is not only more equitable but also more encouraging, as it </w:t>
      </w:r>
      <w:proofErr w:type="spellStart"/>
      <w:r w:rsidRPr="00AF357D">
        <w:rPr>
          <w:rFonts w:ascii="Times New Roman" w:eastAsia="Times New Roman" w:hAnsi="Times New Roman" w:cs="Times New Roman"/>
          <w:lang w:val="en-US"/>
        </w:rPr>
        <w:t>recognises</w:t>
      </w:r>
      <w:proofErr w:type="spellEnd"/>
      <w:r w:rsidRPr="00AF357D">
        <w:rPr>
          <w:rFonts w:ascii="Times New Roman" w:eastAsia="Times New Roman" w:hAnsi="Times New Roman" w:cs="Times New Roman"/>
          <w:lang w:val="en-US"/>
        </w:rPr>
        <w:t xml:space="preserve"> incremental progress that might otherwise be overlooked in traditional assessment frameworks.</w:t>
      </w:r>
    </w:p>
    <w:p w14:paraId="34E40678"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Vocational skill measurement in an IoT-enabled prison environment can also benefit from integration with e-portfolio systems. An e-portfolio is a digital record of a learner’s achievements, projects, and certifications, which can be compiled automatically as they complete tasks, pass assessments, and acquire new competencies. For example, an inmate completing a prison-based tailoring course could have their completed garments logged and photographed, with details such as fabric cutting accuracy, stitching quality, and design complexity recorded through IoT-enabled devices. This creates a verifiable, portable record of skills that can be presented to potential employers or reintegration agencies upon release. In the Ghana Prisons Service, adopting e-portfolios could help bridge the gap between prison education and post-release employment opportunities.</w:t>
      </w:r>
    </w:p>
    <w:p w14:paraId="2AD903A9" w14:textId="5FCAB116"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Another essential aspect of measuring learning outcomes is aligning assessments with </w:t>
      </w:r>
      <w:proofErr w:type="spellStart"/>
      <w:r w:rsidRPr="00AF357D">
        <w:rPr>
          <w:rFonts w:ascii="Times New Roman" w:eastAsia="Times New Roman" w:hAnsi="Times New Roman" w:cs="Times New Roman"/>
          <w:lang w:val="en-US"/>
        </w:rPr>
        <w:t>recognised</w:t>
      </w:r>
      <w:proofErr w:type="spellEnd"/>
      <w:r w:rsidRPr="00AF357D">
        <w:rPr>
          <w:rFonts w:ascii="Times New Roman" w:eastAsia="Times New Roman" w:hAnsi="Times New Roman" w:cs="Times New Roman"/>
          <w:lang w:val="en-US"/>
        </w:rPr>
        <w:t xml:space="preserve"> national and international standards. In Ghana, vocational qualifications are governed by the Council for Technical and Vocational Education and Training (COTVET), which ensures that skills acquired in educational institutions, including prison programs, are relevant to the job market. IoT-enabled assessments can be mapped to these standards, ensuring that data collected during training directly supports certification processes. This alignment not only validates the learning that occurs in prison but also enhances the credibility of inmate qualifications in the eyes of employers and the wider community.</w:t>
      </w:r>
    </w:p>
    <w:p w14:paraId="626E2A9B"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Globally, prison education systems that have embraced IoT technologies provide useful examples. In Norway’s Bastøy Prison, for instance, IoT-enabled agricultural training programs monitor crop yields, livestock health, and machinery operation, using this data to assess inmate performance in real-world conditions. Similarly, in Singapore, prison-based ICT training incorporates IoT-connected coding platforms that log learners’ coding attempts, time spent debugging, and collaborative problem-solving activities, providing detailed analytics that feed into both skill assessments and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evaluations. These case studies demonstrate how IoT can transform assessment from a periodic, paper-based activity into a dynamic, continuous process that captures the richness of learning and skill acquisition.</w:t>
      </w:r>
    </w:p>
    <w:p w14:paraId="37656FB3"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It is also important to consider the role of feedback in the measurement process. Measurement without timely, actionable feedback risks becoming an administrative exercise rather than a </w:t>
      </w:r>
      <w:r w:rsidRPr="00AF357D">
        <w:rPr>
          <w:rFonts w:ascii="Times New Roman" w:eastAsia="Times New Roman" w:hAnsi="Times New Roman" w:cs="Times New Roman"/>
          <w:lang w:val="en-US"/>
        </w:rPr>
        <w:lastRenderedPageBreak/>
        <w:t xml:space="preserve">learning tool. IoT systems enable instant feedback loops, where learners can see their progress and instructors can adjust teaching strategies in near real time. For example, a prison-based LMS might immediately notify a learner when they have mastered a module, </w:t>
      </w:r>
      <w:proofErr w:type="gramStart"/>
      <w:r w:rsidRPr="00AF357D">
        <w:rPr>
          <w:rFonts w:ascii="Times New Roman" w:eastAsia="Times New Roman" w:hAnsi="Times New Roman" w:cs="Times New Roman"/>
          <w:lang w:val="en-US"/>
        </w:rPr>
        <w:t>suggest</w:t>
      </w:r>
      <w:proofErr w:type="gramEnd"/>
      <w:r w:rsidRPr="00AF357D">
        <w:rPr>
          <w:rFonts w:ascii="Times New Roman" w:eastAsia="Times New Roman" w:hAnsi="Times New Roman" w:cs="Times New Roman"/>
          <w:lang w:val="en-US"/>
        </w:rPr>
        <w:t xml:space="preserve"> follow-up resources, or offer encouragement for sustained engagement. This instant reinforcement can be particularly motivating in the prison environment, where positive recognition of achievement can contribute significantly to self-esteem and rehabilitation.</w:t>
      </w:r>
    </w:p>
    <w:p w14:paraId="497AF560" w14:textId="77777777" w:rsidR="000935B0" w:rsidRPr="00AF357D" w:rsidRDefault="000935B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Data privacy and ethical considerations are paramount in using IoT for measuring learning outcomes in prisons. Sensitive data about inmate performance,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patterns, and skill levels must be protected through encryption, secure storage, and strict access controls. There must be clear policies about who can access this data, how it is used, and how it is stored, to ensure that it is used solely for educational and rehabilitative purposes. In Ghana, compliance with the Data Protection Act is essential, and lessons can be drawn from international models such as the UK’s prison education systems, which employ </w:t>
      </w:r>
      <w:proofErr w:type="spellStart"/>
      <w:r w:rsidRPr="00AF357D">
        <w:rPr>
          <w:rFonts w:ascii="Times New Roman" w:eastAsia="Times New Roman" w:hAnsi="Times New Roman" w:cs="Times New Roman"/>
          <w:lang w:val="en-US"/>
        </w:rPr>
        <w:t>anonymisation</w:t>
      </w:r>
      <w:proofErr w:type="spellEnd"/>
      <w:r w:rsidRPr="00AF357D">
        <w:rPr>
          <w:rFonts w:ascii="Times New Roman" w:eastAsia="Times New Roman" w:hAnsi="Times New Roman" w:cs="Times New Roman"/>
          <w:lang w:val="en-US"/>
        </w:rPr>
        <w:t xml:space="preserve"> and tiered access to protect learner identities while still enabling system-wide analysis.</w:t>
      </w:r>
    </w:p>
    <w:p w14:paraId="5A7CF6E4" w14:textId="77777777" w:rsidR="00734FF7" w:rsidRPr="00AF357D" w:rsidRDefault="00734FF7" w:rsidP="00AF357D">
      <w:pPr>
        <w:pStyle w:val="NormalWeb"/>
        <w:spacing w:line="360" w:lineRule="auto"/>
        <w:jc w:val="both"/>
        <w:rPr>
          <w:rStyle w:val="Strong"/>
          <w:color w:val="000000"/>
        </w:rPr>
      </w:pPr>
    </w:p>
    <w:p w14:paraId="70199D87" w14:textId="2B36F213" w:rsidR="00046354" w:rsidRPr="00AF357D" w:rsidRDefault="00734FF7" w:rsidP="00AF357D">
      <w:pPr>
        <w:pStyle w:val="NormalWeb"/>
        <w:spacing w:line="360" w:lineRule="auto"/>
        <w:jc w:val="both"/>
        <w:rPr>
          <w:lang w:val="en-US" w:eastAsia="en-US"/>
        </w:rPr>
      </w:pPr>
      <w:r w:rsidRPr="00AF357D">
        <w:rPr>
          <w:rStyle w:val="Strong"/>
          <w:color w:val="000000"/>
        </w:rPr>
        <w:t>2.9.3 Evaluating the Effectiveness of IoT-Enhanced Education in Prisons</w:t>
      </w:r>
      <w:r w:rsidRPr="00AF357D">
        <w:rPr>
          <w:color w:val="000000"/>
        </w:rPr>
        <w:br/>
      </w:r>
      <w:r w:rsidR="00046354" w:rsidRPr="00AF357D">
        <w:rPr>
          <w:lang w:val="en-US" w:eastAsia="en-US"/>
        </w:rPr>
        <w:t xml:space="preserve">The integration of IoT technologies, ranging from connected learning platforms and smartboards to wearables and </w:t>
      </w:r>
      <w:proofErr w:type="spellStart"/>
      <w:r w:rsidR="00046354" w:rsidRPr="00AF357D">
        <w:rPr>
          <w:lang w:val="en-US" w:eastAsia="en-US"/>
        </w:rPr>
        <w:t>behavioural</w:t>
      </w:r>
      <w:proofErr w:type="spellEnd"/>
      <w:r w:rsidR="00046354" w:rsidRPr="00AF357D">
        <w:rPr>
          <w:lang w:val="en-US" w:eastAsia="en-US"/>
        </w:rPr>
        <w:t xml:space="preserve"> tracking </w:t>
      </w:r>
      <w:proofErr w:type="spellStart"/>
      <w:r w:rsidR="00046354" w:rsidRPr="00AF357D">
        <w:rPr>
          <w:lang w:val="en-US" w:eastAsia="en-US"/>
        </w:rPr>
        <w:t>systems</w:t>
      </w:r>
      <w:r w:rsidR="00323190" w:rsidRPr="00AF357D">
        <w:rPr>
          <w:lang w:val="en-US" w:eastAsia="en-US"/>
        </w:rPr>
        <w:t>,</w:t>
      </w:r>
      <w:r w:rsidR="00046354" w:rsidRPr="00AF357D">
        <w:rPr>
          <w:lang w:val="en-US" w:eastAsia="en-US"/>
        </w:rPr>
        <w:t>introduces</w:t>
      </w:r>
      <w:proofErr w:type="spellEnd"/>
      <w:r w:rsidR="00046354" w:rsidRPr="00AF357D">
        <w:rPr>
          <w:lang w:val="en-US" w:eastAsia="en-US"/>
        </w:rPr>
        <w:t xml:space="preserve"> new opportunities for </w:t>
      </w:r>
      <w:proofErr w:type="spellStart"/>
      <w:r w:rsidR="00046354" w:rsidRPr="00AF357D">
        <w:rPr>
          <w:lang w:val="en-US" w:eastAsia="en-US"/>
        </w:rPr>
        <w:t>personalising</w:t>
      </w:r>
      <w:proofErr w:type="spellEnd"/>
      <w:r w:rsidR="00046354" w:rsidRPr="00AF357D">
        <w:rPr>
          <w:lang w:val="en-US" w:eastAsia="en-US"/>
        </w:rPr>
        <w:t xml:space="preserve"> instruction, monitoring engagement, and capturing detailed learning data. However, these opportunities must be balanced with a rigorous evaluation framework to determine whether the technology truly delivers measurable benefits in the unique and challenging environment of a prison.</w:t>
      </w:r>
    </w:p>
    <w:p w14:paraId="21BD27C6" w14:textId="77777777"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The first dimension of evaluation focuses on learning outcomes. IoT-enhanced education enables the collection of continuous, granular data on learner progress, such as time spent on tasks, completion rates for modules, accuracy in assessments, and skill mastery. Evaluating effectiveness involves </w:t>
      </w:r>
      <w:proofErr w:type="spellStart"/>
      <w:r w:rsidRPr="00AF357D">
        <w:rPr>
          <w:rFonts w:ascii="Times New Roman" w:eastAsia="Times New Roman" w:hAnsi="Times New Roman" w:cs="Times New Roman"/>
          <w:lang w:val="en-US"/>
        </w:rPr>
        <w:t>analysing</w:t>
      </w:r>
      <w:proofErr w:type="spellEnd"/>
      <w:r w:rsidRPr="00AF357D">
        <w:rPr>
          <w:rFonts w:ascii="Times New Roman" w:eastAsia="Times New Roman" w:hAnsi="Times New Roman" w:cs="Times New Roman"/>
          <w:lang w:val="en-US"/>
        </w:rPr>
        <w:t xml:space="preserve"> this data to identify trends, compare results with pre-IoT baselines, and determine whether the introduction of connected tools correlates with higher achievement. For example, if IoT-enabled vocational training in carpentry leads to faster completion of certification requirements or improved project quality, this would serve as evidence of educational impact. Equally important is the measurement of soft skills, such as </w:t>
      </w:r>
      <w:r w:rsidRPr="00AF357D">
        <w:rPr>
          <w:rFonts w:ascii="Times New Roman" w:eastAsia="Times New Roman" w:hAnsi="Times New Roman" w:cs="Times New Roman"/>
          <w:lang w:val="en-US"/>
        </w:rPr>
        <w:lastRenderedPageBreak/>
        <w:t>problem-solving, collaboration, and self-directed learning, which can be indirectly assessed through patterns of engagement and task completion in IoT systems.</w:t>
      </w:r>
    </w:p>
    <w:p w14:paraId="70ABA7C6" w14:textId="77777777"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A second dimension involves assessing engagement and participation. In prisons, where learner motivation can be affected by a range of environmental and psychological factors, IoT technologies can track indicators such as class attendance, frequency of logins to learning platforms, interaction with course materials, and participation in collaborative projects. Evaluating these engagement metrics can reveal whether IoT tools make learning more appealing and accessible for inmates. For example, gamified elements or real-time feedback in IoT-enabled platforms may increase participation rates compared to traditional classroom-based approaches. Such changes in learner </w:t>
      </w:r>
      <w:proofErr w:type="spellStart"/>
      <w:r w:rsidRPr="00AF357D">
        <w:rPr>
          <w:rFonts w:ascii="Times New Roman" w:eastAsia="Times New Roman" w:hAnsi="Times New Roman" w:cs="Times New Roman"/>
          <w:lang w:val="en-US"/>
        </w:rPr>
        <w:t>behaviour</w:t>
      </w:r>
      <w:proofErr w:type="spellEnd"/>
      <w:r w:rsidRPr="00AF357D">
        <w:rPr>
          <w:rFonts w:ascii="Times New Roman" w:eastAsia="Times New Roman" w:hAnsi="Times New Roman" w:cs="Times New Roman"/>
          <w:lang w:val="en-US"/>
        </w:rPr>
        <w:t xml:space="preserve"> can serve as a proxy for improved motivation, a critical factor in long-term rehabilitation success.</w:t>
      </w:r>
    </w:p>
    <w:p w14:paraId="045056C3" w14:textId="48C5EBF4"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Another key aspect of evaluation is employability and post-release outcomes. The ultimate measure of prison education effectiveness is whether it equips inmates with market-relevant skills and reduces recidivism. IoT-enhanced education can facilitate tracking of skill acquisition aligned with national vocational standards, but evaluation must extend beyond prison walls. This can involve collaboration with parole boards, post-release support services, and employers to monitor whether inmates secure and maintain employment in fields related to their prison training. While such longitudinal tracking presents challenges</w:t>
      </w:r>
      <w:r w:rsidR="00323190" w:rsidRPr="00AF357D">
        <w:rPr>
          <w:rFonts w:ascii="Times New Roman" w:eastAsia="Times New Roman" w:hAnsi="Times New Roman" w:cs="Times New Roman"/>
          <w:lang w:val="en-US"/>
        </w:rPr>
        <w:t xml:space="preserve">, </w:t>
      </w:r>
      <w:r w:rsidRPr="00AF357D">
        <w:rPr>
          <w:rFonts w:ascii="Times New Roman" w:eastAsia="Times New Roman" w:hAnsi="Times New Roman" w:cs="Times New Roman"/>
          <w:lang w:val="en-US"/>
        </w:rPr>
        <w:t>particularly in data privacy and follow-up logistics</w:t>
      </w:r>
      <w:r w:rsidR="00323190" w:rsidRPr="00AF357D">
        <w:rPr>
          <w:rFonts w:ascii="Times New Roman" w:eastAsia="Times New Roman" w:hAnsi="Times New Roman" w:cs="Times New Roman"/>
          <w:lang w:val="en-US"/>
        </w:rPr>
        <w:t xml:space="preserve">, </w:t>
      </w:r>
      <w:r w:rsidRPr="00AF357D">
        <w:rPr>
          <w:rFonts w:ascii="Times New Roman" w:eastAsia="Times New Roman" w:hAnsi="Times New Roman" w:cs="Times New Roman"/>
          <w:lang w:val="en-US"/>
        </w:rPr>
        <w:t>it offers invaluable insights into the real-world relevance of IoT-enabled education.</w:t>
      </w:r>
    </w:p>
    <w:p w14:paraId="191D25D3" w14:textId="7F46E159"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Evaluating effectiveness also requires considering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transformation. IoT tools that track punctuality, task persistence, and adherence to schedules can generate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data that reflects personal discipline and responsibility</w:t>
      </w:r>
      <w:r w:rsidR="00323190" w:rsidRPr="00AF357D">
        <w:rPr>
          <w:rFonts w:ascii="Times New Roman" w:eastAsia="Times New Roman" w:hAnsi="Times New Roman" w:cs="Times New Roman"/>
          <w:lang w:val="en-US"/>
        </w:rPr>
        <w:t xml:space="preserve">, </w:t>
      </w:r>
      <w:r w:rsidRPr="00AF357D">
        <w:rPr>
          <w:rFonts w:ascii="Times New Roman" w:eastAsia="Times New Roman" w:hAnsi="Times New Roman" w:cs="Times New Roman"/>
          <w:lang w:val="en-US"/>
        </w:rPr>
        <w:t xml:space="preserve">traits essential for reintegration. By comparing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metrics before and after the introduction of IoT-enhanced education, evaluators can determine whether technology fosters positive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shifts alongside academic and vocational gains.</w:t>
      </w:r>
    </w:p>
    <w:p w14:paraId="0E40BEDC" w14:textId="77777777"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It is equally important to measure the efficiency and sustainability of IoT-enhanced education. This includes evaluating whether IoT systems reduce administrative burdens for educators, allow for better resource allocation, and operate reliably within the constraints of the prison environment. Cost-effectiveness analysis should examine whether the investment in IoT </w:t>
      </w:r>
      <w:r w:rsidRPr="00AF357D">
        <w:rPr>
          <w:rFonts w:ascii="Times New Roman" w:eastAsia="Times New Roman" w:hAnsi="Times New Roman" w:cs="Times New Roman"/>
          <w:lang w:val="en-US"/>
        </w:rPr>
        <w:lastRenderedPageBreak/>
        <w:t>infrastructure yields proportional benefits in learning outcomes, skill certification rates, and reduced recidivism.</w:t>
      </w:r>
    </w:p>
    <w:p w14:paraId="64E6C208" w14:textId="1181CEF8" w:rsidR="00046354" w:rsidRPr="00AF357D" w:rsidRDefault="00046354"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Finally, qualitative evaluation methods</w:t>
      </w:r>
      <w:r w:rsidR="00323190" w:rsidRPr="00AF357D">
        <w:rPr>
          <w:rFonts w:ascii="Times New Roman" w:eastAsia="Times New Roman" w:hAnsi="Times New Roman" w:cs="Times New Roman"/>
          <w:lang w:val="en-US"/>
        </w:rPr>
        <w:t xml:space="preserve">, </w:t>
      </w:r>
      <w:r w:rsidRPr="00AF357D">
        <w:rPr>
          <w:rFonts w:ascii="Times New Roman" w:eastAsia="Times New Roman" w:hAnsi="Times New Roman" w:cs="Times New Roman"/>
          <w:lang w:val="en-US"/>
        </w:rPr>
        <w:t>such as interviews, focus groups, and surveys with inmates, instructors, and prison administrators</w:t>
      </w:r>
      <w:r w:rsidR="00323190" w:rsidRPr="00AF357D">
        <w:rPr>
          <w:rFonts w:ascii="Times New Roman" w:eastAsia="Times New Roman" w:hAnsi="Times New Roman" w:cs="Times New Roman"/>
          <w:lang w:val="en-US"/>
        </w:rPr>
        <w:t xml:space="preserve">, </w:t>
      </w:r>
      <w:r w:rsidRPr="00AF357D">
        <w:rPr>
          <w:rFonts w:ascii="Times New Roman" w:eastAsia="Times New Roman" w:hAnsi="Times New Roman" w:cs="Times New Roman"/>
          <w:lang w:val="en-US"/>
        </w:rPr>
        <w:t>can provide context to quantitative findings. These perspectives help to identify barriers to adoption, uncover unintended consequences, and highlight best practices for implementation. By combining data-driven analysis with human feedback, evaluators can form a holistic understanding of IoT’s impact in prison education.</w:t>
      </w:r>
    </w:p>
    <w:p w14:paraId="520BD810" w14:textId="77777777" w:rsidR="00734FF7" w:rsidRPr="00AF357D" w:rsidRDefault="00734FF7" w:rsidP="00AF357D">
      <w:pPr>
        <w:pStyle w:val="NormalWeb"/>
        <w:spacing w:line="360" w:lineRule="auto"/>
        <w:jc w:val="both"/>
        <w:rPr>
          <w:rStyle w:val="Strong"/>
          <w:color w:val="000000"/>
        </w:rPr>
      </w:pPr>
    </w:p>
    <w:p w14:paraId="70063C00" w14:textId="7CB91F99" w:rsidR="00323190" w:rsidRPr="00AF357D" w:rsidRDefault="00734FF7" w:rsidP="00AF357D">
      <w:pPr>
        <w:pStyle w:val="NormalWeb"/>
        <w:spacing w:line="360" w:lineRule="auto"/>
        <w:jc w:val="both"/>
        <w:rPr>
          <w:lang w:val="en-US" w:eastAsia="en-US"/>
        </w:rPr>
      </w:pPr>
      <w:r w:rsidRPr="00AF357D">
        <w:rPr>
          <w:rStyle w:val="Strong"/>
          <w:color w:val="000000"/>
        </w:rPr>
        <w:t>2.9.4 Risk Assessment in IoT-Powered Prison Education Systems</w:t>
      </w:r>
      <w:r w:rsidRPr="00AF357D">
        <w:rPr>
          <w:color w:val="000000"/>
        </w:rPr>
        <w:br/>
      </w:r>
      <w:r w:rsidR="00323190" w:rsidRPr="00AF357D">
        <w:rPr>
          <w:lang w:val="en-US" w:eastAsia="en-US"/>
        </w:rPr>
        <w:t xml:space="preserve">Risk assessment in IoT-powered prison education systems is a critical process that ensures the safe, effective, and sustainable integration of technology into correctional learning environments. In a context such as the Ghana Prisons Service, where educational reforms aim to combine rehabilitation with modern skill acquisition, the introduction of IoT devices, such as smartboards, tablets, wearable trackers, and connected learning platforms, brings both </w:t>
      </w:r>
      <w:r w:rsidR="0076263C" w:rsidRPr="00AF357D">
        <w:rPr>
          <w:lang w:val="en-US" w:eastAsia="en-US"/>
        </w:rPr>
        <w:t>s</w:t>
      </w:r>
      <w:r w:rsidR="00323190" w:rsidRPr="00AF357D">
        <w:rPr>
          <w:lang w:val="en-US" w:eastAsia="en-US"/>
        </w:rPr>
        <w:t>opportunities and vulnerabilities. A comprehensive risk assessment seeks to identify, evaluate, and mitigate potential threats that could compromise security, privacy, operational efficiency, or the educational goals of the program.</w:t>
      </w:r>
    </w:p>
    <w:p w14:paraId="3A38C695"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One of the foremost risks in deploying IoT-powered systems within prisons is cybersecurity. Because IoT devices operate through interconnected networks, they become potential entry points for cyberattacks. A breach could allow </w:t>
      </w:r>
      <w:proofErr w:type="spellStart"/>
      <w:r w:rsidRPr="00AF357D">
        <w:rPr>
          <w:rFonts w:ascii="Times New Roman" w:eastAsia="Times New Roman" w:hAnsi="Times New Roman" w:cs="Times New Roman"/>
          <w:lang w:val="en-US"/>
        </w:rPr>
        <w:t>unauthorised</w:t>
      </w:r>
      <w:proofErr w:type="spellEnd"/>
      <w:r w:rsidRPr="00AF357D">
        <w:rPr>
          <w:rFonts w:ascii="Times New Roman" w:eastAsia="Times New Roman" w:hAnsi="Times New Roman" w:cs="Times New Roman"/>
          <w:lang w:val="en-US"/>
        </w:rPr>
        <w:t xml:space="preserve"> access to sensitive inmate data, educational content, or even broader prison management systems if networks are improperly segmented. Given that prison environments must </w:t>
      </w:r>
      <w:proofErr w:type="spellStart"/>
      <w:r w:rsidRPr="00AF357D">
        <w:rPr>
          <w:rFonts w:ascii="Times New Roman" w:eastAsia="Times New Roman" w:hAnsi="Times New Roman" w:cs="Times New Roman"/>
          <w:lang w:val="en-US"/>
        </w:rPr>
        <w:t>prioritise</w:t>
      </w:r>
      <w:proofErr w:type="spellEnd"/>
      <w:r w:rsidRPr="00AF357D">
        <w:rPr>
          <w:rFonts w:ascii="Times New Roman" w:eastAsia="Times New Roman" w:hAnsi="Times New Roman" w:cs="Times New Roman"/>
          <w:lang w:val="en-US"/>
        </w:rPr>
        <w:t xml:space="preserve"> security above all else, risk assessment must involve thorough penetration testing, secure network architecture design, and the enforcement of strict access controls to prevent exploitation. In the Ghanaian context, where digital literacy among staff may vary, ongoing cybersecurity training for instructors and IT personnel is also a vital risk mitigation measure.</w:t>
      </w:r>
    </w:p>
    <w:p w14:paraId="2F272243"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Another significant risk is the physical security of IoT devices. Unlike in mainstream educational institutions, prisons require stringent control over all equipment to prevent tampering, misuse, or transformation into contraband. Devices such as tablets or smart sensors, if not securely mounted or monitored, could be dismantled and repurposed in ways that threaten </w:t>
      </w:r>
      <w:r w:rsidRPr="00AF357D">
        <w:rPr>
          <w:rFonts w:ascii="Times New Roman" w:eastAsia="Times New Roman" w:hAnsi="Times New Roman" w:cs="Times New Roman"/>
          <w:lang w:val="en-US"/>
        </w:rPr>
        <w:lastRenderedPageBreak/>
        <w:t xml:space="preserve">institutional safety. Risk assessment, therefore, must include protocols for hardware security, such as tamper-proof casings, secure storage, and controlled distribution to </w:t>
      </w:r>
      <w:proofErr w:type="spellStart"/>
      <w:r w:rsidRPr="00AF357D">
        <w:rPr>
          <w:rFonts w:ascii="Times New Roman" w:eastAsia="Times New Roman" w:hAnsi="Times New Roman" w:cs="Times New Roman"/>
          <w:lang w:val="en-US"/>
        </w:rPr>
        <w:t>authorised</w:t>
      </w:r>
      <w:proofErr w:type="spellEnd"/>
      <w:r w:rsidRPr="00AF357D">
        <w:rPr>
          <w:rFonts w:ascii="Times New Roman" w:eastAsia="Times New Roman" w:hAnsi="Times New Roman" w:cs="Times New Roman"/>
          <w:lang w:val="en-US"/>
        </w:rPr>
        <w:t xml:space="preserve"> learners during supervised sessions.</w:t>
      </w:r>
    </w:p>
    <w:p w14:paraId="0B5A3FE8"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Data privacy poses an additional concern. IoT-enabled education often involves collecting detailed data about learner performance, engagement, and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patterns. While such data is invaluable for learner analytics and </w:t>
      </w:r>
      <w:proofErr w:type="spellStart"/>
      <w:r w:rsidRPr="00AF357D">
        <w:rPr>
          <w:rFonts w:ascii="Times New Roman" w:eastAsia="Times New Roman" w:hAnsi="Times New Roman" w:cs="Times New Roman"/>
          <w:lang w:val="en-US"/>
        </w:rPr>
        <w:t>personalised</w:t>
      </w:r>
      <w:proofErr w:type="spellEnd"/>
      <w:r w:rsidRPr="00AF357D">
        <w:rPr>
          <w:rFonts w:ascii="Times New Roman" w:eastAsia="Times New Roman" w:hAnsi="Times New Roman" w:cs="Times New Roman"/>
          <w:lang w:val="en-US"/>
        </w:rPr>
        <w:t xml:space="preserve"> education, it also contains sensitive personal information that could be misused if not adequately protected. In the prison context, privacy risks are heightened, as inmates have limited control over their digital footprint. Comprehensive risk assessment must therefore ensure compliance with data protection laws, establish clear data retention and deletion policies, and implement encryption standards to safeguard personal information.</w:t>
      </w:r>
    </w:p>
    <w:p w14:paraId="20525969" w14:textId="7AEF9B72"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Operational reliability is another factor that must be addressed. IoT-powered education relies on stable connectivity, reliable power supply, and the proper functioning of connected devices. In many prison facilities, particularly older ones, electrical infrastructure and internet connectivity may be insufficient to support continuous IoT operations. A risk assessment should identify such infrastructural limitations early and incorporate contingency measures, such as backup power systems, offline learning modes, or mesh networking solutions to maintain educational continuity.</w:t>
      </w:r>
    </w:p>
    <w:p w14:paraId="123CD87B" w14:textId="539697A1"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The human factor also plays a major role in risk analysis. Successful adoption of IoT in prison education depends on the willingness and capacity of both staff and inmates to engage with the technology. Resistance from staff due to fears of increased workload, or from inmates due to distrust in surveillance-related technologies, can undermine the system’s effectiveness. Addressing this requires a risk assessment approach that includes stakeholder engagement, training programs, and the clear communication of the educational, not punitive, purpose of IoT tools.</w:t>
      </w:r>
    </w:p>
    <w:p w14:paraId="4349972A"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Lastly, ethical risks must be considered. The use of IoT in prisons blurs the line between educational monitoring and surveillance. Overreliance on </w:t>
      </w:r>
      <w:proofErr w:type="spellStart"/>
      <w:r w:rsidRPr="00AF357D">
        <w:rPr>
          <w:rFonts w:ascii="Times New Roman" w:eastAsia="Times New Roman" w:hAnsi="Times New Roman" w:cs="Times New Roman"/>
          <w:lang w:val="en-US"/>
        </w:rPr>
        <w:t>behavioural</w:t>
      </w:r>
      <w:proofErr w:type="spellEnd"/>
      <w:r w:rsidRPr="00AF357D">
        <w:rPr>
          <w:rFonts w:ascii="Times New Roman" w:eastAsia="Times New Roman" w:hAnsi="Times New Roman" w:cs="Times New Roman"/>
          <w:lang w:val="en-US"/>
        </w:rPr>
        <w:t xml:space="preserve"> tracking could lead to concerns about constant monitoring infringing on dignity and autonomy. To mitigate this, risk assessment must establish ethical boundaries, ensuring that data is used strictly for educational and rehabilitative purposes, and that safeguards are in place to prevent mission creep into punitive surveillance.</w:t>
      </w:r>
    </w:p>
    <w:p w14:paraId="04EB120D" w14:textId="77777777" w:rsidR="00734FF7" w:rsidRPr="00AF357D" w:rsidRDefault="00734FF7" w:rsidP="00AF357D">
      <w:pPr>
        <w:pStyle w:val="NormalWeb"/>
        <w:spacing w:line="360" w:lineRule="auto"/>
        <w:jc w:val="both"/>
        <w:rPr>
          <w:rStyle w:val="Strong"/>
          <w:color w:val="000000"/>
        </w:rPr>
      </w:pPr>
    </w:p>
    <w:p w14:paraId="5003F2B1" w14:textId="2B6CB867" w:rsidR="00734FF7" w:rsidRPr="00AF357D" w:rsidRDefault="00734FF7" w:rsidP="00AF357D">
      <w:pPr>
        <w:pStyle w:val="NormalWeb"/>
        <w:spacing w:line="360" w:lineRule="auto"/>
        <w:jc w:val="both"/>
        <w:rPr>
          <w:color w:val="000000"/>
        </w:rPr>
      </w:pPr>
      <w:r w:rsidRPr="00AF357D">
        <w:rPr>
          <w:rStyle w:val="Strong"/>
          <w:color w:val="000000"/>
        </w:rPr>
        <w:t>2.9.5 Stakeholder Perspectives: Inmates, Educators, Administrators</w:t>
      </w:r>
    </w:p>
    <w:p w14:paraId="7C70DA97" w14:textId="71E7AC5E" w:rsidR="00734FF7" w:rsidRPr="00AF357D" w:rsidRDefault="00323190" w:rsidP="00AF357D">
      <w:pPr>
        <w:pStyle w:val="NormalWeb"/>
        <w:spacing w:line="360" w:lineRule="auto"/>
        <w:jc w:val="both"/>
        <w:rPr>
          <w:color w:val="000000"/>
        </w:rPr>
      </w:pPr>
      <w:r w:rsidRPr="00AF357D">
        <w:t>Stakeholder perspectives on IoT-enhanced prison education can be broadly viewed through the shared goal of improving rehabilitation outcomes while maintaining institutional security. Inmates generally see such technologies as a pathway to personal growth, offering access to tailored learning resources, vocational training, and digital skills that can improve reintegration prospects. For educators, IoT tools present opportunities to deliver more engaging, data-driven, and adaptive instruction, while also enabling better monitoring of learner progress and needs. Administrators often view IoT integration from a policy and operational lens, balancing the benefits of improved educational delivery with concerns around security, cost, infrastructure readiness, and compliance with legal frameworks. Despite differing priorities, these stakeholders share a common interest in ensuring that IoT adoption enhances learning without compromising safety or fairness. Achieving this requires a coordinated approach that incorporates open dialogue, clear guidelines, and investment in both technological and human capacity.</w:t>
      </w:r>
    </w:p>
    <w:p w14:paraId="428244BF" w14:textId="748A65D0" w:rsidR="00734FF7" w:rsidRPr="00AF357D" w:rsidRDefault="00734FF7" w:rsidP="00AF357D">
      <w:pPr>
        <w:pStyle w:val="NormalWeb"/>
        <w:spacing w:line="360" w:lineRule="auto"/>
        <w:jc w:val="both"/>
        <w:rPr>
          <w:b/>
          <w:bCs/>
          <w:color w:val="000000"/>
        </w:rPr>
      </w:pPr>
      <w:r w:rsidRPr="00AF357D">
        <w:rPr>
          <w:b/>
          <w:bCs/>
          <w:color w:val="000000"/>
        </w:rPr>
        <w:t>2.9.5.1 Inmate Perspectives</w:t>
      </w:r>
    </w:p>
    <w:p w14:paraId="167EB49F"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From the perspective of inmates, IoT-enhanced education in prisons represents a transformative opportunity to break cycles of limited access to learning and skills development. Many inmates enter correctional facilities with educational gaps, outdated vocational skills, or minimal exposure to digital technologies. IoT tools such as smartboards, tablets, wearable devices, and connected learning platforms can address these gaps by offering personalized, self-paced, and interactive learning experiences. This level of customization allows inmates to focus on areas where they struggle while also advancing in subjects or skills where they excel.</w:t>
      </w:r>
    </w:p>
    <w:p w14:paraId="15E3FD13" w14:textId="526FD1AC"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Inmates often value IoT-enabled education because it fosters a sense of autonomy and purpose within the restrictive prison environment. Having access to a structured digital learning system can provide a sense of progress, measurable achievements, and hope for post-release opportunities. For those engaged in vocational programs, IoT can enhance hands-on training by linking practical work with digital instruction, while also tracking skill acquisition in real time. The ability to earn certifications, especially those recognized beyond the prison walls, can improve their employability upon reintegration into society.</w:t>
      </w:r>
    </w:p>
    <w:p w14:paraId="6670760D"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lastRenderedPageBreak/>
        <w:t>However, inmate perspectives are not without reservations. Concerns may arise regarding fairness in access to IoT resources, particularly if certain groups or facilities receive better technological provisions than others. There can also be apprehension over data privacy, especially if educational progress is closely tied to behavioral monitoring. Some inmates may perceive IoT systems as tools for increased surveillance rather than purely educational aids, leading to resistance or distrust.</w:t>
      </w:r>
    </w:p>
    <w:p w14:paraId="036DBAC0"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Overall, inmates are likely to embrace IoT in education when they clearly see the benefits for personal development, skill acquisition, and rehabilitation. Acceptance is strongest when technology is implemented transparently, equitably, and with clear communication about its intended educational purpose rather than punitive control. In the Ghana Prisons Service context, combining IoT-enabled education with recognized certification pathways and vocational product sales could significantly improve inmates’ reintegration prospects and long-term social reintegration outcomes.</w:t>
      </w:r>
    </w:p>
    <w:p w14:paraId="18D312F1" w14:textId="77777777" w:rsidR="00734FF7" w:rsidRPr="00AF357D" w:rsidRDefault="00734FF7" w:rsidP="00AF357D">
      <w:pPr>
        <w:pStyle w:val="NormalWeb"/>
        <w:spacing w:line="360" w:lineRule="auto"/>
        <w:jc w:val="both"/>
        <w:rPr>
          <w:b/>
          <w:bCs/>
          <w:color w:val="000000"/>
        </w:rPr>
      </w:pPr>
    </w:p>
    <w:p w14:paraId="60B9E63A" w14:textId="77777777" w:rsidR="00323190" w:rsidRPr="00AF357D" w:rsidRDefault="00734FF7" w:rsidP="00AF357D">
      <w:pPr>
        <w:pStyle w:val="NormalWeb"/>
        <w:spacing w:line="360" w:lineRule="auto"/>
        <w:jc w:val="both"/>
        <w:rPr>
          <w:b/>
          <w:bCs/>
          <w:color w:val="000000"/>
        </w:rPr>
      </w:pPr>
      <w:r w:rsidRPr="00AF357D">
        <w:rPr>
          <w:b/>
          <w:bCs/>
          <w:color w:val="000000"/>
        </w:rPr>
        <w:t>2.9.5.2 Educator Perspectives</w:t>
      </w:r>
    </w:p>
    <w:p w14:paraId="2861BDB6" w14:textId="56C232FC" w:rsidR="00323190" w:rsidRPr="00AF357D" w:rsidRDefault="00323190" w:rsidP="00AF357D">
      <w:pPr>
        <w:pStyle w:val="NormalWeb"/>
        <w:spacing w:line="360" w:lineRule="auto"/>
        <w:jc w:val="both"/>
        <w:rPr>
          <w:b/>
          <w:bCs/>
          <w:color w:val="000000"/>
        </w:rPr>
      </w:pPr>
      <w:r w:rsidRPr="00AF357D">
        <w:t>Educators in prison settings often view IoT-enabled learning systems as powerful tools to overcome many of the limitations associated with traditional correctional education. In environments like the Ghana Prisons Service, where resources are limited, class sizes can be large, and inmate educational levels vary widely, IoT technologies offer the possibility of delivering personalized, adaptive learning experiences without placing excessive strain on teaching staff. Tools such as smartboards, tablets, and learning management systems can streamline lesson delivery, provide access to a broader range of educational content, and enable instructors to track individual progress in real time.</w:t>
      </w:r>
    </w:p>
    <w:p w14:paraId="48B7B480" w14:textId="77777777" w:rsidR="00323190" w:rsidRPr="00AF357D" w:rsidRDefault="00323190" w:rsidP="00AF357D">
      <w:pPr>
        <w:pStyle w:val="NormalWeb"/>
        <w:spacing w:line="360" w:lineRule="auto"/>
        <w:jc w:val="both"/>
      </w:pPr>
      <w:r w:rsidRPr="00AF357D">
        <w:t>From an instructional standpoint, IoT allows educators to diversify their teaching methods. For example, vocational instructors can integrate live demonstrations with digital simulations, while academic tutors can use analytics dashboards to quickly identify learners who require additional support. This flexibility can improve teaching efficiency and help bridge the skill gap between inmates with different educational backgrounds. It also opens opportunities for blended learning approaches, where in-person teaching is complemented by self-paced digital modules, allowing educators to focus on high-value, interactive engagements.</w:t>
      </w:r>
    </w:p>
    <w:p w14:paraId="4A9473FB" w14:textId="77777777" w:rsidR="00323190" w:rsidRPr="00AF357D" w:rsidRDefault="00323190" w:rsidP="00AF357D">
      <w:pPr>
        <w:pStyle w:val="NormalWeb"/>
        <w:spacing w:line="360" w:lineRule="auto"/>
        <w:jc w:val="both"/>
      </w:pPr>
      <w:r w:rsidRPr="00AF357D">
        <w:lastRenderedPageBreak/>
        <w:t>However, educators also express concerns about the practical challenges of integrating IoT in prison environments. Connectivity issues, limited access to updated hardware, and insufficient technical support can hinder the smooth running of IoT systems. Teachers may require additional training to effectively use the technology and interpret data generated by learner analytics tools. Without proper training, the potential of IoT could be underutilized, leading to frustration or reliance on traditional methods.</w:t>
      </w:r>
    </w:p>
    <w:p w14:paraId="3C324A16" w14:textId="77777777" w:rsidR="00323190" w:rsidRPr="00AF357D" w:rsidRDefault="00323190" w:rsidP="00AF357D">
      <w:pPr>
        <w:pStyle w:val="NormalWeb"/>
        <w:spacing w:line="360" w:lineRule="auto"/>
        <w:jc w:val="both"/>
      </w:pPr>
      <w:r w:rsidRPr="00AF357D">
        <w:t>Security protocols in prisons can also complicate IoT adoption. Educators must operate within strict restrictions on internet use, device accessibility, and inmate interactions, meaning that IoT solutions need to be carefully adapted to comply with institutional rules. Additionally, there may be concerns about over-reliance on automated systems, potentially reducing the human connection that is vital in rehabilitation-focused education.</w:t>
      </w:r>
    </w:p>
    <w:p w14:paraId="70510907" w14:textId="77777777" w:rsidR="00323190" w:rsidRPr="00AF357D" w:rsidRDefault="00323190" w:rsidP="00AF357D">
      <w:pPr>
        <w:pStyle w:val="NormalWeb"/>
        <w:spacing w:line="360" w:lineRule="auto"/>
        <w:jc w:val="both"/>
      </w:pPr>
      <w:r w:rsidRPr="00AF357D">
        <w:t>Despite these challenges, many educators are optimistic about IoT’s role in enhancing teaching effectiveness and improving rehabilitation outcomes. When implemented with sufficient training, infrastructure support, and alignment with educational goals, IoT-enabled systems can empower teachers to deliver more impactful, individualized learning experiences. In the Ghana Prisons Service, where resource limitations have historically restricted educational quality, IoT could transform correctional education into a more data-driven, skill-focused, and outcome-oriented process, benefiting both inmates and the broader rehabilitation mission.</w:t>
      </w:r>
    </w:p>
    <w:p w14:paraId="57CA56A8" w14:textId="77777777" w:rsidR="00734FF7" w:rsidRPr="00AF357D" w:rsidRDefault="00734FF7" w:rsidP="00AF357D">
      <w:pPr>
        <w:pStyle w:val="NormalWeb"/>
        <w:spacing w:line="360" w:lineRule="auto"/>
        <w:jc w:val="both"/>
        <w:rPr>
          <w:b/>
          <w:bCs/>
          <w:color w:val="000000"/>
        </w:rPr>
      </w:pPr>
    </w:p>
    <w:p w14:paraId="3FEB8F03" w14:textId="3D53ED7B" w:rsidR="00734FF7" w:rsidRPr="00AF357D" w:rsidRDefault="00734FF7" w:rsidP="00AF357D">
      <w:pPr>
        <w:pStyle w:val="NormalWeb"/>
        <w:spacing w:line="360" w:lineRule="auto"/>
        <w:jc w:val="both"/>
        <w:rPr>
          <w:b/>
          <w:bCs/>
          <w:color w:val="000000"/>
        </w:rPr>
      </w:pPr>
      <w:r w:rsidRPr="00AF357D">
        <w:rPr>
          <w:b/>
          <w:bCs/>
          <w:color w:val="000000"/>
        </w:rPr>
        <w:t>2.9.5.3 Administrative and Policy Maker Perspectives</w:t>
      </w:r>
    </w:p>
    <w:p w14:paraId="15C9DB25"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 xml:space="preserve">From the perspective of the Ministry of the Interior, the Prisons Service Council, and the Prisons Directorate, the adoption of IoT-enabled education systems in Ghana’s correctional facilities is both a strategic and humanitarian imperative. The Ministry of the Interior, as the overarching supervisory authority, frames prison education within the broader objectives of national security, rehabilitation, and social reintegration. Leveraging IoT for education aligns with Ghana’s constitutional commitment to uphold human rights and its obligations under international standards such as the United Nations Standard Minimum Rules for the Treatment of Prisoners (the Mandela Rules). The Ministry views these technologies </w:t>
      </w:r>
      <w:proofErr w:type="gramStart"/>
      <w:r w:rsidRPr="00AF357D">
        <w:rPr>
          <w:rFonts w:ascii="Times New Roman" w:eastAsia="Times New Roman" w:hAnsi="Times New Roman" w:cs="Times New Roman"/>
          <w:lang w:val="en-US"/>
        </w:rPr>
        <w:t>as a means to</w:t>
      </w:r>
      <w:proofErr w:type="gramEnd"/>
      <w:r w:rsidRPr="00AF357D">
        <w:rPr>
          <w:rFonts w:ascii="Times New Roman" w:eastAsia="Times New Roman" w:hAnsi="Times New Roman" w:cs="Times New Roman"/>
          <w:lang w:val="en-US"/>
        </w:rPr>
        <w:t xml:space="preserve"> modernize correctional systems, improve efficiency, and ensure accountability in delivering rehabilitative services.</w:t>
      </w:r>
    </w:p>
    <w:p w14:paraId="7BE8C8F8"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lastRenderedPageBreak/>
        <w:t>The Prisons Service Council, as the governing policy and oversight body for the Ghana Prisons Service, plays a pivotal role in setting strategic directions and ensuring that IoT-enabled educational initiatives align with national correctional policies and long-term rehabilitation goals. The Council is particularly concerned with ensuring that such systems are sustainable, financially viable, and integrated into the broader rehabilitation framework. This includes fostering partnerships with private sector players, non-governmental organizations, and donor agencies to secure funding and expertise for implementation. The Council also emphasizes the importance of monitoring and evaluation frameworks to measure the long-term impact of IoT-powered education on recidivism reduction and inmate employability.</w:t>
      </w:r>
    </w:p>
    <w:p w14:paraId="2C72CA94"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For the Prisons Directorate, which handles the operational management of correctional facilities, IoT presents a transformative tool for overcoming existing logistical and infrastructural limitations. Through solutions such as smartboards, tablets, biometric attendance systems, and connected learning management platforms, the Directorate can extend educational opportunities to inmates even in facilities with limited teaching personnel. IoT-based monitoring tools can provide real-time data on attendance, participation, and skill acquisition, enabling data-driven decision-making and targeted interventions.</w:t>
      </w:r>
    </w:p>
    <w:p w14:paraId="4AD26C9A" w14:textId="77777777" w:rsidR="00323190" w:rsidRPr="00AF357D" w:rsidRDefault="00323190" w:rsidP="00AF357D">
      <w:pPr>
        <w:spacing w:before="100" w:beforeAutospacing="1" w:after="100" w:afterAutospacing="1" w:line="360" w:lineRule="auto"/>
        <w:jc w:val="both"/>
        <w:rPr>
          <w:rFonts w:ascii="Times New Roman" w:eastAsia="Times New Roman" w:hAnsi="Times New Roman" w:cs="Times New Roman"/>
          <w:lang w:val="en-US"/>
        </w:rPr>
      </w:pPr>
      <w:r w:rsidRPr="00AF357D">
        <w:rPr>
          <w:rFonts w:ascii="Times New Roman" w:eastAsia="Times New Roman" w:hAnsi="Times New Roman" w:cs="Times New Roman"/>
          <w:lang w:val="en-US"/>
        </w:rPr>
        <w:t>Together, the Ministry, the Prisons Service Council, and the Prisons Directorate see IoT integration in prison education as a collaborative pathway toward a more rehabilitative correctional system. While they acknowledge challenges such as data privacy, infrastructure security, and the risk of technological misuse, they agree that with clear regulatory frameworks, robust funding models, and capacity building for staff, Ghana can establish itself as a regional leader in technologically enhanced correctional education. The shared vision across these bodies is to ensure that technology serves as a bridge to social reintegration, equipping inmates with market-relevant skills while upholding safety and security within prison environments.</w:t>
      </w:r>
    </w:p>
    <w:p w14:paraId="2F3118DE" w14:textId="107EC0C7" w:rsidR="00734FF7" w:rsidRPr="00AF357D" w:rsidRDefault="00734FF7" w:rsidP="00AF357D">
      <w:pPr>
        <w:spacing w:line="360" w:lineRule="auto"/>
        <w:jc w:val="both"/>
        <w:rPr>
          <w:rFonts w:ascii="Times New Roman" w:hAnsi="Times New Roman" w:cs="Times New Roman"/>
          <w:b/>
          <w:bCs/>
        </w:rPr>
      </w:pPr>
    </w:p>
    <w:p w14:paraId="139DCF1D" w14:textId="0EE2AEE9" w:rsidR="00734FF7" w:rsidRPr="00AF357D" w:rsidRDefault="00734FF7" w:rsidP="00521176">
      <w:pPr>
        <w:pStyle w:val="Heading3"/>
        <w:spacing w:line="360" w:lineRule="auto"/>
        <w:rPr>
          <w:rFonts w:ascii="Times New Roman" w:hAnsi="Times New Roman" w:cs="Times New Roman"/>
          <w:b/>
          <w:bCs/>
          <w:color w:val="000000"/>
        </w:rPr>
      </w:pPr>
      <w:r w:rsidRPr="00AF357D">
        <w:rPr>
          <w:rStyle w:val="Strong"/>
          <w:rFonts w:ascii="Times New Roman" w:hAnsi="Times New Roman" w:cs="Times New Roman"/>
          <w:color w:val="000000"/>
          <w:lang w:val="en-GB"/>
        </w:rPr>
        <w:t>2.10</w:t>
      </w:r>
      <w:r w:rsidRPr="00AF357D">
        <w:rPr>
          <w:rStyle w:val="Strong"/>
          <w:rFonts w:ascii="Times New Roman" w:hAnsi="Times New Roman" w:cs="Times New Roman"/>
          <w:color w:val="000000"/>
        </w:rPr>
        <w:t xml:space="preserve"> Adoption Factors and Theoretical Framework</w:t>
      </w:r>
    </w:p>
    <w:p w14:paraId="68EC3ED0" w14:textId="77777777" w:rsidR="00734FF7" w:rsidRPr="00AF357D" w:rsidRDefault="00734FF7" w:rsidP="00521176">
      <w:pPr>
        <w:pStyle w:val="NormalWeb"/>
        <w:spacing w:line="360" w:lineRule="auto"/>
        <w:rPr>
          <w:rStyle w:val="Strong"/>
          <w:color w:val="000000"/>
        </w:rPr>
      </w:pPr>
      <w:r w:rsidRPr="00AF357D">
        <w:rPr>
          <w:rStyle w:val="Strong"/>
          <w:color w:val="000000"/>
        </w:rPr>
        <w:t>2.10.1 Theoretical Underpinnings: TAM, Diffusion of Innovation, etc.</w:t>
      </w:r>
      <w:r w:rsidRPr="00AF357D">
        <w:rPr>
          <w:color w:val="000000"/>
        </w:rPr>
        <w:br/>
      </w:r>
    </w:p>
    <w:p w14:paraId="11513220" w14:textId="77777777" w:rsidR="00734FF7" w:rsidRPr="00AF357D" w:rsidRDefault="00734FF7" w:rsidP="00521176">
      <w:pPr>
        <w:pStyle w:val="NormalWeb"/>
        <w:spacing w:line="360" w:lineRule="auto"/>
        <w:rPr>
          <w:rStyle w:val="Strong"/>
          <w:color w:val="000000"/>
        </w:rPr>
      </w:pPr>
      <w:r w:rsidRPr="00AF357D">
        <w:rPr>
          <w:rStyle w:val="Strong"/>
          <w:color w:val="000000"/>
        </w:rPr>
        <w:t>2.10.2 Individual Factors Influencing IoT Adoption in Education</w:t>
      </w:r>
      <w:r w:rsidRPr="00AF357D">
        <w:rPr>
          <w:color w:val="000000"/>
        </w:rPr>
        <w:br/>
      </w:r>
    </w:p>
    <w:p w14:paraId="64294282" w14:textId="77777777" w:rsidR="00734FF7" w:rsidRPr="00AF357D" w:rsidRDefault="00734FF7" w:rsidP="00521176">
      <w:pPr>
        <w:pStyle w:val="NormalWeb"/>
        <w:spacing w:line="360" w:lineRule="auto"/>
        <w:rPr>
          <w:rStyle w:val="Strong"/>
          <w:color w:val="000000"/>
        </w:rPr>
      </w:pPr>
      <w:r w:rsidRPr="00AF357D">
        <w:rPr>
          <w:rStyle w:val="Strong"/>
          <w:color w:val="000000"/>
        </w:rPr>
        <w:lastRenderedPageBreak/>
        <w:t>2.10.3 Organizational and Technological Influences</w:t>
      </w:r>
      <w:r w:rsidRPr="00AF357D">
        <w:rPr>
          <w:color w:val="000000"/>
        </w:rPr>
        <w:br/>
      </w:r>
    </w:p>
    <w:p w14:paraId="1EACE142" w14:textId="77777777" w:rsidR="00734FF7" w:rsidRPr="00AF357D" w:rsidRDefault="00734FF7" w:rsidP="00521176">
      <w:pPr>
        <w:pStyle w:val="NormalWeb"/>
        <w:spacing w:line="360" w:lineRule="auto"/>
        <w:rPr>
          <w:rStyle w:val="Strong"/>
          <w:color w:val="000000"/>
        </w:rPr>
      </w:pPr>
      <w:r w:rsidRPr="00AF357D">
        <w:rPr>
          <w:rStyle w:val="Strong"/>
          <w:color w:val="000000"/>
        </w:rPr>
        <w:t>2.10.4 Environmental and Policy Influences</w:t>
      </w:r>
      <w:r w:rsidRPr="00AF357D">
        <w:rPr>
          <w:color w:val="000000"/>
        </w:rPr>
        <w:br/>
      </w:r>
    </w:p>
    <w:p w14:paraId="281F4CCD" w14:textId="1DE96AA4" w:rsidR="00734FF7" w:rsidRPr="00AF357D" w:rsidRDefault="00734FF7" w:rsidP="00521176">
      <w:pPr>
        <w:pStyle w:val="NormalWeb"/>
        <w:spacing w:line="360" w:lineRule="auto"/>
        <w:rPr>
          <w:color w:val="000000"/>
        </w:rPr>
      </w:pPr>
      <w:r w:rsidRPr="00AF357D">
        <w:rPr>
          <w:rStyle w:val="Strong"/>
          <w:color w:val="000000"/>
        </w:rPr>
        <w:t>2.10.5 Summary of Research Gaps and Contribution to Knowledge</w:t>
      </w:r>
    </w:p>
    <w:p w14:paraId="69B657C0" w14:textId="55B48F88" w:rsidR="00734FF7" w:rsidRPr="00AF357D" w:rsidRDefault="00734FF7" w:rsidP="00AF357D">
      <w:pPr>
        <w:spacing w:line="360" w:lineRule="auto"/>
        <w:jc w:val="both"/>
        <w:rPr>
          <w:rFonts w:ascii="Times New Roman" w:hAnsi="Times New Roman" w:cs="Times New Roman"/>
        </w:rPr>
      </w:pPr>
    </w:p>
    <w:p w14:paraId="0AF330A6" w14:textId="2E9DF46C" w:rsidR="00743C5C" w:rsidRPr="00AF357D" w:rsidRDefault="00743C5C" w:rsidP="00AF357D">
      <w:pPr>
        <w:spacing w:line="360" w:lineRule="auto"/>
        <w:jc w:val="both"/>
        <w:rPr>
          <w:rFonts w:ascii="Times New Roman" w:hAnsi="Times New Roman" w:cs="Times New Roman"/>
        </w:rPr>
      </w:pPr>
    </w:p>
    <w:p w14:paraId="50ACE95A" w14:textId="77777777" w:rsidR="00743C5C" w:rsidRPr="00AF357D" w:rsidRDefault="00743C5C" w:rsidP="00AF357D">
      <w:pPr>
        <w:pStyle w:val="NormalWeb"/>
        <w:spacing w:line="360" w:lineRule="auto"/>
        <w:jc w:val="both"/>
        <w:rPr>
          <w:color w:val="000000"/>
        </w:rPr>
      </w:pPr>
      <w:r w:rsidRPr="00AF357D">
        <w:rPr>
          <w:rStyle w:val="Strong"/>
          <w:color w:val="000000"/>
        </w:rPr>
        <w:t>References</w:t>
      </w:r>
    </w:p>
    <w:p w14:paraId="1480FE89"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Ball, R. (2021). The Internet of Things in Education: Improving Learning through Connected Devices.</w:t>
      </w:r>
      <w:r w:rsidRPr="00AF357D">
        <w:rPr>
          <w:rStyle w:val="apple-converted-space"/>
          <w:color w:val="000000"/>
        </w:rPr>
        <w:t> </w:t>
      </w:r>
      <w:r w:rsidRPr="00AF357D">
        <w:rPr>
          <w:rStyle w:val="Emphasis"/>
          <w:color w:val="000000"/>
        </w:rPr>
        <w:t>International Journal of Smart Technology and Learning</w:t>
      </w:r>
      <w:r w:rsidRPr="00AF357D">
        <w:rPr>
          <w:color w:val="000000"/>
        </w:rPr>
        <w:t>, 3(2), 101–115.</w:t>
      </w:r>
    </w:p>
    <w:p w14:paraId="33B18345"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Boateng, F. D. (2021). Prison Conditions and Rehabilitation in Ghana.</w:t>
      </w:r>
      <w:r w:rsidRPr="00AF357D">
        <w:rPr>
          <w:rStyle w:val="apple-converted-space"/>
          <w:color w:val="000000"/>
        </w:rPr>
        <w:t> </w:t>
      </w:r>
      <w:r w:rsidRPr="00AF357D">
        <w:rPr>
          <w:rStyle w:val="Emphasis"/>
          <w:color w:val="000000"/>
        </w:rPr>
        <w:t>Journal of Correctional Education</w:t>
      </w:r>
      <w:r w:rsidRPr="00AF357D">
        <w:rPr>
          <w:color w:val="000000"/>
        </w:rPr>
        <w:t>, 72(1), 21–39.</w:t>
      </w:r>
    </w:p>
    <w:p w14:paraId="3C05BC11"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Delaney, R., Subramanian, R., &amp; Patrick, F. (2016). Second Chance Pell Pilot Program.</w:t>
      </w:r>
      <w:r w:rsidRPr="00AF357D">
        <w:rPr>
          <w:rStyle w:val="apple-converted-space"/>
          <w:color w:val="000000"/>
        </w:rPr>
        <w:t> </w:t>
      </w:r>
      <w:r w:rsidRPr="00AF357D">
        <w:rPr>
          <w:rStyle w:val="Emphasis"/>
          <w:color w:val="000000"/>
        </w:rPr>
        <w:t>Urban Institute Report</w:t>
      </w:r>
      <w:r w:rsidRPr="00AF357D">
        <w:rPr>
          <w:color w:val="000000"/>
        </w:rPr>
        <w:t>.</w:t>
      </w:r>
    </w:p>
    <w:p w14:paraId="430CB563"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Edovo. (2022).</w:t>
      </w:r>
      <w:r w:rsidRPr="00AF357D">
        <w:rPr>
          <w:rStyle w:val="apple-converted-space"/>
          <w:color w:val="000000"/>
        </w:rPr>
        <w:t> </w:t>
      </w:r>
      <w:r w:rsidRPr="00AF357D">
        <w:rPr>
          <w:rStyle w:val="Emphasis"/>
          <w:color w:val="000000"/>
        </w:rPr>
        <w:t>Technology for Rehabilitation</w:t>
      </w:r>
      <w:r w:rsidRPr="00AF357D">
        <w:rPr>
          <w:color w:val="000000"/>
        </w:rPr>
        <w:t>. Retrieved from</w:t>
      </w:r>
      <w:r w:rsidRPr="00AF357D">
        <w:rPr>
          <w:rStyle w:val="apple-converted-space"/>
          <w:color w:val="000000"/>
        </w:rPr>
        <w:t> </w:t>
      </w:r>
      <w:r w:rsidRPr="00AF357D">
        <w:rPr>
          <w:color w:val="000000"/>
        </w:rPr>
        <w:t>https://www.edovo.com</w:t>
      </w:r>
    </w:p>
    <w:p w14:paraId="59976F4E"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Fine Cell Work. (2023).</w:t>
      </w:r>
      <w:r w:rsidRPr="00AF357D">
        <w:rPr>
          <w:rStyle w:val="apple-converted-space"/>
          <w:color w:val="000000"/>
        </w:rPr>
        <w:t> </w:t>
      </w:r>
      <w:r w:rsidRPr="00AF357D">
        <w:rPr>
          <w:rStyle w:val="Emphasis"/>
          <w:color w:val="000000"/>
        </w:rPr>
        <w:t>Stitching a Better Future</w:t>
      </w:r>
      <w:r w:rsidRPr="00AF357D">
        <w:rPr>
          <w:color w:val="000000"/>
        </w:rPr>
        <w:t>. Retrieved from</w:t>
      </w:r>
      <w:r w:rsidRPr="00AF357D">
        <w:rPr>
          <w:rStyle w:val="apple-converted-space"/>
          <w:color w:val="000000"/>
        </w:rPr>
        <w:t> </w:t>
      </w:r>
      <w:r w:rsidRPr="00AF357D">
        <w:rPr>
          <w:color w:val="000000"/>
        </w:rPr>
        <w:t>https://www.finecellwork.co.uk</w:t>
      </w:r>
    </w:p>
    <w:p w14:paraId="2195E319"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Ghana Prisons Service. (2021).</w:t>
      </w:r>
      <w:r w:rsidRPr="00AF357D">
        <w:rPr>
          <w:rStyle w:val="apple-converted-space"/>
          <w:color w:val="000000"/>
        </w:rPr>
        <w:t> </w:t>
      </w:r>
      <w:r w:rsidRPr="00AF357D">
        <w:rPr>
          <w:rStyle w:val="Emphasis"/>
          <w:color w:val="000000"/>
        </w:rPr>
        <w:t>Annual Report 2020</w:t>
      </w:r>
      <w:r w:rsidRPr="00AF357D">
        <w:rPr>
          <w:color w:val="000000"/>
        </w:rPr>
        <w:t>. Accra: GPS Publications.</w:t>
      </w:r>
    </w:p>
    <w:p w14:paraId="0E35EECE"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Ghana Statistical Service. (2021).</w:t>
      </w:r>
      <w:r w:rsidRPr="00AF357D">
        <w:rPr>
          <w:rStyle w:val="apple-converted-space"/>
          <w:color w:val="000000"/>
        </w:rPr>
        <w:t> </w:t>
      </w:r>
      <w:r w:rsidRPr="00AF357D">
        <w:rPr>
          <w:rStyle w:val="Emphasis"/>
          <w:color w:val="000000"/>
        </w:rPr>
        <w:t>Population and Housing Census: Summary Report of Final Results</w:t>
      </w:r>
      <w:r w:rsidRPr="00AF357D">
        <w:rPr>
          <w:color w:val="000000"/>
        </w:rPr>
        <w:t>. Accra: GSS.</w:t>
      </w:r>
    </w:p>
    <w:p w14:paraId="46171B91"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Kinyanjui, M. W. (2019). Education in African Prisons: A Comparative Study.</w:t>
      </w:r>
      <w:r w:rsidRPr="00AF357D">
        <w:rPr>
          <w:rStyle w:val="apple-converted-space"/>
          <w:color w:val="000000"/>
        </w:rPr>
        <w:t> </w:t>
      </w:r>
      <w:r w:rsidRPr="00AF357D">
        <w:rPr>
          <w:rStyle w:val="Emphasis"/>
          <w:color w:val="000000"/>
        </w:rPr>
        <w:t>African Journal of Correctional Education</w:t>
      </w:r>
      <w:r w:rsidRPr="00AF357D">
        <w:rPr>
          <w:color w:val="000000"/>
        </w:rPr>
        <w:t>, 4(1), 12–27.</w:t>
      </w:r>
    </w:p>
    <w:p w14:paraId="7F89757E"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Norwegian Directorate of Correctional Service. (2020).</w:t>
      </w:r>
      <w:r w:rsidRPr="00AF357D">
        <w:rPr>
          <w:rStyle w:val="apple-converted-space"/>
          <w:color w:val="000000"/>
        </w:rPr>
        <w:t> </w:t>
      </w:r>
      <w:r w:rsidRPr="00AF357D">
        <w:rPr>
          <w:rStyle w:val="Emphasis"/>
          <w:color w:val="000000"/>
        </w:rPr>
        <w:t>Rehabilitation and Education in Halden Prison</w:t>
      </w:r>
      <w:r w:rsidRPr="00AF357D">
        <w:rPr>
          <w:color w:val="000000"/>
        </w:rPr>
        <w:t>. Retrieved from</w:t>
      </w:r>
      <w:r w:rsidRPr="00AF357D">
        <w:rPr>
          <w:rStyle w:val="apple-converted-space"/>
          <w:color w:val="000000"/>
        </w:rPr>
        <w:t> </w:t>
      </w:r>
      <w:r w:rsidRPr="00AF357D">
        <w:rPr>
          <w:color w:val="000000"/>
        </w:rPr>
        <w:t>https://www.kriminalomsorgen.no</w:t>
      </w:r>
    </w:p>
    <w:p w14:paraId="576D7196"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Owusu, G., &amp; Adjei, A. (2020). Challenges in the Digital Transformation of Ghana’s Correctional Facilities.</w:t>
      </w:r>
      <w:r w:rsidRPr="00AF357D">
        <w:rPr>
          <w:rStyle w:val="apple-converted-space"/>
          <w:color w:val="000000"/>
        </w:rPr>
        <w:t> </w:t>
      </w:r>
      <w:r w:rsidRPr="00AF357D">
        <w:rPr>
          <w:rStyle w:val="Emphasis"/>
          <w:color w:val="000000"/>
        </w:rPr>
        <w:t>Ghana Journal of Development Studies</w:t>
      </w:r>
      <w:r w:rsidRPr="00AF357D">
        <w:rPr>
          <w:color w:val="000000"/>
        </w:rPr>
        <w:t>, 17(2), 45–62.</w:t>
      </w:r>
    </w:p>
    <w:p w14:paraId="1CAB696D"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Sawyer, W., &amp; Wagner, P. (2020).</w:t>
      </w:r>
      <w:r w:rsidRPr="00AF357D">
        <w:rPr>
          <w:rStyle w:val="apple-converted-space"/>
          <w:color w:val="000000"/>
        </w:rPr>
        <w:t> </w:t>
      </w:r>
      <w:r w:rsidRPr="00AF357D">
        <w:rPr>
          <w:rStyle w:val="Emphasis"/>
          <w:color w:val="000000"/>
        </w:rPr>
        <w:t>Mass Incarceration: The Whole Pie 2020</w:t>
      </w:r>
      <w:r w:rsidRPr="00AF357D">
        <w:rPr>
          <w:color w:val="000000"/>
        </w:rPr>
        <w:t>. Prison Policy Initiative. Retrieved from</w:t>
      </w:r>
      <w:r w:rsidRPr="00AF357D">
        <w:rPr>
          <w:rStyle w:val="apple-converted-space"/>
          <w:color w:val="000000"/>
        </w:rPr>
        <w:t> </w:t>
      </w:r>
      <w:r w:rsidRPr="00AF357D">
        <w:rPr>
          <w:color w:val="000000"/>
        </w:rPr>
        <w:t>https://www.prisonpolicy.org/reports/pie2020.html</w:t>
      </w:r>
    </w:p>
    <w:p w14:paraId="76F83D95"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lastRenderedPageBreak/>
        <w:t>United Nations Educational, Scientific and Cultural Organization (UNESCO). (2015).</w:t>
      </w:r>
      <w:r w:rsidRPr="00AF357D">
        <w:rPr>
          <w:rStyle w:val="apple-converted-space"/>
          <w:color w:val="000000"/>
        </w:rPr>
        <w:t> </w:t>
      </w:r>
      <w:r w:rsidRPr="00AF357D">
        <w:rPr>
          <w:rStyle w:val="Emphasis"/>
          <w:color w:val="000000"/>
        </w:rPr>
        <w:t>Revisiting Global Trends in TVET: Reflections on Theory and Practice</w:t>
      </w:r>
      <w:r w:rsidRPr="00AF357D">
        <w:rPr>
          <w:color w:val="000000"/>
        </w:rPr>
        <w:t>. Paris: UNESCO.</w:t>
      </w:r>
    </w:p>
    <w:p w14:paraId="2C5F65CE"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United Nations Office on Drugs and Crime. (2015).</w:t>
      </w:r>
      <w:r w:rsidRPr="00AF357D">
        <w:rPr>
          <w:rStyle w:val="apple-converted-space"/>
          <w:color w:val="000000"/>
        </w:rPr>
        <w:t> </w:t>
      </w:r>
      <w:r w:rsidRPr="00AF357D">
        <w:rPr>
          <w:rStyle w:val="Emphasis"/>
          <w:color w:val="000000"/>
        </w:rPr>
        <w:t>The United Nations Standard Minimum Rules for the Treatment of Prisoners (the Nelson Mandela Rules)</w:t>
      </w:r>
      <w:r w:rsidRPr="00AF357D">
        <w:rPr>
          <w:color w:val="000000"/>
        </w:rPr>
        <w:t>. Vienna: UNODC.</w:t>
      </w:r>
    </w:p>
    <w:p w14:paraId="62D1603B"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United Nations Office on Drugs and Crime. (2018).</w:t>
      </w:r>
      <w:r w:rsidRPr="00AF357D">
        <w:rPr>
          <w:rStyle w:val="apple-converted-space"/>
          <w:color w:val="000000"/>
        </w:rPr>
        <w:t> </w:t>
      </w:r>
      <w:r w:rsidRPr="00AF357D">
        <w:rPr>
          <w:rStyle w:val="Emphasis"/>
          <w:color w:val="000000"/>
        </w:rPr>
        <w:t>Handbook on Prisoner File Management</w:t>
      </w:r>
      <w:r w:rsidRPr="00AF357D">
        <w:rPr>
          <w:color w:val="000000"/>
        </w:rPr>
        <w:t>. Vienna: UNODC.</w:t>
      </w:r>
    </w:p>
    <w:p w14:paraId="1565B3D1" w14:textId="77777777" w:rsidR="00743C5C" w:rsidRPr="00AF357D" w:rsidRDefault="00743C5C" w:rsidP="00AF357D">
      <w:pPr>
        <w:pStyle w:val="NormalWeb"/>
        <w:numPr>
          <w:ilvl w:val="0"/>
          <w:numId w:val="2"/>
        </w:numPr>
        <w:spacing w:line="360" w:lineRule="auto"/>
        <w:jc w:val="both"/>
        <w:rPr>
          <w:color w:val="000000"/>
        </w:rPr>
      </w:pPr>
      <w:r w:rsidRPr="00AF357D">
        <w:rPr>
          <w:color w:val="000000"/>
        </w:rPr>
        <w:t>World Bank. (2018).</w:t>
      </w:r>
      <w:r w:rsidRPr="00AF357D">
        <w:rPr>
          <w:rStyle w:val="apple-converted-space"/>
          <w:color w:val="000000"/>
        </w:rPr>
        <w:t> </w:t>
      </w:r>
      <w:r w:rsidRPr="00AF357D">
        <w:rPr>
          <w:rStyle w:val="Emphasis"/>
          <w:color w:val="000000"/>
        </w:rPr>
        <w:t>Digital Skills for a Digital Economy</w:t>
      </w:r>
      <w:r w:rsidRPr="00AF357D">
        <w:rPr>
          <w:color w:val="000000"/>
        </w:rPr>
        <w:t>. Washington, DC: World Bank Group.</w:t>
      </w:r>
    </w:p>
    <w:p w14:paraId="7CB69BD6" w14:textId="07E216A5" w:rsidR="00743C5C" w:rsidRPr="00AF357D" w:rsidRDefault="00743C5C" w:rsidP="00AF357D">
      <w:pPr>
        <w:pStyle w:val="NormalWeb"/>
        <w:numPr>
          <w:ilvl w:val="0"/>
          <w:numId w:val="2"/>
        </w:numPr>
        <w:spacing w:line="360" w:lineRule="auto"/>
        <w:jc w:val="both"/>
        <w:rPr>
          <w:color w:val="000000"/>
        </w:rPr>
      </w:pPr>
      <w:r w:rsidRPr="00AF357D">
        <w:rPr>
          <w:color w:val="000000"/>
        </w:rPr>
        <w:t>Yeboah, T., &amp; Adomako, E. (2022). Technical and Vocational Education and Training in Ghana: Emerging Trends and Challenges.</w:t>
      </w:r>
      <w:r w:rsidRPr="00AF357D">
        <w:rPr>
          <w:rStyle w:val="apple-converted-space"/>
          <w:color w:val="000000"/>
        </w:rPr>
        <w:t> </w:t>
      </w:r>
      <w:r w:rsidRPr="00AF357D">
        <w:rPr>
          <w:rStyle w:val="Emphasis"/>
          <w:color w:val="000000"/>
        </w:rPr>
        <w:t>International Journal of Vocational Education and Training Research</w:t>
      </w:r>
      <w:r w:rsidRPr="00AF357D">
        <w:rPr>
          <w:color w:val="000000"/>
        </w:rPr>
        <w:t>, 8(1), 15–27.</w:t>
      </w:r>
    </w:p>
    <w:sectPr w:rsidR="00743C5C" w:rsidRPr="00AF3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7077"/>
    <w:multiLevelType w:val="multilevel"/>
    <w:tmpl w:val="C73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F69D9"/>
    <w:multiLevelType w:val="multilevel"/>
    <w:tmpl w:val="FA38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61241"/>
    <w:multiLevelType w:val="multilevel"/>
    <w:tmpl w:val="195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94C91"/>
    <w:multiLevelType w:val="multilevel"/>
    <w:tmpl w:val="527E30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456A1D"/>
    <w:multiLevelType w:val="multilevel"/>
    <w:tmpl w:val="69C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34900">
    <w:abstractNumId w:val="2"/>
  </w:num>
  <w:num w:numId="2" w16cid:durableId="1204633870">
    <w:abstractNumId w:val="0"/>
  </w:num>
  <w:num w:numId="3" w16cid:durableId="1633365292">
    <w:abstractNumId w:val="4"/>
  </w:num>
  <w:num w:numId="4" w16cid:durableId="1909146919">
    <w:abstractNumId w:val="1"/>
  </w:num>
  <w:num w:numId="5" w16cid:durableId="641882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18"/>
    <w:rsid w:val="00001BF3"/>
    <w:rsid w:val="00046354"/>
    <w:rsid w:val="00055E0D"/>
    <w:rsid w:val="00074D2E"/>
    <w:rsid w:val="000935B0"/>
    <w:rsid w:val="000B5286"/>
    <w:rsid w:val="000F72B0"/>
    <w:rsid w:val="00152B7B"/>
    <w:rsid w:val="00181DAA"/>
    <w:rsid w:val="002A4090"/>
    <w:rsid w:val="002D37ED"/>
    <w:rsid w:val="002E6C37"/>
    <w:rsid w:val="00323190"/>
    <w:rsid w:val="00335149"/>
    <w:rsid w:val="004515AD"/>
    <w:rsid w:val="0045254C"/>
    <w:rsid w:val="004C2CCA"/>
    <w:rsid w:val="00512326"/>
    <w:rsid w:val="00521176"/>
    <w:rsid w:val="00610218"/>
    <w:rsid w:val="00682402"/>
    <w:rsid w:val="006C2B30"/>
    <w:rsid w:val="006C3D84"/>
    <w:rsid w:val="006C6550"/>
    <w:rsid w:val="00720187"/>
    <w:rsid w:val="007205F8"/>
    <w:rsid w:val="00734FF7"/>
    <w:rsid w:val="00743C5C"/>
    <w:rsid w:val="0076263C"/>
    <w:rsid w:val="007641FB"/>
    <w:rsid w:val="0077709A"/>
    <w:rsid w:val="00790D18"/>
    <w:rsid w:val="007B5E04"/>
    <w:rsid w:val="007D3C0F"/>
    <w:rsid w:val="00824C8F"/>
    <w:rsid w:val="00826959"/>
    <w:rsid w:val="0086471E"/>
    <w:rsid w:val="008A4832"/>
    <w:rsid w:val="00974784"/>
    <w:rsid w:val="00A15AA9"/>
    <w:rsid w:val="00A20E93"/>
    <w:rsid w:val="00A338F2"/>
    <w:rsid w:val="00A70F9E"/>
    <w:rsid w:val="00AF357D"/>
    <w:rsid w:val="00B371D6"/>
    <w:rsid w:val="00B57231"/>
    <w:rsid w:val="00BA1D58"/>
    <w:rsid w:val="00BD0993"/>
    <w:rsid w:val="00C44D3C"/>
    <w:rsid w:val="00C574D2"/>
    <w:rsid w:val="00C82EF7"/>
    <w:rsid w:val="00C9069B"/>
    <w:rsid w:val="00CC0860"/>
    <w:rsid w:val="00CE10BB"/>
    <w:rsid w:val="00D71B49"/>
    <w:rsid w:val="00DC495D"/>
    <w:rsid w:val="00DD4547"/>
    <w:rsid w:val="00E23D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C435"/>
  <w15:chartTrackingRefBased/>
  <w15:docId w15:val="{DD3D4F5E-9A2A-3D47-AC2D-4A918420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D18"/>
    <w:pPr>
      <w:keepNext/>
      <w:keepLines/>
      <w:spacing w:before="240" w:line="457" w:lineRule="auto"/>
      <w:ind w:left="86" w:hanging="10"/>
      <w:jc w:val="both"/>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790D18"/>
    <w:pPr>
      <w:keepNext/>
      <w:keepLines/>
      <w:spacing w:before="40" w:line="457" w:lineRule="auto"/>
      <w:ind w:left="86" w:hanging="10"/>
      <w:jc w:val="both"/>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33514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D3C0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51232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D1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790D18"/>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unhideWhenUsed/>
    <w:rsid w:val="00790D18"/>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B371D6"/>
    <w:pPr>
      <w:spacing w:after="200"/>
      <w:ind w:left="86" w:hanging="10"/>
      <w:jc w:val="both"/>
    </w:pPr>
    <w:rPr>
      <w:rFonts w:ascii="Times New Roman" w:eastAsia="Times New Roman" w:hAnsi="Times New Roman" w:cs="Times New Roman"/>
      <w:i/>
      <w:iCs/>
      <w:color w:val="44546A" w:themeColor="text2"/>
      <w:sz w:val="18"/>
      <w:szCs w:val="18"/>
      <w:lang w:val="en-US"/>
    </w:rPr>
  </w:style>
  <w:style w:type="character" w:styleId="Emphasis">
    <w:name w:val="Emphasis"/>
    <w:basedOn w:val="DefaultParagraphFont"/>
    <w:uiPriority w:val="20"/>
    <w:qFormat/>
    <w:rsid w:val="00B371D6"/>
    <w:rPr>
      <w:i/>
      <w:iCs/>
    </w:rPr>
  </w:style>
  <w:style w:type="character" w:customStyle="1" w:styleId="apple-converted-space">
    <w:name w:val="apple-converted-space"/>
    <w:basedOn w:val="DefaultParagraphFont"/>
    <w:rsid w:val="00B371D6"/>
  </w:style>
  <w:style w:type="character" w:customStyle="1" w:styleId="Heading3Char">
    <w:name w:val="Heading 3 Char"/>
    <w:basedOn w:val="DefaultParagraphFont"/>
    <w:link w:val="Heading3"/>
    <w:uiPriority w:val="9"/>
    <w:rsid w:val="00335149"/>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0F72B0"/>
    <w:rPr>
      <w:b/>
      <w:bCs/>
    </w:rPr>
  </w:style>
  <w:style w:type="character" w:customStyle="1" w:styleId="Heading6Char">
    <w:name w:val="Heading 6 Char"/>
    <w:basedOn w:val="DefaultParagraphFont"/>
    <w:link w:val="Heading6"/>
    <w:uiPriority w:val="9"/>
    <w:rsid w:val="0051232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7D3C0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82535">
      <w:bodyDiv w:val="1"/>
      <w:marLeft w:val="0"/>
      <w:marRight w:val="0"/>
      <w:marTop w:val="0"/>
      <w:marBottom w:val="0"/>
      <w:divBdr>
        <w:top w:val="none" w:sz="0" w:space="0" w:color="auto"/>
        <w:left w:val="none" w:sz="0" w:space="0" w:color="auto"/>
        <w:bottom w:val="none" w:sz="0" w:space="0" w:color="auto"/>
        <w:right w:val="none" w:sz="0" w:space="0" w:color="auto"/>
      </w:divBdr>
    </w:div>
    <w:div w:id="103113808">
      <w:bodyDiv w:val="1"/>
      <w:marLeft w:val="0"/>
      <w:marRight w:val="0"/>
      <w:marTop w:val="0"/>
      <w:marBottom w:val="0"/>
      <w:divBdr>
        <w:top w:val="none" w:sz="0" w:space="0" w:color="auto"/>
        <w:left w:val="none" w:sz="0" w:space="0" w:color="auto"/>
        <w:bottom w:val="none" w:sz="0" w:space="0" w:color="auto"/>
        <w:right w:val="none" w:sz="0" w:space="0" w:color="auto"/>
      </w:divBdr>
    </w:div>
    <w:div w:id="196167286">
      <w:bodyDiv w:val="1"/>
      <w:marLeft w:val="0"/>
      <w:marRight w:val="0"/>
      <w:marTop w:val="0"/>
      <w:marBottom w:val="0"/>
      <w:divBdr>
        <w:top w:val="none" w:sz="0" w:space="0" w:color="auto"/>
        <w:left w:val="none" w:sz="0" w:space="0" w:color="auto"/>
        <w:bottom w:val="none" w:sz="0" w:space="0" w:color="auto"/>
        <w:right w:val="none" w:sz="0" w:space="0" w:color="auto"/>
      </w:divBdr>
    </w:div>
    <w:div w:id="207227856">
      <w:bodyDiv w:val="1"/>
      <w:marLeft w:val="0"/>
      <w:marRight w:val="0"/>
      <w:marTop w:val="0"/>
      <w:marBottom w:val="0"/>
      <w:divBdr>
        <w:top w:val="none" w:sz="0" w:space="0" w:color="auto"/>
        <w:left w:val="none" w:sz="0" w:space="0" w:color="auto"/>
        <w:bottom w:val="none" w:sz="0" w:space="0" w:color="auto"/>
        <w:right w:val="none" w:sz="0" w:space="0" w:color="auto"/>
      </w:divBdr>
    </w:div>
    <w:div w:id="301472154">
      <w:bodyDiv w:val="1"/>
      <w:marLeft w:val="0"/>
      <w:marRight w:val="0"/>
      <w:marTop w:val="0"/>
      <w:marBottom w:val="0"/>
      <w:divBdr>
        <w:top w:val="none" w:sz="0" w:space="0" w:color="auto"/>
        <w:left w:val="none" w:sz="0" w:space="0" w:color="auto"/>
        <w:bottom w:val="none" w:sz="0" w:space="0" w:color="auto"/>
        <w:right w:val="none" w:sz="0" w:space="0" w:color="auto"/>
      </w:divBdr>
    </w:div>
    <w:div w:id="302664535">
      <w:bodyDiv w:val="1"/>
      <w:marLeft w:val="0"/>
      <w:marRight w:val="0"/>
      <w:marTop w:val="0"/>
      <w:marBottom w:val="0"/>
      <w:divBdr>
        <w:top w:val="none" w:sz="0" w:space="0" w:color="auto"/>
        <w:left w:val="none" w:sz="0" w:space="0" w:color="auto"/>
        <w:bottom w:val="none" w:sz="0" w:space="0" w:color="auto"/>
        <w:right w:val="none" w:sz="0" w:space="0" w:color="auto"/>
      </w:divBdr>
    </w:div>
    <w:div w:id="411392082">
      <w:bodyDiv w:val="1"/>
      <w:marLeft w:val="0"/>
      <w:marRight w:val="0"/>
      <w:marTop w:val="0"/>
      <w:marBottom w:val="0"/>
      <w:divBdr>
        <w:top w:val="none" w:sz="0" w:space="0" w:color="auto"/>
        <w:left w:val="none" w:sz="0" w:space="0" w:color="auto"/>
        <w:bottom w:val="none" w:sz="0" w:space="0" w:color="auto"/>
        <w:right w:val="none" w:sz="0" w:space="0" w:color="auto"/>
      </w:divBdr>
    </w:div>
    <w:div w:id="415175707">
      <w:bodyDiv w:val="1"/>
      <w:marLeft w:val="0"/>
      <w:marRight w:val="0"/>
      <w:marTop w:val="0"/>
      <w:marBottom w:val="0"/>
      <w:divBdr>
        <w:top w:val="none" w:sz="0" w:space="0" w:color="auto"/>
        <w:left w:val="none" w:sz="0" w:space="0" w:color="auto"/>
        <w:bottom w:val="none" w:sz="0" w:space="0" w:color="auto"/>
        <w:right w:val="none" w:sz="0" w:space="0" w:color="auto"/>
      </w:divBdr>
    </w:div>
    <w:div w:id="438992315">
      <w:bodyDiv w:val="1"/>
      <w:marLeft w:val="0"/>
      <w:marRight w:val="0"/>
      <w:marTop w:val="0"/>
      <w:marBottom w:val="0"/>
      <w:divBdr>
        <w:top w:val="none" w:sz="0" w:space="0" w:color="auto"/>
        <w:left w:val="none" w:sz="0" w:space="0" w:color="auto"/>
        <w:bottom w:val="none" w:sz="0" w:space="0" w:color="auto"/>
        <w:right w:val="none" w:sz="0" w:space="0" w:color="auto"/>
      </w:divBdr>
    </w:div>
    <w:div w:id="573050400">
      <w:bodyDiv w:val="1"/>
      <w:marLeft w:val="0"/>
      <w:marRight w:val="0"/>
      <w:marTop w:val="0"/>
      <w:marBottom w:val="0"/>
      <w:divBdr>
        <w:top w:val="none" w:sz="0" w:space="0" w:color="auto"/>
        <w:left w:val="none" w:sz="0" w:space="0" w:color="auto"/>
        <w:bottom w:val="none" w:sz="0" w:space="0" w:color="auto"/>
        <w:right w:val="none" w:sz="0" w:space="0" w:color="auto"/>
      </w:divBdr>
    </w:div>
    <w:div w:id="704596371">
      <w:bodyDiv w:val="1"/>
      <w:marLeft w:val="0"/>
      <w:marRight w:val="0"/>
      <w:marTop w:val="0"/>
      <w:marBottom w:val="0"/>
      <w:divBdr>
        <w:top w:val="none" w:sz="0" w:space="0" w:color="auto"/>
        <w:left w:val="none" w:sz="0" w:space="0" w:color="auto"/>
        <w:bottom w:val="none" w:sz="0" w:space="0" w:color="auto"/>
        <w:right w:val="none" w:sz="0" w:space="0" w:color="auto"/>
      </w:divBdr>
    </w:div>
    <w:div w:id="742531967">
      <w:bodyDiv w:val="1"/>
      <w:marLeft w:val="0"/>
      <w:marRight w:val="0"/>
      <w:marTop w:val="0"/>
      <w:marBottom w:val="0"/>
      <w:divBdr>
        <w:top w:val="none" w:sz="0" w:space="0" w:color="auto"/>
        <w:left w:val="none" w:sz="0" w:space="0" w:color="auto"/>
        <w:bottom w:val="none" w:sz="0" w:space="0" w:color="auto"/>
        <w:right w:val="none" w:sz="0" w:space="0" w:color="auto"/>
      </w:divBdr>
      <w:divsChild>
        <w:div w:id="167018182">
          <w:marLeft w:val="0"/>
          <w:marRight w:val="0"/>
          <w:marTop w:val="0"/>
          <w:marBottom w:val="0"/>
          <w:divBdr>
            <w:top w:val="none" w:sz="0" w:space="0" w:color="auto"/>
            <w:left w:val="none" w:sz="0" w:space="0" w:color="auto"/>
            <w:bottom w:val="none" w:sz="0" w:space="0" w:color="auto"/>
            <w:right w:val="none" w:sz="0" w:space="0" w:color="auto"/>
          </w:divBdr>
          <w:divsChild>
            <w:div w:id="592058390">
              <w:marLeft w:val="0"/>
              <w:marRight w:val="0"/>
              <w:marTop w:val="0"/>
              <w:marBottom w:val="0"/>
              <w:divBdr>
                <w:top w:val="none" w:sz="0" w:space="0" w:color="auto"/>
                <w:left w:val="none" w:sz="0" w:space="0" w:color="auto"/>
                <w:bottom w:val="none" w:sz="0" w:space="0" w:color="auto"/>
                <w:right w:val="none" w:sz="0" w:space="0" w:color="auto"/>
              </w:divBdr>
              <w:divsChild>
                <w:div w:id="1551302850">
                  <w:marLeft w:val="0"/>
                  <w:marRight w:val="0"/>
                  <w:marTop w:val="0"/>
                  <w:marBottom w:val="0"/>
                  <w:divBdr>
                    <w:top w:val="none" w:sz="0" w:space="0" w:color="auto"/>
                    <w:left w:val="none" w:sz="0" w:space="0" w:color="auto"/>
                    <w:bottom w:val="none" w:sz="0" w:space="0" w:color="auto"/>
                    <w:right w:val="none" w:sz="0" w:space="0" w:color="auto"/>
                  </w:divBdr>
                  <w:divsChild>
                    <w:div w:id="642276354">
                      <w:marLeft w:val="0"/>
                      <w:marRight w:val="0"/>
                      <w:marTop w:val="0"/>
                      <w:marBottom w:val="0"/>
                      <w:divBdr>
                        <w:top w:val="none" w:sz="0" w:space="0" w:color="auto"/>
                        <w:left w:val="none" w:sz="0" w:space="0" w:color="auto"/>
                        <w:bottom w:val="none" w:sz="0" w:space="0" w:color="auto"/>
                        <w:right w:val="none" w:sz="0" w:space="0" w:color="auto"/>
                      </w:divBdr>
                      <w:divsChild>
                        <w:div w:id="672030718">
                          <w:marLeft w:val="0"/>
                          <w:marRight w:val="0"/>
                          <w:marTop w:val="0"/>
                          <w:marBottom w:val="0"/>
                          <w:divBdr>
                            <w:top w:val="none" w:sz="0" w:space="0" w:color="auto"/>
                            <w:left w:val="none" w:sz="0" w:space="0" w:color="auto"/>
                            <w:bottom w:val="none" w:sz="0" w:space="0" w:color="auto"/>
                            <w:right w:val="none" w:sz="0" w:space="0" w:color="auto"/>
                          </w:divBdr>
                          <w:divsChild>
                            <w:div w:id="4429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305205">
      <w:bodyDiv w:val="1"/>
      <w:marLeft w:val="0"/>
      <w:marRight w:val="0"/>
      <w:marTop w:val="0"/>
      <w:marBottom w:val="0"/>
      <w:divBdr>
        <w:top w:val="none" w:sz="0" w:space="0" w:color="auto"/>
        <w:left w:val="none" w:sz="0" w:space="0" w:color="auto"/>
        <w:bottom w:val="none" w:sz="0" w:space="0" w:color="auto"/>
        <w:right w:val="none" w:sz="0" w:space="0" w:color="auto"/>
      </w:divBdr>
    </w:div>
    <w:div w:id="760830908">
      <w:bodyDiv w:val="1"/>
      <w:marLeft w:val="0"/>
      <w:marRight w:val="0"/>
      <w:marTop w:val="0"/>
      <w:marBottom w:val="0"/>
      <w:divBdr>
        <w:top w:val="none" w:sz="0" w:space="0" w:color="auto"/>
        <w:left w:val="none" w:sz="0" w:space="0" w:color="auto"/>
        <w:bottom w:val="none" w:sz="0" w:space="0" w:color="auto"/>
        <w:right w:val="none" w:sz="0" w:space="0" w:color="auto"/>
      </w:divBdr>
    </w:div>
    <w:div w:id="779033894">
      <w:bodyDiv w:val="1"/>
      <w:marLeft w:val="0"/>
      <w:marRight w:val="0"/>
      <w:marTop w:val="0"/>
      <w:marBottom w:val="0"/>
      <w:divBdr>
        <w:top w:val="none" w:sz="0" w:space="0" w:color="auto"/>
        <w:left w:val="none" w:sz="0" w:space="0" w:color="auto"/>
        <w:bottom w:val="none" w:sz="0" w:space="0" w:color="auto"/>
        <w:right w:val="none" w:sz="0" w:space="0" w:color="auto"/>
      </w:divBdr>
    </w:div>
    <w:div w:id="794980996">
      <w:bodyDiv w:val="1"/>
      <w:marLeft w:val="0"/>
      <w:marRight w:val="0"/>
      <w:marTop w:val="0"/>
      <w:marBottom w:val="0"/>
      <w:divBdr>
        <w:top w:val="none" w:sz="0" w:space="0" w:color="auto"/>
        <w:left w:val="none" w:sz="0" w:space="0" w:color="auto"/>
        <w:bottom w:val="none" w:sz="0" w:space="0" w:color="auto"/>
        <w:right w:val="none" w:sz="0" w:space="0" w:color="auto"/>
      </w:divBdr>
    </w:div>
    <w:div w:id="862396746">
      <w:bodyDiv w:val="1"/>
      <w:marLeft w:val="0"/>
      <w:marRight w:val="0"/>
      <w:marTop w:val="0"/>
      <w:marBottom w:val="0"/>
      <w:divBdr>
        <w:top w:val="none" w:sz="0" w:space="0" w:color="auto"/>
        <w:left w:val="none" w:sz="0" w:space="0" w:color="auto"/>
        <w:bottom w:val="none" w:sz="0" w:space="0" w:color="auto"/>
        <w:right w:val="none" w:sz="0" w:space="0" w:color="auto"/>
      </w:divBdr>
    </w:div>
    <w:div w:id="910696816">
      <w:bodyDiv w:val="1"/>
      <w:marLeft w:val="0"/>
      <w:marRight w:val="0"/>
      <w:marTop w:val="0"/>
      <w:marBottom w:val="0"/>
      <w:divBdr>
        <w:top w:val="none" w:sz="0" w:space="0" w:color="auto"/>
        <w:left w:val="none" w:sz="0" w:space="0" w:color="auto"/>
        <w:bottom w:val="none" w:sz="0" w:space="0" w:color="auto"/>
        <w:right w:val="none" w:sz="0" w:space="0" w:color="auto"/>
      </w:divBdr>
    </w:div>
    <w:div w:id="1036155387">
      <w:bodyDiv w:val="1"/>
      <w:marLeft w:val="0"/>
      <w:marRight w:val="0"/>
      <w:marTop w:val="0"/>
      <w:marBottom w:val="0"/>
      <w:divBdr>
        <w:top w:val="none" w:sz="0" w:space="0" w:color="auto"/>
        <w:left w:val="none" w:sz="0" w:space="0" w:color="auto"/>
        <w:bottom w:val="none" w:sz="0" w:space="0" w:color="auto"/>
        <w:right w:val="none" w:sz="0" w:space="0" w:color="auto"/>
      </w:divBdr>
    </w:div>
    <w:div w:id="1077821406">
      <w:bodyDiv w:val="1"/>
      <w:marLeft w:val="0"/>
      <w:marRight w:val="0"/>
      <w:marTop w:val="0"/>
      <w:marBottom w:val="0"/>
      <w:divBdr>
        <w:top w:val="none" w:sz="0" w:space="0" w:color="auto"/>
        <w:left w:val="none" w:sz="0" w:space="0" w:color="auto"/>
        <w:bottom w:val="none" w:sz="0" w:space="0" w:color="auto"/>
        <w:right w:val="none" w:sz="0" w:space="0" w:color="auto"/>
      </w:divBdr>
    </w:div>
    <w:div w:id="1080563798">
      <w:bodyDiv w:val="1"/>
      <w:marLeft w:val="0"/>
      <w:marRight w:val="0"/>
      <w:marTop w:val="0"/>
      <w:marBottom w:val="0"/>
      <w:divBdr>
        <w:top w:val="none" w:sz="0" w:space="0" w:color="auto"/>
        <w:left w:val="none" w:sz="0" w:space="0" w:color="auto"/>
        <w:bottom w:val="none" w:sz="0" w:space="0" w:color="auto"/>
        <w:right w:val="none" w:sz="0" w:space="0" w:color="auto"/>
      </w:divBdr>
    </w:div>
    <w:div w:id="1152409282">
      <w:bodyDiv w:val="1"/>
      <w:marLeft w:val="0"/>
      <w:marRight w:val="0"/>
      <w:marTop w:val="0"/>
      <w:marBottom w:val="0"/>
      <w:divBdr>
        <w:top w:val="none" w:sz="0" w:space="0" w:color="auto"/>
        <w:left w:val="none" w:sz="0" w:space="0" w:color="auto"/>
        <w:bottom w:val="none" w:sz="0" w:space="0" w:color="auto"/>
        <w:right w:val="none" w:sz="0" w:space="0" w:color="auto"/>
      </w:divBdr>
      <w:divsChild>
        <w:div w:id="1189100206">
          <w:marLeft w:val="0"/>
          <w:marRight w:val="0"/>
          <w:marTop w:val="0"/>
          <w:marBottom w:val="0"/>
          <w:divBdr>
            <w:top w:val="none" w:sz="0" w:space="0" w:color="auto"/>
            <w:left w:val="none" w:sz="0" w:space="0" w:color="auto"/>
            <w:bottom w:val="none" w:sz="0" w:space="0" w:color="auto"/>
            <w:right w:val="none" w:sz="0" w:space="0" w:color="auto"/>
          </w:divBdr>
          <w:divsChild>
            <w:div w:id="801969699">
              <w:marLeft w:val="0"/>
              <w:marRight w:val="0"/>
              <w:marTop w:val="0"/>
              <w:marBottom w:val="0"/>
              <w:divBdr>
                <w:top w:val="none" w:sz="0" w:space="0" w:color="auto"/>
                <w:left w:val="none" w:sz="0" w:space="0" w:color="auto"/>
                <w:bottom w:val="none" w:sz="0" w:space="0" w:color="auto"/>
                <w:right w:val="none" w:sz="0" w:space="0" w:color="auto"/>
              </w:divBdr>
              <w:divsChild>
                <w:div w:id="1060329469">
                  <w:marLeft w:val="0"/>
                  <w:marRight w:val="0"/>
                  <w:marTop w:val="0"/>
                  <w:marBottom w:val="0"/>
                  <w:divBdr>
                    <w:top w:val="none" w:sz="0" w:space="0" w:color="auto"/>
                    <w:left w:val="none" w:sz="0" w:space="0" w:color="auto"/>
                    <w:bottom w:val="none" w:sz="0" w:space="0" w:color="auto"/>
                    <w:right w:val="none" w:sz="0" w:space="0" w:color="auto"/>
                  </w:divBdr>
                  <w:divsChild>
                    <w:div w:id="1060636667">
                      <w:marLeft w:val="0"/>
                      <w:marRight w:val="0"/>
                      <w:marTop w:val="0"/>
                      <w:marBottom w:val="0"/>
                      <w:divBdr>
                        <w:top w:val="none" w:sz="0" w:space="0" w:color="auto"/>
                        <w:left w:val="none" w:sz="0" w:space="0" w:color="auto"/>
                        <w:bottom w:val="none" w:sz="0" w:space="0" w:color="auto"/>
                        <w:right w:val="none" w:sz="0" w:space="0" w:color="auto"/>
                      </w:divBdr>
                      <w:divsChild>
                        <w:div w:id="1403062371">
                          <w:marLeft w:val="0"/>
                          <w:marRight w:val="0"/>
                          <w:marTop w:val="0"/>
                          <w:marBottom w:val="0"/>
                          <w:divBdr>
                            <w:top w:val="none" w:sz="0" w:space="0" w:color="auto"/>
                            <w:left w:val="none" w:sz="0" w:space="0" w:color="auto"/>
                            <w:bottom w:val="none" w:sz="0" w:space="0" w:color="auto"/>
                            <w:right w:val="none" w:sz="0" w:space="0" w:color="auto"/>
                          </w:divBdr>
                          <w:divsChild>
                            <w:div w:id="15819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970231">
      <w:bodyDiv w:val="1"/>
      <w:marLeft w:val="0"/>
      <w:marRight w:val="0"/>
      <w:marTop w:val="0"/>
      <w:marBottom w:val="0"/>
      <w:divBdr>
        <w:top w:val="none" w:sz="0" w:space="0" w:color="auto"/>
        <w:left w:val="none" w:sz="0" w:space="0" w:color="auto"/>
        <w:bottom w:val="none" w:sz="0" w:space="0" w:color="auto"/>
        <w:right w:val="none" w:sz="0" w:space="0" w:color="auto"/>
      </w:divBdr>
    </w:div>
    <w:div w:id="1202671360">
      <w:bodyDiv w:val="1"/>
      <w:marLeft w:val="0"/>
      <w:marRight w:val="0"/>
      <w:marTop w:val="0"/>
      <w:marBottom w:val="0"/>
      <w:divBdr>
        <w:top w:val="none" w:sz="0" w:space="0" w:color="auto"/>
        <w:left w:val="none" w:sz="0" w:space="0" w:color="auto"/>
        <w:bottom w:val="none" w:sz="0" w:space="0" w:color="auto"/>
        <w:right w:val="none" w:sz="0" w:space="0" w:color="auto"/>
      </w:divBdr>
    </w:div>
    <w:div w:id="1207643326">
      <w:bodyDiv w:val="1"/>
      <w:marLeft w:val="0"/>
      <w:marRight w:val="0"/>
      <w:marTop w:val="0"/>
      <w:marBottom w:val="0"/>
      <w:divBdr>
        <w:top w:val="none" w:sz="0" w:space="0" w:color="auto"/>
        <w:left w:val="none" w:sz="0" w:space="0" w:color="auto"/>
        <w:bottom w:val="none" w:sz="0" w:space="0" w:color="auto"/>
        <w:right w:val="none" w:sz="0" w:space="0" w:color="auto"/>
      </w:divBdr>
    </w:div>
    <w:div w:id="1283657353">
      <w:bodyDiv w:val="1"/>
      <w:marLeft w:val="0"/>
      <w:marRight w:val="0"/>
      <w:marTop w:val="0"/>
      <w:marBottom w:val="0"/>
      <w:divBdr>
        <w:top w:val="none" w:sz="0" w:space="0" w:color="auto"/>
        <w:left w:val="none" w:sz="0" w:space="0" w:color="auto"/>
        <w:bottom w:val="none" w:sz="0" w:space="0" w:color="auto"/>
        <w:right w:val="none" w:sz="0" w:space="0" w:color="auto"/>
      </w:divBdr>
    </w:div>
    <w:div w:id="1291860552">
      <w:bodyDiv w:val="1"/>
      <w:marLeft w:val="0"/>
      <w:marRight w:val="0"/>
      <w:marTop w:val="0"/>
      <w:marBottom w:val="0"/>
      <w:divBdr>
        <w:top w:val="none" w:sz="0" w:space="0" w:color="auto"/>
        <w:left w:val="none" w:sz="0" w:space="0" w:color="auto"/>
        <w:bottom w:val="none" w:sz="0" w:space="0" w:color="auto"/>
        <w:right w:val="none" w:sz="0" w:space="0" w:color="auto"/>
      </w:divBdr>
    </w:div>
    <w:div w:id="1440949436">
      <w:bodyDiv w:val="1"/>
      <w:marLeft w:val="0"/>
      <w:marRight w:val="0"/>
      <w:marTop w:val="0"/>
      <w:marBottom w:val="0"/>
      <w:divBdr>
        <w:top w:val="none" w:sz="0" w:space="0" w:color="auto"/>
        <w:left w:val="none" w:sz="0" w:space="0" w:color="auto"/>
        <w:bottom w:val="none" w:sz="0" w:space="0" w:color="auto"/>
        <w:right w:val="none" w:sz="0" w:space="0" w:color="auto"/>
      </w:divBdr>
    </w:div>
    <w:div w:id="1496069555">
      <w:bodyDiv w:val="1"/>
      <w:marLeft w:val="0"/>
      <w:marRight w:val="0"/>
      <w:marTop w:val="0"/>
      <w:marBottom w:val="0"/>
      <w:divBdr>
        <w:top w:val="none" w:sz="0" w:space="0" w:color="auto"/>
        <w:left w:val="none" w:sz="0" w:space="0" w:color="auto"/>
        <w:bottom w:val="none" w:sz="0" w:space="0" w:color="auto"/>
        <w:right w:val="none" w:sz="0" w:space="0" w:color="auto"/>
      </w:divBdr>
    </w:div>
    <w:div w:id="1523397144">
      <w:bodyDiv w:val="1"/>
      <w:marLeft w:val="0"/>
      <w:marRight w:val="0"/>
      <w:marTop w:val="0"/>
      <w:marBottom w:val="0"/>
      <w:divBdr>
        <w:top w:val="none" w:sz="0" w:space="0" w:color="auto"/>
        <w:left w:val="none" w:sz="0" w:space="0" w:color="auto"/>
        <w:bottom w:val="none" w:sz="0" w:space="0" w:color="auto"/>
        <w:right w:val="none" w:sz="0" w:space="0" w:color="auto"/>
      </w:divBdr>
    </w:div>
    <w:div w:id="1528443539">
      <w:bodyDiv w:val="1"/>
      <w:marLeft w:val="0"/>
      <w:marRight w:val="0"/>
      <w:marTop w:val="0"/>
      <w:marBottom w:val="0"/>
      <w:divBdr>
        <w:top w:val="none" w:sz="0" w:space="0" w:color="auto"/>
        <w:left w:val="none" w:sz="0" w:space="0" w:color="auto"/>
        <w:bottom w:val="none" w:sz="0" w:space="0" w:color="auto"/>
        <w:right w:val="none" w:sz="0" w:space="0" w:color="auto"/>
      </w:divBdr>
    </w:div>
    <w:div w:id="1552307843">
      <w:bodyDiv w:val="1"/>
      <w:marLeft w:val="0"/>
      <w:marRight w:val="0"/>
      <w:marTop w:val="0"/>
      <w:marBottom w:val="0"/>
      <w:divBdr>
        <w:top w:val="none" w:sz="0" w:space="0" w:color="auto"/>
        <w:left w:val="none" w:sz="0" w:space="0" w:color="auto"/>
        <w:bottom w:val="none" w:sz="0" w:space="0" w:color="auto"/>
        <w:right w:val="none" w:sz="0" w:space="0" w:color="auto"/>
      </w:divBdr>
      <w:divsChild>
        <w:div w:id="1556818749">
          <w:marLeft w:val="0"/>
          <w:marRight w:val="0"/>
          <w:marTop w:val="0"/>
          <w:marBottom w:val="0"/>
          <w:divBdr>
            <w:top w:val="none" w:sz="0" w:space="0" w:color="auto"/>
            <w:left w:val="none" w:sz="0" w:space="0" w:color="auto"/>
            <w:bottom w:val="none" w:sz="0" w:space="0" w:color="auto"/>
            <w:right w:val="none" w:sz="0" w:space="0" w:color="auto"/>
          </w:divBdr>
          <w:divsChild>
            <w:div w:id="1147165731">
              <w:marLeft w:val="0"/>
              <w:marRight w:val="0"/>
              <w:marTop w:val="0"/>
              <w:marBottom w:val="0"/>
              <w:divBdr>
                <w:top w:val="none" w:sz="0" w:space="0" w:color="auto"/>
                <w:left w:val="none" w:sz="0" w:space="0" w:color="auto"/>
                <w:bottom w:val="none" w:sz="0" w:space="0" w:color="auto"/>
                <w:right w:val="none" w:sz="0" w:space="0" w:color="auto"/>
              </w:divBdr>
              <w:divsChild>
                <w:div w:id="1485051433">
                  <w:marLeft w:val="0"/>
                  <w:marRight w:val="0"/>
                  <w:marTop w:val="0"/>
                  <w:marBottom w:val="0"/>
                  <w:divBdr>
                    <w:top w:val="none" w:sz="0" w:space="0" w:color="auto"/>
                    <w:left w:val="none" w:sz="0" w:space="0" w:color="auto"/>
                    <w:bottom w:val="none" w:sz="0" w:space="0" w:color="auto"/>
                    <w:right w:val="none" w:sz="0" w:space="0" w:color="auto"/>
                  </w:divBdr>
                  <w:divsChild>
                    <w:div w:id="259728952">
                      <w:marLeft w:val="0"/>
                      <w:marRight w:val="0"/>
                      <w:marTop w:val="0"/>
                      <w:marBottom w:val="0"/>
                      <w:divBdr>
                        <w:top w:val="none" w:sz="0" w:space="0" w:color="auto"/>
                        <w:left w:val="none" w:sz="0" w:space="0" w:color="auto"/>
                        <w:bottom w:val="none" w:sz="0" w:space="0" w:color="auto"/>
                        <w:right w:val="none" w:sz="0" w:space="0" w:color="auto"/>
                      </w:divBdr>
                      <w:divsChild>
                        <w:div w:id="1765300911">
                          <w:marLeft w:val="0"/>
                          <w:marRight w:val="0"/>
                          <w:marTop w:val="0"/>
                          <w:marBottom w:val="0"/>
                          <w:divBdr>
                            <w:top w:val="none" w:sz="0" w:space="0" w:color="auto"/>
                            <w:left w:val="none" w:sz="0" w:space="0" w:color="auto"/>
                            <w:bottom w:val="none" w:sz="0" w:space="0" w:color="auto"/>
                            <w:right w:val="none" w:sz="0" w:space="0" w:color="auto"/>
                          </w:divBdr>
                          <w:divsChild>
                            <w:div w:id="49126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74687">
      <w:bodyDiv w:val="1"/>
      <w:marLeft w:val="0"/>
      <w:marRight w:val="0"/>
      <w:marTop w:val="0"/>
      <w:marBottom w:val="0"/>
      <w:divBdr>
        <w:top w:val="none" w:sz="0" w:space="0" w:color="auto"/>
        <w:left w:val="none" w:sz="0" w:space="0" w:color="auto"/>
        <w:bottom w:val="none" w:sz="0" w:space="0" w:color="auto"/>
        <w:right w:val="none" w:sz="0" w:space="0" w:color="auto"/>
      </w:divBdr>
    </w:div>
    <w:div w:id="1622030588">
      <w:bodyDiv w:val="1"/>
      <w:marLeft w:val="0"/>
      <w:marRight w:val="0"/>
      <w:marTop w:val="0"/>
      <w:marBottom w:val="0"/>
      <w:divBdr>
        <w:top w:val="none" w:sz="0" w:space="0" w:color="auto"/>
        <w:left w:val="none" w:sz="0" w:space="0" w:color="auto"/>
        <w:bottom w:val="none" w:sz="0" w:space="0" w:color="auto"/>
        <w:right w:val="none" w:sz="0" w:space="0" w:color="auto"/>
      </w:divBdr>
    </w:div>
    <w:div w:id="1728650214">
      <w:bodyDiv w:val="1"/>
      <w:marLeft w:val="0"/>
      <w:marRight w:val="0"/>
      <w:marTop w:val="0"/>
      <w:marBottom w:val="0"/>
      <w:divBdr>
        <w:top w:val="none" w:sz="0" w:space="0" w:color="auto"/>
        <w:left w:val="none" w:sz="0" w:space="0" w:color="auto"/>
        <w:bottom w:val="none" w:sz="0" w:space="0" w:color="auto"/>
        <w:right w:val="none" w:sz="0" w:space="0" w:color="auto"/>
      </w:divBdr>
    </w:div>
    <w:div w:id="1773473614">
      <w:bodyDiv w:val="1"/>
      <w:marLeft w:val="0"/>
      <w:marRight w:val="0"/>
      <w:marTop w:val="0"/>
      <w:marBottom w:val="0"/>
      <w:divBdr>
        <w:top w:val="none" w:sz="0" w:space="0" w:color="auto"/>
        <w:left w:val="none" w:sz="0" w:space="0" w:color="auto"/>
        <w:bottom w:val="none" w:sz="0" w:space="0" w:color="auto"/>
        <w:right w:val="none" w:sz="0" w:space="0" w:color="auto"/>
      </w:divBdr>
    </w:div>
    <w:div w:id="1833252267">
      <w:bodyDiv w:val="1"/>
      <w:marLeft w:val="0"/>
      <w:marRight w:val="0"/>
      <w:marTop w:val="0"/>
      <w:marBottom w:val="0"/>
      <w:divBdr>
        <w:top w:val="none" w:sz="0" w:space="0" w:color="auto"/>
        <w:left w:val="none" w:sz="0" w:space="0" w:color="auto"/>
        <w:bottom w:val="none" w:sz="0" w:space="0" w:color="auto"/>
        <w:right w:val="none" w:sz="0" w:space="0" w:color="auto"/>
      </w:divBdr>
    </w:div>
    <w:div w:id="1836846267">
      <w:bodyDiv w:val="1"/>
      <w:marLeft w:val="0"/>
      <w:marRight w:val="0"/>
      <w:marTop w:val="0"/>
      <w:marBottom w:val="0"/>
      <w:divBdr>
        <w:top w:val="none" w:sz="0" w:space="0" w:color="auto"/>
        <w:left w:val="none" w:sz="0" w:space="0" w:color="auto"/>
        <w:bottom w:val="none" w:sz="0" w:space="0" w:color="auto"/>
        <w:right w:val="none" w:sz="0" w:space="0" w:color="auto"/>
      </w:divBdr>
    </w:div>
    <w:div w:id="1857693754">
      <w:bodyDiv w:val="1"/>
      <w:marLeft w:val="0"/>
      <w:marRight w:val="0"/>
      <w:marTop w:val="0"/>
      <w:marBottom w:val="0"/>
      <w:divBdr>
        <w:top w:val="none" w:sz="0" w:space="0" w:color="auto"/>
        <w:left w:val="none" w:sz="0" w:space="0" w:color="auto"/>
        <w:bottom w:val="none" w:sz="0" w:space="0" w:color="auto"/>
        <w:right w:val="none" w:sz="0" w:space="0" w:color="auto"/>
      </w:divBdr>
    </w:div>
    <w:div w:id="1879708134">
      <w:bodyDiv w:val="1"/>
      <w:marLeft w:val="0"/>
      <w:marRight w:val="0"/>
      <w:marTop w:val="0"/>
      <w:marBottom w:val="0"/>
      <w:divBdr>
        <w:top w:val="none" w:sz="0" w:space="0" w:color="auto"/>
        <w:left w:val="none" w:sz="0" w:space="0" w:color="auto"/>
        <w:bottom w:val="none" w:sz="0" w:space="0" w:color="auto"/>
        <w:right w:val="none" w:sz="0" w:space="0" w:color="auto"/>
      </w:divBdr>
    </w:div>
    <w:div w:id="1932930528">
      <w:bodyDiv w:val="1"/>
      <w:marLeft w:val="0"/>
      <w:marRight w:val="0"/>
      <w:marTop w:val="0"/>
      <w:marBottom w:val="0"/>
      <w:divBdr>
        <w:top w:val="none" w:sz="0" w:space="0" w:color="auto"/>
        <w:left w:val="none" w:sz="0" w:space="0" w:color="auto"/>
        <w:bottom w:val="none" w:sz="0" w:space="0" w:color="auto"/>
        <w:right w:val="none" w:sz="0" w:space="0" w:color="auto"/>
      </w:divBdr>
    </w:div>
    <w:div w:id="201611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32291</Words>
  <Characters>184063</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Theophilus Opoku Boame</dc:creator>
  <cp:keywords/>
  <dc:description/>
  <cp:lastModifiedBy>Theophilus Opoku Boame</cp:lastModifiedBy>
  <cp:revision>24</cp:revision>
  <dcterms:created xsi:type="dcterms:W3CDTF">2025-07-31T14:54:00Z</dcterms:created>
  <dcterms:modified xsi:type="dcterms:W3CDTF">2025-09-19T16:09:00Z</dcterms:modified>
</cp:coreProperties>
</file>