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맑은 고딕" w:cs="맑은 고딕" w:eastAsia="맑은 고딕" w:hAnsi="맑은 고딕"/>
          <w:color w:val="808080"/>
          <w:sz w:val="16"/>
          <w:szCs w:val="16"/>
        </w:rPr>
        <w:t xml:space="preserve">문서번호: TEST-20251128-L6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004094"/>
          <w:sz w:val="40"/>
          <w:szCs w:val="40"/>
        </w:rPr>
        <w:t xml:space="preserve">기 안 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배터리 기본성능시험 결과 보고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부서장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승인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  <w:p/>
        </w:tc>
      </w:tr>
    </w:tbl>
    <w:p>
      <w:pPr>
        <w:spacing w:after="40" w:before="16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기안일: 2025-11-28      기안부서: 제품개발      작성: 시험담당</w:t>
      </w:r>
    </w:p>
    <w:p>
      <w:pPr>
        <w:pBdr>
          <w:bottom w:val="single" w:color="004094" w:sz="6"/>
        </w:pBdr>
        <w:spacing w:after="120"/>
      </w:pP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시험 개요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 명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GB L6 기본성능시험 (L6SOC 계열)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 모델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GB L6  (C20 : 110Ah)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 프로그램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GGH_SOC, GGH_SOCS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 대수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 대 (샘플 #1, #2, #3)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시험 시작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2025-11-20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진행 상태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일부 진행 중 (중간결과 기준)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시험 대상 샘플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각 시료의 초기 특성(중량·전압·내부저항·MCCA)은 아래와 같음.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샘플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회로(PC)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중량(g)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초기전압(V)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내부저항(mΩ)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MCCA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시험시작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4-20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24787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12.91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2025-11-20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3-24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24795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2025-11-20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1-16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24806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2025-11-20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기본성능시험 결과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BTS-600 측정 데이터에서 자동 추출한 값임 (담당자 수기 대조 결과 일치 확인).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900"/>
        <w:gridCol w:w="1900"/>
        <w:gridCol w:w="22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샘플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충전용량(Ah)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총방전용량(Ah)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안정화전압 24h(V)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134.399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100.675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13.295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8F5C"/>
                <w:sz w:val="18"/>
                <w:szCs w:val="18"/>
              </w:rPr>
              <w:t xml:space="preserve">합격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30.903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12.876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08080"/>
                <w:sz w:val="18"/>
                <w:szCs w:val="18"/>
              </w:rPr>
              <w:t xml:space="preserve">해당없음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132.662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101.852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13.328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8F5C"/>
                <w:sz w:val="18"/>
                <w:szCs w:val="18"/>
              </w:rPr>
              <w:t xml:space="preserve">합격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C20 SOC-OCV 방전 특성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충전상태(SOC)별 개방회로전압(OCV) — 방전 곡선.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SOC (%)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#1 전압(V)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4094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#3 전압(V)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12.883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12.871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12.827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12.815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12.708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12.696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12.59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12.578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12.469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12.459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12.228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12.22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11.977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11.968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10.5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판정 및 특이사항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19"/>
          <w:szCs w:val="19"/>
        </w:rPr>
        <w:t xml:space="preserve">(#1) 방전 중 전압이 513 로그 연속 불변 — 센서 스턱/측정 이상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19"/>
          <w:szCs w:val="19"/>
        </w:rPr>
        <w:t xml:space="preserve">(#2) 온도센서 미연결/단선 — 전체 590개 로그가 물리적 불가값(-270.49°C). 온도 감시 없이 시험됨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19"/>
          <w:szCs w:val="19"/>
        </w:rPr>
        <w:t xml:space="preserve">(#3) 방전 중 전압이 413 로그 연속 불변 — 센서 스턱/측정 이상 가능성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 종합 의견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GB L6 기본성능시험 결과, 시험 대상 3대 중 2대(#1, #3)가 규격 기준을 만족(합격)하였음. 일부 시료는 시험 진행 중으로 중간결과 기준이며, 종료 후 최종 확정 예정임. 단, 특이사항 3건이 자동 감지되어 아래 조치가 필요함. 상기 결과를 검토하여 후속 수명시험 진행 여부를 결정하고자 함.</w:t>
      </w:r>
    </w:p>
    <w:p>
      <w:pPr>
        <w:spacing w:before="240"/>
        <w:jc w:val="right"/>
      </w:pPr>
      <w:r>
        <w:rPr>
          <w:rFonts w:ascii="맑은 고딕" w:cs="맑은 고딕" w:eastAsia="맑은 고딕" w:hAnsi="맑은 고딕"/>
          <w:i/>
          <w:iCs/>
          <w:color w:val="808080"/>
          <w:sz w:val="16"/>
          <w:szCs w:val="16"/>
        </w:rPr>
        <w:t xml:space="preserve">— 이 문서는 시험데이터에서 자동 생성된 기안 초안입니다. 검토 후 결재 바랍니다.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기본성능시험 결과 기안서</dc:title>
  <dc:creator>시험데이터 자동화</dc:creator>
  <cp:lastModifiedBy>Un-named</cp:lastModifiedBy>
  <cp:revision>1</cp:revision>
  <dcterms:created xsi:type="dcterms:W3CDTF">2026-07-21T14:56:34.954Z</dcterms:created>
  <dcterms:modified xsi:type="dcterms:W3CDTF">2026-07-21T14:56:34.954Z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