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FF6B6B"/>
          <w:sz w:val="56"/>
          <w:szCs w:val="56"/>
        </w:rPr>
        <w:t xml:space="preserve">物品日耗追踪 App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Cost Per Day Tracker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软件设计文档 (SDD)  ·  iOS 版</w:t>
      </w:r>
    </w:p>
    <w:p>
      <w:pPr>
        <w:pBdr>
          <w:top w:val="single" w:color="FF6B6B" w:sz="6" w:space="1"/>
        </w:pBdr>
        <w:spacing w:after="80" w:before="0"/>
        <w:jc w:val="center"/>
      </w:pPr>
      <w:r>
        <w:rPr>
          <w:sz w:val="20"/>
          <w:szCs w:val="20"/>
        </w:rPr>
        <w:t xml:space="preserve"/>
      </w:r>
    </w:p>
    <w:p>
      <w:pPr>
        <w:spacing w:after="40" w:before="20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版本：v0.1   |   日期：2026-05-25   |   状态：草稿</w:t>
      </w:r>
    </w:p>
    <w:p>
      <w:r>
        <w:br/>
      </w:r>
    </w:p>
    <w:p>
      <w:pPr>
        <w:pStyle w:val="Heading1"/>
        <w:pBdr>
          <w:bottom w:val="single" w:color="FF6B6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222222"/>
          <w:sz w:val="32"/>
          <w:szCs w:val="32"/>
        </w:rPr>
        <w:t xml:space="preserve">1. 背景与痛点分析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1.1 使用场景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如截图所示（小红书「丸子35岁退休计划」账号），用户通过记录每件物品的购入价格和使用天数，计算「日均成本」，从而理性评估消费决策。例如：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桌面小风扇 ¥33.15，已使用 1172 天 → 日均 ¥0.03/天（物超所值）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空气炸锅 ¥199，已使用 1210 天 → 日均 ¥0.16/天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手机是最大陷阱：日均成本高达 ¥6，换机欲望与此挂钩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这类内容在小红书有大量传播，说明用户有真实的「消费复盘」需求。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1.2 市场痛点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竞品（持物、有数）功能完整，但截图自动识别功能被锁在付费墙后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手动录入效率低——买东西时往往有截图，却要重新手动输入名称和价格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现有记账 App 侧重「流水记账」，不适合「物品生命周期追踪」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个人自用无需订阅付费，自己开发一次解决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1.3 竞品分析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800"/>
        <w:gridCol w:w="1600"/>
        <w:gridCol w:w="1360"/>
      </w:tblGrid>
      <w:tr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产品</w:t>
            </w:r>
          </w:p>
        </w:tc>
        <w:tc>
          <w:tcPr>
            <w:tcW w:type="dxa" w:w="1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平台</w:t>
            </w:r>
          </w:p>
        </w:tc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核心功能</w:t>
            </w:r>
          </w:p>
        </w:tc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截图/识别</w:t>
            </w:r>
          </w:p>
        </w:tc>
        <w:tc>
          <w:tcPr>
            <w:tcW w:type="dxa" w:w="1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付费方式</w:t>
            </w:r>
          </w:p>
        </w:tc>
      </w:tr>
      <w:tr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持物</w:t>
            </w:r>
          </w:p>
        </w:tc>
        <w:tc>
          <w:tcPr>
            <w:tcW w:type="dxa" w:w="1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iOS</w:t>
            </w:r>
          </w:p>
        </w:tc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物品日均成本、资产分类、服役状态看板</w:t>
            </w:r>
          </w:p>
        </w:tc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需付费解锁</w:t>
            </w:r>
          </w:p>
        </w:tc>
        <w:tc>
          <w:tcPr>
            <w:tcW w:type="dxa" w:w="1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订阅制</w:t>
            </w:r>
          </w:p>
        </w:tc>
      </w:tr>
      <w:tr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有数</w:t>
            </w:r>
          </w:p>
        </w:tc>
        <w:tc>
          <w:tcPr>
            <w:tcW w:type="dxa" w:w="1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iOS/Android</w:t>
            </w:r>
          </w:p>
        </w:tc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资产全生命周期、二手变现复盘、日耗计算</w:t>
            </w:r>
          </w:p>
        </w:tc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无自动识别</w:t>
            </w:r>
          </w:p>
        </w:tc>
        <w:tc>
          <w:tcPr>
            <w:tcW w:type="dxa" w:w="1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订阅制</w:t>
            </w:r>
          </w:p>
        </w:tc>
      </w:tr>
      <w:tr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记账 App（DailyCost）</w:t>
            </w:r>
          </w:p>
        </w:tc>
        <w:tc>
          <w:tcPr>
            <w:tcW w:type="dxa" w:w="1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iOS</w:t>
            </w:r>
          </w:p>
        </w:tc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每日开支记录、图表报表</w:t>
            </w:r>
          </w:p>
        </w:tc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不支持</w:t>
            </w:r>
          </w:p>
        </w:tc>
        <w:tc>
          <w:tcPr>
            <w:tcW w:type="dxa" w:w="1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免费+内购</w:t>
            </w:r>
          </w:p>
        </w:tc>
      </w:tr>
      <w:tr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截图 App（通用）</w:t>
            </w:r>
          </w:p>
        </w:tc>
        <w:tc>
          <w:tcPr>
            <w:tcW w:type="dxa" w:w="1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iOS</w:t>
            </w:r>
          </w:p>
        </w:tc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截图识别商品价格/名称</w:t>
            </w:r>
          </w:p>
        </w:tc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付费核心</w:t>
            </w:r>
          </w:p>
        </w:tc>
        <w:tc>
          <w:tcPr>
            <w:tcW w:type="dxa" w:w="1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买断/订阅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i/>
          <w:iCs/>
          <w:color w:val="FF6B6B"/>
          <w:sz w:val="18"/>
          <w:szCs w:val="18"/>
        </w:rPr>
        <w:t xml:space="preserve">▲ 核心机会：截图自动识别 + 完全免费 + 自用无隐私顾虑</w:t>
      </w:r>
    </w:p>
    <w:p>
      <w:r>
        <w:br/>
      </w:r>
    </w:p>
    <w:p>
      <w:pPr>
        <w:pStyle w:val="Heading1"/>
        <w:pBdr>
          <w:bottom w:val="single" w:color="FF6B6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222222"/>
          <w:sz w:val="32"/>
          <w:szCs w:val="32"/>
        </w:rPr>
        <w:t xml:space="preserve">2. 产品目标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2.1 核心目标（MVP）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录入物品（手动 + 截图识别两种方式），自动计算日均成本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直观展示所有物品的服役状态和日均成本，复刻截图卡片风格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数据本地存储，不依赖网络，完全离线可用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2.2 非目标（本版本不做）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社交分享功能（非刚需）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多用户 / 团队协作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Android 版（优先 iOS）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复杂财务报表（不是记账 App）</w:t>
      </w:r>
    </w:p>
    <w:p>
      <w:r>
        <w:br/>
      </w:r>
    </w:p>
    <w:p>
      <w:pPr>
        <w:pStyle w:val="Heading1"/>
        <w:pBdr>
          <w:bottom w:val="single" w:color="FF6B6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222222"/>
          <w:sz w:val="32"/>
          <w:szCs w:val="32"/>
        </w:rPr>
        <w:t xml:space="preserve">3. 功能需求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1680"/>
        <w:gridCol w:w="1680"/>
      </w:tblGrid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模块</w:t>
            </w:r>
          </w:p>
        </w:tc>
        <w:tc>
          <w:tcPr>
            <w:tcW w:type="dxa" w:w="4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功能点</w:t>
            </w:r>
          </w:p>
        </w:tc>
        <w:tc>
          <w:tcPr>
            <w:tcW w:type="dxa" w:w="16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优先级</w:t>
            </w:r>
          </w:p>
        </w:tc>
        <w:tc>
          <w:tcPr>
            <w:tcW w:type="dxa" w:w="16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物品录入</w:t>
            </w:r>
          </w:p>
        </w:tc>
        <w:tc>
          <w:tcPr>
            <w:tcW w:type="dxa" w:w="4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手动输入物品名称、购买价格、购入日期</w:t>
            </w:r>
          </w:p>
        </w:tc>
        <w:tc>
          <w:tcPr>
            <w:tcW w:type="dxa" w:w="16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C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P0</w:t>
            </w:r>
          </w:p>
        </w:tc>
        <w:tc>
          <w:tcPr>
            <w:tcW w:type="dxa" w:w="16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物品录入</w:t>
            </w:r>
          </w:p>
        </w:tc>
        <w:tc>
          <w:tcPr>
            <w:tcW w:type="dxa" w:w="4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截图识别：相册选图 → OCR → 自动填充商品名+金额</w:t>
            </w:r>
          </w:p>
        </w:tc>
        <w:tc>
          <w:tcPr>
            <w:tcW w:type="dxa" w:w="16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C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P0</w:t>
            </w:r>
          </w:p>
        </w:tc>
        <w:tc>
          <w:tcPr>
            <w:tcW w:type="dxa" w:w="16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核心差异点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物品录入</w:t>
            </w:r>
          </w:p>
        </w:tc>
        <w:tc>
          <w:tcPr>
            <w:tcW w:type="dxa" w:w="4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拍照录入：相机直拍 → OCR 识别</w:t>
            </w:r>
          </w:p>
        </w:tc>
        <w:tc>
          <w:tcPr>
            <w:tcW w:type="dxa" w:w="16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P1</w:t>
            </w:r>
          </w:p>
        </w:tc>
        <w:tc>
          <w:tcPr>
            <w:tcW w:type="dxa" w:w="16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二期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日均成本</w:t>
            </w:r>
          </w:p>
        </w:tc>
        <w:tc>
          <w:tcPr>
            <w:tcW w:type="dxa" w:w="4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实时计算：价格 ÷ 使用天数</w:t>
            </w:r>
          </w:p>
        </w:tc>
        <w:tc>
          <w:tcPr>
            <w:tcW w:type="dxa" w:w="16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C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P0</w:t>
            </w:r>
          </w:p>
        </w:tc>
        <w:tc>
          <w:tcPr>
            <w:tcW w:type="dxa" w:w="16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核心逻辑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日均成本</w:t>
            </w:r>
          </w:p>
        </w:tc>
        <w:tc>
          <w:tcPr>
            <w:tcW w:type="dxa" w:w="4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服役状态标签：服役中 / 已退役 / 已出售</w:t>
            </w:r>
          </w:p>
        </w:tc>
        <w:tc>
          <w:tcPr>
            <w:tcW w:type="dxa" w:w="16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C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P0</w:t>
            </w:r>
          </w:p>
        </w:tc>
        <w:tc>
          <w:tcPr>
            <w:tcW w:type="dxa" w:w="16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日均成本</w:t>
            </w:r>
          </w:p>
        </w:tc>
        <w:tc>
          <w:tcPr>
            <w:tcW w:type="dxa" w:w="4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成本进度条可视化（参考截图样式）</w:t>
            </w:r>
          </w:p>
        </w:tc>
        <w:tc>
          <w:tcPr>
            <w:tcW w:type="dxa" w:w="16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P1</w:t>
            </w:r>
          </w:p>
        </w:tc>
        <w:tc>
          <w:tcPr>
            <w:tcW w:type="dxa" w:w="16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总览看板</w:t>
            </w:r>
          </w:p>
        </w:tc>
        <w:tc>
          <w:tcPr>
            <w:tcW w:type="dxa" w:w="4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所有物品列表，按日均成本/购入时间排序</w:t>
            </w:r>
          </w:p>
        </w:tc>
        <w:tc>
          <w:tcPr>
            <w:tcW w:type="dxa" w:w="16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C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P0</w:t>
            </w:r>
          </w:p>
        </w:tc>
        <w:tc>
          <w:tcPr>
            <w:tcW w:type="dxa" w:w="16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总览看板</w:t>
            </w:r>
          </w:p>
        </w:tc>
        <w:tc>
          <w:tcPr>
            <w:tcW w:type="dxa" w:w="4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分类筛选（数码、家电、服饰等）</w:t>
            </w:r>
          </w:p>
        </w:tc>
        <w:tc>
          <w:tcPr>
            <w:tcW w:type="dxa" w:w="16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P1</w:t>
            </w:r>
          </w:p>
        </w:tc>
        <w:tc>
          <w:tcPr>
            <w:tcW w:type="dxa" w:w="16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数据统计</w:t>
            </w:r>
          </w:p>
        </w:tc>
        <w:tc>
          <w:tcPr>
            <w:tcW w:type="dxa" w:w="4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总物品数、总投入金额、平均日均成本</w:t>
            </w:r>
          </w:p>
        </w:tc>
        <w:tc>
          <w:tcPr>
            <w:tcW w:type="dxa" w:w="16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P1</w:t>
            </w:r>
          </w:p>
        </w:tc>
        <w:tc>
          <w:tcPr>
            <w:tcW w:type="dxa" w:w="16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数据管理</w:t>
            </w:r>
          </w:p>
        </w:tc>
        <w:tc>
          <w:tcPr>
            <w:tcW w:type="dxa" w:w="4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iCloud 同步</w:t>
            </w:r>
          </w:p>
        </w:tc>
        <w:tc>
          <w:tcPr>
            <w:tcW w:type="dxa" w:w="16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P1</w:t>
            </w:r>
          </w:p>
        </w:tc>
        <w:tc>
          <w:tcPr>
            <w:tcW w:type="dxa" w:w="16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数据管理</w:t>
            </w:r>
          </w:p>
        </w:tc>
        <w:tc>
          <w:tcPr>
            <w:tcW w:type="dxa" w:w="4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数据导出 CSV</w:t>
            </w:r>
          </w:p>
        </w:tc>
        <w:tc>
          <w:tcPr>
            <w:tcW w:type="dxa" w:w="16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P2</w:t>
            </w:r>
          </w:p>
        </w:tc>
        <w:tc>
          <w:tcPr>
            <w:tcW w:type="dxa" w:w="16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P0 = MVP 必须做  |  P1 = 二期  |  P2 = 待定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3.1 截图识别核心流程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这是本 App 区别于竞品的核心差异功能，流程如下：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用户点击「+」→ 选择「从相册导入截图」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调用系统 PHPickerViewController 选取图片（无需相册权限）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将图片传入 Apple Vision Framework 的 VNRecognizeTextRequest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OCR 结果解析：正则匹配价格（¥xxx / ￥xxx）、商品名称关键词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自动填充到录入表单，用户确认/修改后保存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识别失败时，友好提示「识别失败，请手动输入」，不中断流程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3.2 日均成本计算公式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FF6B6B"/>
          <w:sz w:val="22"/>
          <w:szCs w:val="22"/>
        </w:rPr>
        <w:t xml:space="preserve">日均成本 = 购入价格 ÷ max(1, 今天 − 购入日期 的天数)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状态为「已出售」时：日均成本 = (购入价 − 出售价) ÷ 使用天数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使用天数最小为 1，避免除零</w:t>
      </w:r>
    </w:p>
    <w:p>
      <w:r>
        <w:br/>
      </w:r>
    </w:p>
    <w:p>
      <w:pPr>
        <w:pStyle w:val="Heading1"/>
        <w:pBdr>
          <w:bottom w:val="single" w:color="FF6B6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222222"/>
          <w:sz w:val="32"/>
          <w:szCs w:val="32"/>
        </w:rPr>
        <w:t xml:space="preserve">4. 技术架构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层级</w:t>
            </w:r>
          </w:p>
        </w:tc>
        <w:tc>
          <w:tcPr>
            <w:tcW w:type="dxa" w:w="34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技术选型</w:t>
            </w:r>
          </w:p>
        </w:tc>
        <w:tc>
          <w:tcPr>
            <w:tcW w:type="dxa" w:w="34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UI 框架</w:t>
            </w:r>
          </w:p>
        </w:tc>
        <w:tc>
          <w:tcPr>
            <w:tcW w:type="dxa" w:w="34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SwiftUI</w:t>
            </w:r>
          </w:p>
        </w:tc>
        <w:tc>
          <w:tcPr>
            <w:tcW w:type="dxa" w:w="34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原生 iOS，声明式 UI，适合个人项目快速迭代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本地数据库</w:t>
            </w:r>
          </w:p>
        </w:tc>
        <w:tc>
          <w:tcPr>
            <w:tcW w:type="dxa" w:w="34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SwiftData / CoreData</w:t>
            </w:r>
          </w:p>
        </w:tc>
        <w:tc>
          <w:tcPr>
            <w:tcW w:type="dxa" w:w="34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本地持久化，iCloud 同步免费集成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OCR 识别</w:t>
            </w:r>
          </w:p>
        </w:tc>
        <w:tc>
          <w:tcPr>
            <w:tcW w:type="dxa" w:w="34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Vision Framework (Apple)</w:t>
            </w:r>
          </w:p>
        </w:tc>
        <w:tc>
          <w:tcPr>
            <w:tcW w:type="dxa" w:w="34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完全免费、离线、无需第三方 API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图片选择</w:t>
            </w:r>
          </w:p>
        </w:tc>
        <w:tc>
          <w:tcPr>
            <w:tcW w:type="dxa" w:w="34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PhotosUI (PHPickerViewController)</w:t>
            </w:r>
          </w:p>
        </w:tc>
        <w:tc>
          <w:tcPr>
            <w:tcW w:type="dxa" w:w="34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系统级相册选择器，无需权限申请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相机</w:t>
            </w:r>
          </w:p>
        </w:tc>
        <w:tc>
          <w:tcPr>
            <w:tcW w:type="dxa" w:w="34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AVFoundation / UIImagePickerController</w:t>
            </w:r>
          </w:p>
        </w:tc>
        <w:tc>
          <w:tcPr>
            <w:tcW w:type="dxa" w:w="34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系统相机，简单直接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iCloud 同步</w:t>
            </w:r>
          </w:p>
        </w:tc>
        <w:tc>
          <w:tcPr>
            <w:tcW w:type="dxa" w:w="34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CloudKit + NSPersistentCloudKitContainer</w:t>
            </w:r>
          </w:p>
        </w:tc>
        <w:tc>
          <w:tcPr>
            <w:tcW w:type="dxa" w:w="34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免费，数据属于用户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最低系统要求</w:t>
            </w:r>
          </w:p>
        </w:tc>
        <w:tc>
          <w:tcPr>
            <w:tcW w:type="dxa" w:w="34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iOS 17+</w:t>
            </w:r>
          </w:p>
        </w:tc>
        <w:tc>
          <w:tcPr>
            <w:tcW w:type="dxa" w:w="34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支持 SwiftData，覆盖主流设备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4.1 为什么选 Apple Vision Framework 做 OCR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完全免费，无 API 调用费用，自用场景完美契合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离线运行，不依赖网络，隐私安全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iOS 16+ 支持中文识别，准确率对电商截图已足够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避免引入第三方 SDK，减少 App 体积和审核风险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4.2 项目结构（推荐）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CostTracker/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App/  — AppEntry, ContentView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Models/  — Item.swift（SwiftData Model）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Views/  — HomeView, AddItemView, DetailView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Services/  — OCRService.swift（Vision 封装）, CostCalculator.swift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Resources/  — Assets, Localizable</w:t>
      </w:r>
    </w:p>
    <w:p>
      <w:r>
        <w:br/>
      </w:r>
    </w:p>
    <w:p>
      <w:pPr>
        <w:pStyle w:val="Heading1"/>
        <w:pBdr>
          <w:bottom w:val="single" w:color="FF6B6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222222"/>
          <w:sz w:val="32"/>
          <w:szCs w:val="32"/>
        </w:rPr>
        <w:t xml:space="preserve">5. 数据模型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5.1 Item 实体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字段</w:t>
            </w:r>
          </w:p>
        </w:tc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类型</w:t>
            </w:r>
          </w:p>
        </w:tc>
        <w:tc>
          <w:tcPr>
            <w:tcW w:type="dxa" w:w="5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UUID</w:t>
            </w:r>
          </w:p>
        </w:tc>
        <w:tc>
          <w:tcPr>
            <w:tcW w:type="dxa" w:w="5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主键</w:t>
            </w:r>
          </w:p>
        </w:tc>
      </w:tr>
      <w:tr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name</w:t>
            </w:r>
          </w:p>
        </w:tc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String</w:t>
            </w:r>
          </w:p>
        </w:tc>
        <w:tc>
          <w:tcPr>
            <w:tcW w:type="dxa" w:w="5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物品名称</w:t>
            </w:r>
          </w:p>
        </w:tc>
      </w:tr>
      <w:tr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price</w:t>
            </w:r>
          </w:p>
        </w:tc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Double</w:t>
            </w:r>
          </w:p>
        </w:tc>
        <w:tc>
          <w:tcPr>
            <w:tcW w:type="dxa" w:w="5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购入价格（元）</w:t>
            </w:r>
          </w:p>
        </w:tc>
      </w:tr>
      <w:tr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purchaseDate</w:t>
            </w:r>
          </w:p>
        </w:tc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Date</w:t>
            </w:r>
          </w:p>
        </w:tc>
        <w:tc>
          <w:tcPr>
            <w:tcW w:type="dxa" w:w="5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购入日期</w:t>
            </w:r>
          </w:p>
        </w:tc>
      </w:tr>
      <w:tr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category</w:t>
            </w:r>
          </w:p>
        </w:tc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String</w:t>
            </w:r>
          </w:p>
        </w:tc>
        <w:tc>
          <w:tcPr>
            <w:tcW w:type="dxa" w:w="5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分类（数码、家电、服饰…）</w:t>
            </w:r>
          </w:p>
        </w:tc>
      </w:tr>
      <w:tr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status</w:t>
            </w:r>
          </w:p>
        </w:tc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Enum</w:t>
            </w:r>
          </w:p>
        </w:tc>
        <w:tc>
          <w:tcPr>
            <w:tcW w:type="dxa" w:w="5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serving / retired / sold</w:t>
            </w:r>
          </w:p>
        </w:tc>
      </w:tr>
      <w:tr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soldPrice</w:t>
            </w:r>
          </w:p>
        </w:tc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Double?</w:t>
            </w:r>
          </w:p>
        </w:tc>
        <w:tc>
          <w:tcPr>
            <w:tcW w:type="dxa" w:w="5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出售价格（可空）</w:t>
            </w:r>
          </w:p>
        </w:tc>
      </w:tr>
      <w:tr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soldDate</w:t>
            </w:r>
          </w:p>
        </w:tc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Date?</w:t>
            </w:r>
          </w:p>
        </w:tc>
        <w:tc>
          <w:tcPr>
            <w:tcW w:type="dxa" w:w="5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出售日期（可空）</w:t>
            </w:r>
          </w:p>
        </w:tc>
      </w:tr>
      <w:tr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imageData</w:t>
            </w:r>
          </w:p>
        </w:tc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Data?</w:t>
            </w:r>
          </w:p>
        </w:tc>
        <w:tc>
          <w:tcPr>
            <w:tcW w:type="dxa" w:w="5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截图缩略图（可空）</w:t>
            </w:r>
          </w:p>
        </w:tc>
      </w:tr>
      <w:tr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note</w:t>
            </w:r>
          </w:p>
        </w:tc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String?</w:t>
            </w:r>
          </w:p>
        </w:tc>
        <w:tc>
          <w:tcPr>
            <w:tcW w:type="dxa" w:w="5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createdAt</w:t>
            </w:r>
          </w:p>
        </w:tc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Date</w:t>
            </w:r>
          </w:p>
        </w:tc>
        <w:tc>
          <w:tcPr>
            <w:tcW w:type="dxa" w:w="5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录入时间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5.2 computed properties（Swift）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var daysInService: Int → 今天 - purchaseDate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var dailyCost: Double → status == .sold ? (price - soldPrice) / days : price /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var displayStatus: String → 服役中 / 已退役 / 已出售</w:t>
      </w:r>
    </w:p>
    <w:p>
      <w:r>
        <w:br/>
      </w:r>
    </w:p>
    <w:p>
      <w:pPr>
        <w:pStyle w:val="Heading1"/>
        <w:pBdr>
          <w:bottom w:val="single" w:color="FF6B6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222222"/>
          <w:sz w:val="32"/>
          <w:szCs w:val="32"/>
        </w:rPr>
        <w:t xml:space="preserve">6. UI/UX 设计规范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6.1 视觉风格（参考截图）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卡片式布局，两列网格，圆角 16pt，淡粉色背景（#FFF0F0）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物品状态用绿点「服役中」标识，显眼但不干扰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字体层级：物品名称 15pt 粗体 → 天数+日均成本 13pt 灰色 → 购入日期 12pt 浅灰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主色调建议保留温暖色系（珊瑚红 #FF6B6B 或保持粉系）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6.2 核心页面清单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首页（Home）：物品网格看板，顶部总计栏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添加/编辑页（AddItem）：表单 + 截图识别入口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详情页（Detail）：单件物品日耗趋势、状态变更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设置页（Settings）：iCloud 同步开关、数据导出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6.3 截图识别交互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入口：AddItem 页顶部显眼的「📷 从截图导入」按钮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识别中：显示 loading 动画（ProgressView），不阻塞用户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识别成功：字段自动填充，黄色高亮标注，用户可修改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识别失败：Toast 提示「未能识别，已为你清空，请手动输入」</w:t>
      </w:r>
    </w:p>
    <w:p>
      <w:r>
        <w:br/>
      </w:r>
    </w:p>
    <w:p>
      <w:pPr>
        <w:pStyle w:val="Heading1"/>
        <w:pBdr>
          <w:bottom w:val="single" w:color="FF6B6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222222"/>
          <w:sz w:val="32"/>
          <w:szCs w:val="32"/>
        </w:rPr>
        <w:t xml:space="preserve">7. 开发里程碑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1680"/>
        <w:gridCol w:w="1880"/>
      </w:tblGrid>
      <w:tr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阶段</w:t>
            </w:r>
          </w:p>
        </w:tc>
        <w:tc>
          <w:tcPr>
            <w:tcW w:type="dxa" w:w="4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目标</w:t>
            </w:r>
          </w:p>
        </w:tc>
        <w:tc>
          <w:tcPr>
            <w:tcW w:type="dxa" w:w="16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工期估算</w:t>
            </w:r>
          </w:p>
        </w:tc>
        <w:tc>
          <w:tcPr>
            <w:tcW w:type="dxa" w:w="18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交付物</w:t>
            </w:r>
          </w:p>
        </w:tc>
      </w:tr>
      <w:tr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Phase 0</w:t>
            </w:r>
          </w:p>
        </w:tc>
        <w:tc>
          <w:tcPr>
            <w:tcW w:type="dxa" w:w="4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竞品研究 + 本 SDD 文档</w:t>
            </w:r>
          </w:p>
        </w:tc>
        <w:tc>
          <w:tcPr>
            <w:tcW w:type="dxa" w:w="16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 周</w:t>
            </w:r>
          </w:p>
        </w:tc>
        <w:tc>
          <w:tcPr>
            <w:tcW w:type="dxa" w:w="18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SDD 文档</w:t>
            </w:r>
          </w:p>
        </w:tc>
      </w:tr>
      <w:tr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Phase 1 MVP</w:t>
            </w:r>
          </w:p>
        </w:tc>
        <w:tc>
          <w:tcPr>
            <w:tcW w:type="dxa" w:w="4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手动录入 + 日均成本计算 + 列表展示</w:t>
            </w:r>
          </w:p>
        </w:tc>
        <w:tc>
          <w:tcPr>
            <w:tcW w:type="dxa" w:w="16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2~3 周</w:t>
            </w:r>
          </w:p>
        </w:tc>
        <w:tc>
          <w:tcPr>
            <w:tcW w:type="dxa" w:w="18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可运行 App</w:t>
            </w:r>
          </w:p>
        </w:tc>
      </w:tr>
      <w:tr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Phase 2 截图</w:t>
            </w:r>
          </w:p>
        </w:tc>
        <w:tc>
          <w:tcPr>
            <w:tcW w:type="dxa" w:w="4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截图/拍照 → Vision OCR → 自动填充</w:t>
            </w:r>
          </w:p>
        </w:tc>
        <w:tc>
          <w:tcPr>
            <w:tcW w:type="dxa" w:w="16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2 周</w:t>
            </w:r>
          </w:p>
        </w:tc>
        <w:tc>
          <w:tcPr>
            <w:tcW w:type="dxa" w:w="18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核心差异功能</w:t>
            </w:r>
          </w:p>
        </w:tc>
      </w:tr>
      <w:tr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Phase 3 打磨</w:t>
            </w:r>
          </w:p>
        </w:tc>
        <w:tc>
          <w:tcPr>
            <w:tcW w:type="dxa" w:w="4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iCloud 同步、分类筛选、统计看板</w:t>
            </w:r>
          </w:p>
        </w:tc>
        <w:tc>
          <w:tcPr>
            <w:tcW w:type="dxa" w:w="16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2 周</w:t>
            </w:r>
          </w:p>
        </w:tc>
        <w:tc>
          <w:tcPr>
            <w:tcW w:type="dxa" w:w="18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完整体验</w:t>
            </w:r>
          </w:p>
        </w:tc>
      </w:tr>
      <w:tr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Phase 4 上线</w:t>
            </w:r>
          </w:p>
        </w:tc>
        <w:tc>
          <w:tcPr>
            <w:tcW w:type="dxa" w:w="4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TestFlight 内测 → App Store 审核</w:t>
            </w:r>
          </w:p>
        </w:tc>
        <w:tc>
          <w:tcPr>
            <w:tcW w:type="dxa" w:w="16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1~2 周</w:t>
            </w:r>
          </w:p>
        </w:tc>
        <w:tc>
          <w:tcPr>
            <w:tcW w:type="dxa" w:w="18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上线版本</w:t>
            </w:r>
          </w:p>
        </w:tc>
      </w:tr>
    </w:tbl>
    <w:p>
      <w:pPr>
        <w:pStyle w:val="Heading1"/>
        <w:pBdr>
          <w:bottom w:val="single" w:color="FF6B6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222222"/>
          <w:sz w:val="32"/>
          <w:szCs w:val="32"/>
        </w:rPr>
        <w:t xml:space="preserve">8. 风险与应对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风险点</w:t>
            </w:r>
          </w:p>
        </w:tc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影响</w:t>
            </w:r>
          </w:p>
        </w:tc>
        <w:tc>
          <w:tcPr>
            <w:tcW w:type="dxa" w:w="4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应对方案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OCR 识别率不足</w:t>
            </w:r>
          </w:p>
        </w:tc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中</w:t>
            </w:r>
          </w:p>
        </w:tc>
        <w:tc>
          <w:tcPr>
            <w:tcW w:type="dxa" w:w="4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对电商截图（淘宝/京东/拼多多/小红书）做专项测试；识别失败时降级为手动输入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电商截图格式多样，解析难</w:t>
            </w:r>
          </w:p>
        </w:tc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C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高</w:t>
            </w:r>
          </w:p>
        </w:tc>
        <w:tc>
          <w:tcPr>
            <w:tcW w:type="dxa" w:w="4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Phase 2 先支持主流 2~3 个平台，迭代扩展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SwiftData 稳定性（iOS 17 新 API）</w:t>
            </w:r>
          </w:p>
        </w:tc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低</w:t>
            </w:r>
          </w:p>
        </w:tc>
        <w:tc>
          <w:tcPr>
            <w:tcW w:type="dxa" w:w="4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保留 CoreData 备选方案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App Store 审核拒绝</w:t>
            </w:r>
          </w:p>
        </w:tc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低</w:t>
            </w:r>
          </w:p>
        </w:tc>
        <w:tc>
          <w:tcPr>
            <w:tcW w:type="dxa" w:w="4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仅使用系统 API，无隐私敏感功能，风险极低</w:t>
            </w:r>
          </w:p>
        </w:tc>
      </w:tr>
    </w:tbl>
    <w:p>
      <w:r>
        <w:br/>
      </w:r>
    </w:p>
    <w:p>
      <w:pPr>
        <w:pStyle w:val="Heading1"/>
        <w:pBdr>
          <w:bottom w:val="single" w:color="FF6B6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222222"/>
          <w:sz w:val="32"/>
          <w:szCs w:val="32"/>
        </w:rPr>
        <w:t xml:space="preserve">9. 附录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9.1 参考截图说明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本 SDD 基于小红书用户「丸子35岁退休计划」发布的物品日均成本追踪截图设计，该截图展示了 6 件物品的服役状态、使用天数及日均花费，是产品形态的核心参考原型。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9.2 相关 Apple 文档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Vision Framework: https://developer.apple.com/documentation/vision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SwiftData: https://developer.apple.com/documentation/swiftdata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PHPickerViewController: https://developer.apple.com/documentation/photokit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CloudKit: https://developer.apple.com/documentation/cloudkit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9.3 版本历史</w:t>
      </w:r>
    </w:p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400"/>
        <w:gridCol w:w="3000"/>
        <w:gridCol w:w="2520"/>
      </w:tblGrid>
      <w:tr>
        <w:tc>
          <w:tcPr>
            <w:tcW w:type="dxa" w:w="14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版本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日期</w:t>
            </w:r>
          </w:p>
        </w:tc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修改内容</w:t>
            </w:r>
          </w:p>
        </w:tc>
        <w:tc>
          <w:tcPr>
            <w:tcW w:type="dxa" w:w="25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作者</w:t>
            </w:r>
          </w:p>
        </w:tc>
      </w:tr>
      <w:tr>
        <w:tc>
          <w:tcPr>
            <w:tcW w:type="dxa" w:w="14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v0.1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2026-05-25</w:t>
            </w:r>
          </w:p>
        </w:tc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初稿，基于截图分析竞品并完成 SDD 框架</w:t>
            </w:r>
          </w:p>
        </w:tc>
        <w:tc>
          <w:tcPr>
            <w:tcW w:type="dxa" w:w="25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本人</w:t>
            </w:r>
          </w:p>
        </w:tc>
      </w:tr>
    </w:tbl>
    <w:sectPr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2222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44444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66666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2026-05-25T10:34:21.396Z</dcterms:created>
  <dcterms:modified xsi:type="dcterms:W3CDTF">2026-05-25T10:34:21.396Z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