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26BEDE16" w:rsidR="00821D63" w:rsidRPr="00821D63" w:rsidRDefault="006F243D"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Superior de Ingeniería y Tecnología </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4509DC7" w:rsidR="00821D63" w:rsidRPr="00FC4A7B" w:rsidRDefault="005A3304" w:rsidP="00821D63">
      <w:pPr>
        <w:pStyle w:val="Sinespaciado"/>
        <w:spacing w:line="276" w:lineRule="auto"/>
        <w:jc w:val="center"/>
        <w:rPr>
          <w:rFonts w:asciiTheme="majorHAnsi" w:hAnsiTheme="majorHAnsi" w:cs="Tahoma"/>
          <w:sz w:val="48"/>
          <w:szCs w:val="28"/>
        </w:rPr>
      </w:pPr>
      <w:r>
        <w:rPr>
          <w:rFonts w:asciiTheme="majorHAnsi" w:hAnsiTheme="majorHAnsi" w:cs="Tahoma"/>
          <w:sz w:val="36"/>
          <w:szCs w:val="28"/>
        </w:rPr>
        <w:t xml:space="preserve">Adaptación al </w:t>
      </w:r>
      <w:r w:rsidR="00FF6DF6">
        <w:rPr>
          <w:rFonts w:asciiTheme="majorHAnsi" w:hAnsiTheme="majorHAnsi" w:cs="Tahoma"/>
          <w:sz w:val="36"/>
          <w:szCs w:val="28"/>
        </w:rPr>
        <w:t>Grado en Ingeniería Informática</w:t>
      </w:r>
    </w:p>
    <w:p w14:paraId="7E4DEE80" w14:textId="30F8EAEB" w:rsidR="00821D63" w:rsidRPr="00CA0785" w:rsidRDefault="005A3304"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Sistema de Información Contable de la Seguridad Social. Del monolítico a los microservicios</w:t>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299"/>
        <w:gridCol w:w="5988"/>
      </w:tblGrid>
      <w:tr w:rsidR="001C4EA4" w:rsidRPr="00CA0785" w14:paraId="4878D15C" w14:textId="77777777" w:rsidTr="003658CE">
        <w:tc>
          <w:tcPr>
            <w:tcW w:w="3964"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549" w:type="dxa"/>
            <w:vAlign w:val="center"/>
          </w:tcPr>
          <w:p w14:paraId="44493B68" w14:textId="1951BF0C" w:rsidR="001C4EA4" w:rsidRPr="00EF3680" w:rsidRDefault="005A3304"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Alfredo Soto Gómez</w:t>
            </w:r>
          </w:p>
        </w:tc>
      </w:tr>
      <w:tr w:rsidR="001C4EA4" w:rsidRPr="00CA0785" w14:paraId="16305541" w14:textId="77777777" w:rsidTr="003658CE">
        <w:tc>
          <w:tcPr>
            <w:tcW w:w="3964" w:type="dxa"/>
            <w:vAlign w:val="center"/>
          </w:tcPr>
          <w:p w14:paraId="5E049953" w14:textId="46C4AC43" w:rsidR="001C4EA4" w:rsidRPr="00EF3680" w:rsidRDefault="003658CE"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Línea de investigación</w:t>
            </w:r>
            <w:r w:rsidR="001C4EA4" w:rsidRPr="00EF3680">
              <w:rPr>
                <w:rFonts w:asciiTheme="majorHAnsi" w:hAnsiTheme="majorHAnsi" w:cs="Tahoma"/>
                <w:sz w:val="24"/>
                <w:szCs w:val="28"/>
              </w:rPr>
              <w:t>:</w:t>
            </w:r>
          </w:p>
        </w:tc>
        <w:tc>
          <w:tcPr>
            <w:tcW w:w="4549" w:type="dxa"/>
            <w:vAlign w:val="center"/>
          </w:tcPr>
          <w:p w14:paraId="717AFC5C" w14:textId="2BE20EAA" w:rsidR="001C4EA4" w:rsidRPr="00EF3680" w:rsidRDefault="005A3304" w:rsidP="000757FF">
            <w:pPr>
              <w:pStyle w:val="Sinespaciado"/>
              <w:spacing w:line="276" w:lineRule="auto"/>
              <w:rPr>
                <w:rFonts w:asciiTheme="majorHAnsi" w:hAnsiTheme="majorHAnsi" w:cs="Tahoma"/>
                <w:sz w:val="24"/>
                <w:szCs w:val="28"/>
              </w:rPr>
            </w:pPr>
            <w:r w:rsidRPr="005A3304">
              <w:rPr>
                <w:rFonts w:asciiTheme="majorHAnsi" w:hAnsiTheme="majorHAnsi" w:cs="Tahoma"/>
                <w:sz w:val="24"/>
                <w:szCs w:val="28"/>
              </w:rPr>
              <w:t>https://github.com/kokart/2021_TFGUNIR_mono_to_micro</w:t>
            </w:r>
          </w:p>
        </w:tc>
      </w:tr>
      <w:tr w:rsidR="001C4EA4" w:rsidRPr="00CA0785" w14:paraId="41A229E9" w14:textId="77777777" w:rsidTr="003658CE">
        <w:tc>
          <w:tcPr>
            <w:tcW w:w="3964"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549" w:type="dxa"/>
            <w:vAlign w:val="center"/>
          </w:tcPr>
          <w:p w14:paraId="5CFF1A55" w14:textId="10375FF0" w:rsidR="001C4EA4" w:rsidRPr="00EF3680" w:rsidRDefault="005A3304"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Francisco José Soltero</w:t>
            </w:r>
          </w:p>
        </w:tc>
      </w:tr>
      <w:tr w:rsidR="001C4EA4" w:rsidRPr="00CA0785" w14:paraId="4E825087" w14:textId="77777777" w:rsidTr="003658CE">
        <w:tc>
          <w:tcPr>
            <w:tcW w:w="3964"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549" w:type="dxa"/>
            <w:vAlign w:val="center"/>
          </w:tcPr>
          <w:p w14:paraId="0CCDCEC7" w14:textId="0FD0996A" w:rsidR="001C4EA4" w:rsidRPr="00EF3680" w:rsidRDefault="00631E46"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15/0</w:t>
            </w:r>
            <w:r w:rsidR="00D2107C">
              <w:rPr>
                <w:rFonts w:asciiTheme="majorHAnsi" w:hAnsiTheme="majorHAnsi" w:cs="Tahoma"/>
                <w:sz w:val="24"/>
                <w:szCs w:val="28"/>
              </w:rPr>
              <w:t>7</w:t>
            </w:r>
            <w:r>
              <w:rPr>
                <w:rFonts w:asciiTheme="majorHAnsi" w:hAnsiTheme="majorHAnsi" w:cs="Tahoma"/>
                <w:sz w:val="24"/>
                <w:szCs w:val="28"/>
              </w:rPr>
              <w:t>/2021</w:t>
            </w:r>
          </w:p>
        </w:tc>
      </w:tr>
    </w:tbl>
    <w:p w14:paraId="248C00ED" w14:textId="511D20AD" w:rsidR="007115D0" w:rsidRDefault="008544B8" w:rsidP="00631E46">
      <w:pPr>
        <w:pStyle w:val="Ttulondices"/>
      </w:pPr>
      <w:r w:rsidRPr="00034DA4">
        <w:rPr>
          <w:szCs w:val="22"/>
        </w:rPr>
        <w:br w:type="page"/>
      </w:r>
      <w:bookmarkStart w:id="0" w:name="_Toc70537811"/>
      <w:r w:rsidR="00DA10E2">
        <w:lastRenderedPageBreak/>
        <w:t>Aplicaciones monolíticas en la actualidad</w:t>
      </w:r>
      <w:bookmarkEnd w:id="0"/>
    </w:p>
    <w:p w14:paraId="36FAB810" w14:textId="1CADF650" w:rsidR="004728E3" w:rsidRDefault="009E5809" w:rsidP="004728E3">
      <w:r>
        <w:t>Las aplicaciones monolíticas que se usan en SICOSS en la actualidad son las siguientes:</w:t>
      </w:r>
    </w:p>
    <w:p w14:paraId="58CF2278" w14:textId="37EE9CEC" w:rsidR="009E5809" w:rsidRDefault="000B0520" w:rsidP="000B0520">
      <w:pPr>
        <w:pStyle w:val="Prrafodelista"/>
        <w:numPr>
          <w:ilvl w:val="0"/>
          <w:numId w:val="31"/>
        </w:numPr>
      </w:pPr>
      <w:r w:rsidRPr="00BF1D60">
        <w:rPr>
          <w:u w:val="single"/>
        </w:rPr>
        <w:t>Obtener Justificantes Editrans</w:t>
      </w:r>
      <w:r>
        <w:t>:</w:t>
      </w:r>
    </w:p>
    <w:p w14:paraId="5806D38A" w14:textId="74508C3C" w:rsidR="000B0520" w:rsidRDefault="000B0520" w:rsidP="000B0520">
      <w:pPr>
        <w:pStyle w:val="Prrafodelista"/>
      </w:pPr>
      <w:r w:rsidRPr="000B0520">
        <w:t>La aplicación es un .jar que se ejecuta y tiene la siguiente forma:</w:t>
      </w:r>
    </w:p>
    <w:p w14:paraId="4A4989A2" w14:textId="77777777" w:rsidR="000B0520" w:rsidRDefault="000B0520" w:rsidP="006024BF">
      <w:pPr>
        <w:jc w:val="center"/>
      </w:pPr>
      <w:r>
        <w:rPr>
          <w:noProof/>
        </w:rPr>
        <w:drawing>
          <wp:inline distT="0" distB="0" distL="0" distR="0" wp14:anchorId="3042379A" wp14:editId="494C013A">
            <wp:extent cx="3322800" cy="208800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2800" cy="2088000"/>
                    </a:xfrm>
                    <a:prstGeom prst="rect">
                      <a:avLst/>
                    </a:prstGeom>
                  </pic:spPr>
                </pic:pic>
              </a:graphicData>
            </a:graphic>
          </wp:inline>
        </w:drawing>
      </w:r>
    </w:p>
    <w:p w14:paraId="7E58FEC9" w14:textId="2372DB22" w:rsidR="00982C43" w:rsidRDefault="00982C43" w:rsidP="00186725">
      <w:pPr>
        <w:pStyle w:val="Figuras"/>
      </w:pPr>
      <w:bookmarkStart w:id="1" w:name="_Toc70618489"/>
      <w:r>
        <w:t xml:space="preserve">Figura </w:t>
      </w:r>
      <w:r w:rsidR="0065573C">
        <w:t>1</w:t>
      </w:r>
      <w:r>
        <w:t xml:space="preserve">. </w:t>
      </w:r>
      <w:r w:rsidR="006024BF">
        <w:t>Inicio Justificante Editrans</w:t>
      </w:r>
      <w:r>
        <w:t>. (Elaboración propia)</w:t>
      </w:r>
      <w:bookmarkEnd w:id="1"/>
    </w:p>
    <w:p w14:paraId="4CECC400" w14:textId="4BD8A44B" w:rsidR="000B0520" w:rsidRDefault="000B0520" w:rsidP="000B0520">
      <w:r>
        <w:t>Está aplicación lo que hace es dejarnos un</w:t>
      </w:r>
      <w:r w:rsidR="00BF1D60">
        <w:t xml:space="preserve"> archivo</w:t>
      </w:r>
      <w:r>
        <w:t xml:space="preserve"> </w:t>
      </w:r>
      <w:r w:rsidR="00BF1D60">
        <w:t>de texto</w:t>
      </w:r>
      <w:r>
        <w:t xml:space="preserve"> en el escritorio con los números de justificantes indicados para la realización del trámite de Editrans ante la Agencia Tributaria.</w:t>
      </w:r>
    </w:p>
    <w:p w14:paraId="32281EB4" w14:textId="77777777" w:rsidR="000B0520" w:rsidRDefault="000B0520" w:rsidP="000B0520">
      <w:pPr>
        <w:rPr>
          <w:rFonts w:ascii="Consolas" w:hAnsi="Consolas" w:cs="Consolas"/>
          <w:color w:val="2A00FF"/>
          <w:shd w:val="clear" w:color="auto" w:fill="E8F2FE"/>
        </w:rPr>
      </w:pPr>
      <w:r>
        <w:t xml:space="preserve">Para ello, va a la página </w:t>
      </w:r>
      <w:hyperlink r:id="rId10" w:history="1">
        <w:r w:rsidRPr="00241DB1">
          <w:rPr>
            <w:rStyle w:val="Hipervnculo"/>
            <w:rFonts w:ascii="Consolas" w:hAnsi="Consolas" w:cs="Consolas"/>
            <w:shd w:val="clear" w:color="auto" w:fill="E8F2FE"/>
          </w:rPr>
          <w:t>https://www2.agenciatributaria.gob.es/L/inwinvoc/es.aeat.dit.adu.adht.editran.NumRefEditran?mod=347</w:t>
        </w:r>
      </w:hyperlink>
      <w:r>
        <w:rPr>
          <w:rFonts w:ascii="Consolas" w:hAnsi="Consolas" w:cs="Consolas"/>
          <w:color w:val="2A00FF"/>
          <w:shd w:val="clear" w:color="auto" w:fill="E8F2FE"/>
        </w:rPr>
        <w:t xml:space="preserve"> </w:t>
      </w:r>
    </w:p>
    <w:p w14:paraId="482E9CAF" w14:textId="77777777" w:rsidR="000B0520" w:rsidRPr="00BF1D60" w:rsidRDefault="000B0520" w:rsidP="000B0520">
      <w:r w:rsidRPr="00BF1D60">
        <w:t>Y nos quedamos con el número de justificante:</w:t>
      </w:r>
    </w:p>
    <w:p w14:paraId="3F3DAF61" w14:textId="63D3ACDB" w:rsidR="000B0520" w:rsidRDefault="00BF1D60" w:rsidP="00186725">
      <w:pPr>
        <w:jc w:val="center"/>
        <w:rPr>
          <w:rFonts w:ascii="Consolas" w:hAnsi="Consolas" w:cs="Consolas"/>
          <w:color w:val="2A00FF"/>
          <w:shd w:val="clear" w:color="auto" w:fill="E8F2FE"/>
        </w:rPr>
      </w:pPr>
      <w:r>
        <w:rPr>
          <w:noProof/>
        </w:rPr>
        <w:drawing>
          <wp:inline distT="0" distB="0" distL="0" distR="0" wp14:anchorId="0B03288F" wp14:editId="2D604F40">
            <wp:extent cx="5760085" cy="18783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878330"/>
                    </a:xfrm>
                    <a:prstGeom prst="rect">
                      <a:avLst/>
                    </a:prstGeom>
                  </pic:spPr>
                </pic:pic>
              </a:graphicData>
            </a:graphic>
          </wp:inline>
        </w:drawing>
      </w:r>
    </w:p>
    <w:p w14:paraId="6040748F" w14:textId="643B9337" w:rsidR="00982C43" w:rsidRDefault="00982C43" w:rsidP="00186725">
      <w:pPr>
        <w:pStyle w:val="Figuras"/>
      </w:pPr>
      <w:bookmarkStart w:id="2" w:name="_Toc70618490"/>
      <w:r>
        <w:t xml:space="preserve">Figura </w:t>
      </w:r>
      <w:r w:rsidR="006024BF">
        <w:t>2</w:t>
      </w:r>
      <w:r>
        <w:t xml:space="preserve">. </w:t>
      </w:r>
      <w:r w:rsidR="006024BF">
        <w:t>Número Editrans</w:t>
      </w:r>
      <w:r>
        <w:t>. (Elaboración propia)</w:t>
      </w:r>
      <w:bookmarkEnd w:id="2"/>
    </w:p>
    <w:p w14:paraId="4A9B4391" w14:textId="77777777" w:rsidR="00982C43" w:rsidRDefault="00982C43" w:rsidP="000B0520">
      <w:pPr>
        <w:rPr>
          <w:rFonts w:ascii="Consolas" w:hAnsi="Consolas" w:cs="Consolas"/>
          <w:color w:val="2A00FF"/>
          <w:shd w:val="clear" w:color="auto" w:fill="E8F2FE"/>
        </w:rPr>
      </w:pPr>
    </w:p>
    <w:p w14:paraId="46DA9480" w14:textId="77777777" w:rsidR="000B0520" w:rsidRPr="00BF1D60" w:rsidRDefault="000B0520" w:rsidP="000B0520">
      <w:r w:rsidRPr="00BF1D60">
        <w:t>Esto lo hace las veces que le indicamos como parámetro de entrada “Num.Justificantes”.</w:t>
      </w:r>
    </w:p>
    <w:p w14:paraId="40A81429" w14:textId="77777777" w:rsidR="000B0520" w:rsidRDefault="000B0520" w:rsidP="00186725">
      <w:pPr>
        <w:jc w:val="center"/>
      </w:pPr>
      <w:r>
        <w:rPr>
          <w:noProof/>
        </w:rPr>
        <w:drawing>
          <wp:inline distT="0" distB="0" distL="0" distR="0" wp14:anchorId="081CB4FC" wp14:editId="4A9FB16B">
            <wp:extent cx="3348000" cy="2088000"/>
            <wp:effectExtent l="0" t="0" r="508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8000" cy="2088000"/>
                    </a:xfrm>
                    <a:prstGeom prst="rect">
                      <a:avLst/>
                    </a:prstGeom>
                  </pic:spPr>
                </pic:pic>
              </a:graphicData>
            </a:graphic>
          </wp:inline>
        </w:drawing>
      </w:r>
    </w:p>
    <w:p w14:paraId="52FDB5DE" w14:textId="06BF2C37" w:rsidR="00982C43" w:rsidRDefault="00982C43" w:rsidP="00186725">
      <w:pPr>
        <w:pStyle w:val="Figuras"/>
      </w:pPr>
      <w:bookmarkStart w:id="3" w:name="_Toc70618491"/>
      <w:r>
        <w:t xml:space="preserve">Figura </w:t>
      </w:r>
      <w:r w:rsidR="006024BF">
        <w:t>3</w:t>
      </w:r>
      <w:r>
        <w:t xml:space="preserve">. </w:t>
      </w:r>
      <w:r w:rsidR="006024BF">
        <w:t>Indicar número de justificantes a obtener</w:t>
      </w:r>
      <w:r>
        <w:t>. (Elaboración propia)</w:t>
      </w:r>
      <w:bookmarkEnd w:id="3"/>
    </w:p>
    <w:p w14:paraId="223CCDB3" w14:textId="1CDE96A4" w:rsidR="000B0520" w:rsidRDefault="00BF1D60" w:rsidP="000B0520">
      <w:r>
        <w:t>Se genera el fichero justificanteEditrans.txt q</w:t>
      </w:r>
      <w:r w:rsidR="000B0520">
        <w:t>ue tiene la siguiente forma una vez lo abrimos:</w:t>
      </w:r>
    </w:p>
    <w:p w14:paraId="11AC0400" w14:textId="0957F9E0" w:rsidR="000B0520" w:rsidRDefault="000B0520" w:rsidP="00186725">
      <w:pPr>
        <w:jc w:val="center"/>
      </w:pPr>
      <w:r>
        <w:rPr>
          <w:noProof/>
        </w:rPr>
        <w:drawing>
          <wp:inline distT="0" distB="0" distL="0" distR="0" wp14:anchorId="4A56496D" wp14:editId="041660AD">
            <wp:extent cx="2645143" cy="324802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4369" cy="3259354"/>
                    </a:xfrm>
                    <a:prstGeom prst="rect">
                      <a:avLst/>
                    </a:prstGeom>
                  </pic:spPr>
                </pic:pic>
              </a:graphicData>
            </a:graphic>
          </wp:inline>
        </w:drawing>
      </w:r>
    </w:p>
    <w:p w14:paraId="34107883" w14:textId="5FE7C09D" w:rsidR="00982C43" w:rsidRDefault="00982C43" w:rsidP="00186725">
      <w:pPr>
        <w:pStyle w:val="Figuras"/>
      </w:pPr>
      <w:bookmarkStart w:id="4" w:name="_Toc70618493"/>
      <w:r>
        <w:t xml:space="preserve">Figura </w:t>
      </w:r>
      <w:r w:rsidR="00C5243C">
        <w:t>4</w:t>
      </w:r>
      <w:r>
        <w:t xml:space="preserve">. </w:t>
      </w:r>
      <w:r w:rsidR="006024BF">
        <w:t>Fichero Editrans generado</w:t>
      </w:r>
      <w:r>
        <w:t>. (Elaboración propia)</w:t>
      </w:r>
      <w:bookmarkEnd w:id="4"/>
    </w:p>
    <w:p w14:paraId="68E861E8" w14:textId="77777777" w:rsidR="00C5243C" w:rsidRDefault="00C5243C">
      <w:pPr>
        <w:spacing w:before="0" w:after="0" w:line="240" w:lineRule="auto"/>
        <w:jc w:val="left"/>
        <w:rPr>
          <w:u w:val="single"/>
        </w:rPr>
      </w:pPr>
      <w:r>
        <w:rPr>
          <w:u w:val="single"/>
        </w:rPr>
        <w:br w:type="page"/>
      </w:r>
    </w:p>
    <w:p w14:paraId="6830719C" w14:textId="73D90D83" w:rsidR="00A42709" w:rsidRDefault="00A42709" w:rsidP="00A42709">
      <w:pPr>
        <w:pStyle w:val="Prrafodelista"/>
        <w:numPr>
          <w:ilvl w:val="0"/>
          <w:numId w:val="31"/>
        </w:numPr>
        <w:rPr>
          <w:u w:val="single"/>
        </w:rPr>
      </w:pPr>
      <w:r w:rsidRPr="00A42709">
        <w:rPr>
          <w:u w:val="single"/>
        </w:rPr>
        <w:lastRenderedPageBreak/>
        <w:t>Buscar tabuladores en campo de texto de un documento contable</w:t>
      </w:r>
      <w:r>
        <w:rPr>
          <w:u w:val="single"/>
        </w:rPr>
        <w:t>:</w:t>
      </w:r>
    </w:p>
    <w:p w14:paraId="65982A09" w14:textId="385DE2D7" w:rsidR="00A42709" w:rsidRDefault="00A42709" w:rsidP="00A42709">
      <w:pPr>
        <w:pStyle w:val="Prrafodelista"/>
      </w:pPr>
      <w:r w:rsidRPr="000B0520">
        <w:t>La aplicación es un .jar que se ejecuta y tiene la siguiente forma:</w:t>
      </w:r>
    </w:p>
    <w:p w14:paraId="04D423DB" w14:textId="4816E53C" w:rsidR="00A42709" w:rsidRDefault="00A42709" w:rsidP="00186725">
      <w:pPr>
        <w:pStyle w:val="Prrafodelista"/>
        <w:jc w:val="center"/>
        <w:rPr>
          <w:u w:val="single"/>
        </w:rPr>
      </w:pPr>
      <w:r>
        <w:rPr>
          <w:noProof/>
        </w:rPr>
        <w:drawing>
          <wp:inline distT="0" distB="0" distL="0" distR="0" wp14:anchorId="42B60BB1" wp14:editId="5CEB516D">
            <wp:extent cx="3363402" cy="2340432"/>
            <wp:effectExtent l="0" t="0" r="889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62728" cy="2339963"/>
                    </a:xfrm>
                    <a:prstGeom prst="rect">
                      <a:avLst/>
                    </a:prstGeom>
                  </pic:spPr>
                </pic:pic>
              </a:graphicData>
            </a:graphic>
          </wp:inline>
        </w:drawing>
      </w:r>
    </w:p>
    <w:p w14:paraId="3A65ADE0" w14:textId="05B6A7E4" w:rsidR="00982C43" w:rsidRDefault="00982C43" w:rsidP="00186725">
      <w:pPr>
        <w:pStyle w:val="Figuras"/>
      </w:pPr>
      <w:bookmarkStart w:id="5" w:name="_Toc70618494"/>
      <w:r>
        <w:t xml:space="preserve">Figura </w:t>
      </w:r>
      <w:r w:rsidR="00C5243C">
        <w:t>5</w:t>
      </w:r>
      <w:r>
        <w:t xml:space="preserve">. </w:t>
      </w:r>
      <w:r w:rsidR="006024BF">
        <w:t>Inicio aplicación buscar caracteres raros</w:t>
      </w:r>
      <w:r>
        <w:t>. (Elaboración propia)</w:t>
      </w:r>
      <w:bookmarkEnd w:id="5"/>
    </w:p>
    <w:p w14:paraId="28308472" w14:textId="41629364" w:rsidR="00A42709" w:rsidRDefault="00A42709" w:rsidP="00A42709">
      <w:pPr>
        <w:pStyle w:val="Prrafodelista"/>
      </w:pPr>
      <w:r>
        <w:t>Y lo que hace es buscar si alguna mutua ha introduci</w:t>
      </w:r>
      <w:r w:rsidR="007248E8">
        <w:t xml:space="preserve">do un tabulador en un </w:t>
      </w:r>
      <w:r w:rsidR="00E778F7">
        <w:t>campo de</w:t>
      </w:r>
      <w:r w:rsidR="007248E8">
        <w:t xml:space="preserve"> texto de un documento contable, ya que si lo ha hecho se provoca una excepción en un proceso nocturno que se ejecuta semanalmente.</w:t>
      </w:r>
    </w:p>
    <w:p w14:paraId="50312215" w14:textId="52800698" w:rsidR="007248E8" w:rsidRDefault="007248E8" w:rsidP="00A42709">
      <w:pPr>
        <w:pStyle w:val="Prrafodelista"/>
      </w:pPr>
      <w:r>
        <w:t xml:space="preserve">Este programa se ejecuta diariamente, y si no encuentra tabuladores sale: </w:t>
      </w:r>
    </w:p>
    <w:p w14:paraId="1489E910" w14:textId="0F58B2A8" w:rsidR="007248E8" w:rsidRDefault="007248E8" w:rsidP="00186725">
      <w:pPr>
        <w:pStyle w:val="Prrafodelista"/>
        <w:jc w:val="center"/>
      </w:pPr>
      <w:r>
        <w:rPr>
          <w:noProof/>
        </w:rPr>
        <w:drawing>
          <wp:inline distT="0" distB="0" distL="0" distR="0" wp14:anchorId="7488BAB5" wp14:editId="402F7F28">
            <wp:extent cx="3340800" cy="2318400"/>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40800" cy="2318400"/>
                    </a:xfrm>
                    <a:prstGeom prst="rect">
                      <a:avLst/>
                    </a:prstGeom>
                  </pic:spPr>
                </pic:pic>
              </a:graphicData>
            </a:graphic>
          </wp:inline>
        </w:drawing>
      </w:r>
    </w:p>
    <w:p w14:paraId="47AE7CBF" w14:textId="613FAA8E" w:rsidR="00982C43" w:rsidRDefault="00982C43" w:rsidP="00186725">
      <w:pPr>
        <w:pStyle w:val="Figuras"/>
      </w:pPr>
      <w:bookmarkStart w:id="6" w:name="_Toc70618495"/>
      <w:r>
        <w:t xml:space="preserve">Figura </w:t>
      </w:r>
      <w:r w:rsidR="00C5243C">
        <w:t>6</w:t>
      </w:r>
      <w:r>
        <w:t xml:space="preserve">. </w:t>
      </w:r>
      <w:r w:rsidR="006024BF">
        <w:t>Búsqueda sin resultados</w:t>
      </w:r>
      <w:r>
        <w:t xml:space="preserve"> (Elaboración propia)</w:t>
      </w:r>
      <w:bookmarkEnd w:id="6"/>
    </w:p>
    <w:p w14:paraId="58CA894F" w14:textId="20E76BD2" w:rsidR="00982C43" w:rsidRDefault="00982C43" w:rsidP="00A42709">
      <w:pPr>
        <w:pStyle w:val="Prrafodelista"/>
      </w:pPr>
    </w:p>
    <w:p w14:paraId="69201BC5" w14:textId="7DBD3A64" w:rsidR="006024BF" w:rsidRDefault="006024BF" w:rsidP="00A42709">
      <w:pPr>
        <w:pStyle w:val="Prrafodelista"/>
      </w:pPr>
    </w:p>
    <w:p w14:paraId="5F761114" w14:textId="77777777" w:rsidR="00E778F7" w:rsidRDefault="00E778F7" w:rsidP="00A42709">
      <w:pPr>
        <w:pStyle w:val="Prrafodelista"/>
      </w:pPr>
    </w:p>
    <w:p w14:paraId="2C9B99F2" w14:textId="77777777" w:rsidR="006024BF" w:rsidRDefault="006024BF" w:rsidP="00A42709">
      <w:pPr>
        <w:pStyle w:val="Prrafodelista"/>
      </w:pPr>
    </w:p>
    <w:p w14:paraId="3510912D" w14:textId="77777777" w:rsidR="007248E8" w:rsidRDefault="007248E8" w:rsidP="00A42709">
      <w:pPr>
        <w:pStyle w:val="Prrafodelista"/>
      </w:pPr>
    </w:p>
    <w:p w14:paraId="12E5BCAC" w14:textId="0FAAE529" w:rsidR="007248E8" w:rsidRDefault="007248E8" w:rsidP="00A42709">
      <w:pPr>
        <w:pStyle w:val="Prrafodelista"/>
      </w:pPr>
      <w:r>
        <w:lastRenderedPageBreak/>
        <w:t>Y si encuentra, nos indica el código de las Mutuas que tienen tabuladores:</w:t>
      </w:r>
    </w:p>
    <w:p w14:paraId="57D4F979" w14:textId="7B756D5A" w:rsidR="007248E8" w:rsidRDefault="007248E8" w:rsidP="00186725">
      <w:pPr>
        <w:pStyle w:val="Prrafodelista"/>
        <w:jc w:val="center"/>
      </w:pPr>
      <w:r>
        <w:rPr>
          <w:noProof/>
        </w:rPr>
        <w:drawing>
          <wp:inline distT="0" distB="0" distL="0" distR="0" wp14:anchorId="0AE2CF72" wp14:editId="3A3CF453">
            <wp:extent cx="3600866" cy="24967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0557" cy="2496495"/>
                    </a:xfrm>
                    <a:prstGeom prst="rect">
                      <a:avLst/>
                    </a:prstGeom>
                  </pic:spPr>
                </pic:pic>
              </a:graphicData>
            </a:graphic>
          </wp:inline>
        </w:drawing>
      </w:r>
    </w:p>
    <w:p w14:paraId="62DD44BA" w14:textId="3AF2C6BC" w:rsidR="00982C43" w:rsidRDefault="00982C43" w:rsidP="00186725">
      <w:pPr>
        <w:pStyle w:val="Figuras"/>
      </w:pPr>
      <w:bookmarkStart w:id="7" w:name="_Toc70618496"/>
      <w:r>
        <w:t xml:space="preserve">Figura </w:t>
      </w:r>
      <w:r w:rsidR="00C5243C">
        <w:t>7</w:t>
      </w:r>
      <w:r>
        <w:t xml:space="preserve">. </w:t>
      </w:r>
      <w:r w:rsidR="006024BF">
        <w:t>Búsqueda con resultados</w:t>
      </w:r>
      <w:r>
        <w:t>. (Elaboración propia)</w:t>
      </w:r>
      <w:bookmarkEnd w:id="7"/>
    </w:p>
    <w:p w14:paraId="62F1111A" w14:textId="62E141B8" w:rsidR="00982C43" w:rsidRDefault="00982C43" w:rsidP="00A42709">
      <w:pPr>
        <w:pStyle w:val="Prrafodelista"/>
      </w:pPr>
    </w:p>
    <w:p w14:paraId="522D657E" w14:textId="4751B805" w:rsidR="007248E8" w:rsidRDefault="007248E8" w:rsidP="007248E8">
      <w:pPr>
        <w:pStyle w:val="Prrafodelista"/>
        <w:numPr>
          <w:ilvl w:val="0"/>
          <w:numId w:val="31"/>
        </w:numPr>
        <w:rPr>
          <w:u w:val="single"/>
        </w:rPr>
      </w:pPr>
      <w:r>
        <w:rPr>
          <w:u w:val="single"/>
        </w:rPr>
        <w:t>Obtener descripción clasificación orgánica:</w:t>
      </w:r>
    </w:p>
    <w:p w14:paraId="250D6871" w14:textId="6E11B88B" w:rsidR="007248E8" w:rsidRDefault="007248E8" w:rsidP="007248E8">
      <w:pPr>
        <w:pStyle w:val="Prrafodelista"/>
        <w:rPr>
          <w:u w:val="single"/>
        </w:rPr>
      </w:pPr>
      <w:r w:rsidRPr="000B0520">
        <w:t>La aplicación es un .jar que se ejecuta y tiene la siguiente forma:</w:t>
      </w:r>
    </w:p>
    <w:p w14:paraId="72CEF13A" w14:textId="77777777" w:rsidR="007248E8" w:rsidRDefault="007248E8" w:rsidP="007248E8">
      <w:pPr>
        <w:pStyle w:val="Prrafodelista"/>
        <w:rPr>
          <w:u w:val="single"/>
        </w:rPr>
      </w:pPr>
    </w:p>
    <w:p w14:paraId="0FE697E7" w14:textId="3F2A7064" w:rsidR="007248E8" w:rsidRDefault="007248E8" w:rsidP="00186725">
      <w:pPr>
        <w:pStyle w:val="Prrafodelista"/>
        <w:jc w:val="center"/>
        <w:rPr>
          <w:u w:val="single"/>
        </w:rPr>
      </w:pPr>
      <w:r>
        <w:rPr>
          <w:noProof/>
        </w:rPr>
        <w:drawing>
          <wp:inline distT="0" distB="0" distL="0" distR="0" wp14:anchorId="679A052B" wp14:editId="4DCA9C18">
            <wp:extent cx="3600000" cy="2494800"/>
            <wp:effectExtent l="0" t="0" r="635" b="127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7"/>
                    <a:stretch>
                      <a:fillRect/>
                    </a:stretch>
                  </pic:blipFill>
                  <pic:spPr>
                    <a:xfrm>
                      <a:off x="0" y="0"/>
                      <a:ext cx="3600000" cy="2494800"/>
                    </a:xfrm>
                    <a:prstGeom prst="rect">
                      <a:avLst/>
                    </a:prstGeom>
                  </pic:spPr>
                </pic:pic>
              </a:graphicData>
            </a:graphic>
          </wp:inline>
        </w:drawing>
      </w:r>
    </w:p>
    <w:p w14:paraId="30EEEF05" w14:textId="4B6CD9A2" w:rsidR="00982C43" w:rsidRDefault="00982C43" w:rsidP="00186725">
      <w:pPr>
        <w:pStyle w:val="Figuras"/>
      </w:pPr>
      <w:bookmarkStart w:id="8" w:name="_Toc70618497"/>
      <w:r>
        <w:t xml:space="preserve">Figura </w:t>
      </w:r>
      <w:r w:rsidR="00C5243C">
        <w:t>8</w:t>
      </w:r>
      <w:r>
        <w:t xml:space="preserve">. </w:t>
      </w:r>
      <w:r w:rsidR="006024BF">
        <w:t>Inicio aplicación clasificación orgánica</w:t>
      </w:r>
      <w:r>
        <w:t>. (Elaboración propia)</w:t>
      </w:r>
      <w:bookmarkEnd w:id="8"/>
    </w:p>
    <w:p w14:paraId="2502E641" w14:textId="06BF2AD6" w:rsidR="007248E8" w:rsidRDefault="007248E8" w:rsidP="007248E8">
      <w:pPr>
        <w:pStyle w:val="Prrafodelista"/>
      </w:pPr>
      <w:r>
        <w:t xml:space="preserve">Esta aplicación nos permite obtener la descripción del centro gestor o Mutua a partir del código indicado en el parámetro de entrada “ID a Buscar”. Se utiliza </w:t>
      </w:r>
      <w:r w:rsidR="00BF77CD">
        <w:t>sobre todo</w:t>
      </w:r>
      <w:r>
        <w:t xml:space="preserve"> para conocer quién es el organismo que se pone en contacto vía incidencias, ya que actualmente existen más de 200 entidades y no todos los funcionarios y externos </w:t>
      </w:r>
      <w:r>
        <w:lastRenderedPageBreak/>
        <w:t xml:space="preserve">tienen acceso a la base de datos para buscar la descripción y/o conocen la tabla en la que buscar la información. </w:t>
      </w:r>
    </w:p>
    <w:p w14:paraId="26D8CE82" w14:textId="083D9450" w:rsidR="007248E8" w:rsidRDefault="007248E8" w:rsidP="007248E8">
      <w:pPr>
        <w:pStyle w:val="Prrafodelista"/>
      </w:pPr>
      <w:r>
        <w:t>Gracias a este programa obtienen la información de manera fácil, sencilla y directa.</w:t>
      </w:r>
    </w:p>
    <w:p w14:paraId="751E494E" w14:textId="33ECF2ED" w:rsidR="007248E8" w:rsidRPr="007248E8" w:rsidRDefault="006024BF" w:rsidP="007248E8">
      <w:pPr>
        <w:pStyle w:val="Prrafodelista"/>
      </w:pPr>
      <w:r>
        <w:t>Si</w:t>
      </w:r>
      <w:r w:rsidR="007248E8" w:rsidRPr="007248E8">
        <w:t xml:space="preserve"> quer</w:t>
      </w:r>
      <w:r w:rsidR="007248E8">
        <w:t xml:space="preserve">emos saber qué Mutua es la 2274: </w:t>
      </w:r>
    </w:p>
    <w:p w14:paraId="5ACFCD7D" w14:textId="12ABCE14" w:rsidR="007248E8" w:rsidRDefault="007248E8" w:rsidP="00186725">
      <w:pPr>
        <w:pStyle w:val="Prrafodelista"/>
        <w:jc w:val="center"/>
        <w:rPr>
          <w:u w:val="single"/>
        </w:rPr>
      </w:pPr>
      <w:r>
        <w:rPr>
          <w:noProof/>
        </w:rPr>
        <w:drawing>
          <wp:inline distT="0" distB="0" distL="0" distR="0" wp14:anchorId="79E98186" wp14:editId="6360F933">
            <wp:extent cx="3600000" cy="2494800"/>
            <wp:effectExtent l="0" t="0" r="635" b="1270"/>
            <wp:docPr id="15" name="Imagen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8"/>
                    <a:stretch>
                      <a:fillRect/>
                    </a:stretch>
                  </pic:blipFill>
                  <pic:spPr>
                    <a:xfrm>
                      <a:off x="0" y="0"/>
                      <a:ext cx="3600000" cy="2494800"/>
                    </a:xfrm>
                    <a:prstGeom prst="rect">
                      <a:avLst/>
                    </a:prstGeom>
                  </pic:spPr>
                </pic:pic>
              </a:graphicData>
            </a:graphic>
          </wp:inline>
        </w:drawing>
      </w:r>
    </w:p>
    <w:p w14:paraId="3D17DC62" w14:textId="67616A00" w:rsidR="00982C43" w:rsidRDefault="00982C43" w:rsidP="00186725">
      <w:pPr>
        <w:pStyle w:val="Figuras"/>
      </w:pPr>
      <w:bookmarkStart w:id="9" w:name="_Toc70618499"/>
      <w:r>
        <w:t xml:space="preserve">Figura </w:t>
      </w:r>
      <w:r w:rsidR="00C5243C">
        <w:t>9</w:t>
      </w:r>
      <w:r>
        <w:t xml:space="preserve">. </w:t>
      </w:r>
      <w:r w:rsidR="006024BF">
        <w:t>Obtención descripción clasificación orgánica</w:t>
      </w:r>
      <w:r>
        <w:t>. (Elaboración propia)</w:t>
      </w:r>
      <w:bookmarkEnd w:id="9"/>
    </w:p>
    <w:p w14:paraId="7C1DC64E" w14:textId="20F15463" w:rsidR="000F4C5D" w:rsidRDefault="000F4C5D" w:rsidP="000F4C5D">
      <w:pPr>
        <w:pStyle w:val="Prrafodelista"/>
        <w:numPr>
          <w:ilvl w:val="0"/>
          <w:numId w:val="31"/>
        </w:numPr>
        <w:rPr>
          <w:u w:val="single"/>
        </w:rPr>
      </w:pPr>
      <w:r>
        <w:rPr>
          <w:u w:val="single"/>
        </w:rPr>
        <w:t>Generar fichero de salida IFIWeb:</w:t>
      </w:r>
    </w:p>
    <w:p w14:paraId="69C3ACE0" w14:textId="77777777" w:rsidR="00DD6D33" w:rsidRDefault="00DD6D33" w:rsidP="00D036FA">
      <w:pPr>
        <w:pStyle w:val="Prrafodelista"/>
        <w:rPr>
          <w:u w:val="single"/>
        </w:rPr>
      </w:pPr>
      <w:r w:rsidRPr="000B0520">
        <w:t>La aplicación es un .jar que se ejecuta y tiene la siguiente forma:</w:t>
      </w:r>
    </w:p>
    <w:p w14:paraId="527DFE2F" w14:textId="29CAE286" w:rsidR="00037D8F" w:rsidRDefault="00037D8F" w:rsidP="00186725">
      <w:pPr>
        <w:pStyle w:val="Prrafodelista"/>
        <w:jc w:val="center"/>
      </w:pPr>
      <w:r>
        <w:rPr>
          <w:noProof/>
        </w:rPr>
        <w:drawing>
          <wp:inline distT="0" distB="0" distL="0" distR="0" wp14:anchorId="397D3BB9" wp14:editId="2103CE5B">
            <wp:extent cx="3600000" cy="2494800"/>
            <wp:effectExtent l="0" t="0" r="635" b="1270"/>
            <wp:docPr id="16" name="Imagen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9"/>
                    <a:stretch>
                      <a:fillRect/>
                    </a:stretch>
                  </pic:blipFill>
                  <pic:spPr>
                    <a:xfrm>
                      <a:off x="0" y="0"/>
                      <a:ext cx="3600000" cy="2494800"/>
                    </a:xfrm>
                    <a:prstGeom prst="rect">
                      <a:avLst/>
                    </a:prstGeom>
                  </pic:spPr>
                </pic:pic>
              </a:graphicData>
            </a:graphic>
          </wp:inline>
        </w:drawing>
      </w:r>
    </w:p>
    <w:p w14:paraId="1D5C5D84" w14:textId="05AF030E" w:rsidR="00982C43" w:rsidRDefault="00982C43" w:rsidP="00186725">
      <w:pPr>
        <w:pStyle w:val="Figuras"/>
      </w:pPr>
      <w:bookmarkStart w:id="10" w:name="_Toc70618500"/>
      <w:r>
        <w:t>Figura</w:t>
      </w:r>
      <w:r w:rsidR="006024BF">
        <w:t xml:space="preserve"> 1</w:t>
      </w:r>
      <w:r w:rsidR="00C5243C">
        <w:t>0</w:t>
      </w:r>
      <w:r>
        <w:t xml:space="preserve">. </w:t>
      </w:r>
      <w:r w:rsidR="006024BF">
        <w:t>Inicio Ifiweb</w:t>
      </w:r>
      <w:r>
        <w:t>. (Elaboración propia)</w:t>
      </w:r>
      <w:bookmarkEnd w:id="10"/>
    </w:p>
    <w:p w14:paraId="6760EC92" w14:textId="77777777" w:rsidR="00982C43" w:rsidRDefault="00982C43" w:rsidP="00037D8F">
      <w:pPr>
        <w:pStyle w:val="Prrafodelista"/>
      </w:pPr>
    </w:p>
    <w:p w14:paraId="4B1A9218" w14:textId="7F251CA0" w:rsidR="00D036FA" w:rsidRDefault="00D036FA" w:rsidP="00037D8F">
      <w:pPr>
        <w:pStyle w:val="Prrafodelista"/>
      </w:pPr>
      <w:r>
        <w:t>Se selecciona el fichero de entrada que ha proporcionado la mutua, y se cargan los datos para que el usuario los valide de manera manual:</w:t>
      </w:r>
    </w:p>
    <w:p w14:paraId="468D3601" w14:textId="77777777" w:rsidR="00037D8F" w:rsidRDefault="00037D8F" w:rsidP="00037D8F">
      <w:pPr>
        <w:pStyle w:val="Prrafodelista"/>
      </w:pPr>
    </w:p>
    <w:p w14:paraId="325DA88B" w14:textId="77777777" w:rsidR="00037D8F" w:rsidRDefault="00037D8F" w:rsidP="00186725">
      <w:pPr>
        <w:pStyle w:val="Prrafodelista"/>
        <w:jc w:val="center"/>
      </w:pPr>
      <w:r>
        <w:rPr>
          <w:noProof/>
        </w:rPr>
        <w:lastRenderedPageBreak/>
        <w:drawing>
          <wp:inline distT="0" distB="0" distL="0" distR="0" wp14:anchorId="19EDEA24" wp14:editId="478574F9">
            <wp:extent cx="3600000" cy="2494800"/>
            <wp:effectExtent l="0" t="0" r="635" b="1270"/>
            <wp:docPr id="17" name="Imagen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0"/>
                    <a:stretch>
                      <a:fillRect/>
                    </a:stretch>
                  </pic:blipFill>
                  <pic:spPr>
                    <a:xfrm>
                      <a:off x="0" y="0"/>
                      <a:ext cx="3600000" cy="2494800"/>
                    </a:xfrm>
                    <a:prstGeom prst="rect">
                      <a:avLst/>
                    </a:prstGeom>
                  </pic:spPr>
                </pic:pic>
              </a:graphicData>
            </a:graphic>
          </wp:inline>
        </w:drawing>
      </w:r>
    </w:p>
    <w:p w14:paraId="39D3B55A" w14:textId="0A14A0DE" w:rsidR="00982C43" w:rsidRDefault="00982C43" w:rsidP="00186725">
      <w:pPr>
        <w:pStyle w:val="Figuras"/>
      </w:pPr>
      <w:bookmarkStart w:id="11" w:name="_Toc70618501"/>
      <w:r>
        <w:t xml:space="preserve">Figura </w:t>
      </w:r>
      <w:r w:rsidR="006024BF">
        <w:t>1</w:t>
      </w:r>
      <w:r w:rsidR="00C5243C">
        <w:t>1</w:t>
      </w:r>
      <w:r>
        <w:t xml:space="preserve">. </w:t>
      </w:r>
      <w:r w:rsidR="006024BF">
        <w:t>Fichero de entrada cargado</w:t>
      </w:r>
      <w:r>
        <w:t>. (Elaboración propia)</w:t>
      </w:r>
      <w:bookmarkEnd w:id="11"/>
    </w:p>
    <w:p w14:paraId="13F01518" w14:textId="616EFB02" w:rsidR="00D036FA" w:rsidRDefault="00D036FA" w:rsidP="00037D8F">
      <w:pPr>
        <w:pStyle w:val="Prrafodelista"/>
      </w:pPr>
      <w:r>
        <w:t xml:space="preserve">Una vez se comprueba que es correcto, se pulsa </w:t>
      </w:r>
      <w:r w:rsidR="00BF77CD">
        <w:t>el</w:t>
      </w:r>
      <w:r>
        <w:t xml:space="preserve"> botón Generar Fichero y se reconstruye el fichero de salida hasta el punto donde se ha interrumpido el proceso.</w:t>
      </w:r>
    </w:p>
    <w:p w14:paraId="19DE8AC3" w14:textId="07F0CAEC" w:rsidR="00D036FA" w:rsidRDefault="00D036FA" w:rsidP="00037D8F">
      <w:pPr>
        <w:pStyle w:val="Prrafodelista"/>
      </w:pPr>
      <w:r>
        <w:t>El fichero de salida creado se genera en la misma ruta que se encuentra el fichero original de entrada.</w:t>
      </w:r>
    </w:p>
    <w:p w14:paraId="7DE33C9C" w14:textId="5942E2C7" w:rsidR="00037D8F" w:rsidRDefault="00037D8F" w:rsidP="00186725">
      <w:pPr>
        <w:pStyle w:val="Prrafodelista"/>
        <w:jc w:val="center"/>
      </w:pPr>
      <w:r>
        <w:rPr>
          <w:noProof/>
        </w:rPr>
        <w:drawing>
          <wp:inline distT="0" distB="0" distL="0" distR="0" wp14:anchorId="37FBC973" wp14:editId="735945C6">
            <wp:extent cx="3600000" cy="2494800"/>
            <wp:effectExtent l="0" t="0" r="635" b="1270"/>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1"/>
                    <a:stretch>
                      <a:fillRect/>
                    </a:stretch>
                  </pic:blipFill>
                  <pic:spPr>
                    <a:xfrm>
                      <a:off x="0" y="0"/>
                      <a:ext cx="3600000" cy="2494800"/>
                    </a:xfrm>
                    <a:prstGeom prst="rect">
                      <a:avLst/>
                    </a:prstGeom>
                  </pic:spPr>
                </pic:pic>
              </a:graphicData>
            </a:graphic>
          </wp:inline>
        </w:drawing>
      </w:r>
    </w:p>
    <w:p w14:paraId="5F0B9E08" w14:textId="531CC754" w:rsidR="00982C43" w:rsidRDefault="00982C43" w:rsidP="00186725">
      <w:pPr>
        <w:pStyle w:val="Figuras"/>
      </w:pPr>
      <w:bookmarkStart w:id="12" w:name="_Toc70618502"/>
      <w:r>
        <w:t>Figura</w:t>
      </w:r>
      <w:r w:rsidR="0065573C">
        <w:t xml:space="preserve"> </w:t>
      </w:r>
      <w:r w:rsidR="006024BF">
        <w:t>1</w:t>
      </w:r>
      <w:r w:rsidR="00C5243C">
        <w:t>2</w:t>
      </w:r>
      <w:r>
        <w:t xml:space="preserve">. </w:t>
      </w:r>
      <w:r w:rsidR="006024BF">
        <w:t>Fichero generado</w:t>
      </w:r>
      <w:r>
        <w:t>. (Elaboración propia)</w:t>
      </w:r>
      <w:bookmarkEnd w:id="12"/>
    </w:p>
    <w:p w14:paraId="65D0BBF7" w14:textId="4F7A04C1" w:rsidR="00D036FA" w:rsidRDefault="00D036FA" w:rsidP="00037D8F">
      <w:pPr>
        <w:pStyle w:val="Prrafodelista"/>
      </w:pPr>
      <w:r>
        <w:t>Al terminar, se indica el nombre del fichero de salida generado, que es exactamente el mismo que las mutuas esperan recibir si el proceso hubiera acabado correctamente.</w:t>
      </w:r>
    </w:p>
    <w:p w14:paraId="17154DD0" w14:textId="2756D50B" w:rsidR="00E778F7" w:rsidRDefault="00E778F7" w:rsidP="00037D8F">
      <w:pPr>
        <w:pStyle w:val="Prrafodelista"/>
      </w:pPr>
    </w:p>
    <w:p w14:paraId="4937CE7A" w14:textId="7CF90318" w:rsidR="00E778F7" w:rsidRDefault="00E778F7" w:rsidP="00037D8F">
      <w:pPr>
        <w:pStyle w:val="Prrafodelista"/>
      </w:pPr>
    </w:p>
    <w:p w14:paraId="77F8BBAF" w14:textId="1C450E1B" w:rsidR="00E778F7" w:rsidRDefault="00E778F7" w:rsidP="00037D8F">
      <w:pPr>
        <w:pStyle w:val="Prrafodelista"/>
      </w:pPr>
    </w:p>
    <w:p w14:paraId="4F24CEC6" w14:textId="2FD80052" w:rsidR="00D036FA" w:rsidRDefault="006024BF" w:rsidP="00037D8F">
      <w:pPr>
        <w:pStyle w:val="Prrafodelista"/>
      </w:pPr>
      <w:r>
        <w:rPr>
          <w:noProof/>
        </w:rPr>
        <w:lastRenderedPageBreak/>
        <w:drawing>
          <wp:anchor distT="0" distB="0" distL="114300" distR="114300" simplePos="0" relativeHeight="251656704" behindDoc="0" locked="0" layoutInCell="1" allowOverlap="1" wp14:anchorId="539C7B28" wp14:editId="2824AFEF">
            <wp:simplePos x="0" y="0"/>
            <wp:positionH relativeFrom="column">
              <wp:posOffset>-507345</wp:posOffset>
            </wp:positionH>
            <wp:positionV relativeFrom="paragraph">
              <wp:posOffset>263525</wp:posOffset>
            </wp:positionV>
            <wp:extent cx="6534150" cy="2789471"/>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534150" cy="2789471"/>
                    </a:xfrm>
                    <a:prstGeom prst="rect">
                      <a:avLst/>
                    </a:prstGeom>
                  </pic:spPr>
                </pic:pic>
              </a:graphicData>
            </a:graphic>
            <wp14:sizeRelH relativeFrom="page">
              <wp14:pctWidth>0</wp14:pctWidth>
            </wp14:sizeRelH>
            <wp14:sizeRelV relativeFrom="page">
              <wp14:pctHeight>0</wp14:pctHeight>
            </wp14:sizeRelV>
          </wp:anchor>
        </w:drawing>
      </w:r>
      <w:r w:rsidR="00D036FA">
        <w:t xml:space="preserve">A </w:t>
      </w:r>
      <w:r w:rsidR="003601B9">
        <w:t>continuación,</w:t>
      </w:r>
      <w:r w:rsidR="00D036FA">
        <w:t xml:space="preserve"> se facilita una muestra de un fichero de entrada:</w:t>
      </w:r>
    </w:p>
    <w:p w14:paraId="534957D7" w14:textId="067E2181" w:rsidR="00D036FA" w:rsidRDefault="00D036FA" w:rsidP="00037D8F">
      <w:pPr>
        <w:pStyle w:val="Prrafodelista"/>
      </w:pPr>
    </w:p>
    <w:p w14:paraId="76F65D3D" w14:textId="1846F291" w:rsidR="00DD6D33" w:rsidRDefault="00DD6D33" w:rsidP="00037D8F">
      <w:pPr>
        <w:pStyle w:val="Prrafodelista"/>
        <w:jc w:val="left"/>
      </w:pPr>
    </w:p>
    <w:p w14:paraId="7E42246B" w14:textId="4FACEDAE" w:rsidR="00037D8F" w:rsidRDefault="00037D8F" w:rsidP="00037D8F">
      <w:pPr>
        <w:pStyle w:val="Prrafodelista"/>
        <w:jc w:val="left"/>
      </w:pPr>
    </w:p>
    <w:p w14:paraId="4A7C0B77" w14:textId="00545B8B" w:rsidR="00037D8F" w:rsidRDefault="00037D8F" w:rsidP="00037D8F">
      <w:pPr>
        <w:pStyle w:val="Prrafodelista"/>
        <w:rPr>
          <w:noProof/>
        </w:rPr>
      </w:pPr>
    </w:p>
    <w:p w14:paraId="13D0BD82" w14:textId="7B545B06" w:rsidR="00037D8F" w:rsidRDefault="00037D8F" w:rsidP="00037D8F">
      <w:pPr>
        <w:pStyle w:val="Prrafodelista"/>
        <w:rPr>
          <w:noProof/>
        </w:rPr>
      </w:pPr>
    </w:p>
    <w:p w14:paraId="4A02DF92" w14:textId="1EF6B2C3" w:rsidR="00037D8F" w:rsidRDefault="00037D8F" w:rsidP="00037D8F">
      <w:pPr>
        <w:pStyle w:val="Prrafodelista"/>
      </w:pPr>
    </w:p>
    <w:p w14:paraId="6B47B87B" w14:textId="768B96B9" w:rsidR="00037D8F" w:rsidRDefault="00037D8F" w:rsidP="00037D8F">
      <w:pPr>
        <w:pStyle w:val="Prrafodelista"/>
      </w:pPr>
    </w:p>
    <w:p w14:paraId="36D180D4" w14:textId="4523BCE5" w:rsidR="000F4C5D" w:rsidRDefault="000F4C5D" w:rsidP="000F4C5D">
      <w:pPr>
        <w:pStyle w:val="Prrafodelista"/>
        <w:rPr>
          <w:u w:val="single"/>
        </w:rPr>
      </w:pPr>
    </w:p>
    <w:p w14:paraId="1D6A3368" w14:textId="58EE5CBC" w:rsidR="00BF1D60" w:rsidRDefault="00BF1D60">
      <w:pPr>
        <w:spacing w:before="0" w:after="0" w:line="240" w:lineRule="auto"/>
        <w:jc w:val="left"/>
      </w:pPr>
    </w:p>
    <w:p w14:paraId="4CDD965B" w14:textId="77777777" w:rsidR="00D036FA" w:rsidRDefault="00D036FA">
      <w:pPr>
        <w:spacing w:before="0" w:after="0" w:line="240" w:lineRule="auto"/>
        <w:jc w:val="left"/>
      </w:pPr>
    </w:p>
    <w:p w14:paraId="3F9B67F5" w14:textId="77777777" w:rsidR="00D036FA" w:rsidRDefault="00D036FA">
      <w:pPr>
        <w:spacing w:before="0" w:after="0" w:line="240" w:lineRule="auto"/>
        <w:jc w:val="left"/>
      </w:pPr>
    </w:p>
    <w:p w14:paraId="340D205C" w14:textId="35B48A20" w:rsidR="00982C43" w:rsidRDefault="00982C43" w:rsidP="00186725">
      <w:pPr>
        <w:pStyle w:val="Figuras"/>
      </w:pPr>
      <w:bookmarkStart w:id="13" w:name="_Toc70618504"/>
      <w:r>
        <w:t>Figura</w:t>
      </w:r>
      <w:r w:rsidR="0065573C">
        <w:t xml:space="preserve"> </w:t>
      </w:r>
      <w:r w:rsidR="006024BF">
        <w:t>1</w:t>
      </w:r>
      <w:r w:rsidR="00C5243C">
        <w:t>3</w:t>
      </w:r>
      <w:r>
        <w:t xml:space="preserve">. </w:t>
      </w:r>
      <w:r w:rsidR="006024BF">
        <w:t>Fichero de entrada</w:t>
      </w:r>
      <w:r>
        <w:t>. (Elaboración propia)</w:t>
      </w:r>
      <w:bookmarkEnd w:id="13"/>
    </w:p>
    <w:p w14:paraId="591BD2DF" w14:textId="1C5A5172" w:rsidR="00D036FA" w:rsidRDefault="00D036FA" w:rsidP="004B43CA">
      <w:pPr>
        <w:pStyle w:val="Prrafodelista"/>
      </w:pPr>
      <w:r>
        <w:t>Y una muestra del fichero de salida generado</w:t>
      </w:r>
      <w:r w:rsidR="003601B9">
        <w:t xml:space="preserve">, con las líneas que se han procesado y las que se han quedado pendientes. Esta información la utilizan para generar un nuevo fichero con sólo la información pendiente de procesar, ya que no se puede procesar dos veces lo mismo: </w:t>
      </w:r>
    </w:p>
    <w:p w14:paraId="4FF34C84" w14:textId="58853C38" w:rsidR="003601B9" w:rsidRDefault="006024BF" w:rsidP="00D036FA">
      <w:pPr>
        <w:spacing w:before="0" w:after="0" w:line="240" w:lineRule="auto"/>
        <w:jc w:val="left"/>
      </w:pPr>
      <w:r>
        <w:rPr>
          <w:noProof/>
        </w:rPr>
        <w:drawing>
          <wp:anchor distT="0" distB="0" distL="114300" distR="114300" simplePos="0" relativeHeight="251660800" behindDoc="1" locked="0" layoutInCell="1" allowOverlap="1" wp14:anchorId="22E249AB" wp14:editId="7EC2E022">
            <wp:simplePos x="0" y="0"/>
            <wp:positionH relativeFrom="column">
              <wp:posOffset>-451485</wp:posOffset>
            </wp:positionH>
            <wp:positionV relativeFrom="paragraph">
              <wp:posOffset>12065</wp:posOffset>
            </wp:positionV>
            <wp:extent cx="6210300" cy="2734294"/>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210300" cy="2734294"/>
                    </a:xfrm>
                    <a:prstGeom prst="rect">
                      <a:avLst/>
                    </a:prstGeom>
                  </pic:spPr>
                </pic:pic>
              </a:graphicData>
            </a:graphic>
            <wp14:sizeRelH relativeFrom="page">
              <wp14:pctWidth>0</wp14:pctWidth>
            </wp14:sizeRelH>
            <wp14:sizeRelV relativeFrom="page">
              <wp14:pctHeight>0</wp14:pctHeight>
            </wp14:sizeRelV>
          </wp:anchor>
        </w:drawing>
      </w:r>
    </w:p>
    <w:p w14:paraId="40FE795E" w14:textId="67984B14" w:rsidR="00D036FA" w:rsidRDefault="00D036FA" w:rsidP="00D036FA">
      <w:pPr>
        <w:spacing w:before="0" w:after="0" w:line="240" w:lineRule="auto"/>
        <w:jc w:val="left"/>
      </w:pPr>
    </w:p>
    <w:p w14:paraId="1FB1C571" w14:textId="5B63512A" w:rsidR="00D036FA" w:rsidRDefault="00D036FA" w:rsidP="00D036FA">
      <w:pPr>
        <w:spacing w:before="0" w:after="0" w:line="240" w:lineRule="auto"/>
        <w:jc w:val="left"/>
      </w:pPr>
    </w:p>
    <w:p w14:paraId="157B8D29" w14:textId="38808428" w:rsidR="00D036FA" w:rsidRDefault="00D036FA" w:rsidP="00D036FA">
      <w:pPr>
        <w:spacing w:before="0" w:after="0" w:line="240" w:lineRule="auto"/>
        <w:jc w:val="left"/>
      </w:pPr>
    </w:p>
    <w:p w14:paraId="1AE61C7D" w14:textId="2428BA55" w:rsidR="00D036FA" w:rsidRDefault="00D036FA" w:rsidP="00D036FA">
      <w:pPr>
        <w:spacing w:before="0" w:after="0" w:line="240" w:lineRule="auto"/>
        <w:jc w:val="left"/>
      </w:pPr>
    </w:p>
    <w:p w14:paraId="07BB4BD1" w14:textId="37585629" w:rsidR="00D036FA" w:rsidRDefault="00D036FA" w:rsidP="00D036FA">
      <w:pPr>
        <w:spacing w:before="0" w:after="0" w:line="240" w:lineRule="auto"/>
        <w:jc w:val="left"/>
      </w:pPr>
    </w:p>
    <w:p w14:paraId="52EE3670" w14:textId="77777777" w:rsidR="00D036FA" w:rsidRDefault="00D036FA" w:rsidP="00D036FA">
      <w:pPr>
        <w:spacing w:before="0" w:after="0" w:line="240" w:lineRule="auto"/>
        <w:jc w:val="left"/>
      </w:pPr>
    </w:p>
    <w:p w14:paraId="052C9A8A" w14:textId="1B3164EB" w:rsidR="00D036FA" w:rsidRDefault="00D036FA" w:rsidP="00D036FA">
      <w:pPr>
        <w:spacing w:before="0" w:after="0" w:line="240" w:lineRule="auto"/>
        <w:jc w:val="left"/>
      </w:pPr>
    </w:p>
    <w:p w14:paraId="50F95B78" w14:textId="77777777" w:rsidR="00D036FA" w:rsidRDefault="00D036FA" w:rsidP="00D036FA">
      <w:pPr>
        <w:spacing w:before="0" w:after="0" w:line="240" w:lineRule="auto"/>
        <w:jc w:val="left"/>
      </w:pPr>
    </w:p>
    <w:p w14:paraId="4A9E77FC" w14:textId="77777777" w:rsidR="003601B9" w:rsidRDefault="003601B9" w:rsidP="00D036FA">
      <w:pPr>
        <w:spacing w:before="0" w:after="0" w:line="240" w:lineRule="auto"/>
        <w:jc w:val="left"/>
      </w:pPr>
    </w:p>
    <w:p w14:paraId="5D6F1B7F" w14:textId="77777777" w:rsidR="003601B9" w:rsidRDefault="003601B9" w:rsidP="00D036FA">
      <w:pPr>
        <w:spacing w:before="0" w:after="0" w:line="240" w:lineRule="auto"/>
        <w:jc w:val="left"/>
      </w:pPr>
    </w:p>
    <w:p w14:paraId="274D50B7" w14:textId="77777777" w:rsidR="006024BF" w:rsidRDefault="006024BF" w:rsidP="00186725">
      <w:pPr>
        <w:pStyle w:val="Figuras"/>
      </w:pPr>
      <w:bookmarkStart w:id="14" w:name="_Toc70618505"/>
    </w:p>
    <w:p w14:paraId="11A347D2" w14:textId="77777777" w:rsidR="006024BF" w:rsidRDefault="006024BF" w:rsidP="00186725">
      <w:pPr>
        <w:pStyle w:val="Figuras"/>
      </w:pPr>
    </w:p>
    <w:p w14:paraId="3D31B928" w14:textId="0CCD1AEB" w:rsidR="00982C43" w:rsidRDefault="00982C43" w:rsidP="00186725">
      <w:pPr>
        <w:pStyle w:val="Figuras"/>
      </w:pPr>
      <w:r>
        <w:t>Figura</w:t>
      </w:r>
      <w:r w:rsidR="0065573C">
        <w:t xml:space="preserve"> </w:t>
      </w:r>
      <w:r w:rsidR="006024BF">
        <w:t>1</w:t>
      </w:r>
      <w:r w:rsidR="00C5243C">
        <w:t>4</w:t>
      </w:r>
      <w:r>
        <w:t xml:space="preserve">. </w:t>
      </w:r>
      <w:r w:rsidR="006024BF">
        <w:t>Fichero de salida</w:t>
      </w:r>
      <w:r>
        <w:t>. (Elaboración propia)</w:t>
      </w:r>
      <w:bookmarkEnd w:id="14"/>
    </w:p>
    <w:p w14:paraId="784B3A27" w14:textId="64B12305" w:rsidR="003601B9" w:rsidRDefault="003601B9">
      <w:pPr>
        <w:spacing w:before="0" w:after="0" w:line="240" w:lineRule="auto"/>
        <w:jc w:val="left"/>
      </w:pPr>
    </w:p>
    <w:p w14:paraId="7A996DF3" w14:textId="6B1BFC22" w:rsidR="00C136BE" w:rsidRDefault="00C136BE">
      <w:pPr>
        <w:spacing w:before="0" w:after="0" w:line="240" w:lineRule="auto"/>
        <w:jc w:val="left"/>
      </w:pPr>
    </w:p>
    <w:p w14:paraId="2BA4A41B" w14:textId="66386E1B" w:rsidR="00C136BE" w:rsidRDefault="00C136BE">
      <w:pPr>
        <w:spacing w:before="0" w:after="0" w:line="240" w:lineRule="auto"/>
        <w:jc w:val="left"/>
      </w:pPr>
    </w:p>
    <w:p w14:paraId="1DE4FAE5" w14:textId="77777777" w:rsidR="00C136BE" w:rsidRDefault="00C136BE">
      <w:pPr>
        <w:spacing w:before="0" w:after="0" w:line="240" w:lineRule="auto"/>
        <w:jc w:val="left"/>
      </w:pPr>
    </w:p>
    <w:p w14:paraId="7503E4EF" w14:textId="1C822545" w:rsidR="003601B9" w:rsidRPr="003C48B3" w:rsidRDefault="003601B9" w:rsidP="003601B9">
      <w:pPr>
        <w:pStyle w:val="Prrafodelista"/>
        <w:numPr>
          <w:ilvl w:val="0"/>
          <w:numId w:val="31"/>
        </w:numPr>
      </w:pPr>
      <w:r w:rsidRPr="003601B9">
        <w:rPr>
          <w:u w:val="single"/>
        </w:rPr>
        <w:lastRenderedPageBreak/>
        <w:t>Generar Fichero de documentos contables ADOK COVID</w:t>
      </w:r>
      <w:r>
        <w:rPr>
          <w:u w:val="single"/>
        </w:rPr>
        <w:t>:</w:t>
      </w:r>
    </w:p>
    <w:p w14:paraId="71680A8F" w14:textId="77777777" w:rsidR="003C48B3" w:rsidRDefault="003C48B3" w:rsidP="003C48B3">
      <w:pPr>
        <w:pStyle w:val="Prrafodelista"/>
        <w:rPr>
          <w:u w:val="single"/>
        </w:rPr>
      </w:pPr>
      <w:r w:rsidRPr="000B0520">
        <w:t>La aplicación es un .jar que se ejecuta y tiene la siguiente forma:</w:t>
      </w:r>
    </w:p>
    <w:p w14:paraId="47DC81B0" w14:textId="77777777" w:rsidR="003C48B3" w:rsidRPr="003601B9" w:rsidRDefault="003C48B3" w:rsidP="003C48B3">
      <w:pPr>
        <w:pStyle w:val="Prrafodelista"/>
      </w:pPr>
    </w:p>
    <w:p w14:paraId="0CBD08C8" w14:textId="3D1D1F62" w:rsidR="003601B9" w:rsidRDefault="003601B9" w:rsidP="00186725">
      <w:pPr>
        <w:pStyle w:val="Prrafodelista"/>
        <w:jc w:val="center"/>
      </w:pPr>
      <w:r>
        <w:rPr>
          <w:noProof/>
        </w:rPr>
        <w:drawing>
          <wp:inline distT="0" distB="0" distL="0" distR="0" wp14:anchorId="1764B879" wp14:editId="7A3B1FBA">
            <wp:extent cx="3600000" cy="2494800"/>
            <wp:effectExtent l="0" t="0" r="635" b="1270"/>
            <wp:docPr id="23" name="Imagen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4"/>
                    <a:stretch>
                      <a:fillRect/>
                    </a:stretch>
                  </pic:blipFill>
                  <pic:spPr>
                    <a:xfrm>
                      <a:off x="0" y="0"/>
                      <a:ext cx="3600000" cy="2494800"/>
                    </a:xfrm>
                    <a:prstGeom prst="rect">
                      <a:avLst/>
                    </a:prstGeom>
                  </pic:spPr>
                </pic:pic>
              </a:graphicData>
            </a:graphic>
          </wp:inline>
        </w:drawing>
      </w:r>
    </w:p>
    <w:p w14:paraId="33F7230E" w14:textId="7CDCFBCC" w:rsidR="00982C43" w:rsidRDefault="00982C43" w:rsidP="00186725">
      <w:pPr>
        <w:pStyle w:val="Figuras"/>
      </w:pPr>
      <w:bookmarkStart w:id="15" w:name="_Toc70618506"/>
      <w:r>
        <w:t xml:space="preserve">Figura </w:t>
      </w:r>
      <w:r w:rsidR="006024BF">
        <w:t>1</w:t>
      </w:r>
      <w:r w:rsidR="00C5243C">
        <w:t>5</w:t>
      </w:r>
      <w:r>
        <w:t xml:space="preserve">. </w:t>
      </w:r>
      <w:r w:rsidR="006024BF">
        <w:t>Inicio ADOK COVID</w:t>
      </w:r>
      <w:r>
        <w:t>. (Elaboración propia)</w:t>
      </w:r>
      <w:bookmarkEnd w:id="15"/>
    </w:p>
    <w:p w14:paraId="0EA50937" w14:textId="74D8783C" w:rsidR="003C48B3" w:rsidRDefault="003C48B3" w:rsidP="003601B9">
      <w:pPr>
        <w:pStyle w:val="Prrafodelista"/>
      </w:pPr>
      <w:r>
        <w:t>El programa genera un archivo de texto en formato csv con una serie de campos de los documentos contables del tipo ADOK generados por todas las mutuas hasta una fecha concreta indicada por parámetro sobre una rúbrica concreta. En este caso, son rúbricas relacionadas con el COVID.</w:t>
      </w:r>
    </w:p>
    <w:p w14:paraId="7819D0D5" w14:textId="53608C59" w:rsidR="003C48B3" w:rsidRDefault="003C48B3" w:rsidP="003601B9">
      <w:pPr>
        <w:pStyle w:val="Prrafodelista"/>
      </w:pPr>
      <w:r>
        <w:t>Se indica la rúbrica que queremos obtener y la fecha, y pulsamos al botón Obtener Fichero:</w:t>
      </w:r>
    </w:p>
    <w:p w14:paraId="4B06A8F6" w14:textId="5A147DB5" w:rsidR="003601B9" w:rsidRDefault="003601B9" w:rsidP="00186725">
      <w:pPr>
        <w:pStyle w:val="Prrafodelista"/>
        <w:jc w:val="center"/>
      </w:pPr>
      <w:r>
        <w:rPr>
          <w:noProof/>
        </w:rPr>
        <w:drawing>
          <wp:inline distT="0" distB="0" distL="0" distR="0" wp14:anchorId="0F369AD2" wp14:editId="2B11D4EF">
            <wp:extent cx="3600000" cy="2494800"/>
            <wp:effectExtent l="0" t="0" r="635" b="1270"/>
            <wp:docPr id="24" name="Imagen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5"/>
                    <a:stretch>
                      <a:fillRect/>
                    </a:stretch>
                  </pic:blipFill>
                  <pic:spPr>
                    <a:xfrm>
                      <a:off x="0" y="0"/>
                      <a:ext cx="3600000" cy="2494800"/>
                    </a:xfrm>
                    <a:prstGeom prst="rect">
                      <a:avLst/>
                    </a:prstGeom>
                  </pic:spPr>
                </pic:pic>
              </a:graphicData>
            </a:graphic>
          </wp:inline>
        </w:drawing>
      </w:r>
    </w:p>
    <w:p w14:paraId="290D224B" w14:textId="6599C989" w:rsidR="00982C43" w:rsidRDefault="00982C43" w:rsidP="00186725">
      <w:pPr>
        <w:pStyle w:val="Figuras"/>
      </w:pPr>
      <w:bookmarkStart w:id="16" w:name="_Toc70618507"/>
      <w:r>
        <w:t xml:space="preserve">Figura </w:t>
      </w:r>
      <w:r w:rsidR="006024BF">
        <w:t>1</w:t>
      </w:r>
      <w:r w:rsidR="00C5243C">
        <w:t>6</w:t>
      </w:r>
      <w:r>
        <w:t xml:space="preserve">. </w:t>
      </w:r>
      <w:r w:rsidR="006024BF">
        <w:t>Rúbrica y fecha solicitada</w:t>
      </w:r>
      <w:r>
        <w:t>. (Elaboración propia)</w:t>
      </w:r>
      <w:bookmarkEnd w:id="16"/>
    </w:p>
    <w:p w14:paraId="5F276EE1" w14:textId="30EB3DD9" w:rsidR="00982C43" w:rsidRDefault="00982C43" w:rsidP="003601B9">
      <w:pPr>
        <w:pStyle w:val="Prrafodelista"/>
      </w:pPr>
    </w:p>
    <w:p w14:paraId="319AC453" w14:textId="1DD0CD64" w:rsidR="003C48B3" w:rsidRDefault="003C48B3" w:rsidP="003601B9">
      <w:pPr>
        <w:pStyle w:val="Prrafodelista"/>
        <w:rPr>
          <w:noProof/>
        </w:rPr>
      </w:pPr>
      <w:r>
        <w:rPr>
          <w:noProof/>
        </w:rPr>
        <w:lastRenderedPageBreak/>
        <w:t>Una vez ha terminado, nos indica la ruta donde se encuentra el fichero de salida:</w:t>
      </w:r>
    </w:p>
    <w:p w14:paraId="6E6431CB" w14:textId="77777777" w:rsidR="003C48B3" w:rsidRDefault="003C48B3" w:rsidP="003601B9">
      <w:pPr>
        <w:pStyle w:val="Prrafodelista"/>
        <w:rPr>
          <w:noProof/>
        </w:rPr>
      </w:pPr>
    </w:p>
    <w:p w14:paraId="598CCA12" w14:textId="59AF88C7" w:rsidR="003601B9" w:rsidRDefault="003601B9" w:rsidP="00186725">
      <w:pPr>
        <w:pStyle w:val="Prrafodelista"/>
        <w:jc w:val="center"/>
      </w:pPr>
      <w:r>
        <w:rPr>
          <w:noProof/>
        </w:rPr>
        <w:drawing>
          <wp:inline distT="0" distB="0" distL="0" distR="0" wp14:anchorId="31EEE571" wp14:editId="09D8A6BA">
            <wp:extent cx="3600000" cy="2494800"/>
            <wp:effectExtent l="0" t="0" r="635" b="1270"/>
            <wp:docPr id="25" name="Imagen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6"/>
                    <a:stretch>
                      <a:fillRect/>
                    </a:stretch>
                  </pic:blipFill>
                  <pic:spPr>
                    <a:xfrm>
                      <a:off x="0" y="0"/>
                      <a:ext cx="3600000" cy="2494800"/>
                    </a:xfrm>
                    <a:prstGeom prst="rect">
                      <a:avLst/>
                    </a:prstGeom>
                  </pic:spPr>
                </pic:pic>
              </a:graphicData>
            </a:graphic>
          </wp:inline>
        </w:drawing>
      </w:r>
    </w:p>
    <w:p w14:paraId="5457D133" w14:textId="31BCD59C" w:rsidR="00982C43" w:rsidRDefault="00982C43" w:rsidP="00186725">
      <w:pPr>
        <w:pStyle w:val="Figuras"/>
      </w:pPr>
      <w:bookmarkStart w:id="17" w:name="_Toc70618508"/>
      <w:r>
        <w:t xml:space="preserve">Figura </w:t>
      </w:r>
      <w:r w:rsidR="006024BF">
        <w:t>1</w:t>
      </w:r>
      <w:r w:rsidR="00C5243C">
        <w:t>7</w:t>
      </w:r>
      <w:r>
        <w:t xml:space="preserve">. </w:t>
      </w:r>
      <w:r w:rsidR="006024BF">
        <w:t>Fichero Generado</w:t>
      </w:r>
      <w:r>
        <w:t>. (Elaboración propia)</w:t>
      </w:r>
      <w:bookmarkEnd w:id="17"/>
    </w:p>
    <w:p w14:paraId="553648F0" w14:textId="03CE1400" w:rsidR="003C48B3" w:rsidRDefault="003C48B3" w:rsidP="003601B9">
      <w:pPr>
        <w:pStyle w:val="Prrafodelista"/>
      </w:pPr>
      <w:r>
        <w:t>El fichero tiene la siguiente forma: RUBRICA_origen_gasto_ADOK_Entidades.txt, donde la rúbrica cambia en función del parámetro de entrada indicado:</w:t>
      </w:r>
    </w:p>
    <w:p w14:paraId="13E1E5B9" w14:textId="77777777" w:rsidR="003C48B3" w:rsidRDefault="003C48B3" w:rsidP="003601B9">
      <w:pPr>
        <w:pStyle w:val="Prrafodelista"/>
      </w:pPr>
    </w:p>
    <w:p w14:paraId="3E241CD7" w14:textId="0A734584" w:rsidR="003C48B3" w:rsidRDefault="003C48B3" w:rsidP="003601B9">
      <w:pPr>
        <w:pStyle w:val="Prrafodelista"/>
      </w:pPr>
      <w:r>
        <w:t>Y el fichero generado tiene la siguiente forma:</w:t>
      </w:r>
    </w:p>
    <w:p w14:paraId="7E36CD08" w14:textId="0F3591D9" w:rsidR="003601B9" w:rsidRDefault="003601B9" w:rsidP="00186725">
      <w:pPr>
        <w:pStyle w:val="Prrafodelista"/>
        <w:jc w:val="center"/>
      </w:pPr>
      <w:r>
        <w:rPr>
          <w:noProof/>
        </w:rPr>
        <w:drawing>
          <wp:inline distT="0" distB="0" distL="0" distR="0" wp14:anchorId="032EBEAE" wp14:editId="44039764">
            <wp:extent cx="5722674" cy="26955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28262" cy="2698207"/>
                    </a:xfrm>
                    <a:prstGeom prst="rect">
                      <a:avLst/>
                    </a:prstGeom>
                  </pic:spPr>
                </pic:pic>
              </a:graphicData>
            </a:graphic>
          </wp:inline>
        </w:drawing>
      </w:r>
    </w:p>
    <w:p w14:paraId="4DA86F08" w14:textId="39D41D7A" w:rsidR="00982C43" w:rsidRDefault="00982C43" w:rsidP="00186725">
      <w:pPr>
        <w:pStyle w:val="Figuras"/>
      </w:pPr>
      <w:bookmarkStart w:id="18" w:name="_Toc70618510"/>
      <w:r>
        <w:t xml:space="preserve">Figura </w:t>
      </w:r>
      <w:r w:rsidR="006024BF">
        <w:t>1</w:t>
      </w:r>
      <w:r w:rsidR="00C5243C">
        <w:t>8</w:t>
      </w:r>
      <w:r>
        <w:t xml:space="preserve">. </w:t>
      </w:r>
      <w:r w:rsidR="006024BF">
        <w:t>Contenido del fichero generado</w:t>
      </w:r>
      <w:r>
        <w:t>. (Elaboración propia)</w:t>
      </w:r>
      <w:bookmarkEnd w:id="18"/>
    </w:p>
    <w:sectPr w:rsidR="00982C43" w:rsidSect="000757FF">
      <w:headerReference w:type="default" r:id="rId28"/>
      <w:footerReference w:type="default" r:id="rId29"/>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8661E" w14:textId="77777777" w:rsidR="00977B4A" w:rsidRDefault="00977B4A" w:rsidP="006403BD">
      <w:r>
        <w:separator/>
      </w:r>
    </w:p>
  </w:endnote>
  <w:endnote w:type="continuationSeparator" w:id="0">
    <w:p w14:paraId="59713FC8" w14:textId="77777777" w:rsidR="00977B4A" w:rsidRDefault="00977B4A"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5D22152" w:rsidR="00E10583" w:rsidRPr="00751A0E" w:rsidRDefault="00E10583" w:rsidP="006403BD">
    <w:pPr>
      <w:pStyle w:val="Pgina"/>
    </w:pPr>
    <w:r w:rsidRPr="00751A0E">
      <w:fldChar w:fldCharType="begin"/>
    </w:r>
    <w:r w:rsidRPr="00751A0E">
      <w:instrText>PAGE   \* MERGEFORMAT</w:instrText>
    </w:r>
    <w:r w:rsidRPr="00751A0E">
      <w:fldChar w:fldCharType="separate"/>
    </w:r>
    <w:r>
      <w:rPr>
        <w:noProof/>
      </w:rPr>
      <w:t>14</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B5CD4" w14:textId="77777777" w:rsidR="00977B4A" w:rsidRDefault="00977B4A" w:rsidP="006403BD">
      <w:r>
        <w:separator/>
      </w:r>
    </w:p>
  </w:footnote>
  <w:footnote w:type="continuationSeparator" w:id="0">
    <w:p w14:paraId="291804DC" w14:textId="77777777" w:rsidR="00977B4A" w:rsidRDefault="00977B4A" w:rsidP="0064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28A0F317" w:rsidR="00E10583" w:rsidRPr="00ED1546" w:rsidRDefault="00E10583" w:rsidP="00ED1546">
    <w:pPr>
      <w:pStyle w:val="Encabezado"/>
      <w:spacing w:before="0" w:after="0" w:line="240" w:lineRule="auto"/>
      <w:jc w:val="right"/>
      <w:rPr>
        <w:rFonts w:asciiTheme="majorHAnsi" w:hAnsiTheme="majorHAnsi"/>
        <w:sz w:val="20"/>
      </w:rPr>
    </w:pPr>
    <w:r>
      <w:rPr>
        <w:rFonts w:asciiTheme="majorHAnsi" w:hAnsiTheme="majorHAnsi"/>
        <w:sz w:val="20"/>
      </w:rPr>
      <w:t>Alfredo Soto Gómez</w:t>
    </w:r>
  </w:p>
  <w:p w14:paraId="16A3A0C1" w14:textId="1E5AC7AF" w:rsidR="00E10583" w:rsidRPr="00ED1546" w:rsidRDefault="00E10583" w:rsidP="005A3304">
    <w:pPr>
      <w:pStyle w:val="Encabezado"/>
      <w:spacing w:before="0" w:after="0" w:line="240" w:lineRule="auto"/>
      <w:jc w:val="right"/>
      <w:rPr>
        <w:rFonts w:asciiTheme="majorHAnsi" w:hAnsiTheme="majorHAnsi"/>
        <w:sz w:val="20"/>
      </w:rPr>
    </w:pPr>
    <w:r w:rsidRPr="005A3304">
      <w:rPr>
        <w:rFonts w:asciiTheme="majorHAnsi" w:hAnsiTheme="majorHAnsi"/>
        <w:sz w:val="20"/>
      </w:rPr>
      <w:t>Sistema de Información Contable de la Seguridad Social. Del monolítico a los microservicios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904F2"/>
    <w:multiLevelType w:val="hybridMultilevel"/>
    <w:tmpl w:val="BF5E2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CF3B3F"/>
    <w:multiLevelType w:val="hybridMultilevel"/>
    <w:tmpl w:val="4EEE6B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2033107"/>
    <w:multiLevelType w:val="hybridMultilevel"/>
    <w:tmpl w:val="12C674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4E5978"/>
    <w:multiLevelType w:val="hybridMultilevel"/>
    <w:tmpl w:val="BC8E1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672086"/>
    <w:multiLevelType w:val="hybridMultilevel"/>
    <w:tmpl w:val="FF54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B93C96"/>
    <w:multiLevelType w:val="hybridMultilevel"/>
    <w:tmpl w:val="F4923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5"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6" w15:restartNumberingAfterBreak="0">
    <w:nsid w:val="3FE27322"/>
    <w:multiLevelType w:val="hybridMultilevel"/>
    <w:tmpl w:val="3D52D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D82C7C"/>
    <w:multiLevelType w:val="hybridMultilevel"/>
    <w:tmpl w:val="774E6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52D91A98"/>
    <w:multiLevelType w:val="hybridMultilevel"/>
    <w:tmpl w:val="CCE40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21512B8"/>
    <w:multiLevelType w:val="hybridMultilevel"/>
    <w:tmpl w:val="B8A88588"/>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5" w15:restartNumberingAfterBreak="0">
    <w:nsid w:val="64001598"/>
    <w:multiLevelType w:val="hybridMultilevel"/>
    <w:tmpl w:val="5322C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6035C9F"/>
    <w:multiLevelType w:val="hybridMultilevel"/>
    <w:tmpl w:val="440AC682"/>
    <w:lvl w:ilvl="0" w:tplc="0C0A0001">
      <w:start w:val="1"/>
      <w:numFmt w:val="bullet"/>
      <w:lvlText w:val=""/>
      <w:lvlJc w:val="left"/>
      <w:pPr>
        <w:ind w:left="900" w:hanging="360"/>
      </w:pPr>
      <w:rPr>
        <w:rFonts w:ascii="Symbol" w:hAnsi="Symbol"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8"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354656"/>
    <w:multiLevelType w:val="hybridMultilevel"/>
    <w:tmpl w:val="E8360B4C"/>
    <w:lvl w:ilvl="0" w:tplc="0C0A0001">
      <w:start w:val="1"/>
      <w:numFmt w:val="bullet"/>
      <w:lvlText w:val=""/>
      <w:lvlJc w:val="left"/>
      <w:pPr>
        <w:ind w:left="1620" w:hanging="360"/>
      </w:pPr>
      <w:rPr>
        <w:rFonts w:ascii="Symbol" w:hAnsi="Symbol" w:hint="default"/>
      </w:rPr>
    </w:lvl>
    <w:lvl w:ilvl="1" w:tplc="0C0A0003" w:tentative="1">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30" w15:restartNumberingAfterBreak="0">
    <w:nsid w:val="6B833E48"/>
    <w:multiLevelType w:val="hybridMultilevel"/>
    <w:tmpl w:val="0EAEA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F607256"/>
    <w:multiLevelType w:val="hybridMultilevel"/>
    <w:tmpl w:val="21645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B46BAE"/>
    <w:multiLevelType w:val="hybridMultilevel"/>
    <w:tmpl w:val="61009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EB82BAC"/>
    <w:multiLevelType w:val="hybridMultilevel"/>
    <w:tmpl w:val="2BB2B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17"/>
  </w:num>
  <w:num w:numId="4">
    <w:abstractNumId w:val="0"/>
  </w:num>
  <w:num w:numId="5">
    <w:abstractNumId w:val="5"/>
  </w:num>
  <w:num w:numId="6">
    <w:abstractNumId w:val="20"/>
  </w:num>
  <w:num w:numId="7">
    <w:abstractNumId w:val="19"/>
  </w:num>
  <w:num w:numId="8">
    <w:abstractNumId w:val="14"/>
  </w:num>
  <w:num w:numId="9">
    <w:abstractNumId w:val="26"/>
  </w:num>
  <w:num w:numId="10">
    <w:abstractNumId w:val="23"/>
  </w:num>
  <w:num w:numId="11">
    <w:abstractNumId w:val="22"/>
  </w:num>
  <w:num w:numId="12">
    <w:abstractNumId w:val="11"/>
  </w:num>
  <w:num w:numId="13">
    <w:abstractNumId w:val="7"/>
  </w:num>
  <w:num w:numId="14">
    <w:abstractNumId w:val="15"/>
  </w:num>
  <w:num w:numId="15">
    <w:abstractNumId w:val="15"/>
    <w:lvlOverride w:ilvl="0">
      <w:startOverride w:val="1"/>
    </w:lvlOverride>
    <w:lvlOverride w:ilvl="1">
      <w:startOverride w:val="1"/>
    </w:lvlOverride>
    <w:lvlOverride w:ilvl="2">
      <w:startOverride w:val="1"/>
    </w:lvlOverride>
  </w:num>
  <w:num w:numId="16">
    <w:abstractNumId w:val="15"/>
  </w:num>
  <w:num w:numId="17">
    <w:abstractNumId w:val="34"/>
  </w:num>
  <w:num w:numId="18">
    <w:abstractNumId w:val="31"/>
  </w:num>
  <w:num w:numId="19">
    <w:abstractNumId w:val="36"/>
  </w:num>
  <w:num w:numId="20">
    <w:abstractNumId w:val="28"/>
  </w:num>
  <w:num w:numId="21">
    <w:abstractNumId w:val="4"/>
  </w:num>
  <w:num w:numId="22">
    <w:abstractNumId w:val="2"/>
  </w:num>
  <w:num w:numId="23">
    <w:abstractNumId w:val="3"/>
  </w:num>
  <w:num w:numId="24">
    <w:abstractNumId w:val="31"/>
  </w:num>
  <w:num w:numId="25">
    <w:abstractNumId w:val="8"/>
  </w:num>
  <w:num w:numId="26">
    <w:abstractNumId w:val="29"/>
  </w:num>
  <w:num w:numId="27">
    <w:abstractNumId w:val="27"/>
  </w:num>
  <w:num w:numId="28">
    <w:abstractNumId w:val="31"/>
  </w:num>
  <w:num w:numId="29">
    <w:abstractNumId w:val="31"/>
  </w:num>
  <w:num w:numId="30">
    <w:abstractNumId w:val="24"/>
  </w:num>
  <w:num w:numId="31">
    <w:abstractNumId w:val="6"/>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16"/>
  </w:num>
  <w:num w:numId="35">
    <w:abstractNumId w:val="33"/>
  </w:num>
  <w:num w:numId="36">
    <w:abstractNumId w:val="30"/>
  </w:num>
  <w:num w:numId="37">
    <w:abstractNumId w:val="25"/>
  </w:num>
  <w:num w:numId="38">
    <w:abstractNumId w:val="31"/>
  </w:num>
  <w:num w:numId="39">
    <w:abstractNumId w:val="31"/>
  </w:num>
  <w:num w:numId="40">
    <w:abstractNumId w:val="21"/>
  </w:num>
  <w:num w:numId="41">
    <w:abstractNumId w:val="13"/>
  </w:num>
  <w:num w:numId="42">
    <w:abstractNumId w:val="37"/>
  </w:num>
  <w:num w:numId="43">
    <w:abstractNumId w:val="35"/>
  </w:num>
  <w:num w:numId="44">
    <w:abstractNumId w:val="18"/>
  </w:num>
  <w:num w:numId="45">
    <w:abstractNumId w:val="1"/>
  </w:num>
  <w:num w:numId="46">
    <w:abstractNumId w:val="9"/>
  </w:num>
  <w:num w:numId="47">
    <w:abstractNumId w:val="10"/>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BAD"/>
    <w:rsid w:val="00001BAB"/>
    <w:rsid w:val="00003B11"/>
    <w:rsid w:val="00003C08"/>
    <w:rsid w:val="00026621"/>
    <w:rsid w:val="00034DA4"/>
    <w:rsid w:val="00037D8F"/>
    <w:rsid w:val="000445C6"/>
    <w:rsid w:val="00062BDC"/>
    <w:rsid w:val="00063404"/>
    <w:rsid w:val="00072C5E"/>
    <w:rsid w:val="000757FF"/>
    <w:rsid w:val="00081560"/>
    <w:rsid w:val="00084B37"/>
    <w:rsid w:val="00085AE1"/>
    <w:rsid w:val="000959E9"/>
    <w:rsid w:val="000A1265"/>
    <w:rsid w:val="000B0520"/>
    <w:rsid w:val="000B3BF7"/>
    <w:rsid w:val="000D09A0"/>
    <w:rsid w:val="000F4C5D"/>
    <w:rsid w:val="001046B0"/>
    <w:rsid w:val="001526D9"/>
    <w:rsid w:val="0016080C"/>
    <w:rsid w:val="00171619"/>
    <w:rsid w:val="001725C2"/>
    <w:rsid w:val="0017435A"/>
    <w:rsid w:val="00174594"/>
    <w:rsid w:val="00176DFC"/>
    <w:rsid w:val="00186725"/>
    <w:rsid w:val="00194057"/>
    <w:rsid w:val="001944D1"/>
    <w:rsid w:val="0019498B"/>
    <w:rsid w:val="001B59CD"/>
    <w:rsid w:val="001C1B33"/>
    <w:rsid w:val="001C2AB4"/>
    <w:rsid w:val="001C2FB3"/>
    <w:rsid w:val="001C4EA4"/>
    <w:rsid w:val="001D1A6A"/>
    <w:rsid w:val="001D46C8"/>
    <w:rsid w:val="001D76E5"/>
    <w:rsid w:val="001E62CD"/>
    <w:rsid w:val="002009D9"/>
    <w:rsid w:val="0020605D"/>
    <w:rsid w:val="00224F86"/>
    <w:rsid w:val="00235CE3"/>
    <w:rsid w:val="00244EAD"/>
    <w:rsid w:val="00252BBA"/>
    <w:rsid w:val="00264782"/>
    <w:rsid w:val="00266B19"/>
    <w:rsid w:val="00266CBA"/>
    <w:rsid w:val="00282FE2"/>
    <w:rsid w:val="002A73AA"/>
    <w:rsid w:val="002B3E99"/>
    <w:rsid w:val="00310A29"/>
    <w:rsid w:val="0035422F"/>
    <w:rsid w:val="003601B9"/>
    <w:rsid w:val="00360FF6"/>
    <w:rsid w:val="00361850"/>
    <w:rsid w:val="0036294B"/>
    <w:rsid w:val="003658CE"/>
    <w:rsid w:val="00382E79"/>
    <w:rsid w:val="00391CD6"/>
    <w:rsid w:val="00397378"/>
    <w:rsid w:val="003C48B3"/>
    <w:rsid w:val="003D1A37"/>
    <w:rsid w:val="003D1A96"/>
    <w:rsid w:val="003D33A7"/>
    <w:rsid w:val="003F152D"/>
    <w:rsid w:val="003F24BC"/>
    <w:rsid w:val="00414447"/>
    <w:rsid w:val="00423E85"/>
    <w:rsid w:val="00436FA0"/>
    <w:rsid w:val="004548DE"/>
    <w:rsid w:val="004728E3"/>
    <w:rsid w:val="0048041C"/>
    <w:rsid w:val="0048445F"/>
    <w:rsid w:val="00490EAC"/>
    <w:rsid w:val="00495801"/>
    <w:rsid w:val="004B43CA"/>
    <w:rsid w:val="004C3318"/>
    <w:rsid w:val="004D3460"/>
    <w:rsid w:val="004E43FF"/>
    <w:rsid w:val="005020A6"/>
    <w:rsid w:val="00506743"/>
    <w:rsid w:val="00507BAD"/>
    <w:rsid w:val="005136EA"/>
    <w:rsid w:val="00514164"/>
    <w:rsid w:val="00514269"/>
    <w:rsid w:val="005150F1"/>
    <w:rsid w:val="00515535"/>
    <w:rsid w:val="00521A79"/>
    <w:rsid w:val="005306AD"/>
    <w:rsid w:val="005611DB"/>
    <w:rsid w:val="00565877"/>
    <w:rsid w:val="005A2B04"/>
    <w:rsid w:val="005A3304"/>
    <w:rsid w:val="005C420C"/>
    <w:rsid w:val="005D549B"/>
    <w:rsid w:val="005F2F34"/>
    <w:rsid w:val="006024BF"/>
    <w:rsid w:val="006203DE"/>
    <w:rsid w:val="00631E46"/>
    <w:rsid w:val="006403BD"/>
    <w:rsid w:val="0065573C"/>
    <w:rsid w:val="0066672A"/>
    <w:rsid w:val="00670B3B"/>
    <w:rsid w:val="00673D42"/>
    <w:rsid w:val="0067645E"/>
    <w:rsid w:val="0068438A"/>
    <w:rsid w:val="00692D10"/>
    <w:rsid w:val="00697BF5"/>
    <w:rsid w:val="006A56B3"/>
    <w:rsid w:val="006B02A7"/>
    <w:rsid w:val="006B24A2"/>
    <w:rsid w:val="006C66EA"/>
    <w:rsid w:val="006D7B06"/>
    <w:rsid w:val="006F243D"/>
    <w:rsid w:val="006F2CB9"/>
    <w:rsid w:val="007115D0"/>
    <w:rsid w:val="00711904"/>
    <w:rsid w:val="007248E8"/>
    <w:rsid w:val="00727AE8"/>
    <w:rsid w:val="00750978"/>
    <w:rsid w:val="00751A0E"/>
    <w:rsid w:val="00753BE4"/>
    <w:rsid w:val="00783DCC"/>
    <w:rsid w:val="00793FDB"/>
    <w:rsid w:val="007B11AB"/>
    <w:rsid w:val="007B18C7"/>
    <w:rsid w:val="007B76BF"/>
    <w:rsid w:val="007D303D"/>
    <w:rsid w:val="007E0007"/>
    <w:rsid w:val="007E0C1A"/>
    <w:rsid w:val="007E7C6C"/>
    <w:rsid w:val="00821D63"/>
    <w:rsid w:val="008319FE"/>
    <w:rsid w:val="00834548"/>
    <w:rsid w:val="00853F7B"/>
    <w:rsid w:val="008544B8"/>
    <w:rsid w:val="008547AC"/>
    <w:rsid w:val="0086062C"/>
    <w:rsid w:val="00863C43"/>
    <w:rsid w:val="00877054"/>
    <w:rsid w:val="00883A67"/>
    <w:rsid w:val="00890CBD"/>
    <w:rsid w:val="008958B1"/>
    <w:rsid w:val="008A30B1"/>
    <w:rsid w:val="008B408E"/>
    <w:rsid w:val="008B6F4A"/>
    <w:rsid w:val="008C16EB"/>
    <w:rsid w:val="008E0EE0"/>
    <w:rsid w:val="008E30AB"/>
    <w:rsid w:val="008F4AFF"/>
    <w:rsid w:val="008F765A"/>
    <w:rsid w:val="0091338B"/>
    <w:rsid w:val="00920246"/>
    <w:rsid w:val="00931BAA"/>
    <w:rsid w:val="009357F3"/>
    <w:rsid w:val="00936C29"/>
    <w:rsid w:val="009413DE"/>
    <w:rsid w:val="009450AB"/>
    <w:rsid w:val="009510F4"/>
    <w:rsid w:val="00956768"/>
    <w:rsid w:val="00961CC1"/>
    <w:rsid w:val="00977178"/>
    <w:rsid w:val="00977B4A"/>
    <w:rsid w:val="00982C43"/>
    <w:rsid w:val="00997870"/>
    <w:rsid w:val="009C659E"/>
    <w:rsid w:val="009E5809"/>
    <w:rsid w:val="009F6F17"/>
    <w:rsid w:val="00A2111B"/>
    <w:rsid w:val="00A32203"/>
    <w:rsid w:val="00A32CC6"/>
    <w:rsid w:val="00A40A84"/>
    <w:rsid w:val="00A416DD"/>
    <w:rsid w:val="00A42709"/>
    <w:rsid w:val="00A725E6"/>
    <w:rsid w:val="00A75783"/>
    <w:rsid w:val="00A81106"/>
    <w:rsid w:val="00A87D73"/>
    <w:rsid w:val="00A9708E"/>
    <w:rsid w:val="00A976F0"/>
    <w:rsid w:val="00AC3C7F"/>
    <w:rsid w:val="00AC4DA9"/>
    <w:rsid w:val="00AC7096"/>
    <w:rsid w:val="00B026E1"/>
    <w:rsid w:val="00B12920"/>
    <w:rsid w:val="00B34BF5"/>
    <w:rsid w:val="00B36CED"/>
    <w:rsid w:val="00B56FB6"/>
    <w:rsid w:val="00BD4B50"/>
    <w:rsid w:val="00BE01E2"/>
    <w:rsid w:val="00BE65DD"/>
    <w:rsid w:val="00BF1D60"/>
    <w:rsid w:val="00BF77CD"/>
    <w:rsid w:val="00C03714"/>
    <w:rsid w:val="00C10A65"/>
    <w:rsid w:val="00C136BE"/>
    <w:rsid w:val="00C31235"/>
    <w:rsid w:val="00C337FB"/>
    <w:rsid w:val="00C443D1"/>
    <w:rsid w:val="00C5243C"/>
    <w:rsid w:val="00C646F8"/>
    <w:rsid w:val="00C663C1"/>
    <w:rsid w:val="00C72BB6"/>
    <w:rsid w:val="00C84740"/>
    <w:rsid w:val="00C86A17"/>
    <w:rsid w:val="00C92760"/>
    <w:rsid w:val="00C94353"/>
    <w:rsid w:val="00CA0785"/>
    <w:rsid w:val="00CB6CE2"/>
    <w:rsid w:val="00CD27EF"/>
    <w:rsid w:val="00CE2B01"/>
    <w:rsid w:val="00D036FA"/>
    <w:rsid w:val="00D1114E"/>
    <w:rsid w:val="00D134DA"/>
    <w:rsid w:val="00D2107C"/>
    <w:rsid w:val="00D21D06"/>
    <w:rsid w:val="00D34BAD"/>
    <w:rsid w:val="00D80635"/>
    <w:rsid w:val="00D92F3B"/>
    <w:rsid w:val="00D952D8"/>
    <w:rsid w:val="00D971A1"/>
    <w:rsid w:val="00DA02F5"/>
    <w:rsid w:val="00DA0FCE"/>
    <w:rsid w:val="00DA10E2"/>
    <w:rsid w:val="00DA2E8B"/>
    <w:rsid w:val="00DC17B0"/>
    <w:rsid w:val="00DD6D33"/>
    <w:rsid w:val="00DF3438"/>
    <w:rsid w:val="00DF4CE9"/>
    <w:rsid w:val="00E04828"/>
    <w:rsid w:val="00E10583"/>
    <w:rsid w:val="00E11B5A"/>
    <w:rsid w:val="00E21451"/>
    <w:rsid w:val="00E44EAC"/>
    <w:rsid w:val="00E769EB"/>
    <w:rsid w:val="00E76BE8"/>
    <w:rsid w:val="00E778F7"/>
    <w:rsid w:val="00E87B75"/>
    <w:rsid w:val="00E93FA8"/>
    <w:rsid w:val="00E96416"/>
    <w:rsid w:val="00EA4786"/>
    <w:rsid w:val="00EA710F"/>
    <w:rsid w:val="00EC4EA9"/>
    <w:rsid w:val="00EC62F6"/>
    <w:rsid w:val="00EC71B1"/>
    <w:rsid w:val="00EC76E8"/>
    <w:rsid w:val="00EC771B"/>
    <w:rsid w:val="00ED1546"/>
    <w:rsid w:val="00ED3731"/>
    <w:rsid w:val="00EE79B0"/>
    <w:rsid w:val="00F15518"/>
    <w:rsid w:val="00F249DB"/>
    <w:rsid w:val="00F62D85"/>
    <w:rsid w:val="00F9610B"/>
    <w:rsid w:val="00FA0670"/>
    <w:rsid w:val="00FA21E3"/>
    <w:rsid w:val="00FA7727"/>
    <w:rsid w:val="00FC15A7"/>
    <w:rsid w:val="00FC4A7B"/>
    <w:rsid w:val="00FD254A"/>
    <w:rsid w:val="00FD731D"/>
    <w:rsid w:val="00FE29CC"/>
    <w:rsid w:val="00FE43BC"/>
    <w:rsid w:val="00FF6DF6"/>
    <w:rsid w:val="00FF74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docId w15:val="{DB2DF6F1-0BF3-464C-AE39-61E1FDB8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186725"/>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186725"/>
    <w:rPr>
      <w:rFonts w:asciiTheme="minorHAnsi" w:eastAsia="Times New Roman" w:hAnsiTheme="minorHAnsi" w:cs="Arial"/>
      <w:i/>
      <w:sz w:val="24"/>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pPr>
  </w:style>
  <w:style w:type="character" w:styleId="Mencinsinresolver">
    <w:name w:val="Unresolved Mention"/>
    <w:basedOn w:val="Fuentedeprrafopredeter"/>
    <w:uiPriority w:val="99"/>
    <w:semiHidden/>
    <w:unhideWhenUsed/>
    <w:rsid w:val="00A2111B"/>
    <w:rPr>
      <w:color w:val="605E5C"/>
      <w:shd w:val="clear" w:color="auto" w:fill="E1DFDD"/>
    </w:rPr>
  </w:style>
  <w:style w:type="character" w:styleId="Hipervnculovisitado">
    <w:name w:val="FollowedHyperlink"/>
    <w:basedOn w:val="Fuentedeprrafopredeter"/>
    <w:uiPriority w:val="99"/>
    <w:semiHidden/>
    <w:unhideWhenUsed/>
    <w:rsid w:val="00C663C1"/>
    <w:rPr>
      <w:color w:val="954F72" w:themeColor="followedHyperlink"/>
      <w:u w:val="single"/>
    </w:rPr>
  </w:style>
  <w:style w:type="paragraph" w:styleId="NormalWeb">
    <w:name w:val="Normal (Web)"/>
    <w:basedOn w:val="Normal"/>
    <w:uiPriority w:val="99"/>
    <w:semiHidden/>
    <w:unhideWhenUsed/>
    <w:rsid w:val="004E43FF"/>
    <w:pPr>
      <w:spacing w:before="100" w:beforeAutospacing="1" w:after="100" w:afterAutospacing="1" w:line="240" w:lineRule="auto"/>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18254">
      <w:bodyDiv w:val="1"/>
      <w:marLeft w:val="0"/>
      <w:marRight w:val="0"/>
      <w:marTop w:val="0"/>
      <w:marBottom w:val="0"/>
      <w:divBdr>
        <w:top w:val="none" w:sz="0" w:space="0" w:color="auto"/>
        <w:left w:val="none" w:sz="0" w:space="0" w:color="auto"/>
        <w:bottom w:val="none" w:sz="0" w:space="0" w:color="auto"/>
        <w:right w:val="none" w:sz="0" w:space="0" w:color="auto"/>
      </w:divBdr>
    </w:div>
    <w:div w:id="346062213">
      <w:bodyDiv w:val="1"/>
      <w:marLeft w:val="0"/>
      <w:marRight w:val="0"/>
      <w:marTop w:val="0"/>
      <w:marBottom w:val="0"/>
      <w:divBdr>
        <w:top w:val="none" w:sz="0" w:space="0" w:color="auto"/>
        <w:left w:val="none" w:sz="0" w:space="0" w:color="auto"/>
        <w:bottom w:val="none" w:sz="0" w:space="0" w:color="auto"/>
        <w:right w:val="none" w:sz="0" w:space="0" w:color="auto"/>
      </w:divBdr>
    </w:div>
    <w:div w:id="393814896">
      <w:bodyDiv w:val="1"/>
      <w:marLeft w:val="0"/>
      <w:marRight w:val="0"/>
      <w:marTop w:val="0"/>
      <w:marBottom w:val="0"/>
      <w:divBdr>
        <w:top w:val="none" w:sz="0" w:space="0" w:color="auto"/>
        <w:left w:val="none" w:sz="0" w:space="0" w:color="auto"/>
        <w:bottom w:val="none" w:sz="0" w:space="0" w:color="auto"/>
        <w:right w:val="none" w:sz="0" w:space="0" w:color="auto"/>
      </w:divBdr>
    </w:div>
    <w:div w:id="399015573">
      <w:bodyDiv w:val="1"/>
      <w:marLeft w:val="0"/>
      <w:marRight w:val="0"/>
      <w:marTop w:val="0"/>
      <w:marBottom w:val="0"/>
      <w:divBdr>
        <w:top w:val="none" w:sz="0" w:space="0" w:color="auto"/>
        <w:left w:val="none" w:sz="0" w:space="0" w:color="auto"/>
        <w:bottom w:val="none" w:sz="0" w:space="0" w:color="auto"/>
        <w:right w:val="none" w:sz="0" w:space="0" w:color="auto"/>
      </w:divBdr>
    </w:div>
    <w:div w:id="457988658">
      <w:bodyDiv w:val="1"/>
      <w:marLeft w:val="0"/>
      <w:marRight w:val="0"/>
      <w:marTop w:val="0"/>
      <w:marBottom w:val="0"/>
      <w:divBdr>
        <w:top w:val="none" w:sz="0" w:space="0" w:color="auto"/>
        <w:left w:val="none" w:sz="0" w:space="0" w:color="auto"/>
        <w:bottom w:val="none" w:sz="0" w:space="0" w:color="auto"/>
        <w:right w:val="none" w:sz="0" w:space="0" w:color="auto"/>
      </w:divBdr>
    </w:div>
    <w:div w:id="489173952">
      <w:bodyDiv w:val="1"/>
      <w:marLeft w:val="0"/>
      <w:marRight w:val="0"/>
      <w:marTop w:val="0"/>
      <w:marBottom w:val="0"/>
      <w:divBdr>
        <w:top w:val="none" w:sz="0" w:space="0" w:color="auto"/>
        <w:left w:val="none" w:sz="0" w:space="0" w:color="auto"/>
        <w:bottom w:val="none" w:sz="0" w:space="0" w:color="auto"/>
        <w:right w:val="none" w:sz="0" w:space="0" w:color="auto"/>
      </w:divBdr>
    </w:div>
    <w:div w:id="532498116">
      <w:bodyDiv w:val="1"/>
      <w:marLeft w:val="0"/>
      <w:marRight w:val="0"/>
      <w:marTop w:val="0"/>
      <w:marBottom w:val="0"/>
      <w:divBdr>
        <w:top w:val="none" w:sz="0" w:space="0" w:color="auto"/>
        <w:left w:val="none" w:sz="0" w:space="0" w:color="auto"/>
        <w:bottom w:val="none" w:sz="0" w:space="0" w:color="auto"/>
        <w:right w:val="none" w:sz="0" w:space="0" w:color="auto"/>
      </w:divBdr>
    </w:div>
    <w:div w:id="568616082">
      <w:bodyDiv w:val="1"/>
      <w:marLeft w:val="0"/>
      <w:marRight w:val="0"/>
      <w:marTop w:val="0"/>
      <w:marBottom w:val="0"/>
      <w:divBdr>
        <w:top w:val="none" w:sz="0" w:space="0" w:color="auto"/>
        <w:left w:val="none" w:sz="0" w:space="0" w:color="auto"/>
        <w:bottom w:val="none" w:sz="0" w:space="0" w:color="auto"/>
        <w:right w:val="none" w:sz="0" w:space="0" w:color="auto"/>
      </w:divBdr>
    </w:div>
    <w:div w:id="571476144">
      <w:bodyDiv w:val="1"/>
      <w:marLeft w:val="0"/>
      <w:marRight w:val="0"/>
      <w:marTop w:val="0"/>
      <w:marBottom w:val="0"/>
      <w:divBdr>
        <w:top w:val="none" w:sz="0" w:space="0" w:color="auto"/>
        <w:left w:val="none" w:sz="0" w:space="0" w:color="auto"/>
        <w:bottom w:val="none" w:sz="0" w:space="0" w:color="auto"/>
        <w:right w:val="none" w:sz="0" w:space="0" w:color="auto"/>
      </w:divBdr>
    </w:div>
    <w:div w:id="760637150">
      <w:bodyDiv w:val="1"/>
      <w:marLeft w:val="0"/>
      <w:marRight w:val="0"/>
      <w:marTop w:val="0"/>
      <w:marBottom w:val="0"/>
      <w:divBdr>
        <w:top w:val="none" w:sz="0" w:space="0" w:color="auto"/>
        <w:left w:val="none" w:sz="0" w:space="0" w:color="auto"/>
        <w:bottom w:val="none" w:sz="0" w:space="0" w:color="auto"/>
        <w:right w:val="none" w:sz="0" w:space="0" w:color="auto"/>
      </w:divBdr>
    </w:div>
    <w:div w:id="760760631">
      <w:bodyDiv w:val="1"/>
      <w:marLeft w:val="0"/>
      <w:marRight w:val="0"/>
      <w:marTop w:val="0"/>
      <w:marBottom w:val="0"/>
      <w:divBdr>
        <w:top w:val="none" w:sz="0" w:space="0" w:color="auto"/>
        <w:left w:val="none" w:sz="0" w:space="0" w:color="auto"/>
        <w:bottom w:val="none" w:sz="0" w:space="0" w:color="auto"/>
        <w:right w:val="none" w:sz="0" w:space="0" w:color="auto"/>
      </w:divBdr>
    </w:div>
    <w:div w:id="1068646159">
      <w:bodyDiv w:val="1"/>
      <w:marLeft w:val="0"/>
      <w:marRight w:val="0"/>
      <w:marTop w:val="0"/>
      <w:marBottom w:val="0"/>
      <w:divBdr>
        <w:top w:val="none" w:sz="0" w:space="0" w:color="auto"/>
        <w:left w:val="none" w:sz="0" w:space="0" w:color="auto"/>
        <w:bottom w:val="none" w:sz="0" w:space="0" w:color="auto"/>
        <w:right w:val="none" w:sz="0" w:space="0" w:color="auto"/>
      </w:divBdr>
    </w:div>
    <w:div w:id="1186602827">
      <w:bodyDiv w:val="1"/>
      <w:marLeft w:val="0"/>
      <w:marRight w:val="0"/>
      <w:marTop w:val="0"/>
      <w:marBottom w:val="0"/>
      <w:divBdr>
        <w:top w:val="none" w:sz="0" w:space="0" w:color="auto"/>
        <w:left w:val="none" w:sz="0" w:space="0" w:color="auto"/>
        <w:bottom w:val="none" w:sz="0" w:space="0" w:color="auto"/>
        <w:right w:val="none" w:sz="0" w:space="0" w:color="auto"/>
      </w:divBdr>
    </w:div>
    <w:div w:id="1263949659">
      <w:bodyDiv w:val="1"/>
      <w:marLeft w:val="0"/>
      <w:marRight w:val="0"/>
      <w:marTop w:val="0"/>
      <w:marBottom w:val="0"/>
      <w:divBdr>
        <w:top w:val="none" w:sz="0" w:space="0" w:color="auto"/>
        <w:left w:val="none" w:sz="0" w:space="0" w:color="auto"/>
        <w:bottom w:val="none" w:sz="0" w:space="0" w:color="auto"/>
        <w:right w:val="none" w:sz="0" w:space="0" w:color="auto"/>
      </w:divBdr>
    </w:div>
    <w:div w:id="1303079773">
      <w:bodyDiv w:val="1"/>
      <w:marLeft w:val="0"/>
      <w:marRight w:val="0"/>
      <w:marTop w:val="0"/>
      <w:marBottom w:val="0"/>
      <w:divBdr>
        <w:top w:val="none" w:sz="0" w:space="0" w:color="auto"/>
        <w:left w:val="none" w:sz="0" w:space="0" w:color="auto"/>
        <w:bottom w:val="none" w:sz="0" w:space="0" w:color="auto"/>
        <w:right w:val="none" w:sz="0" w:space="0" w:color="auto"/>
      </w:divBdr>
    </w:div>
    <w:div w:id="1348168201">
      <w:bodyDiv w:val="1"/>
      <w:marLeft w:val="0"/>
      <w:marRight w:val="0"/>
      <w:marTop w:val="0"/>
      <w:marBottom w:val="0"/>
      <w:divBdr>
        <w:top w:val="none" w:sz="0" w:space="0" w:color="auto"/>
        <w:left w:val="none" w:sz="0" w:space="0" w:color="auto"/>
        <w:bottom w:val="none" w:sz="0" w:space="0" w:color="auto"/>
        <w:right w:val="none" w:sz="0" w:space="0" w:color="auto"/>
      </w:divBdr>
    </w:div>
    <w:div w:id="1372534175">
      <w:bodyDiv w:val="1"/>
      <w:marLeft w:val="0"/>
      <w:marRight w:val="0"/>
      <w:marTop w:val="0"/>
      <w:marBottom w:val="0"/>
      <w:divBdr>
        <w:top w:val="none" w:sz="0" w:space="0" w:color="auto"/>
        <w:left w:val="none" w:sz="0" w:space="0" w:color="auto"/>
        <w:bottom w:val="none" w:sz="0" w:space="0" w:color="auto"/>
        <w:right w:val="none" w:sz="0" w:space="0" w:color="auto"/>
      </w:divBdr>
    </w:div>
    <w:div w:id="1398043974">
      <w:bodyDiv w:val="1"/>
      <w:marLeft w:val="0"/>
      <w:marRight w:val="0"/>
      <w:marTop w:val="0"/>
      <w:marBottom w:val="0"/>
      <w:divBdr>
        <w:top w:val="none" w:sz="0" w:space="0" w:color="auto"/>
        <w:left w:val="none" w:sz="0" w:space="0" w:color="auto"/>
        <w:bottom w:val="none" w:sz="0" w:space="0" w:color="auto"/>
        <w:right w:val="none" w:sz="0" w:space="0" w:color="auto"/>
      </w:divBdr>
    </w:div>
    <w:div w:id="1431316164">
      <w:bodyDiv w:val="1"/>
      <w:marLeft w:val="0"/>
      <w:marRight w:val="0"/>
      <w:marTop w:val="0"/>
      <w:marBottom w:val="0"/>
      <w:divBdr>
        <w:top w:val="none" w:sz="0" w:space="0" w:color="auto"/>
        <w:left w:val="none" w:sz="0" w:space="0" w:color="auto"/>
        <w:bottom w:val="none" w:sz="0" w:space="0" w:color="auto"/>
        <w:right w:val="none" w:sz="0" w:space="0" w:color="auto"/>
      </w:divBdr>
    </w:div>
    <w:div w:id="1486238246">
      <w:bodyDiv w:val="1"/>
      <w:marLeft w:val="0"/>
      <w:marRight w:val="0"/>
      <w:marTop w:val="0"/>
      <w:marBottom w:val="0"/>
      <w:divBdr>
        <w:top w:val="none" w:sz="0" w:space="0" w:color="auto"/>
        <w:left w:val="none" w:sz="0" w:space="0" w:color="auto"/>
        <w:bottom w:val="none" w:sz="0" w:space="0" w:color="auto"/>
        <w:right w:val="none" w:sz="0" w:space="0" w:color="auto"/>
      </w:divBdr>
    </w:div>
    <w:div w:id="1521971871">
      <w:bodyDiv w:val="1"/>
      <w:marLeft w:val="0"/>
      <w:marRight w:val="0"/>
      <w:marTop w:val="0"/>
      <w:marBottom w:val="0"/>
      <w:divBdr>
        <w:top w:val="none" w:sz="0" w:space="0" w:color="auto"/>
        <w:left w:val="none" w:sz="0" w:space="0" w:color="auto"/>
        <w:bottom w:val="none" w:sz="0" w:space="0" w:color="auto"/>
        <w:right w:val="none" w:sz="0" w:space="0" w:color="auto"/>
      </w:divBdr>
    </w:div>
    <w:div w:id="1645696761">
      <w:bodyDiv w:val="1"/>
      <w:marLeft w:val="0"/>
      <w:marRight w:val="0"/>
      <w:marTop w:val="0"/>
      <w:marBottom w:val="0"/>
      <w:divBdr>
        <w:top w:val="none" w:sz="0" w:space="0" w:color="auto"/>
        <w:left w:val="none" w:sz="0" w:space="0" w:color="auto"/>
        <w:bottom w:val="none" w:sz="0" w:space="0" w:color="auto"/>
        <w:right w:val="none" w:sz="0" w:space="0" w:color="auto"/>
      </w:divBdr>
    </w:div>
    <w:div w:id="1677727862">
      <w:bodyDiv w:val="1"/>
      <w:marLeft w:val="0"/>
      <w:marRight w:val="0"/>
      <w:marTop w:val="0"/>
      <w:marBottom w:val="0"/>
      <w:divBdr>
        <w:top w:val="none" w:sz="0" w:space="0" w:color="auto"/>
        <w:left w:val="none" w:sz="0" w:space="0" w:color="auto"/>
        <w:bottom w:val="none" w:sz="0" w:space="0" w:color="auto"/>
        <w:right w:val="none" w:sz="0" w:space="0" w:color="auto"/>
      </w:divBdr>
    </w:div>
    <w:div w:id="1688217434">
      <w:bodyDiv w:val="1"/>
      <w:marLeft w:val="0"/>
      <w:marRight w:val="0"/>
      <w:marTop w:val="0"/>
      <w:marBottom w:val="0"/>
      <w:divBdr>
        <w:top w:val="none" w:sz="0" w:space="0" w:color="auto"/>
        <w:left w:val="none" w:sz="0" w:space="0" w:color="auto"/>
        <w:bottom w:val="none" w:sz="0" w:space="0" w:color="auto"/>
        <w:right w:val="none" w:sz="0" w:space="0" w:color="auto"/>
      </w:divBdr>
    </w:div>
    <w:div w:id="1763449821">
      <w:bodyDiv w:val="1"/>
      <w:marLeft w:val="0"/>
      <w:marRight w:val="0"/>
      <w:marTop w:val="0"/>
      <w:marBottom w:val="0"/>
      <w:divBdr>
        <w:top w:val="none" w:sz="0" w:space="0" w:color="auto"/>
        <w:left w:val="none" w:sz="0" w:space="0" w:color="auto"/>
        <w:bottom w:val="none" w:sz="0" w:space="0" w:color="auto"/>
        <w:right w:val="none" w:sz="0" w:space="0" w:color="auto"/>
      </w:divBdr>
    </w:div>
    <w:div w:id="1812818727">
      <w:bodyDiv w:val="1"/>
      <w:marLeft w:val="0"/>
      <w:marRight w:val="0"/>
      <w:marTop w:val="0"/>
      <w:marBottom w:val="0"/>
      <w:divBdr>
        <w:top w:val="none" w:sz="0" w:space="0" w:color="auto"/>
        <w:left w:val="none" w:sz="0" w:space="0" w:color="auto"/>
        <w:bottom w:val="none" w:sz="0" w:space="0" w:color="auto"/>
        <w:right w:val="none" w:sz="0" w:space="0" w:color="auto"/>
      </w:divBdr>
    </w:div>
    <w:div w:id="1835686518">
      <w:bodyDiv w:val="1"/>
      <w:marLeft w:val="0"/>
      <w:marRight w:val="0"/>
      <w:marTop w:val="0"/>
      <w:marBottom w:val="0"/>
      <w:divBdr>
        <w:top w:val="none" w:sz="0" w:space="0" w:color="auto"/>
        <w:left w:val="none" w:sz="0" w:space="0" w:color="auto"/>
        <w:bottom w:val="none" w:sz="0" w:space="0" w:color="auto"/>
        <w:right w:val="none" w:sz="0" w:space="0" w:color="auto"/>
      </w:divBdr>
    </w:div>
    <w:div w:id="1850219463">
      <w:bodyDiv w:val="1"/>
      <w:marLeft w:val="0"/>
      <w:marRight w:val="0"/>
      <w:marTop w:val="0"/>
      <w:marBottom w:val="0"/>
      <w:divBdr>
        <w:top w:val="none" w:sz="0" w:space="0" w:color="auto"/>
        <w:left w:val="none" w:sz="0" w:space="0" w:color="auto"/>
        <w:bottom w:val="none" w:sz="0" w:space="0" w:color="auto"/>
        <w:right w:val="none" w:sz="0" w:space="0" w:color="auto"/>
      </w:divBdr>
    </w:div>
    <w:div w:id="1969436263">
      <w:bodyDiv w:val="1"/>
      <w:marLeft w:val="0"/>
      <w:marRight w:val="0"/>
      <w:marTop w:val="0"/>
      <w:marBottom w:val="0"/>
      <w:divBdr>
        <w:top w:val="none" w:sz="0" w:space="0" w:color="auto"/>
        <w:left w:val="none" w:sz="0" w:space="0" w:color="auto"/>
        <w:bottom w:val="none" w:sz="0" w:space="0" w:color="auto"/>
        <w:right w:val="none" w:sz="0" w:space="0" w:color="auto"/>
      </w:divBdr>
    </w:div>
    <w:div w:id="1998800433">
      <w:bodyDiv w:val="1"/>
      <w:marLeft w:val="0"/>
      <w:marRight w:val="0"/>
      <w:marTop w:val="0"/>
      <w:marBottom w:val="0"/>
      <w:divBdr>
        <w:top w:val="none" w:sz="0" w:space="0" w:color="auto"/>
        <w:left w:val="none" w:sz="0" w:space="0" w:color="auto"/>
        <w:bottom w:val="none" w:sz="0" w:space="0" w:color="auto"/>
        <w:right w:val="none" w:sz="0" w:space="0" w:color="auto"/>
      </w:divBdr>
    </w:div>
    <w:div w:id="2017003118">
      <w:bodyDiv w:val="1"/>
      <w:marLeft w:val="0"/>
      <w:marRight w:val="0"/>
      <w:marTop w:val="0"/>
      <w:marBottom w:val="0"/>
      <w:divBdr>
        <w:top w:val="none" w:sz="0" w:space="0" w:color="auto"/>
        <w:left w:val="none" w:sz="0" w:space="0" w:color="auto"/>
        <w:bottom w:val="none" w:sz="0" w:space="0" w:color="auto"/>
        <w:right w:val="none" w:sz="0" w:space="0" w:color="auto"/>
      </w:divBdr>
    </w:div>
    <w:div w:id="2048988508">
      <w:bodyDiv w:val="1"/>
      <w:marLeft w:val="0"/>
      <w:marRight w:val="0"/>
      <w:marTop w:val="0"/>
      <w:marBottom w:val="0"/>
      <w:divBdr>
        <w:top w:val="none" w:sz="0" w:space="0" w:color="auto"/>
        <w:left w:val="none" w:sz="0" w:space="0" w:color="auto"/>
        <w:bottom w:val="none" w:sz="0" w:space="0" w:color="auto"/>
        <w:right w:val="none" w:sz="0" w:space="0" w:color="auto"/>
      </w:divBdr>
    </w:div>
    <w:div w:id="214080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hyperlink" Target="https://www2.agenciatributaria.gob.es/L/inwinvoc/es.aeat.dit.adu.adht.editran.NumRefEditran?mod=347"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7EDB2-6C17-4F27-9449-802C035F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10</Pages>
  <Words>834</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5413</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alfredo soto gomez</cp:lastModifiedBy>
  <cp:revision>104</cp:revision>
  <cp:lastPrinted>2019-08-05T13:11:00Z</cp:lastPrinted>
  <dcterms:created xsi:type="dcterms:W3CDTF">2019-11-18T12:41:00Z</dcterms:created>
  <dcterms:modified xsi:type="dcterms:W3CDTF">2021-05-15T17:10:00Z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c548bc62-19ac-3e0c-b3e1-e4be8c5c4b03</vt:lpwstr>
  </property>
  <property fmtid="{D5CDD505-2E9C-101B-9397-08002B2CF9AE}" pid="24" name="Mendeley Citation Style_1">
    <vt:lpwstr>http://www.zotero.org/styles/apa</vt:lpwstr>
  </property>
</Properties>
</file>