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8"/>
          <w:szCs w:val="28"/>
        </w:rPr>
      </w:pPr>
      <w:r>
        <w:rPr>
          <w:sz w:val="28"/>
          <w:szCs w:val="28"/>
        </w:rPr>
        <w:t>查看虚拟交换机</w:t>
      </w:r>
    </w:p>
    <w:p>
      <w:pPr/>
      <w:r>
        <w:drawing>
          <wp:inline distT="0" distB="0" distL="114300" distR="114300">
            <wp:extent cx="5273040" cy="1952625"/>
            <wp:effectExtent l="0" t="0" r="3810" b="9525"/>
            <wp:docPr id="1" name="图片 1" descr="2019-08-02 14-03-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8-02 14-03-2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编辑虚拟交换机配置</w:t>
      </w:r>
    </w:p>
    <w:p>
      <w:pPr/>
      <w:r>
        <w:drawing>
          <wp:inline distT="0" distB="0" distL="114300" distR="114300">
            <wp:extent cx="4333240" cy="400050"/>
            <wp:effectExtent l="0" t="0" r="10160" b="0"/>
            <wp:docPr id="2" name="图片 2" descr="2019-08-02 14-08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8-02 14-08-5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2355215"/>
            <wp:effectExtent l="0" t="0" r="3175" b="6985"/>
            <wp:docPr id="3" name="图片 3" descr="2019-08-02 14-05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8-02 14-05-07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创建并查看镜像文件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7102475" cy="2660650"/>
            <wp:effectExtent l="0" t="0" r="3175" b="6350"/>
            <wp:docPr id="4" name="图片 4" descr="2019-08-02 14-24-0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8-02 14-24-05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247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tabs>
          <w:tab w:val="left" w:pos="6433"/>
        </w:tabs>
        <w:rPr>
          <w:sz w:val="28"/>
          <w:szCs w:val="28"/>
        </w:rPr>
      </w:pPr>
      <w:r>
        <w:rPr>
          <w:sz w:val="28"/>
          <w:szCs w:val="28"/>
        </w:rPr>
        <w:t>-b</w:t>
      </w:r>
      <w:r>
        <w:rPr>
          <w:b/>
          <w:bCs/>
          <w:i w:val="0"/>
          <w:iCs w:val="0"/>
          <w:sz w:val="28"/>
          <w:szCs w:val="28"/>
        </w:rPr>
        <w:t xml:space="preserve"> 使用后端模板文件</w:t>
      </w:r>
      <w:r>
        <w:rPr>
          <w:sz w:val="28"/>
          <w:szCs w:val="28"/>
        </w:rPr>
        <w:tab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7019290" cy="1222375"/>
            <wp:effectExtent l="0" t="0" r="10160" b="15875"/>
            <wp:docPr id="5" name="图片 5" descr="2019-08-02 14-28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8-02 14-28-21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创建虚拟机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6642735" cy="833755"/>
            <wp:effectExtent l="0" t="0" r="5715" b="4445"/>
            <wp:docPr id="6" name="图片 6" descr="2019-08-02 16-00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8-02 16-00-30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</w:t>
      </w:r>
    </w:p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36"/>
          <w:szCs w:val="36"/>
        </w:rPr>
        <w:t>扩容虚拟机磁盘</w:t>
      </w:r>
      <w:r>
        <w:rPr>
          <w:b/>
          <w:bCs/>
          <w:color w:val="FF0000"/>
          <w:sz w:val="28"/>
          <w:szCs w:val="28"/>
        </w:rPr>
        <w:t>(真机上操作)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85740" cy="1133475"/>
            <wp:effectExtent l="0" t="0" r="10160" b="9525"/>
            <wp:docPr id="7" name="图片 7" descr="2019-08-02 16-38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8-02 16-38-08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6644005" cy="984885"/>
            <wp:effectExtent l="0" t="0" r="4445" b="5715"/>
            <wp:docPr id="8" name="图片 8" descr="2019-08-02 16-40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8-02 16-40-19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虚拟机上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~]# LANG=C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~]# growpart /dev/vda 1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~]# xfs_growfs /</w:t>
      </w:r>
    </w:p>
    <w:p>
      <w:p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------------------------------------------------------------------------------------------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查看虚拟机状态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[root@room9pc01 ~]# virsh dominfo first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[root@room9pc01 ~]# virsh autostart first</w:t>
      </w:r>
    </w:p>
    <w:p>
      <w:pPr>
        <w:pBdr>
          <w:bottom w:val="single" w:color="auto" w:sz="4" w:space="0"/>
        </w:pBd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域 first标记为自动开始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查看虚拟机网卡信息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[root@room9pc01 ~]# virsh domiflist web44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接口     类型     源        型号      MAC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-------------------------------------------------------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vnet8      network    private1   virtio      52:54:00:00:ac:d1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vnet9      network    private2   virtio      52:54:00:0b:05:1b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vnet10     network    public1    virtio      52:54:00:b5:04:64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vnet11     network    public2    virtio      52:54:00:85:a3:6f</w:t>
      </w:r>
    </w:p>
    <w:p>
      <w:pPr>
        <w:pBdr>
          <w:bottom w:val="single" w:color="auto" w:sz="4" w:space="0"/>
        </w:pBdr>
        <w:rPr>
          <w:rFonts w:hint="eastAsia"/>
          <w:b/>
          <w:bCs/>
          <w:color w:val="7030A0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查看虚拟机硬盘信息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</w:pP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[root@room9pc01 ~]# virsh domblklist web44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目标     源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------------------------------------------------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vda        /var/lib/libvirt/images/tedu_node10.img</w:t>
      </w:r>
    </w:p>
    <w:p>
      <w:pPr>
        <w:pBdr>
          <w:bottom w:val="single" w:color="auto" w:sz="4" w:space="0"/>
        </w:pBdr>
        <w:rPr>
          <w:rFonts w:hint="eastAsia"/>
          <w:b/>
          <w:bCs/>
          <w:color w:val="7030A0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检测chrony服务是否配置成功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eastAsia"/>
          <w:b/>
          <w:bCs/>
          <w:color w:val="7030A0"/>
          <w:sz w:val="28"/>
          <w:szCs w:val="28"/>
        </w:rPr>
        <w:t>[root@nova02 ~]# chronyc sources -v</w:t>
      </w:r>
    </w:p>
    <w:p>
      <w:pPr>
        <w:rPr>
          <w:rFonts w:hint="eastAsia"/>
          <w:b/>
          <w:bCs/>
          <w:color w:val="7030A0"/>
          <w:sz w:val="28"/>
          <w:szCs w:val="28"/>
        </w:rPr>
      </w:pP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.-- Source mode  '^' = server, '=' = peer, '#' = local clock.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/ .- Source state '*' = current synced, '+' = combined , '-' = not combined,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| /   '?' = unreachable, 'x' = time may be in error, '~' = time too variable.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||                                                 .- xxxx [ yyyy ] +/- zzzz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||      Reachability register (octal) -.           |  xxxx = adjusted offset,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||      Log2(Polling interval) --.      |          |  yyyy = measured offset,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||                                \     |          |  zzzz = estimated error.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||                                 |    |           \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MS Name/IP address         Stratum Poll Reach LastRx Last sample               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===============================================================================</w:t>
      </w:r>
    </w:p>
    <w:p>
      <w:pPr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^* gateway                       3   6    17    56  +6708ns[  +30us] +/-   12ms</w:t>
      </w: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eastAsia"/>
          <w:b/>
          <w:bCs/>
          <w:sz w:val="18"/>
          <w:szCs w:val="1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kvm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qumu-kvm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Libvirt 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   Libvirt-daemon libvert-client libvert-daemon-driver-qemu</w:t>
      </w:r>
    </w:p>
    <w:p>
      <w:pPr>
        <w:pStyle w:val="2"/>
        <w:rPr>
          <w:rFonts w:hint="default"/>
        </w:rPr>
      </w:pPr>
      <w:r>
        <w:rPr>
          <w:rFonts w:hint="default"/>
        </w:rPr>
        <w:t>部署openstack</w:t>
      </w:r>
    </w:p>
    <w:p>
      <w:pPr>
        <w:rPr>
          <w:rFonts w:hint="default"/>
        </w:rPr>
      </w:pPr>
      <w:r>
        <w:rPr>
          <w:rFonts w:hint="default"/>
          <w:color w:val="7030A0"/>
        </w:rPr>
        <w:t>nova</w:t>
      </w:r>
      <w:r>
        <w:rPr>
          <w:rFonts w:hint="default"/>
        </w:rPr>
        <w:t xml:space="preserve"> yum -y install qemu-kvm libvirt-client libvirt-daemon libvirt-daemon-driver-qemu python-setuptools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7030A0"/>
        </w:rPr>
        <w:t>openstack</w:t>
      </w:r>
      <w:r>
        <w:rPr>
          <w:rFonts w:hint="default"/>
        </w:rPr>
        <w:t xml:space="preserve">  yum -y install python-setuptools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[root@nova02 ~]# yum -y install qemu-kvm libvirt-client libvirt-daemon libvirt-daemon-driver-qemu python-setuptools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[root@openstack ~]# yum -y install python-setuptools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卸载firewall-cmd networkmanager</w:t>
      </w:r>
    </w:p>
    <w:p>
      <w:pPr>
        <w:pBdr>
          <w:bottom w:val="single" w:color="auto" w:sz="4" w:space="0"/>
        </w:pBd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[root@openstack ~]#  yum install -y openstack-packstack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项目的概念: 隔离的资源,对应一个组织,一个公司,一个用户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项目可以有多个用户</w:t>
      </w:r>
    </w:p>
    <w:p>
      <w:pPr>
        <w:rPr>
          <w:rFonts w:hint="eastAsia"/>
          <w:b/>
          <w:bCs/>
          <w:color w:val="7030A0"/>
          <w:sz w:val="28"/>
          <w:szCs w:val="28"/>
        </w:rPr>
      </w:pPr>
      <w:r>
        <w:rPr>
          <w:rFonts w:hint="default"/>
          <w:b/>
          <w:bCs/>
          <w:color w:val="7030A0"/>
          <w:sz w:val="28"/>
          <w:szCs w:val="28"/>
        </w:rPr>
        <w:t>Openstack user set --password redhat user2(修改密码)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[root@openstack ~(keystone_admin)]# openstack user set --password </w:t>
      </w:r>
      <w:r>
        <w:rPr>
          <w:rFonts w:hint="eastAsia"/>
          <w:b/>
          <w:bCs/>
          <w:color w:val="FF0000"/>
          <w:sz w:val="24"/>
          <w:szCs w:val="24"/>
        </w:rPr>
        <w:t>a</w:t>
      </w:r>
      <w:r>
        <w:rPr>
          <w:rFonts w:hint="eastAsia"/>
          <w:b/>
          <w:bCs/>
          <w:sz w:val="24"/>
          <w:szCs w:val="24"/>
        </w:rPr>
        <w:t xml:space="preserve"> nsd1904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Systemctl restart openstack-nova-computer.service(重启nova服务)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[root@nova01 ~]# grep vncserver_proxyclient_address /etc/nova/nova.conf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 Deprecated group;name - DEFAULT;</w:t>
      </w:r>
      <w:r>
        <w:rPr>
          <w:rFonts w:hint="eastAsia"/>
          <w:b/>
          <w:bCs/>
          <w:color w:val="FF0000"/>
          <w:sz w:val="24"/>
          <w:szCs w:val="24"/>
        </w:rPr>
        <w:t>vncserver_proxyclient_address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#</w:t>
      </w:r>
      <w:r>
        <w:rPr>
          <w:rFonts w:hint="eastAsia"/>
          <w:b/>
          <w:bCs/>
          <w:color w:val="FF0000"/>
          <w:sz w:val="24"/>
          <w:szCs w:val="24"/>
        </w:rPr>
        <w:t>vncserver_proxyclient_address</w:t>
      </w:r>
      <w:r>
        <w:rPr>
          <w:rFonts w:hint="eastAsia"/>
          <w:b/>
          <w:bCs/>
          <w:sz w:val="24"/>
          <w:szCs w:val="24"/>
        </w:rPr>
        <w:t>=127.0.0.1</w:t>
      </w:r>
    </w:p>
    <w:p>
      <w:pPr>
        <w:rPr>
          <w:rFonts w:hint="eastAsia"/>
          <w:b/>
          <w:bCs/>
          <w:color w:val="7030A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vncserver_proxyclient_address</w:t>
      </w:r>
      <w:r>
        <w:rPr>
          <w:rFonts w:hint="eastAsia"/>
          <w:b/>
          <w:bCs/>
          <w:sz w:val="24"/>
          <w:szCs w:val="24"/>
        </w:rPr>
        <w:t>=</w:t>
      </w:r>
      <w:r>
        <w:rPr>
          <w:rFonts w:hint="eastAsia"/>
          <w:b/>
          <w:bCs/>
          <w:color w:val="7030A0"/>
          <w:sz w:val="24"/>
          <w:szCs w:val="24"/>
        </w:rPr>
        <w:t>nova01</w:t>
      </w:r>
    </w:p>
    <w:p>
      <w:pPr>
        <w:tabs>
          <w:tab w:val="left" w:pos="4453"/>
        </w:tabs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7030A0"/>
          <w:sz w:val="24"/>
          <w:szCs w:val="24"/>
        </w:rPr>
        <w:t xml:space="preserve">*nova01 </w:t>
      </w:r>
      <w:r>
        <w:rPr>
          <w:rFonts w:hint="default"/>
          <w:b/>
          <w:bCs/>
          <w:color w:val="auto"/>
          <w:sz w:val="24"/>
          <w:szCs w:val="24"/>
        </w:rPr>
        <w:t>要与/etc/hosts里一致</w:t>
      </w:r>
      <w:r>
        <w:rPr>
          <w:rFonts w:hint="default"/>
          <w:b/>
          <w:bCs/>
          <w:color w:val="auto"/>
          <w:sz w:val="24"/>
          <w:szCs w:val="24"/>
        </w:rPr>
        <w:tab/>
      </w:r>
    </w:p>
    <w:p>
      <w:pPr>
        <w:tabs>
          <w:tab w:val="left" w:pos="4453"/>
        </w:tabs>
        <w:rPr>
          <w:rFonts w:hint="default"/>
          <w:b/>
          <w:bCs/>
          <w:color w:val="auto"/>
          <w:sz w:val="24"/>
          <w:szCs w:val="24"/>
        </w:rPr>
      </w:pPr>
    </w:p>
    <w:p>
      <w:pPr>
        <w:tabs>
          <w:tab w:val="left" w:pos="4453"/>
        </w:tabs>
        <w:rPr>
          <w:rFonts w:hint="default"/>
          <w:b/>
          <w:bCs/>
          <w:color w:val="auto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DOCKER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]#man docker-search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]#docker help search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]#docker images   //查看docker镜像</w:t>
      </w:r>
    </w:p>
    <w:p>
      <w:pPr>
        <w:tabs>
          <w:tab w:val="left" w:pos="4453"/>
        </w:tabs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]#docker save docker.io/busybox:latest -o filename.tar  //备份镜像</w:t>
      </w:r>
    </w:p>
    <w:p>
      <w:pPr>
        <w:tabs>
          <w:tab w:val="left" w:pos="4453"/>
        </w:tabs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]#tar -tvf filename.tar</w:t>
      </w:r>
    </w:p>
    <w:p>
      <w:pPr>
        <w:tabs>
          <w:tab w:val="left" w:pos="4453"/>
        </w:tabs>
        <w:rPr>
          <w:rFonts w:hint="eastAsia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]#docker load -i busybox.tar   //恢复镜像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E7D20"/>
    <w:rsid w:val="1EFE7D20"/>
    <w:rsid w:val="5FEFA8A0"/>
    <w:rsid w:val="7FF37CF4"/>
    <w:rsid w:val="FFFB5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2019-08-03T14:07:00Z</dcterms:created>
  <dc:creator>student</dc:creator>
  <cp:lastModifiedBy>student</cp:lastModifiedBy>
  <dcterms:modified xsi:type="dcterms:W3CDTF">2019-08-06T11:33:54Z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