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154" w:rsidRDefault="00D0184A" w:rsidP="006E4154">
      <w:pPr>
        <w:jc w:val="center"/>
        <w:rPr>
          <w:rFonts w:ascii="Malgun Gothic" w:eastAsia="Malgun Gothic" w:hAnsi="Malgun Gothic" w:cs="Arial"/>
          <w:b/>
          <w:bCs/>
          <w:color w:val="FF0000"/>
          <w:sz w:val="20"/>
          <w:bdr w:val="none" w:sz="0" w:space="0" w:color="auto" w:frame="1"/>
          <w:shd w:val="clear" w:color="auto" w:fill="FFFFFF"/>
          <w:lang w:eastAsia="ko-KR"/>
        </w:rPr>
      </w:pPr>
      <w:r w:rsidRPr="00D0184A">
        <w:rPr>
          <w:rFonts w:ascii="Malgun Gothic" w:eastAsia="Malgun Gothic" w:hAnsi="Malgun Gothic" w:cs="Arial" w:hint="eastAsia"/>
          <w:b/>
          <w:bCs/>
          <w:color w:val="FF0000"/>
          <w:sz w:val="24"/>
          <w:szCs w:val="24"/>
          <w:highlight w:val="yellow"/>
          <w:bdr w:val="none" w:sz="0" w:space="0" w:color="auto" w:frame="1"/>
          <w:shd w:val="clear" w:color="auto" w:fill="FFFFFF"/>
          <w:lang w:eastAsia="ko-KR"/>
        </w:rPr>
        <w:t>주의!</w:t>
      </w:r>
      <w:r w:rsidRPr="00D0184A">
        <w:rPr>
          <w:rFonts w:ascii="Malgun Gothic" w:eastAsia="Malgun Gothic" w:hAnsi="Malgun Gothic" w:cs="Arial" w:hint="eastAsia"/>
          <w:b/>
          <w:bCs/>
          <w:color w:val="FF0000"/>
          <w:sz w:val="20"/>
          <w:bdr w:val="none" w:sz="0" w:space="0" w:color="auto" w:frame="1"/>
          <w:shd w:val="clear" w:color="auto" w:fill="FFFFFF"/>
          <w:lang w:eastAsia="ko-KR"/>
        </w:rPr>
        <w:t xml:space="preserve"> </w:t>
      </w:r>
      <w:r w:rsidRPr="00D0184A">
        <w:rPr>
          <w:rFonts w:ascii="Malgun Gothic" w:eastAsia="Malgun Gothic" w:hAnsi="Malgun Gothic" w:cs="Batang" w:hint="eastAsia"/>
          <w:b/>
          <w:bCs/>
          <w:color w:val="FF0000"/>
          <w:sz w:val="20"/>
          <w:bdr w:val="none" w:sz="0" w:space="0" w:color="auto" w:frame="1"/>
          <w:shd w:val="clear" w:color="auto" w:fill="FFFFFF"/>
          <w:lang w:eastAsia="ko-KR"/>
        </w:rPr>
        <w:t>이</w:t>
      </w:r>
      <w:r w:rsidRPr="00D0184A">
        <w:rPr>
          <w:rFonts w:ascii="Malgun Gothic" w:eastAsia="Malgun Gothic" w:hAnsi="Malgun Gothic" w:cs="Arial" w:hint="eastAsia"/>
          <w:b/>
          <w:bCs/>
          <w:color w:val="FF0000"/>
          <w:sz w:val="20"/>
          <w:bdr w:val="none" w:sz="0" w:space="0" w:color="auto" w:frame="1"/>
          <w:shd w:val="clear" w:color="auto" w:fill="FFFFFF"/>
          <w:lang w:eastAsia="ko-KR"/>
        </w:rPr>
        <w:t xml:space="preserve"> </w:t>
      </w:r>
      <w:r w:rsidRPr="00D0184A">
        <w:rPr>
          <w:rFonts w:ascii="Malgun Gothic" w:eastAsia="Malgun Gothic" w:hAnsi="Malgun Gothic" w:cs="Batang" w:hint="eastAsia"/>
          <w:b/>
          <w:bCs/>
          <w:color w:val="FF0000"/>
          <w:sz w:val="20"/>
          <w:bdr w:val="none" w:sz="0" w:space="0" w:color="auto" w:frame="1"/>
          <w:shd w:val="clear" w:color="auto" w:fill="FFFFFF"/>
          <w:lang w:eastAsia="ko-KR"/>
        </w:rPr>
        <w:t>양식서는</w:t>
      </w:r>
      <w:r w:rsidRPr="00D0184A">
        <w:rPr>
          <w:rFonts w:ascii="Malgun Gothic" w:eastAsia="Malgun Gothic" w:hAnsi="Malgun Gothic" w:cs="Arial" w:hint="eastAsia"/>
          <w:b/>
          <w:bCs/>
          <w:color w:val="FF0000"/>
          <w:sz w:val="20"/>
          <w:bdr w:val="none" w:sz="0" w:space="0" w:color="auto" w:frame="1"/>
          <w:shd w:val="clear" w:color="auto" w:fill="FFFFFF"/>
          <w:lang w:eastAsia="ko-KR"/>
        </w:rPr>
        <w:t xml:space="preserve"> PMI</w:t>
      </w:r>
      <w:r w:rsidRPr="00D0184A">
        <w:rPr>
          <w:rFonts w:ascii="Malgun Gothic" w:eastAsia="Malgun Gothic" w:hAnsi="Malgun Gothic" w:cs="Batang" w:hint="eastAsia"/>
          <w:b/>
          <w:bCs/>
          <w:color w:val="FF0000"/>
          <w:sz w:val="20"/>
          <w:bdr w:val="none" w:sz="0" w:space="0" w:color="auto" w:frame="1"/>
          <w:shd w:val="clear" w:color="auto" w:fill="FFFFFF"/>
          <w:lang w:eastAsia="ko-KR"/>
        </w:rPr>
        <w:t>회원님의</w:t>
      </w:r>
      <w:r w:rsidRPr="00D0184A">
        <w:rPr>
          <w:rFonts w:ascii="Malgun Gothic" w:eastAsia="Malgun Gothic" w:hAnsi="Malgun Gothic" w:cs="Arial" w:hint="eastAsia"/>
          <w:b/>
          <w:bCs/>
          <w:color w:val="FF0000"/>
          <w:sz w:val="20"/>
          <w:bdr w:val="none" w:sz="0" w:space="0" w:color="auto" w:frame="1"/>
          <w:shd w:val="clear" w:color="auto" w:fill="FFFFFF"/>
          <w:lang w:eastAsia="ko-KR"/>
        </w:rPr>
        <w:t xml:space="preserve"> </w:t>
      </w:r>
      <w:r w:rsidRPr="00D0184A">
        <w:rPr>
          <w:rFonts w:ascii="Malgun Gothic" w:eastAsia="Malgun Gothic" w:hAnsi="Malgun Gothic" w:cs="Batang" w:hint="eastAsia"/>
          <w:b/>
          <w:bCs/>
          <w:color w:val="FF0000"/>
          <w:sz w:val="20"/>
          <w:bdr w:val="none" w:sz="0" w:space="0" w:color="auto" w:frame="1"/>
          <w:shd w:val="clear" w:color="auto" w:fill="FFFFFF"/>
          <w:lang w:eastAsia="ko-KR"/>
        </w:rPr>
        <w:t>개인</w:t>
      </w:r>
      <w:r w:rsidRPr="00D0184A">
        <w:rPr>
          <w:rFonts w:ascii="Malgun Gothic" w:eastAsia="Malgun Gothic" w:hAnsi="Malgun Gothic" w:cs="Arial" w:hint="eastAsia"/>
          <w:b/>
          <w:bCs/>
          <w:color w:val="FF0000"/>
          <w:sz w:val="20"/>
          <w:bdr w:val="none" w:sz="0" w:space="0" w:color="auto" w:frame="1"/>
          <w:shd w:val="clear" w:color="auto" w:fill="FFFFFF"/>
          <w:lang w:eastAsia="ko-KR"/>
        </w:rPr>
        <w:t xml:space="preserve"> </w:t>
      </w:r>
      <w:r w:rsidRPr="00D0184A">
        <w:rPr>
          <w:rFonts w:ascii="Malgun Gothic" w:eastAsia="Malgun Gothic" w:hAnsi="Malgun Gothic" w:cs="Batang" w:hint="eastAsia"/>
          <w:b/>
          <w:bCs/>
          <w:color w:val="FF0000"/>
          <w:sz w:val="20"/>
          <w:bdr w:val="none" w:sz="0" w:space="0" w:color="auto" w:frame="1"/>
          <w:shd w:val="clear" w:color="auto" w:fill="FFFFFF"/>
          <w:lang w:eastAsia="ko-KR"/>
        </w:rPr>
        <w:t>용도로만</w:t>
      </w:r>
      <w:r w:rsidRPr="00D0184A">
        <w:rPr>
          <w:rFonts w:ascii="Malgun Gothic" w:eastAsia="Malgun Gothic" w:hAnsi="Malgun Gothic" w:cs="Arial" w:hint="eastAsia"/>
          <w:b/>
          <w:bCs/>
          <w:color w:val="FF0000"/>
          <w:sz w:val="20"/>
          <w:bdr w:val="none" w:sz="0" w:space="0" w:color="auto" w:frame="1"/>
          <w:shd w:val="clear" w:color="auto" w:fill="FFFFFF"/>
          <w:lang w:eastAsia="ko-KR"/>
        </w:rPr>
        <w:t xml:space="preserve"> </w:t>
      </w:r>
      <w:r w:rsidRPr="00D0184A">
        <w:rPr>
          <w:rFonts w:ascii="Malgun Gothic" w:eastAsia="Malgun Gothic" w:hAnsi="Malgun Gothic" w:cs="Batang" w:hint="eastAsia"/>
          <w:b/>
          <w:bCs/>
          <w:color w:val="FF0000"/>
          <w:sz w:val="20"/>
          <w:bdr w:val="none" w:sz="0" w:space="0" w:color="auto" w:frame="1"/>
          <w:shd w:val="clear" w:color="auto" w:fill="FFFFFF"/>
          <w:lang w:eastAsia="ko-KR"/>
        </w:rPr>
        <w:t>사용</w:t>
      </w:r>
      <w:r w:rsidR="006E4154">
        <w:rPr>
          <w:rFonts w:ascii="Malgun Gothic" w:eastAsia="Malgun Gothic" w:hAnsi="Malgun Gothic" w:cs="Batang"/>
          <w:b/>
          <w:bCs/>
          <w:color w:val="FF0000"/>
          <w:sz w:val="20"/>
          <w:bdr w:val="none" w:sz="0" w:space="0" w:color="auto" w:frame="1"/>
          <w:shd w:val="clear" w:color="auto" w:fill="FFFFFF"/>
          <w:lang w:eastAsia="ko-KR"/>
        </w:rPr>
        <w:t xml:space="preserve"> </w:t>
      </w:r>
      <w:r w:rsidRPr="00D0184A">
        <w:rPr>
          <w:rFonts w:ascii="Malgun Gothic" w:eastAsia="Malgun Gothic" w:hAnsi="Malgun Gothic" w:cs="Batang" w:hint="eastAsia"/>
          <w:b/>
          <w:bCs/>
          <w:color w:val="FF0000"/>
          <w:sz w:val="20"/>
          <w:bdr w:val="none" w:sz="0" w:space="0" w:color="auto" w:frame="1"/>
          <w:shd w:val="clear" w:color="auto" w:fill="FFFFFF"/>
          <w:lang w:eastAsia="ko-KR"/>
        </w:rPr>
        <w:t>가능합니다</w:t>
      </w:r>
      <w:r w:rsidRPr="00D0184A">
        <w:rPr>
          <w:rFonts w:ascii="Malgun Gothic" w:eastAsia="Malgun Gothic" w:hAnsi="Malgun Gothic" w:cs="Arial" w:hint="eastAsia"/>
          <w:b/>
          <w:bCs/>
          <w:color w:val="FF0000"/>
          <w:sz w:val="20"/>
          <w:bdr w:val="none" w:sz="0" w:space="0" w:color="auto" w:frame="1"/>
          <w:shd w:val="clear" w:color="auto" w:fill="FFFFFF"/>
          <w:lang w:eastAsia="ko-KR"/>
        </w:rPr>
        <w:t>.</w:t>
      </w:r>
    </w:p>
    <w:p w:rsidR="00D0184A" w:rsidRPr="00D0184A" w:rsidRDefault="003D0CB4" w:rsidP="006E4154">
      <w:pPr>
        <w:jc w:val="center"/>
        <w:rPr>
          <w:rFonts w:ascii="Malgun Gothic" w:eastAsia="Malgun Gothic" w:hAnsi="Malgun Gothic"/>
          <w:b/>
          <w:color w:val="FF0000"/>
          <w:sz w:val="20"/>
          <w:lang w:eastAsia="ko-KR"/>
        </w:rPr>
      </w:pPr>
      <w:r>
        <w:rPr>
          <w:rFonts w:ascii="Malgun Gothic" w:eastAsia="Malgun Gothic" w:hAnsi="Malgun Gothic" w:cs="Arial" w:hint="eastAsia"/>
          <w:b/>
          <w:bCs/>
          <w:color w:val="FF0000"/>
          <w:sz w:val="20"/>
          <w:bdr w:val="none" w:sz="0" w:space="0" w:color="auto" w:frame="1"/>
          <w:shd w:val="clear" w:color="auto" w:fill="FFFFFF"/>
          <w:lang w:eastAsia="ko-KR"/>
        </w:rPr>
        <w:t>그 외 용도로</w:t>
      </w:r>
      <w:r w:rsidR="00D0184A" w:rsidRPr="00D0184A">
        <w:rPr>
          <w:rFonts w:ascii="Malgun Gothic" w:eastAsia="Malgun Gothic" w:hAnsi="Malgun Gothic" w:cs="Arial" w:hint="eastAsia"/>
          <w:b/>
          <w:bCs/>
          <w:color w:val="FF0000"/>
          <w:sz w:val="20"/>
          <w:bdr w:val="none" w:sz="0" w:space="0" w:color="auto" w:frame="1"/>
          <w:shd w:val="clear" w:color="auto" w:fill="FFFFFF"/>
          <w:lang w:eastAsia="ko-KR"/>
        </w:rPr>
        <w:t xml:space="preserve"> </w:t>
      </w:r>
      <w:r w:rsidR="00D0184A" w:rsidRPr="00D0184A">
        <w:rPr>
          <w:rFonts w:ascii="Malgun Gothic" w:eastAsia="Malgun Gothic" w:hAnsi="Malgun Gothic" w:cs="Batang" w:hint="eastAsia"/>
          <w:b/>
          <w:bCs/>
          <w:color w:val="FF0000"/>
          <w:sz w:val="20"/>
          <w:bdr w:val="none" w:sz="0" w:space="0" w:color="auto" w:frame="1"/>
          <w:shd w:val="clear" w:color="auto" w:fill="FFFFFF"/>
          <w:lang w:eastAsia="ko-KR"/>
        </w:rPr>
        <w:t>공유</w:t>
      </w:r>
      <w:r w:rsidR="00D0184A">
        <w:rPr>
          <w:rFonts w:ascii="Malgun Gothic" w:eastAsia="Malgun Gothic" w:hAnsi="Malgun Gothic" w:cs="Batang" w:hint="eastAsia"/>
          <w:b/>
          <w:bCs/>
          <w:color w:val="FF0000"/>
          <w:sz w:val="20"/>
          <w:bdr w:val="none" w:sz="0" w:space="0" w:color="auto" w:frame="1"/>
          <w:shd w:val="clear" w:color="auto" w:fill="FFFFFF"/>
          <w:lang w:eastAsia="ko-KR"/>
        </w:rPr>
        <w:t xml:space="preserve"> </w:t>
      </w:r>
      <w:r w:rsidR="00D0184A" w:rsidRPr="00D0184A">
        <w:rPr>
          <w:rFonts w:ascii="Malgun Gothic" w:eastAsia="Malgun Gothic" w:hAnsi="Malgun Gothic" w:cs="Batang" w:hint="eastAsia"/>
          <w:b/>
          <w:bCs/>
          <w:color w:val="FF0000"/>
          <w:sz w:val="20"/>
          <w:bdr w:val="none" w:sz="0" w:space="0" w:color="auto" w:frame="1"/>
          <w:shd w:val="clear" w:color="auto" w:fill="FFFFFF"/>
          <w:lang w:eastAsia="ko-KR"/>
        </w:rPr>
        <w:t>시 법적</w:t>
      </w:r>
      <w:r w:rsidR="006E4154">
        <w:rPr>
          <w:rFonts w:ascii="Malgun Gothic" w:eastAsia="Malgun Gothic" w:hAnsi="Malgun Gothic" w:cs="Batang"/>
          <w:b/>
          <w:bCs/>
          <w:color w:val="FF0000"/>
          <w:sz w:val="20"/>
          <w:bdr w:val="none" w:sz="0" w:space="0" w:color="auto" w:frame="1"/>
          <w:shd w:val="clear" w:color="auto" w:fill="FFFFFF"/>
          <w:lang w:eastAsia="ko-KR"/>
        </w:rPr>
        <w:t xml:space="preserve"> </w:t>
      </w:r>
      <w:bookmarkStart w:id="0" w:name="_GoBack"/>
      <w:bookmarkEnd w:id="0"/>
      <w:r w:rsidR="00D0184A" w:rsidRPr="00D0184A">
        <w:rPr>
          <w:rFonts w:ascii="Malgun Gothic" w:eastAsia="Malgun Gothic" w:hAnsi="Malgun Gothic" w:cs="Batang" w:hint="eastAsia"/>
          <w:b/>
          <w:bCs/>
          <w:color w:val="FF0000"/>
          <w:sz w:val="20"/>
          <w:bdr w:val="none" w:sz="0" w:space="0" w:color="auto" w:frame="1"/>
          <w:shd w:val="clear" w:color="auto" w:fill="FFFFFF"/>
          <w:lang w:eastAsia="ko-KR"/>
        </w:rPr>
        <w:t>처벌을 받으실 수 있습니다</w:t>
      </w:r>
      <w:r w:rsidR="00D0184A" w:rsidRPr="00D0184A">
        <w:rPr>
          <w:rFonts w:ascii="Malgun Gothic" w:eastAsia="Malgun Gothic" w:hAnsi="Malgun Gothic" w:cs="Arial" w:hint="eastAsia"/>
          <w:b/>
          <w:bCs/>
          <w:color w:val="FF0000"/>
          <w:sz w:val="20"/>
          <w:bdr w:val="none" w:sz="0" w:space="0" w:color="auto" w:frame="1"/>
          <w:shd w:val="clear" w:color="auto" w:fill="FFFFFF"/>
          <w:lang w:eastAsia="ko-KR"/>
        </w:rPr>
        <w:t>.</w:t>
      </w:r>
    </w:p>
    <w:p w:rsidR="00B5400D" w:rsidRDefault="00B5400D" w:rsidP="00B5400D">
      <w:pPr>
        <w:pStyle w:val="GanttheadHeading1"/>
        <w:jc w:val="center"/>
        <w:rPr>
          <w:sz w:val="44"/>
          <w:szCs w:val="44"/>
          <w:lang w:eastAsia="ko-KR"/>
        </w:rPr>
      </w:pPr>
    </w:p>
    <w:p w:rsidR="00B5400D" w:rsidRDefault="00B5400D" w:rsidP="00B5400D">
      <w:pPr>
        <w:pStyle w:val="GanttheadHeading1"/>
        <w:jc w:val="center"/>
        <w:rPr>
          <w:sz w:val="44"/>
          <w:szCs w:val="44"/>
          <w:lang w:eastAsia="ko-KR"/>
        </w:rPr>
      </w:pPr>
    </w:p>
    <w:p w:rsidR="00B5400D" w:rsidRDefault="00B5400D" w:rsidP="00B5400D">
      <w:pPr>
        <w:pStyle w:val="GanttheadHeading1"/>
        <w:jc w:val="center"/>
        <w:rPr>
          <w:sz w:val="44"/>
          <w:szCs w:val="44"/>
          <w:lang w:eastAsia="ko-KR"/>
        </w:rPr>
      </w:pPr>
    </w:p>
    <w:p w:rsidR="00B5400D" w:rsidRDefault="00B5400D" w:rsidP="00B5400D">
      <w:pPr>
        <w:pStyle w:val="GanttheadHeading1"/>
        <w:jc w:val="center"/>
        <w:rPr>
          <w:sz w:val="44"/>
          <w:szCs w:val="44"/>
          <w:lang w:eastAsia="ko-KR"/>
        </w:rPr>
      </w:pPr>
    </w:p>
    <w:p w:rsidR="00B5400D" w:rsidRDefault="00B5400D" w:rsidP="00B5400D">
      <w:pPr>
        <w:pStyle w:val="GanttheadHeading1"/>
        <w:jc w:val="center"/>
        <w:rPr>
          <w:sz w:val="44"/>
          <w:szCs w:val="44"/>
          <w:lang w:eastAsia="ko-KR"/>
        </w:rPr>
      </w:pPr>
    </w:p>
    <w:p w:rsidR="00AB1D06" w:rsidRDefault="00A71D1C" w:rsidP="00B5400D">
      <w:pPr>
        <w:pStyle w:val="GanttheadHeading1"/>
        <w:jc w:val="center"/>
        <w:rPr>
          <w:sz w:val="44"/>
          <w:szCs w:val="44"/>
          <w:lang w:eastAsia="ko-KR"/>
        </w:rPr>
      </w:pPr>
      <w:r w:rsidRPr="00B5400D">
        <w:rPr>
          <w:sz w:val="44"/>
          <w:szCs w:val="44"/>
        </w:rPr>
        <w:t>P</w:t>
      </w:r>
      <w:r w:rsidR="00AB1D06" w:rsidRPr="00B5400D">
        <w:rPr>
          <w:sz w:val="44"/>
          <w:szCs w:val="44"/>
        </w:rPr>
        <w:t>roject Sponsor Checklist</w:t>
      </w:r>
    </w:p>
    <w:p w:rsidR="000C7185" w:rsidRPr="00B5400D" w:rsidRDefault="000C7185" w:rsidP="00B5400D">
      <w:pPr>
        <w:pStyle w:val="GanttheadHeading1"/>
        <w:jc w:val="center"/>
        <w:rPr>
          <w:sz w:val="44"/>
          <w:szCs w:val="44"/>
          <w:lang w:eastAsia="ko-KR"/>
        </w:rPr>
      </w:pPr>
      <w:r>
        <w:rPr>
          <w:rFonts w:hint="eastAsia"/>
          <w:sz w:val="44"/>
          <w:szCs w:val="44"/>
          <w:lang w:eastAsia="ko-KR"/>
        </w:rPr>
        <w:t>프로젝트</w:t>
      </w:r>
      <w:r>
        <w:rPr>
          <w:rFonts w:hint="eastAsia"/>
          <w:sz w:val="44"/>
          <w:szCs w:val="44"/>
          <w:lang w:eastAsia="ko-KR"/>
        </w:rPr>
        <w:t xml:space="preserve"> </w:t>
      </w:r>
      <w:r>
        <w:rPr>
          <w:rFonts w:hint="eastAsia"/>
          <w:sz w:val="44"/>
          <w:szCs w:val="44"/>
          <w:lang w:eastAsia="ko-KR"/>
        </w:rPr>
        <w:t>스폰서</w:t>
      </w:r>
      <w:r>
        <w:rPr>
          <w:rFonts w:hint="eastAsia"/>
          <w:sz w:val="44"/>
          <w:szCs w:val="44"/>
          <w:lang w:eastAsia="ko-KR"/>
        </w:rPr>
        <w:t xml:space="preserve"> </w:t>
      </w:r>
      <w:r>
        <w:rPr>
          <w:rFonts w:hint="eastAsia"/>
          <w:sz w:val="44"/>
          <w:szCs w:val="44"/>
          <w:lang w:eastAsia="ko-KR"/>
        </w:rPr>
        <w:t>체크리스트</w:t>
      </w:r>
    </w:p>
    <w:p w:rsidR="00AB1D06" w:rsidRDefault="00B5400D" w:rsidP="00A71D1C">
      <w:pPr>
        <w:pStyle w:val="GanttheadNormal"/>
        <w:rPr>
          <w:lang w:eastAsia="ko-KR"/>
        </w:rPr>
      </w:pPr>
      <w:r>
        <w:br w:type="page"/>
      </w:r>
      <w:r w:rsidR="00AB1D06">
        <w:lastRenderedPageBreak/>
        <w:t xml:space="preserve">The project sponsor plays a key role in any project or change initiative. The sponsor typically is part of the agency leadership, and has the ability to identify, promote and complete change. Project team members must feel sure that the agency leadership is thoroughly committed to the project or change. The sponsor must </w:t>
      </w:r>
      <w:r w:rsidR="00AB1D06">
        <w:rPr>
          <w:color w:val="0000FF"/>
        </w:rPr>
        <w:t>communicate</w:t>
      </w:r>
      <w:r w:rsidR="00AB1D06">
        <w:t xml:space="preserve"> commitment, </w:t>
      </w:r>
      <w:r w:rsidR="00AB1D06">
        <w:rPr>
          <w:bCs/>
          <w:color w:val="0000FF"/>
        </w:rPr>
        <w:t>m</w:t>
      </w:r>
      <w:r w:rsidR="00AB1D06">
        <w:rPr>
          <w:color w:val="0000FF"/>
        </w:rPr>
        <w:t>odel</w:t>
      </w:r>
      <w:r w:rsidR="00AB1D06">
        <w:t xml:space="preserve"> commitment, and </w:t>
      </w:r>
      <w:r w:rsidR="00AB1D06">
        <w:rPr>
          <w:color w:val="0000FF"/>
        </w:rPr>
        <w:t>reinforce</w:t>
      </w:r>
      <w:r w:rsidR="00AB1D06">
        <w:t xml:space="preserve"> commitment to ensure project success.  Without the perceived commitment of the sponsor, implementation success is compromised.</w:t>
      </w:r>
    </w:p>
    <w:p w:rsidR="008C1ED9" w:rsidRDefault="008C1ED9" w:rsidP="00A71D1C">
      <w:pPr>
        <w:pStyle w:val="GanttheadNormal"/>
        <w:rPr>
          <w:lang w:eastAsia="ko-KR"/>
        </w:rPr>
      </w:pPr>
      <w:r>
        <w:rPr>
          <w:rFonts w:hint="eastAsia"/>
          <w:lang w:eastAsia="ko-KR"/>
        </w:rPr>
        <w:t>프로젝트</w:t>
      </w:r>
      <w:r>
        <w:rPr>
          <w:rFonts w:hint="eastAsia"/>
          <w:lang w:eastAsia="ko-KR"/>
        </w:rPr>
        <w:t xml:space="preserve"> </w:t>
      </w:r>
      <w:r>
        <w:rPr>
          <w:rFonts w:hint="eastAsia"/>
          <w:lang w:eastAsia="ko-KR"/>
        </w:rPr>
        <w:t>스폰서는</w:t>
      </w:r>
      <w:r>
        <w:rPr>
          <w:rFonts w:hint="eastAsia"/>
          <w:lang w:eastAsia="ko-KR"/>
        </w:rPr>
        <w:t xml:space="preserve"> </w:t>
      </w:r>
      <w:r>
        <w:rPr>
          <w:rFonts w:hint="eastAsia"/>
          <w:lang w:eastAsia="ko-KR"/>
        </w:rPr>
        <w:t>프로젝트나</w:t>
      </w:r>
      <w:r>
        <w:rPr>
          <w:rFonts w:hint="eastAsia"/>
          <w:lang w:eastAsia="ko-KR"/>
        </w:rPr>
        <w:t xml:space="preserve"> </w:t>
      </w:r>
      <w:r w:rsidR="00265C4F">
        <w:rPr>
          <w:rFonts w:hint="eastAsia"/>
          <w:lang w:eastAsia="ko-KR"/>
        </w:rPr>
        <w:t>변경</w:t>
      </w:r>
      <w:r>
        <w:rPr>
          <w:rFonts w:hint="eastAsia"/>
          <w:lang w:eastAsia="ko-KR"/>
        </w:rPr>
        <w:t xml:space="preserve"> </w:t>
      </w:r>
      <w:r>
        <w:rPr>
          <w:rFonts w:hint="eastAsia"/>
          <w:lang w:eastAsia="ko-KR"/>
        </w:rPr>
        <w:t>시작</w:t>
      </w:r>
      <w:r>
        <w:rPr>
          <w:rFonts w:hint="eastAsia"/>
          <w:lang w:eastAsia="ko-KR"/>
        </w:rPr>
        <w:t>(change initiative)</w:t>
      </w:r>
      <w:r>
        <w:rPr>
          <w:rFonts w:hint="eastAsia"/>
          <w:lang w:eastAsia="ko-KR"/>
        </w:rPr>
        <w:t>에</w:t>
      </w:r>
      <w:r>
        <w:rPr>
          <w:rFonts w:hint="eastAsia"/>
          <w:lang w:eastAsia="ko-KR"/>
        </w:rPr>
        <w:t xml:space="preserve"> </w:t>
      </w:r>
      <w:r>
        <w:rPr>
          <w:rFonts w:hint="eastAsia"/>
          <w:lang w:eastAsia="ko-KR"/>
        </w:rPr>
        <w:t>있어</w:t>
      </w:r>
      <w:r>
        <w:rPr>
          <w:rFonts w:hint="eastAsia"/>
          <w:lang w:eastAsia="ko-KR"/>
        </w:rPr>
        <w:t xml:space="preserve"> </w:t>
      </w:r>
      <w:r>
        <w:rPr>
          <w:rFonts w:hint="eastAsia"/>
          <w:lang w:eastAsia="ko-KR"/>
        </w:rPr>
        <w:t>중요한</w:t>
      </w:r>
      <w:r>
        <w:rPr>
          <w:rFonts w:hint="eastAsia"/>
          <w:lang w:eastAsia="ko-KR"/>
        </w:rPr>
        <w:t xml:space="preserve"> </w:t>
      </w:r>
      <w:r>
        <w:rPr>
          <w:rFonts w:hint="eastAsia"/>
          <w:lang w:eastAsia="ko-KR"/>
        </w:rPr>
        <w:t>역할을</w:t>
      </w:r>
      <w:r>
        <w:rPr>
          <w:rFonts w:hint="eastAsia"/>
          <w:lang w:eastAsia="ko-KR"/>
        </w:rPr>
        <w:t xml:space="preserve"> </w:t>
      </w:r>
      <w:r>
        <w:rPr>
          <w:rFonts w:hint="eastAsia"/>
          <w:lang w:eastAsia="ko-KR"/>
        </w:rPr>
        <w:t>합니다</w:t>
      </w:r>
      <w:r>
        <w:rPr>
          <w:rFonts w:hint="eastAsia"/>
          <w:lang w:eastAsia="ko-KR"/>
        </w:rPr>
        <w:t>.</w:t>
      </w:r>
      <w:r w:rsidRPr="008C1ED9">
        <w:rPr>
          <w:rFonts w:hint="eastAsia"/>
          <w:lang w:eastAsia="ko-KR"/>
        </w:rPr>
        <w:t xml:space="preserve"> </w:t>
      </w:r>
      <w:r>
        <w:rPr>
          <w:rFonts w:hint="eastAsia"/>
          <w:lang w:eastAsia="ko-KR"/>
        </w:rPr>
        <w:t>통상적으로</w:t>
      </w:r>
      <w:r>
        <w:rPr>
          <w:rFonts w:hint="eastAsia"/>
          <w:lang w:eastAsia="ko-KR"/>
        </w:rPr>
        <w:t xml:space="preserve"> </w:t>
      </w:r>
      <w:r>
        <w:rPr>
          <w:rFonts w:hint="eastAsia"/>
          <w:lang w:eastAsia="ko-KR"/>
        </w:rPr>
        <w:t>스폰서는</w:t>
      </w:r>
      <w:r>
        <w:rPr>
          <w:rFonts w:hint="eastAsia"/>
          <w:lang w:eastAsia="ko-KR"/>
        </w:rPr>
        <w:t xml:space="preserve"> </w:t>
      </w:r>
      <w:r>
        <w:rPr>
          <w:rFonts w:hint="eastAsia"/>
          <w:lang w:eastAsia="ko-KR"/>
        </w:rPr>
        <w:t>조직</w:t>
      </w:r>
      <w:r>
        <w:rPr>
          <w:rFonts w:hint="eastAsia"/>
          <w:lang w:eastAsia="ko-KR"/>
        </w:rPr>
        <w:t>(agency)</w:t>
      </w:r>
      <w:r>
        <w:rPr>
          <w:rFonts w:hint="eastAsia"/>
          <w:lang w:eastAsia="ko-KR"/>
        </w:rPr>
        <w:t>의</w:t>
      </w:r>
      <w:r>
        <w:rPr>
          <w:rFonts w:hint="eastAsia"/>
          <w:lang w:eastAsia="ko-KR"/>
        </w:rPr>
        <w:t xml:space="preserve"> </w:t>
      </w:r>
      <w:r>
        <w:rPr>
          <w:rFonts w:hint="eastAsia"/>
          <w:lang w:eastAsia="ko-KR"/>
        </w:rPr>
        <w:t>리더십의</w:t>
      </w:r>
      <w:r>
        <w:rPr>
          <w:rFonts w:hint="eastAsia"/>
          <w:lang w:eastAsia="ko-KR"/>
        </w:rPr>
        <w:t xml:space="preserve"> </w:t>
      </w:r>
      <w:r>
        <w:rPr>
          <w:rFonts w:hint="eastAsia"/>
          <w:lang w:eastAsia="ko-KR"/>
        </w:rPr>
        <w:t>일부로써</w:t>
      </w:r>
      <w:r>
        <w:rPr>
          <w:rFonts w:hint="eastAsia"/>
          <w:lang w:eastAsia="ko-KR"/>
        </w:rPr>
        <w:t xml:space="preserve">, </w:t>
      </w:r>
      <w:r w:rsidR="00265C4F">
        <w:rPr>
          <w:rFonts w:hint="eastAsia"/>
          <w:lang w:eastAsia="ko-KR"/>
        </w:rPr>
        <w:t>변경</w:t>
      </w:r>
      <w:r w:rsidR="00265C4F">
        <w:rPr>
          <w:rFonts w:hint="eastAsia"/>
          <w:lang w:eastAsia="ko-KR"/>
        </w:rPr>
        <w:t>(change)</w:t>
      </w:r>
      <w:r>
        <w:rPr>
          <w:rFonts w:hint="eastAsia"/>
          <w:lang w:eastAsia="ko-KR"/>
        </w:rPr>
        <w:t>를</w:t>
      </w:r>
      <w:r>
        <w:rPr>
          <w:rFonts w:hint="eastAsia"/>
          <w:lang w:eastAsia="ko-KR"/>
        </w:rPr>
        <w:t xml:space="preserve"> </w:t>
      </w:r>
      <w:r>
        <w:rPr>
          <w:rFonts w:hint="eastAsia"/>
          <w:lang w:eastAsia="ko-KR"/>
        </w:rPr>
        <w:t>인지하고</w:t>
      </w:r>
      <w:r>
        <w:rPr>
          <w:rFonts w:hint="eastAsia"/>
          <w:lang w:eastAsia="ko-KR"/>
        </w:rPr>
        <w:t xml:space="preserve">, </w:t>
      </w:r>
      <w:r>
        <w:rPr>
          <w:rFonts w:hint="eastAsia"/>
          <w:lang w:eastAsia="ko-KR"/>
        </w:rPr>
        <w:t>홍보</w:t>
      </w:r>
      <w:r>
        <w:rPr>
          <w:rFonts w:hint="eastAsia"/>
          <w:lang w:eastAsia="ko-KR"/>
        </w:rPr>
        <w:t>(promote)</w:t>
      </w:r>
      <w:r>
        <w:rPr>
          <w:rFonts w:hint="eastAsia"/>
          <w:lang w:eastAsia="ko-KR"/>
        </w:rPr>
        <w:t>하며</w:t>
      </w:r>
      <w:r>
        <w:rPr>
          <w:rFonts w:hint="eastAsia"/>
          <w:lang w:eastAsia="ko-KR"/>
        </w:rPr>
        <w:t xml:space="preserve">, </w:t>
      </w:r>
      <w:r>
        <w:rPr>
          <w:rFonts w:hint="eastAsia"/>
          <w:lang w:eastAsia="ko-KR"/>
        </w:rPr>
        <w:t>완료하는</w:t>
      </w:r>
      <w:r>
        <w:rPr>
          <w:rFonts w:hint="eastAsia"/>
          <w:lang w:eastAsia="ko-KR"/>
        </w:rPr>
        <w:t xml:space="preserve"> </w:t>
      </w:r>
      <w:r>
        <w:rPr>
          <w:rFonts w:hint="eastAsia"/>
          <w:lang w:eastAsia="ko-KR"/>
        </w:rPr>
        <w:t>능력을</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있습니다</w:t>
      </w:r>
      <w:r>
        <w:rPr>
          <w:rFonts w:hint="eastAsia"/>
          <w:lang w:eastAsia="ko-KR"/>
        </w:rPr>
        <w:t xml:space="preserve">.  </w:t>
      </w:r>
      <w:r>
        <w:rPr>
          <w:rFonts w:hint="eastAsia"/>
          <w:lang w:eastAsia="ko-KR"/>
        </w:rPr>
        <w:t>프로젝트팀</w:t>
      </w:r>
      <w:r>
        <w:rPr>
          <w:rFonts w:hint="eastAsia"/>
          <w:lang w:eastAsia="ko-KR"/>
        </w:rPr>
        <w:t xml:space="preserve"> </w:t>
      </w:r>
      <w:r>
        <w:rPr>
          <w:rFonts w:hint="eastAsia"/>
          <w:lang w:eastAsia="ko-KR"/>
        </w:rPr>
        <w:t>구성원들은</w:t>
      </w:r>
      <w:r>
        <w:rPr>
          <w:rFonts w:hint="eastAsia"/>
          <w:lang w:eastAsia="ko-KR"/>
        </w:rPr>
        <w:t xml:space="preserve"> </w:t>
      </w:r>
      <w:r>
        <w:rPr>
          <w:rFonts w:hint="eastAsia"/>
          <w:lang w:eastAsia="ko-KR"/>
        </w:rPr>
        <w:t>그들이</w:t>
      </w:r>
      <w:r>
        <w:rPr>
          <w:rFonts w:hint="eastAsia"/>
          <w:lang w:eastAsia="ko-KR"/>
        </w:rPr>
        <w:t xml:space="preserve"> </w:t>
      </w:r>
      <w:r>
        <w:rPr>
          <w:rFonts w:hint="eastAsia"/>
          <w:lang w:eastAsia="ko-KR"/>
        </w:rPr>
        <w:t>속한</w:t>
      </w:r>
      <w:r>
        <w:rPr>
          <w:rFonts w:hint="eastAsia"/>
          <w:lang w:eastAsia="ko-KR"/>
        </w:rPr>
        <w:t xml:space="preserve"> </w:t>
      </w:r>
      <w:r>
        <w:rPr>
          <w:rFonts w:hint="eastAsia"/>
          <w:lang w:eastAsia="ko-KR"/>
        </w:rPr>
        <w:t>조직의</w:t>
      </w:r>
      <w:r>
        <w:rPr>
          <w:rFonts w:hint="eastAsia"/>
          <w:lang w:eastAsia="ko-KR"/>
        </w:rPr>
        <w:t xml:space="preserve"> </w:t>
      </w:r>
      <w:r>
        <w:rPr>
          <w:rFonts w:hint="eastAsia"/>
          <w:lang w:eastAsia="ko-KR"/>
        </w:rPr>
        <w:t>리더십</w:t>
      </w:r>
      <w:r>
        <w:rPr>
          <w:rFonts w:hint="eastAsia"/>
          <w:lang w:eastAsia="ko-KR"/>
        </w:rPr>
        <w:t>(the agency leadership)</w:t>
      </w:r>
      <w:r>
        <w:rPr>
          <w:rFonts w:hint="eastAsia"/>
          <w:lang w:eastAsia="ko-KR"/>
        </w:rPr>
        <w:t>이</w:t>
      </w:r>
      <w:r>
        <w:rPr>
          <w:rFonts w:hint="eastAsia"/>
          <w:lang w:eastAsia="ko-KR"/>
        </w:rPr>
        <w:t xml:space="preserve"> </w:t>
      </w:r>
      <w:r>
        <w:rPr>
          <w:rFonts w:hint="eastAsia"/>
          <w:lang w:eastAsia="ko-KR"/>
        </w:rPr>
        <w:t>프로젝트</w:t>
      </w:r>
      <w:r>
        <w:rPr>
          <w:rFonts w:hint="eastAsia"/>
          <w:lang w:eastAsia="ko-KR"/>
        </w:rPr>
        <w:t xml:space="preserve"> </w:t>
      </w:r>
      <w:r>
        <w:rPr>
          <w:rFonts w:hint="eastAsia"/>
          <w:lang w:eastAsia="ko-KR"/>
        </w:rPr>
        <w:t>또는</w:t>
      </w:r>
      <w:r>
        <w:rPr>
          <w:rFonts w:hint="eastAsia"/>
          <w:lang w:eastAsia="ko-KR"/>
        </w:rPr>
        <w:t xml:space="preserve"> </w:t>
      </w:r>
      <w:r w:rsidR="00265C4F">
        <w:rPr>
          <w:rFonts w:hint="eastAsia"/>
          <w:lang w:eastAsia="ko-KR"/>
        </w:rPr>
        <w:t>변경</w:t>
      </w:r>
      <w:r w:rsidR="00265C4F">
        <w:rPr>
          <w:rFonts w:hint="eastAsia"/>
          <w:lang w:eastAsia="ko-KR"/>
        </w:rPr>
        <w:t>(change)</w:t>
      </w:r>
      <w:r>
        <w:rPr>
          <w:rFonts w:hint="eastAsia"/>
          <w:lang w:eastAsia="ko-KR"/>
        </w:rPr>
        <w:t>에</w:t>
      </w:r>
      <w:r>
        <w:rPr>
          <w:rFonts w:hint="eastAsia"/>
          <w:lang w:eastAsia="ko-KR"/>
        </w:rPr>
        <w:t xml:space="preserve"> </w:t>
      </w:r>
      <w:r>
        <w:rPr>
          <w:rFonts w:hint="eastAsia"/>
          <w:lang w:eastAsia="ko-KR"/>
        </w:rPr>
        <w:t>완전히</w:t>
      </w:r>
      <w:r>
        <w:rPr>
          <w:rFonts w:hint="eastAsia"/>
          <w:lang w:eastAsia="ko-KR"/>
        </w:rPr>
        <w:t xml:space="preserve"> </w:t>
      </w:r>
      <w:r>
        <w:rPr>
          <w:rFonts w:hint="eastAsia"/>
          <w:lang w:eastAsia="ko-KR"/>
        </w:rPr>
        <w:t>헌신</w:t>
      </w:r>
      <w:r>
        <w:rPr>
          <w:rFonts w:hint="eastAsia"/>
          <w:lang w:eastAsia="ko-KR"/>
        </w:rPr>
        <w:t>(committed)</w:t>
      </w:r>
      <w:r>
        <w:rPr>
          <w:rFonts w:hint="eastAsia"/>
          <w:lang w:eastAsia="ko-KR"/>
        </w:rPr>
        <w:t>한다는</w:t>
      </w:r>
      <w:r>
        <w:rPr>
          <w:rFonts w:hint="eastAsia"/>
          <w:lang w:eastAsia="ko-KR"/>
        </w:rPr>
        <w:t xml:space="preserve"> </w:t>
      </w:r>
      <w:r>
        <w:rPr>
          <w:rFonts w:hint="eastAsia"/>
          <w:lang w:eastAsia="ko-KR"/>
        </w:rPr>
        <w:t>확신을</w:t>
      </w:r>
      <w:r>
        <w:rPr>
          <w:rFonts w:hint="eastAsia"/>
          <w:lang w:eastAsia="ko-KR"/>
        </w:rPr>
        <w:t xml:space="preserve"> </w:t>
      </w:r>
      <w:r>
        <w:rPr>
          <w:rFonts w:hint="eastAsia"/>
          <w:lang w:eastAsia="ko-KR"/>
        </w:rPr>
        <w:t>느껴야</w:t>
      </w:r>
      <w:r>
        <w:rPr>
          <w:rFonts w:hint="eastAsia"/>
          <w:lang w:eastAsia="ko-KR"/>
        </w:rPr>
        <w:t xml:space="preserve"> </w:t>
      </w:r>
      <w:r>
        <w:rPr>
          <w:rFonts w:hint="eastAsia"/>
          <w:lang w:eastAsia="ko-KR"/>
        </w:rPr>
        <w:t>합니다</w:t>
      </w:r>
      <w:r>
        <w:rPr>
          <w:rFonts w:hint="eastAsia"/>
          <w:lang w:eastAsia="ko-KR"/>
        </w:rPr>
        <w:t>.</w:t>
      </w:r>
      <w:r w:rsidRPr="008C1ED9">
        <w:rPr>
          <w:rFonts w:hint="eastAsia"/>
          <w:lang w:eastAsia="ko-KR"/>
        </w:rPr>
        <w:t xml:space="preserve"> </w:t>
      </w:r>
      <w:r>
        <w:rPr>
          <w:rFonts w:hint="eastAsia"/>
          <w:lang w:eastAsia="ko-KR"/>
        </w:rPr>
        <w:t>스폰서는</w:t>
      </w:r>
      <w:r>
        <w:rPr>
          <w:rFonts w:hint="eastAsia"/>
          <w:lang w:eastAsia="ko-KR"/>
        </w:rPr>
        <w:t xml:space="preserve"> </w:t>
      </w:r>
      <w:r>
        <w:rPr>
          <w:rFonts w:hint="eastAsia"/>
          <w:lang w:eastAsia="ko-KR"/>
        </w:rPr>
        <w:t>프로젝트의</w:t>
      </w:r>
      <w:r>
        <w:rPr>
          <w:rFonts w:hint="eastAsia"/>
          <w:lang w:eastAsia="ko-KR"/>
        </w:rPr>
        <w:t xml:space="preserve"> </w:t>
      </w:r>
      <w:r>
        <w:rPr>
          <w:rFonts w:hint="eastAsia"/>
          <w:lang w:eastAsia="ko-KR"/>
        </w:rPr>
        <w:t>성공을</w:t>
      </w:r>
      <w:r>
        <w:rPr>
          <w:rFonts w:hint="eastAsia"/>
          <w:lang w:eastAsia="ko-KR"/>
        </w:rPr>
        <w:t xml:space="preserve"> </w:t>
      </w:r>
      <w:r>
        <w:rPr>
          <w:rFonts w:hint="eastAsia"/>
          <w:lang w:eastAsia="ko-KR"/>
        </w:rPr>
        <w:t>확신하기</w:t>
      </w:r>
      <w:r>
        <w:rPr>
          <w:rFonts w:hint="eastAsia"/>
          <w:lang w:eastAsia="ko-KR"/>
        </w:rPr>
        <w:t xml:space="preserve"> </w:t>
      </w:r>
      <w:r>
        <w:rPr>
          <w:rFonts w:hint="eastAsia"/>
          <w:lang w:eastAsia="ko-KR"/>
        </w:rPr>
        <w:t>위하여</w:t>
      </w:r>
      <w:r>
        <w:rPr>
          <w:rFonts w:hint="eastAsia"/>
          <w:lang w:eastAsia="ko-KR"/>
        </w:rPr>
        <w:t xml:space="preserve"> </w:t>
      </w:r>
      <w:r>
        <w:rPr>
          <w:rFonts w:hint="eastAsia"/>
          <w:lang w:eastAsia="ko-KR"/>
        </w:rPr>
        <w:t>반드시</w:t>
      </w:r>
      <w:r>
        <w:rPr>
          <w:rFonts w:hint="eastAsia"/>
          <w:lang w:eastAsia="ko-KR"/>
        </w:rPr>
        <w:t xml:space="preserve"> '</w:t>
      </w:r>
      <w:r>
        <w:rPr>
          <w:rFonts w:hint="eastAsia"/>
          <w:lang w:eastAsia="ko-KR"/>
        </w:rPr>
        <w:t>자발적인</w:t>
      </w:r>
      <w:r>
        <w:rPr>
          <w:rFonts w:hint="eastAsia"/>
          <w:lang w:eastAsia="ko-KR"/>
        </w:rPr>
        <w:t xml:space="preserve"> </w:t>
      </w:r>
      <w:r>
        <w:rPr>
          <w:rFonts w:hint="eastAsia"/>
          <w:lang w:eastAsia="ko-KR"/>
        </w:rPr>
        <w:t>헌신</w:t>
      </w:r>
      <w:r>
        <w:rPr>
          <w:rFonts w:hint="eastAsia"/>
          <w:lang w:eastAsia="ko-KR"/>
        </w:rPr>
        <w:t>'(commitment)</w:t>
      </w:r>
      <w:r>
        <w:rPr>
          <w:rFonts w:hint="eastAsia"/>
          <w:lang w:eastAsia="ko-KR"/>
        </w:rPr>
        <w:t>을</w:t>
      </w:r>
      <w:r>
        <w:rPr>
          <w:rFonts w:hint="eastAsia"/>
          <w:lang w:eastAsia="ko-KR"/>
        </w:rPr>
        <w:t xml:space="preserve"> </w:t>
      </w:r>
      <w:r>
        <w:rPr>
          <w:rFonts w:hint="eastAsia"/>
          <w:lang w:eastAsia="ko-KR"/>
        </w:rPr>
        <w:t>소통하고</w:t>
      </w:r>
      <w:r>
        <w:rPr>
          <w:rFonts w:hint="eastAsia"/>
          <w:lang w:eastAsia="ko-KR"/>
        </w:rPr>
        <w:t xml:space="preserve">, </w:t>
      </w:r>
      <w:r>
        <w:rPr>
          <w:rFonts w:hint="eastAsia"/>
          <w:lang w:eastAsia="ko-KR"/>
        </w:rPr>
        <w:t>만들고</w:t>
      </w:r>
      <w:r>
        <w:rPr>
          <w:rFonts w:hint="eastAsia"/>
          <w:lang w:eastAsia="ko-KR"/>
        </w:rPr>
        <w:t xml:space="preserve">, </w:t>
      </w:r>
      <w:r>
        <w:rPr>
          <w:rFonts w:hint="eastAsia"/>
          <w:lang w:eastAsia="ko-KR"/>
        </w:rPr>
        <w:t>강화해야</w:t>
      </w:r>
      <w:r>
        <w:rPr>
          <w:rFonts w:hint="eastAsia"/>
          <w:lang w:eastAsia="ko-KR"/>
        </w:rPr>
        <w:t xml:space="preserve"> </w:t>
      </w:r>
      <w:r>
        <w:rPr>
          <w:rFonts w:hint="eastAsia"/>
          <w:lang w:eastAsia="ko-KR"/>
        </w:rPr>
        <w:t>합니다</w:t>
      </w:r>
      <w:r>
        <w:rPr>
          <w:rFonts w:hint="eastAsia"/>
          <w:lang w:eastAsia="ko-KR"/>
        </w:rPr>
        <w:t xml:space="preserve">. </w:t>
      </w:r>
      <w:r>
        <w:rPr>
          <w:rFonts w:hint="eastAsia"/>
          <w:lang w:eastAsia="ko-KR"/>
        </w:rPr>
        <w:t>스폰서의</w:t>
      </w:r>
      <w:r>
        <w:rPr>
          <w:rFonts w:hint="eastAsia"/>
          <w:lang w:eastAsia="ko-KR"/>
        </w:rPr>
        <w:t xml:space="preserve"> </w:t>
      </w:r>
      <w:r>
        <w:rPr>
          <w:rFonts w:hint="eastAsia"/>
          <w:lang w:eastAsia="ko-KR"/>
        </w:rPr>
        <w:t>각인된</w:t>
      </w:r>
      <w:r>
        <w:rPr>
          <w:rFonts w:hint="eastAsia"/>
          <w:lang w:eastAsia="ko-KR"/>
        </w:rPr>
        <w:t xml:space="preserve">(perceived) </w:t>
      </w:r>
      <w:r>
        <w:rPr>
          <w:rFonts w:hint="eastAsia"/>
          <w:lang w:eastAsia="ko-KR"/>
        </w:rPr>
        <w:t>자발적</w:t>
      </w:r>
      <w:r>
        <w:rPr>
          <w:rFonts w:hint="eastAsia"/>
          <w:lang w:eastAsia="ko-KR"/>
        </w:rPr>
        <w:t xml:space="preserve"> </w:t>
      </w:r>
      <w:r>
        <w:rPr>
          <w:rFonts w:hint="eastAsia"/>
          <w:lang w:eastAsia="ko-KR"/>
        </w:rPr>
        <w:t>헌신</w:t>
      </w:r>
      <w:r>
        <w:rPr>
          <w:rFonts w:hint="eastAsia"/>
          <w:lang w:eastAsia="ko-KR"/>
        </w:rPr>
        <w:t xml:space="preserve"> </w:t>
      </w:r>
      <w:r>
        <w:rPr>
          <w:rFonts w:hint="eastAsia"/>
          <w:lang w:eastAsia="ko-KR"/>
        </w:rPr>
        <w:t>없이는</w:t>
      </w:r>
      <w:r>
        <w:rPr>
          <w:rFonts w:hint="eastAsia"/>
          <w:lang w:eastAsia="ko-KR"/>
        </w:rPr>
        <w:t xml:space="preserve"> </w:t>
      </w:r>
      <w:r w:rsidR="003F2D5C">
        <w:rPr>
          <w:rFonts w:hint="eastAsia"/>
          <w:lang w:eastAsia="ko-KR"/>
        </w:rPr>
        <w:t>실행</w:t>
      </w:r>
      <w:r>
        <w:rPr>
          <w:rFonts w:hint="eastAsia"/>
          <w:lang w:eastAsia="ko-KR"/>
        </w:rPr>
        <w:t>의</w:t>
      </w:r>
      <w:r>
        <w:rPr>
          <w:rFonts w:hint="eastAsia"/>
          <w:lang w:eastAsia="ko-KR"/>
        </w:rPr>
        <w:t xml:space="preserve"> </w:t>
      </w:r>
      <w:r>
        <w:rPr>
          <w:rFonts w:hint="eastAsia"/>
          <w:lang w:eastAsia="ko-KR"/>
        </w:rPr>
        <w:t>성공이</w:t>
      </w:r>
      <w:r>
        <w:rPr>
          <w:rFonts w:hint="eastAsia"/>
          <w:lang w:eastAsia="ko-KR"/>
        </w:rPr>
        <w:t xml:space="preserve"> </w:t>
      </w:r>
      <w:r>
        <w:rPr>
          <w:rFonts w:hint="eastAsia"/>
          <w:lang w:eastAsia="ko-KR"/>
        </w:rPr>
        <w:t>어렵습니다</w:t>
      </w:r>
      <w:r>
        <w:rPr>
          <w:rFonts w:hint="eastAsia"/>
          <w:lang w:eastAsia="ko-KR"/>
        </w:rPr>
        <w:t>.</w:t>
      </w:r>
    </w:p>
    <w:p w:rsidR="00AB1D06" w:rsidRDefault="00AB1D06" w:rsidP="00A71D1C">
      <w:pPr>
        <w:pStyle w:val="GanttheadNormal"/>
        <w:rPr>
          <w:lang w:eastAsia="ko-KR"/>
        </w:rPr>
      </w:pPr>
      <w:r>
        <w:t>There are a variety of messages and behaviors that sponsors can use to show commitment. You as a sponsor can do specific things that have high return on investment, so that your scarcest resource, time, can be used effectively. The following checklist describes ways to provide commitment and project support in a more effective manner than simply through harder work.</w:t>
      </w:r>
    </w:p>
    <w:p w:rsidR="008C1ED9" w:rsidRDefault="008C1ED9" w:rsidP="00A71D1C">
      <w:pPr>
        <w:pStyle w:val="GanttheadNormal"/>
        <w:rPr>
          <w:lang w:eastAsia="ko-KR"/>
        </w:rPr>
      </w:pPr>
      <w:r>
        <w:rPr>
          <w:rFonts w:hint="eastAsia"/>
          <w:lang w:eastAsia="ko-KR"/>
        </w:rPr>
        <w:t>스폰서들이</w:t>
      </w:r>
      <w:r>
        <w:rPr>
          <w:rFonts w:hint="eastAsia"/>
          <w:lang w:eastAsia="ko-KR"/>
        </w:rPr>
        <w:t xml:space="preserve"> </w:t>
      </w:r>
      <w:r>
        <w:rPr>
          <w:rFonts w:hint="eastAsia"/>
          <w:lang w:eastAsia="ko-KR"/>
        </w:rPr>
        <w:t>자발적인</w:t>
      </w:r>
      <w:r>
        <w:rPr>
          <w:rFonts w:hint="eastAsia"/>
          <w:lang w:eastAsia="ko-KR"/>
        </w:rPr>
        <w:t xml:space="preserve"> </w:t>
      </w:r>
      <w:r>
        <w:rPr>
          <w:rFonts w:hint="eastAsia"/>
          <w:lang w:eastAsia="ko-KR"/>
        </w:rPr>
        <w:t>헌신을</w:t>
      </w:r>
      <w:r>
        <w:rPr>
          <w:rFonts w:hint="eastAsia"/>
          <w:lang w:eastAsia="ko-KR"/>
        </w:rPr>
        <w:t xml:space="preserve"> </w:t>
      </w:r>
      <w:r>
        <w:rPr>
          <w:rFonts w:hint="eastAsia"/>
          <w:lang w:eastAsia="ko-KR"/>
        </w:rPr>
        <w:t>보여주기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다양한</w:t>
      </w:r>
      <w:r>
        <w:rPr>
          <w:rFonts w:hint="eastAsia"/>
          <w:lang w:eastAsia="ko-KR"/>
        </w:rPr>
        <w:t xml:space="preserve"> </w:t>
      </w:r>
      <w:r>
        <w:rPr>
          <w:rFonts w:hint="eastAsia"/>
          <w:lang w:eastAsia="ko-KR"/>
        </w:rPr>
        <w:t>메세지들과</w:t>
      </w:r>
      <w:r>
        <w:rPr>
          <w:rFonts w:hint="eastAsia"/>
          <w:lang w:eastAsia="ko-KR"/>
        </w:rPr>
        <w:t xml:space="preserve"> </w:t>
      </w:r>
      <w:r>
        <w:rPr>
          <w:rFonts w:hint="eastAsia"/>
          <w:lang w:eastAsia="ko-KR"/>
        </w:rPr>
        <w:t>행동들이</w:t>
      </w:r>
      <w:r>
        <w:rPr>
          <w:rFonts w:hint="eastAsia"/>
          <w:lang w:eastAsia="ko-KR"/>
        </w:rPr>
        <w:t xml:space="preserve"> </w:t>
      </w:r>
      <w:r>
        <w:rPr>
          <w:rFonts w:hint="eastAsia"/>
          <w:lang w:eastAsia="ko-KR"/>
        </w:rPr>
        <w:t>있습니다</w:t>
      </w:r>
      <w:r>
        <w:rPr>
          <w:rFonts w:hint="eastAsia"/>
          <w:lang w:eastAsia="ko-KR"/>
        </w:rPr>
        <w:t xml:space="preserve">. </w:t>
      </w:r>
      <w:r>
        <w:rPr>
          <w:rFonts w:hint="eastAsia"/>
          <w:lang w:eastAsia="ko-KR"/>
        </w:rPr>
        <w:t>당신은</w:t>
      </w:r>
      <w:r>
        <w:rPr>
          <w:rFonts w:hint="eastAsia"/>
          <w:lang w:eastAsia="ko-KR"/>
        </w:rPr>
        <w:t xml:space="preserve"> </w:t>
      </w:r>
      <w:r>
        <w:rPr>
          <w:rFonts w:hint="eastAsia"/>
          <w:lang w:eastAsia="ko-KR"/>
        </w:rPr>
        <w:t>스폰서로써</w:t>
      </w:r>
      <w:r>
        <w:rPr>
          <w:rFonts w:hint="eastAsia"/>
          <w:lang w:eastAsia="ko-KR"/>
        </w:rPr>
        <w:t xml:space="preserve"> </w:t>
      </w:r>
      <w:r>
        <w:rPr>
          <w:rFonts w:hint="eastAsia"/>
          <w:lang w:eastAsia="ko-KR"/>
        </w:rPr>
        <w:t>투자대비효과를</w:t>
      </w:r>
      <w:r>
        <w:rPr>
          <w:rFonts w:hint="eastAsia"/>
          <w:lang w:eastAsia="ko-KR"/>
        </w:rPr>
        <w:t xml:space="preserve"> </w:t>
      </w:r>
      <w:r>
        <w:rPr>
          <w:rFonts w:hint="eastAsia"/>
          <w:lang w:eastAsia="ko-KR"/>
        </w:rPr>
        <w:t>극대화하는</w:t>
      </w:r>
      <w:r>
        <w:rPr>
          <w:rFonts w:hint="eastAsia"/>
          <w:lang w:eastAsia="ko-KR"/>
        </w:rPr>
        <w:t xml:space="preserve"> </w:t>
      </w:r>
      <w:r>
        <w:rPr>
          <w:rFonts w:hint="eastAsia"/>
          <w:lang w:eastAsia="ko-KR"/>
        </w:rPr>
        <w:t>특정</w:t>
      </w:r>
      <w:r>
        <w:rPr>
          <w:rFonts w:hint="eastAsia"/>
          <w:lang w:eastAsia="ko-KR"/>
        </w:rPr>
        <w:t xml:space="preserve"> </w:t>
      </w:r>
      <w:r>
        <w:rPr>
          <w:rFonts w:hint="eastAsia"/>
          <w:lang w:eastAsia="ko-KR"/>
        </w:rPr>
        <w:t>행동들을</w:t>
      </w:r>
      <w:r>
        <w:rPr>
          <w:rFonts w:hint="eastAsia"/>
          <w:lang w:eastAsia="ko-KR"/>
        </w:rPr>
        <w:t xml:space="preserve"> </w:t>
      </w:r>
      <w:r>
        <w:rPr>
          <w:rFonts w:hint="eastAsia"/>
          <w:lang w:eastAsia="ko-KR"/>
        </w:rPr>
        <w:t>함으로써</w:t>
      </w:r>
      <w:r>
        <w:rPr>
          <w:rFonts w:hint="eastAsia"/>
          <w:lang w:eastAsia="ko-KR"/>
        </w:rPr>
        <w:t xml:space="preserve"> </w:t>
      </w:r>
      <w:r>
        <w:rPr>
          <w:rFonts w:hint="eastAsia"/>
          <w:lang w:eastAsia="ko-KR"/>
        </w:rPr>
        <w:t>당신에게</w:t>
      </w:r>
      <w:r>
        <w:rPr>
          <w:rFonts w:hint="eastAsia"/>
          <w:lang w:eastAsia="ko-KR"/>
        </w:rPr>
        <w:t xml:space="preserve"> </w:t>
      </w:r>
      <w:r>
        <w:rPr>
          <w:rFonts w:hint="eastAsia"/>
          <w:lang w:eastAsia="ko-KR"/>
        </w:rPr>
        <w:t>가장</w:t>
      </w:r>
      <w:r>
        <w:rPr>
          <w:rFonts w:hint="eastAsia"/>
          <w:lang w:eastAsia="ko-KR"/>
        </w:rPr>
        <w:t xml:space="preserve"> </w:t>
      </w:r>
      <w:r>
        <w:rPr>
          <w:rFonts w:hint="eastAsia"/>
          <w:lang w:eastAsia="ko-KR"/>
        </w:rPr>
        <w:t>부족한</w:t>
      </w:r>
      <w:r>
        <w:rPr>
          <w:rFonts w:hint="eastAsia"/>
          <w:lang w:eastAsia="ko-KR"/>
        </w:rPr>
        <w:t xml:space="preserve"> </w:t>
      </w:r>
      <w:r>
        <w:rPr>
          <w:rFonts w:hint="eastAsia"/>
          <w:lang w:eastAsia="ko-KR"/>
        </w:rPr>
        <w:t>자원인</w:t>
      </w:r>
      <w:r>
        <w:rPr>
          <w:rFonts w:hint="eastAsia"/>
          <w:lang w:eastAsia="ko-KR"/>
        </w:rPr>
        <w:t xml:space="preserve"> </w:t>
      </w:r>
      <w:r>
        <w:rPr>
          <w:rFonts w:hint="eastAsia"/>
          <w:lang w:eastAsia="ko-KR"/>
        </w:rPr>
        <w:t>시간을</w:t>
      </w:r>
      <w:r>
        <w:rPr>
          <w:rFonts w:hint="eastAsia"/>
          <w:lang w:eastAsia="ko-KR"/>
        </w:rPr>
        <w:t xml:space="preserve"> </w:t>
      </w:r>
      <w:r>
        <w:rPr>
          <w:rFonts w:hint="eastAsia"/>
          <w:lang w:eastAsia="ko-KR"/>
        </w:rPr>
        <w:t>효율적으로</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 xml:space="preserve">. </w:t>
      </w:r>
      <w:r>
        <w:rPr>
          <w:rFonts w:hint="eastAsia"/>
          <w:lang w:eastAsia="ko-KR"/>
        </w:rPr>
        <w:t>다음의</w:t>
      </w:r>
      <w:r>
        <w:rPr>
          <w:rFonts w:hint="eastAsia"/>
          <w:lang w:eastAsia="ko-KR"/>
        </w:rPr>
        <w:t xml:space="preserve"> </w:t>
      </w:r>
      <w:r>
        <w:rPr>
          <w:rFonts w:hint="eastAsia"/>
          <w:lang w:eastAsia="ko-KR"/>
        </w:rPr>
        <w:t>체크리스트들은</w:t>
      </w:r>
      <w:r>
        <w:rPr>
          <w:rFonts w:hint="eastAsia"/>
          <w:lang w:eastAsia="ko-KR"/>
        </w:rPr>
        <w:t xml:space="preserve"> </w:t>
      </w:r>
      <w:r>
        <w:rPr>
          <w:rFonts w:hint="eastAsia"/>
          <w:lang w:eastAsia="ko-KR"/>
        </w:rPr>
        <w:t>당신이</w:t>
      </w:r>
      <w:r>
        <w:rPr>
          <w:rFonts w:hint="eastAsia"/>
          <w:lang w:eastAsia="ko-KR"/>
        </w:rPr>
        <w:t xml:space="preserve"> </w:t>
      </w:r>
      <w:r w:rsidR="000C7185">
        <w:rPr>
          <w:rFonts w:hint="eastAsia"/>
          <w:lang w:eastAsia="ko-KR"/>
        </w:rPr>
        <w:t>자발적인</w:t>
      </w:r>
      <w:r w:rsidR="000C7185">
        <w:rPr>
          <w:rFonts w:hint="eastAsia"/>
          <w:lang w:eastAsia="ko-KR"/>
        </w:rPr>
        <w:t xml:space="preserve"> </w:t>
      </w:r>
      <w:r w:rsidR="000C7185">
        <w:rPr>
          <w:rFonts w:hint="eastAsia"/>
          <w:lang w:eastAsia="ko-KR"/>
        </w:rPr>
        <w:t>헌신을</w:t>
      </w:r>
      <w:r>
        <w:rPr>
          <w:rFonts w:hint="eastAsia"/>
          <w:lang w:eastAsia="ko-KR"/>
        </w:rPr>
        <w:t xml:space="preserve"> </w:t>
      </w:r>
      <w:r>
        <w:rPr>
          <w:rFonts w:hint="eastAsia"/>
          <w:lang w:eastAsia="ko-KR"/>
        </w:rPr>
        <w:t>제공하고</w:t>
      </w:r>
      <w:r>
        <w:rPr>
          <w:rFonts w:hint="eastAsia"/>
          <w:lang w:eastAsia="ko-KR"/>
        </w:rPr>
        <w:t xml:space="preserve"> </w:t>
      </w:r>
      <w:r>
        <w:rPr>
          <w:rFonts w:hint="eastAsia"/>
          <w:lang w:eastAsia="ko-KR"/>
        </w:rPr>
        <w:t>단순히</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열심히</w:t>
      </w:r>
      <w:r>
        <w:rPr>
          <w:rFonts w:hint="eastAsia"/>
          <w:lang w:eastAsia="ko-KR"/>
        </w:rPr>
        <w:t xml:space="preserve"> </w:t>
      </w:r>
      <w:r>
        <w:rPr>
          <w:rFonts w:hint="eastAsia"/>
          <w:lang w:eastAsia="ko-KR"/>
        </w:rPr>
        <w:t>일하는</w:t>
      </w:r>
      <w:r>
        <w:rPr>
          <w:rFonts w:hint="eastAsia"/>
          <w:lang w:eastAsia="ko-KR"/>
        </w:rPr>
        <w:t xml:space="preserve"> </w:t>
      </w:r>
      <w:r>
        <w:rPr>
          <w:rFonts w:hint="eastAsia"/>
          <w:lang w:eastAsia="ko-KR"/>
        </w:rPr>
        <w:t>것보다</w:t>
      </w:r>
      <w:r>
        <w:rPr>
          <w:rFonts w:hint="eastAsia"/>
          <w:lang w:eastAsia="ko-KR"/>
        </w:rPr>
        <w:t xml:space="preserve"> </w:t>
      </w:r>
      <w:r>
        <w:rPr>
          <w:rFonts w:hint="eastAsia"/>
          <w:lang w:eastAsia="ko-KR"/>
        </w:rPr>
        <w:t>효과적인</w:t>
      </w:r>
      <w:r>
        <w:rPr>
          <w:rFonts w:hint="eastAsia"/>
          <w:lang w:eastAsia="ko-KR"/>
        </w:rPr>
        <w:t xml:space="preserve"> </w:t>
      </w:r>
      <w:r>
        <w:rPr>
          <w:rFonts w:hint="eastAsia"/>
          <w:lang w:eastAsia="ko-KR"/>
        </w:rPr>
        <w:t>방법으로</w:t>
      </w:r>
      <w:r>
        <w:rPr>
          <w:rFonts w:hint="eastAsia"/>
          <w:lang w:eastAsia="ko-KR"/>
        </w:rPr>
        <w:t xml:space="preserve"> </w:t>
      </w:r>
      <w:r>
        <w:rPr>
          <w:rFonts w:hint="eastAsia"/>
          <w:lang w:eastAsia="ko-KR"/>
        </w:rPr>
        <w:t>프로젝트를</w:t>
      </w:r>
      <w:r>
        <w:rPr>
          <w:rFonts w:hint="eastAsia"/>
          <w:lang w:eastAsia="ko-KR"/>
        </w:rPr>
        <w:t xml:space="preserve"> </w:t>
      </w:r>
      <w:r>
        <w:rPr>
          <w:rFonts w:hint="eastAsia"/>
          <w:lang w:eastAsia="ko-KR"/>
        </w:rPr>
        <w:t>지원할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방법들을</w:t>
      </w:r>
      <w:r>
        <w:rPr>
          <w:rFonts w:hint="eastAsia"/>
          <w:lang w:eastAsia="ko-KR"/>
        </w:rPr>
        <w:t xml:space="preserve"> </w:t>
      </w:r>
      <w:r>
        <w:rPr>
          <w:rFonts w:hint="eastAsia"/>
          <w:lang w:eastAsia="ko-KR"/>
        </w:rPr>
        <w:t>묘사하고</w:t>
      </w:r>
      <w:r>
        <w:rPr>
          <w:rFonts w:hint="eastAsia"/>
          <w:lang w:eastAsia="ko-KR"/>
        </w:rPr>
        <w:t xml:space="preserve"> </w:t>
      </w:r>
      <w:r>
        <w:rPr>
          <w:rFonts w:hint="eastAsia"/>
          <w:lang w:eastAsia="ko-KR"/>
        </w:rPr>
        <w:t>있습니다</w:t>
      </w:r>
      <w:r>
        <w:rPr>
          <w:rFonts w:hint="eastAsia"/>
          <w:lang w:eastAsia="ko-KR"/>
        </w:rPr>
        <w:t>.</w:t>
      </w:r>
    </w:p>
    <w:p w:rsidR="00AB1D06" w:rsidRDefault="00AB1D06" w:rsidP="00A71D1C">
      <w:pPr>
        <w:pStyle w:val="GanttheadNormal"/>
        <w:rPr>
          <w:lang w:eastAsia="ko-KR"/>
        </w:rPr>
      </w:pPr>
      <w:r>
        <w:t xml:space="preserve">If the sponsor does </w:t>
      </w:r>
      <w:r>
        <w:rPr>
          <w:b/>
          <w:bCs/>
        </w:rPr>
        <w:t>one</w:t>
      </w:r>
      <w:r>
        <w:t xml:space="preserve"> item from each of the following sections each day, the probability of project success rises dramatically.</w:t>
      </w:r>
    </w:p>
    <w:p w:rsidR="00967FEB" w:rsidRDefault="00967FEB" w:rsidP="00A71D1C">
      <w:pPr>
        <w:pStyle w:val="GanttheadNormal"/>
        <w:rPr>
          <w:lang w:eastAsia="ko-KR"/>
        </w:rPr>
      </w:pPr>
      <w:r>
        <w:rPr>
          <w:rFonts w:hint="eastAsia"/>
          <w:lang w:eastAsia="ko-KR"/>
        </w:rPr>
        <w:t>만약</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스폰서가</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부분에서</w:t>
      </w:r>
      <w:r>
        <w:rPr>
          <w:rFonts w:hint="eastAsia"/>
          <w:lang w:eastAsia="ko-KR"/>
        </w:rPr>
        <w:t xml:space="preserve"> </w:t>
      </w:r>
      <w:r>
        <w:rPr>
          <w:rFonts w:hint="eastAsia"/>
          <w:lang w:eastAsia="ko-KR"/>
        </w:rPr>
        <w:t>하루에</w:t>
      </w:r>
      <w:r>
        <w:rPr>
          <w:rFonts w:hint="eastAsia"/>
          <w:lang w:eastAsia="ko-KR"/>
        </w:rPr>
        <w:t xml:space="preserve"> </w:t>
      </w:r>
      <w:r>
        <w:rPr>
          <w:rFonts w:hint="eastAsia"/>
          <w:lang w:eastAsia="ko-KR"/>
        </w:rPr>
        <w:t>하나의</w:t>
      </w:r>
      <w:r>
        <w:rPr>
          <w:rFonts w:hint="eastAsia"/>
          <w:lang w:eastAsia="ko-KR"/>
        </w:rPr>
        <w:t xml:space="preserve"> </w:t>
      </w:r>
      <w:r>
        <w:rPr>
          <w:rFonts w:hint="eastAsia"/>
          <w:lang w:eastAsia="ko-KR"/>
        </w:rPr>
        <w:t>행동</w:t>
      </w:r>
      <w:r>
        <w:rPr>
          <w:rFonts w:hint="eastAsia"/>
          <w:lang w:eastAsia="ko-KR"/>
        </w:rPr>
        <w:t>(item)</w:t>
      </w:r>
      <w:r>
        <w:rPr>
          <w:rFonts w:hint="eastAsia"/>
          <w:lang w:eastAsia="ko-KR"/>
        </w:rPr>
        <w:t>을</w:t>
      </w:r>
      <w:r>
        <w:rPr>
          <w:rFonts w:hint="eastAsia"/>
          <w:lang w:eastAsia="ko-KR"/>
        </w:rPr>
        <w:t xml:space="preserve"> </w:t>
      </w:r>
      <w:r>
        <w:rPr>
          <w:rFonts w:hint="eastAsia"/>
          <w:lang w:eastAsia="ko-KR"/>
        </w:rPr>
        <w:t>한다면</w:t>
      </w:r>
      <w:r>
        <w:rPr>
          <w:rFonts w:hint="eastAsia"/>
          <w:lang w:eastAsia="ko-KR"/>
        </w:rPr>
        <w:t xml:space="preserve"> </w:t>
      </w:r>
      <w:r>
        <w:rPr>
          <w:rFonts w:hint="eastAsia"/>
          <w:lang w:eastAsia="ko-KR"/>
        </w:rPr>
        <w:t>프로젝트의</w:t>
      </w:r>
      <w:r>
        <w:rPr>
          <w:rFonts w:hint="eastAsia"/>
          <w:lang w:eastAsia="ko-KR"/>
        </w:rPr>
        <w:t xml:space="preserve"> </w:t>
      </w:r>
      <w:r>
        <w:rPr>
          <w:rFonts w:hint="eastAsia"/>
          <w:lang w:eastAsia="ko-KR"/>
        </w:rPr>
        <w:t>성공확률은</w:t>
      </w:r>
      <w:r>
        <w:rPr>
          <w:rFonts w:hint="eastAsia"/>
          <w:lang w:eastAsia="ko-KR"/>
        </w:rPr>
        <w:t xml:space="preserve"> </w:t>
      </w:r>
      <w:r>
        <w:rPr>
          <w:rFonts w:hint="eastAsia"/>
          <w:lang w:eastAsia="ko-KR"/>
        </w:rPr>
        <w:t>굉장히</w:t>
      </w:r>
      <w:r>
        <w:rPr>
          <w:rFonts w:hint="eastAsia"/>
          <w:lang w:eastAsia="ko-KR"/>
        </w:rPr>
        <w:t xml:space="preserve"> </w:t>
      </w:r>
      <w:r>
        <w:rPr>
          <w:rFonts w:hint="eastAsia"/>
          <w:lang w:eastAsia="ko-KR"/>
        </w:rPr>
        <w:t>높아질</w:t>
      </w:r>
      <w:r>
        <w:rPr>
          <w:rFonts w:hint="eastAsia"/>
          <w:lang w:eastAsia="ko-KR"/>
        </w:rPr>
        <w:t xml:space="preserve"> </w:t>
      </w:r>
      <w:r>
        <w:rPr>
          <w:rFonts w:hint="eastAsia"/>
          <w:lang w:eastAsia="ko-KR"/>
        </w:rPr>
        <w:t>것입니다</w:t>
      </w:r>
      <w:r>
        <w:rPr>
          <w:rFonts w:hint="eastAsia"/>
          <w:lang w:eastAsia="ko-KR"/>
        </w:rPr>
        <w:t>.</w:t>
      </w:r>
    </w:p>
    <w:p w:rsidR="00A71D1C" w:rsidRDefault="00A71D1C" w:rsidP="00A71D1C">
      <w:pPr>
        <w:pStyle w:val="GanttheadHeading2"/>
        <w:rPr>
          <w:lang w:eastAsia="ko-KR"/>
        </w:rPr>
      </w:pPr>
      <w:r>
        <w:t>Section 1 – Communicate Commitment (What is Said)</w:t>
      </w:r>
    </w:p>
    <w:p w:rsidR="001C56B9" w:rsidRDefault="001C56B9" w:rsidP="00A71D1C">
      <w:pPr>
        <w:pStyle w:val="GanttheadHeading2"/>
        <w:rPr>
          <w:lang w:eastAsia="ko-KR"/>
        </w:rPr>
      </w:pPr>
      <w:r>
        <w:rPr>
          <w:rFonts w:hint="eastAsia"/>
          <w:lang w:eastAsia="ko-KR"/>
        </w:rPr>
        <w:t>섹션</w:t>
      </w:r>
      <w:r>
        <w:rPr>
          <w:rFonts w:hint="eastAsia"/>
          <w:lang w:eastAsia="ko-KR"/>
        </w:rPr>
        <w:t xml:space="preserve"> 1 - </w:t>
      </w:r>
      <w:r>
        <w:rPr>
          <w:rFonts w:hint="eastAsia"/>
          <w:lang w:eastAsia="ko-KR"/>
        </w:rPr>
        <w:t>자발적</w:t>
      </w:r>
      <w:r>
        <w:rPr>
          <w:rFonts w:hint="eastAsia"/>
          <w:lang w:eastAsia="ko-KR"/>
        </w:rPr>
        <w:t xml:space="preserve"> </w:t>
      </w:r>
      <w:r>
        <w:rPr>
          <w:rFonts w:hint="eastAsia"/>
          <w:lang w:eastAsia="ko-KR"/>
        </w:rPr>
        <w:t>헌신의</w:t>
      </w:r>
      <w:r>
        <w:rPr>
          <w:rFonts w:hint="eastAsia"/>
          <w:lang w:eastAsia="ko-KR"/>
        </w:rPr>
        <w:t xml:space="preserve"> </w:t>
      </w:r>
      <w:r>
        <w:rPr>
          <w:rFonts w:hint="eastAsia"/>
          <w:lang w:eastAsia="ko-KR"/>
        </w:rPr>
        <w:t>소통</w:t>
      </w:r>
      <w:r>
        <w:rPr>
          <w:rFonts w:hint="eastAsia"/>
          <w:lang w:eastAsia="ko-KR"/>
        </w:rPr>
        <w:t xml:space="preserve"> (</w:t>
      </w:r>
      <w:r>
        <w:rPr>
          <w:rFonts w:hint="eastAsia"/>
          <w:lang w:eastAsia="ko-KR"/>
        </w:rPr>
        <w:t>지시사항</w:t>
      </w:r>
      <w:r>
        <w:rPr>
          <w:rFonts w:hint="eastAsia"/>
          <w:lang w:eastAsia="ko-KR"/>
        </w:rPr>
        <w:t>)</w:t>
      </w:r>
    </w:p>
    <w:p w:rsidR="00A71D1C" w:rsidRDefault="00A71D1C" w:rsidP="00A71D1C">
      <w:pPr>
        <w:pStyle w:val="GanttheadHeading2Bullet"/>
      </w:pPr>
      <w:r>
        <w:t>Provide a clear definition of the overall goals and objectives for this project</w:t>
      </w:r>
    </w:p>
    <w:p w:rsidR="001C56B9" w:rsidRDefault="001C56B9" w:rsidP="00A71D1C">
      <w:pPr>
        <w:pStyle w:val="GanttheadHeading2Bullet"/>
        <w:rPr>
          <w:lang w:eastAsia="ko-KR"/>
        </w:rPr>
      </w:pPr>
      <w:r>
        <w:rPr>
          <w:rFonts w:hint="eastAsia"/>
          <w:lang w:eastAsia="ko-KR"/>
        </w:rPr>
        <w:t>이</w:t>
      </w:r>
      <w:r>
        <w:rPr>
          <w:rFonts w:hint="eastAsia"/>
          <w:lang w:eastAsia="ko-KR"/>
        </w:rPr>
        <w:t xml:space="preserve"> </w:t>
      </w:r>
      <w:r>
        <w:rPr>
          <w:rFonts w:hint="eastAsia"/>
          <w:lang w:eastAsia="ko-KR"/>
        </w:rPr>
        <w:t>프로젝트의</w:t>
      </w:r>
      <w:r>
        <w:rPr>
          <w:rFonts w:hint="eastAsia"/>
          <w:lang w:eastAsia="ko-KR"/>
        </w:rPr>
        <w:t xml:space="preserve"> </w:t>
      </w:r>
      <w:r>
        <w:rPr>
          <w:rFonts w:hint="eastAsia"/>
          <w:lang w:eastAsia="ko-KR"/>
        </w:rPr>
        <w:t>전체</w:t>
      </w:r>
      <w:r>
        <w:rPr>
          <w:rFonts w:hint="eastAsia"/>
          <w:lang w:eastAsia="ko-KR"/>
        </w:rPr>
        <w:t xml:space="preserve"> </w:t>
      </w:r>
      <w:r>
        <w:rPr>
          <w:rFonts w:hint="eastAsia"/>
          <w:lang w:eastAsia="ko-KR"/>
        </w:rPr>
        <w:t>목적과</w:t>
      </w:r>
      <w:r>
        <w:rPr>
          <w:rFonts w:hint="eastAsia"/>
          <w:lang w:eastAsia="ko-KR"/>
        </w:rPr>
        <w:t xml:space="preserve"> </w:t>
      </w:r>
      <w:r>
        <w:rPr>
          <w:rFonts w:hint="eastAsia"/>
          <w:lang w:eastAsia="ko-KR"/>
        </w:rPr>
        <w:t>목표들의</w:t>
      </w:r>
      <w:r>
        <w:rPr>
          <w:rFonts w:hint="eastAsia"/>
          <w:lang w:eastAsia="ko-KR"/>
        </w:rPr>
        <w:t xml:space="preserve"> </w:t>
      </w:r>
      <w:r>
        <w:rPr>
          <w:rFonts w:hint="eastAsia"/>
          <w:lang w:eastAsia="ko-KR"/>
        </w:rPr>
        <w:t>명확한</w:t>
      </w:r>
      <w:r>
        <w:rPr>
          <w:rFonts w:hint="eastAsia"/>
          <w:lang w:eastAsia="ko-KR"/>
        </w:rPr>
        <w:t xml:space="preserve"> </w:t>
      </w:r>
      <w:r>
        <w:rPr>
          <w:rFonts w:hint="eastAsia"/>
          <w:lang w:eastAsia="ko-KR"/>
        </w:rPr>
        <w:t>정의를</w:t>
      </w:r>
      <w:r>
        <w:rPr>
          <w:rFonts w:hint="eastAsia"/>
          <w:lang w:eastAsia="ko-KR"/>
        </w:rPr>
        <w:t xml:space="preserve"> </w:t>
      </w:r>
      <w:r>
        <w:rPr>
          <w:rFonts w:hint="eastAsia"/>
          <w:lang w:eastAsia="ko-KR"/>
        </w:rPr>
        <w:t>제공한다</w:t>
      </w:r>
    </w:p>
    <w:p w:rsidR="00A71D1C" w:rsidRDefault="00A71D1C" w:rsidP="00A71D1C">
      <w:pPr>
        <w:pStyle w:val="GanttheadHeading2Bullet"/>
      </w:pPr>
      <w:r>
        <w:t>Clearly articulate the business case or rationale for why this change is needed</w:t>
      </w:r>
    </w:p>
    <w:p w:rsidR="002F52F6" w:rsidRDefault="002F52F6" w:rsidP="00A71D1C">
      <w:pPr>
        <w:pStyle w:val="GanttheadHeading2Bullet"/>
        <w:rPr>
          <w:lang w:eastAsia="ko-KR"/>
        </w:rPr>
      </w:pPr>
      <w:r>
        <w:rPr>
          <w:rFonts w:hint="eastAsia"/>
          <w:lang w:eastAsia="ko-KR"/>
        </w:rPr>
        <w:t>이</w:t>
      </w:r>
      <w:r>
        <w:rPr>
          <w:rFonts w:hint="eastAsia"/>
          <w:lang w:eastAsia="ko-KR"/>
        </w:rPr>
        <w:t xml:space="preserve"> </w:t>
      </w:r>
      <w:r w:rsidR="0065697A">
        <w:rPr>
          <w:rFonts w:hint="eastAsia"/>
          <w:lang w:eastAsia="ko-KR"/>
        </w:rPr>
        <w:t>프로젝트</w:t>
      </w:r>
      <w:r w:rsidR="0065697A">
        <w:rPr>
          <w:rFonts w:hint="eastAsia"/>
          <w:lang w:eastAsia="ko-KR"/>
        </w:rPr>
        <w:t xml:space="preserve"> </w:t>
      </w:r>
      <w:r w:rsidR="0065697A">
        <w:rPr>
          <w:rFonts w:hint="eastAsia"/>
          <w:lang w:eastAsia="ko-KR"/>
        </w:rPr>
        <w:t>또는</w:t>
      </w:r>
      <w:r w:rsidR="0065697A">
        <w:rPr>
          <w:rFonts w:hint="eastAsia"/>
          <w:lang w:eastAsia="ko-KR"/>
        </w:rPr>
        <w:t xml:space="preserve"> </w:t>
      </w:r>
      <w:r w:rsidR="00265C4F">
        <w:rPr>
          <w:rFonts w:hint="eastAsia"/>
          <w:lang w:eastAsia="ko-KR"/>
        </w:rPr>
        <w:t>변경</w:t>
      </w:r>
      <w:r w:rsidR="00265C4F">
        <w:rPr>
          <w:rFonts w:hint="eastAsia"/>
          <w:lang w:eastAsia="ko-KR"/>
        </w:rPr>
        <w:t>(change)</w:t>
      </w:r>
      <w:r w:rsidR="00265C4F">
        <w:rPr>
          <w:rFonts w:hint="eastAsia"/>
          <w:lang w:eastAsia="ko-KR"/>
        </w:rPr>
        <w:t>이</w:t>
      </w:r>
      <w:r>
        <w:rPr>
          <w:rFonts w:hint="eastAsia"/>
          <w:lang w:eastAsia="ko-KR"/>
        </w:rPr>
        <w:t xml:space="preserve"> </w:t>
      </w:r>
      <w:r>
        <w:rPr>
          <w:rFonts w:hint="eastAsia"/>
          <w:lang w:eastAsia="ko-KR"/>
        </w:rPr>
        <w:t>왜</w:t>
      </w:r>
      <w:r>
        <w:rPr>
          <w:rFonts w:hint="eastAsia"/>
          <w:lang w:eastAsia="ko-KR"/>
        </w:rPr>
        <w:t xml:space="preserve"> </w:t>
      </w:r>
      <w:r>
        <w:rPr>
          <w:rFonts w:hint="eastAsia"/>
          <w:lang w:eastAsia="ko-KR"/>
        </w:rPr>
        <w:t>필요한지</w:t>
      </w:r>
      <w:r>
        <w:rPr>
          <w:rFonts w:hint="eastAsia"/>
          <w:lang w:eastAsia="ko-KR"/>
        </w:rPr>
        <w:t xml:space="preserve"> </w:t>
      </w:r>
      <w:r>
        <w:rPr>
          <w:rFonts w:hint="eastAsia"/>
          <w:lang w:eastAsia="ko-KR"/>
        </w:rPr>
        <w:t>비즈니스</w:t>
      </w:r>
      <w:r>
        <w:rPr>
          <w:rFonts w:hint="eastAsia"/>
          <w:lang w:eastAsia="ko-KR"/>
        </w:rPr>
        <w:t xml:space="preserve"> </w:t>
      </w:r>
      <w:r>
        <w:rPr>
          <w:rFonts w:hint="eastAsia"/>
          <w:lang w:eastAsia="ko-KR"/>
        </w:rPr>
        <w:t>사례나</w:t>
      </w:r>
      <w:r>
        <w:rPr>
          <w:rFonts w:hint="eastAsia"/>
          <w:lang w:eastAsia="ko-KR"/>
        </w:rPr>
        <w:t xml:space="preserve"> </w:t>
      </w:r>
      <w:r>
        <w:rPr>
          <w:rFonts w:hint="eastAsia"/>
          <w:lang w:eastAsia="ko-KR"/>
        </w:rPr>
        <w:t>이유를</w:t>
      </w:r>
      <w:r>
        <w:rPr>
          <w:rFonts w:hint="eastAsia"/>
          <w:lang w:eastAsia="ko-KR"/>
        </w:rPr>
        <w:t xml:space="preserve"> </w:t>
      </w:r>
      <w:r>
        <w:rPr>
          <w:rFonts w:hint="eastAsia"/>
          <w:lang w:eastAsia="ko-KR"/>
        </w:rPr>
        <w:t>명확하게</w:t>
      </w:r>
      <w:r>
        <w:rPr>
          <w:rFonts w:hint="eastAsia"/>
          <w:lang w:eastAsia="ko-KR"/>
        </w:rPr>
        <w:t xml:space="preserve"> </w:t>
      </w:r>
      <w:r>
        <w:rPr>
          <w:rFonts w:hint="eastAsia"/>
          <w:lang w:eastAsia="ko-KR"/>
        </w:rPr>
        <w:t>설명한다</w:t>
      </w:r>
    </w:p>
    <w:p w:rsidR="00A71D1C" w:rsidRDefault="00A71D1C" w:rsidP="00A71D1C">
      <w:pPr>
        <w:pStyle w:val="GanttheadHeading2Bullet"/>
      </w:pPr>
      <w:r>
        <w:t>Communicate how this project relates to the overall vision, strategy, and mission of the organization</w:t>
      </w:r>
    </w:p>
    <w:p w:rsidR="002F52F6" w:rsidRDefault="002F52F6" w:rsidP="00A71D1C">
      <w:pPr>
        <w:pStyle w:val="GanttheadHeading2Bullet"/>
        <w:rPr>
          <w:lang w:eastAsia="ko-KR"/>
        </w:rPr>
      </w:pPr>
      <w:r>
        <w:rPr>
          <w:rFonts w:hint="eastAsia"/>
          <w:lang w:eastAsia="ko-KR"/>
        </w:rPr>
        <w:t>이</w:t>
      </w:r>
      <w:r>
        <w:rPr>
          <w:rFonts w:hint="eastAsia"/>
          <w:lang w:eastAsia="ko-KR"/>
        </w:rPr>
        <w:t xml:space="preserve"> </w:t>
      </w:r>
      <w:r>
        <w:rPr>
          <w:rFonts w:hint="eastAsia"/>
          <w:lang w:eastAsia="ko-KR"/>
        </w:rPr>
        <w:t>프로젝트가</w:t>
      </w:r>
      <w:r>
        <w:rPr>
          <w:rFonts w:hint="eastAsia"/>
          <w:lang w:eastAsia="ko-KR"/>
        </w:rPr>
        <w:t xml:space="preserve"> </w:t>
      </w:r>
      <w:r>
        <w:rPr>
          <w:rFonts w:hint="eastAsia"/>
          <w:lang w:eastAsia="ko-KR"/>
        </w:rPr>
        <w:t>어떻게</w:t>
      </w:r>
      <w:r>
        <w:rPr>
          <w:rFonts w:hint="eastAsia"/>
          <w:lang w:eastAsia="ko-KR"/>
        </w:rPr>
        <w:t xml:space="preserve"> </w:t>
      </w:r>
      <w:r>
        <w:rPr>
          <w:rFonts w:hint="eastAsia"/>
          <w:lang w:eastAsia="ko-KR"/>
        </w:rPr>
        <w:t>전체</w:t>
      </w:r>
      <w:r>
        <w:rPr>
          <w:rFonts w:hint="eastAsia"/>
          <w:lang w:eastAsia="ko-KR"/>
        </w:rPr>
        <w:t xml:space="preserve"> </w:t>
      </w:r>
      <w:r>
        <w:rPr>
          <w:rFonts w:hint="eastAsia"/>
          <w:lang w:eastAsia="ko-KR"/>
        </w:rPr>
        <w:t>조직의</w:t>
      </w:r>
      <w:r>
        <w:rPr>
          <w:rFonts w:hint="eastAsia"/>
          <w:lang w:eastAsia="ko-KR"/>
        </w:rPr>
        <w:t xml:space="preserve"> </w:t>
      </w:r>
      <w:r>
        <w:rPr>
          <w:rFonts w:hint="eastAsia"/>
          <w:lang w:eastAsia="ko-KR"/>
        </w:rPr>
        <w:t>비전</w:t>
      </w:r>
      <w:r>
        <w:rPr>
          <w:rFonts w:hint="eastAsia"/>
          <w:lang w:eastAsia="ko-KR"/>
        </w:rPr>
        <w:t xml:space="preserve">, </w:t>
      </w:r>
      <w:r>
        <w:rPr>
          <w:rFonts w:hint="eastAsia"/>
          <w:lang w:eastAsia="ko-KR"/>
        </w:rPr>
        <w:t>전략</w:t>
      </w:r>
      <w:r>
        <w:rPr>
          <w:rFonts w:hint="eastAsia"/>
          <w:lang w:eastAsia="ko-KR"/>
        </w:rPr>
        <w:t xml:space="preserve">, </w:t>
      </w:r>
      <w:r>
        <w:rPr>
          <w:rFonts w:hint="eastAsia"/>
          <w:lang w:eastAsia="ko-KR"/>
        </w:rPr>
        <w:t>미션과</w:t>
      </w:r>
      <w:r>
        <w:rPr>
          <w:rFonts w:hint="eastAsia"/>
          <w:lang w:eastAsia="ko-KR"/>
        </w:rPr>
        <w:t xml:space="preserve"> </w:t>
      </w:r>
      <w:r>
        <w:rPr>
          <w:rFonts w:hint="eastAsia"/>
          <w:lang w:eastAsia="ko-KR"/>
        </w:rPr>
        <w:t>연관되는지</w:t>
      </w:r>
      <w:r>
        <w:rPr>
          <w:rFonts w:hint="eastAsia"/>
          <w:lang w:eastAsia="ko-KR"/>
        </w:rPr>
        <w:t xml:space="preserve"> </w:t>
      </w:r>
      <w:r>
        <w:rPr>
          <w:rFonts w:hint="eastAsia"/>
          <w:lang w:eastAsia="ko-KR"/>
        </w:rPr>
        <w:t>대화한다</w:t>
      </w:r>
    </w:p>
    <w:p w:rsidR="00A71D1C" w:rsidRDefault="00A71D1C" w:rsidP="00A71D1C">
      <w:pPr>
        <w:pStyle w:val="GanttheadHeading2Bullet"/>
      </w:pPr>
      <w:r>
        <w:t>Communicate strong ownership and personal commitment for this project</w:t>
      </w:r>
    </w:p>
    <w:p w:rsidR="002F52F6" w:rsidRDefault="002F52F6" w:rsidP="00A71D1C">
      <w:pPr>
        <w:pStyle w:val="GanttheadHeading2Bullet"/>
        <w:rPr>
          <w:lang w:eastAsia="ko-KR"/>
        </w:rPr>
      </w:pPr>
      <w:r>
        <w:rPr>
          <w:rFonts w:hint="eastAsia"/>
          <w:lang w:eastAsia="ko-KR"/>
        </w:rPr>
        <w:lastRenderedPageBreak/>
        <w:t>이</w:t>
      </w:r>
      <w:r>
        <w:rPr>
          <w:rFonts w:hint="eastAsia"/>
          <w:lang w:eastAsia="ko-KR"/>
        </w:rPr>
        <w:t xml:space="preserve"> </w:t>
      </w:r>
      <w:r>
        <w:rPr>
          <w:rFonts w:hint="eastAsia"/>
          <w:lang w:eastAsia="ko-KR"/>
        </w:rPr>
        <w:t>프로젝트를</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강한</w:t>
      </w:r>
      <w:r>
        <w:rPr>
          <w:rFonts w:hint="eastAsia"/>
          <w:lang w:eastAsia="ko-KR"/>
        </w:rPr>
        <w:t xml:space="preserve"> </w:t>
      </w:r>
      <w:r>
        <w:rPr>
          <w:rFonts w:hint="eastAsia"/>
          <w:lang w:eastAsia="ko-KR"/>
        </w:rPr>
        <w:t>주인의식과</w:t>
      </w:r>
      <w:r>
        <w:rPr>
          <w:rFonts w:hint="eastAsia"/>
          <w:lang w:eastAsia="ko-KR"/>
        </w:rPr>
        <w:t xml:space="preserve"> </w:t>
      </w:r>
      <w:r>
        <w:rPr>
          <w:rFonts w:hint="eastAsia"/>
          <w:lang w:eastAsia="ko-KR"/>
        </w:rPr>
        <w:t>개인적인</w:t>
      </w:r>
      <w:r>
        <w:rPr>
          <w:rFonts w:hint="eastAsia"/>
          <w:lang w:eastAsia="ko-KR"/>
        </w:rPr>
        <w:t xml:space="preserve"> </w:t>
      </w:r>
      <w:r>
        <w:rPr>
          <w:rFonts w:hint="eastAsia"/>
          <w:lang w:eastAsia="ko-KR"/>
        </w:rPr>
        <w:t>헌신을</w:t>
      </w:r>
      <w:r>
        <w:rPr>
          <w:rFonts w:hint="eastAsia"/>
          <w:lang w:eastAsia="ko-KR"/>
        </w:rPr>
        <w:t xml:space="preserve"> </w:t>
      </w:r>
      <w:r>
        <w:rPr>
          <w:rFonts w:hint="eastAsia"/>
          <w:lang w:eastAsia="ko-KR"/>
        </w:rPr>
        <w:t>갖도록</w:t>
      </w:r>
      <w:r>
        <w:rPr>
          <w:rFonts w:hint="eastAsia"/>
          <w:lang w:eastAsia="ko-KR"/>
        </w:rPr>
        <w:t xml:space="preserve"> </w:t>
      </w:r>
      <w:r>
        <w:rPr>
          <w:rFonts w:hint="eastAsia"/>
          <w:lang w:eastAsia="ko-KR"/>
        </w:rPr>
        <w:t>대화한다</w:t>
      </w:r>
    </w:p>
    <w:p w:rsidR="00A71D1C" w:rsidRDefault="00A71D1C" w:rsidP="00A71D1C">
      <w:pPr>
        <w:pStyle w:val="GanttheadHeading2Bullet"/>
      </w:pPr>
      <w:r>
        <w:t>Communicate the objectives of this project to each target group, specifying what changes the group should expect</w:t>
      </w:r>
    </w:p>
    <w:p w:rsidR="002F52F6" w:rsidRDefault="002F52F6" w:rsidP="00A71D1C">
      <w:pPr>
        <w:pStyle w:val="GanttheadHeading2Bullet"/>
        <w:rPr>
          <w:lang w:eastAsia="ko-KR"/>
        </w:rPr>
      </w:pPr>
      <w:r>
        <w:rPr>
          <w:rFonts w:hint="eastAsia"/>
          <w:lang w:eastAsia="ko-KR"/>
        </w:rPr>
        <w:t>이</w:t>
      </w:r>
      <w:r>
        <w:rPr>
          <w:rFonts w:hint="eastAsia"/>
          <w:lang w:eastAsia="ko-KR"/>
        </w:rPr>
        <w:t xml:space="preserve"> </w:t>
      </w:r>
      <w:r>
        <w:rPr>
          <w:rFonts w:hint="eastAsia"/>
          <w:lang w:eastAsia="ko-KR"/>
        </w:rPr>
        <w:t>프로젝트의</w:t>
      </w:r>
      <w:r>
        <w:rPr>
          <w:rFonts w:hint="eastAsia"/>
          <w:lang w:eastAsia="ko-KR"/>
        </w:rPr>
        <w:t xml:space="preserve"> </w:t>
      </w:r>
      <w:r>
        <w:rPr>
          <w:rFonts w:hint="eastAsia"/>
          <w:lang w:eastAsia="ko-KR"/>
        </w:rPr>
        <w:t>목표들에</w:t>
      </w:r>
      <w:r>
        <w:rPr>
          <w:rFonts w:hint="eastAsia"/>
          <w:lang w:eastAsia="ko-KR"/>
        </w:rPr>
        <w:t xml:space="preserve"> </w:t>
      </w:r>
      <w:r>
        <w:rPr>
          <w:rFonts w:hint="eastAsia"/>
          <w:lang w:eastAsia="ko-KR"/>
        </w:rPr>
        <w:t>대하여</w:t>
      </w:r>
      <w:r>
        <w:rPr>
          <w:rFonts w:hint="eastAsia"/>
          <w:lang w:eastAsia="ko-KR"/>
        </w:rPr>
        <w:t xml:space="preserve"> </w:t>
      </w:r>
      <w:r>
        <w:rPr>
          <w:rFonts w:hint="eastAsia"/>
          <w:lang w:eastAsia="ko-KR"/>
        </w:rPr>
        <w:t>각각의</w:t>
      </w:r>
      <w:r>
        <w:rPr>
          <w:rFonts w:hint="eastAsia"/>
          <w:lang w:eastAsia="ko-KR"/>
        </w:rPr>
        <w:t xml:space="preserve"> </w:t>
      </w:r>
      <w:r>
        <w:rPr>
          <w:rFonts w:hint="eastAsia"/>
          <w:lang w:eastAsia="ko-KR"/>
        </w:rPr>
        <w:t>대상</w:t>
      </w:r>
      <w:r>
        <w:rPr>
          <w:rFonts w:hint="eastAsia"/>
          <w:lang w:eastAsia="ko-KR"/>
        </w:rPr>
        <w:t xml:space="preserve"> </w:t>
      </w:r>
      <w:r>
        <w:rPr>
          <w:rFonts w:hint="eastAsia"/>
          <w:lang w:eastAsia="ko-KR"/>
        </w:rPr>
        <w:t>그룹에게</w:t>
      </w:r>
      <w:r>
        <w:rPr>
          <w:rFonts w:hint="eastAsia"/>
          <w:lang w:eastAsia="ko-KR"/>
        </w:rPr>
        <w:t xml:space="preserve"> </w:t>
      </w:r>
      <w:r w:rsidR="00265C4F">
        <w:rPr>
          <w:rFonts w:hint="eastAsia"/>
          <w:lang w:eastAsia="ko-KR"/>
        </w:rPr>
        <w:t>설명하며</w:t>
      </w:r>
      <w:r w:rsidR="00265C4F">
        <w:rPr>
          <w:rFonts w:hint="eastAsia"/>
          <w:lang w:eastAsia="ko-KR"/>
        </w:rPr>
        <w:t xml:space="preserve">, </w:t>
      </w:r>
      <w:r w:rsidR="00265C4F">
        <w:rPr>
          <w:rFonts w:hint="eastAsia"/>
          <w:lang w:eastAsia="ko-KR"/>
        </w:rPr>
        <w:t>각</w:t>
      </w:r>
      <w:r>
        <w:rPr>
          <w:rFonts w:hint="eastAsia"/>
          <w:lang w:eastAsia="ko-KR"/>
        </w:rPr>
        <w:t xml:space="preserve"> </w:t>
      </w:r>
      <w:r>
        <w:rPr>
          <w:rFonts w:hint="eastAsia"/>
          <w:lang w:eastAsia="ko-KR"/>
        </w:rPr>
        <w:t>그룹</w:t>
      </w:r>
      <w:r w:rsidR="00265C4F">
        <w:rPr>
          <w:rFonts w:hint="eastAsia"/>
          <w:lang w:eastAsia="ko-KR"/>
        </w:rPr>
        <w:t>에게</w:t>
      </w:r>
      <w:r>
        <w:rPr>
          <w:rFonts w:hint="eastAsia"/>
          <w:lang w:eastAsia="ko-KR"/>
        </w:rPr>
        <w:t xml:space="preserve"> </w:t>
      </w:r>
      <w:r>
        <w:rPr>
          <w:rFonts w:hint="eastAsia"/>
          <w:lang w:eastAsia="ko-KR"/>
        </w:rPr>
        <w:t>기대</w:t>
      </w:r>
      <w:r w:rsidR="00265C4F">
        <w:rPr>
          <w:rFonts w:hint="eastAsia"/>
          <w:lang w:eastAsia="ko-KR"/>
        </w:rPr>
        <w:t>되는</w:t>
      </w:r>
      <w:r>
        <w:rPr>
          <w:rFonts w:hint="eastAsia"/>
          <w:lang w:eastAsia="ko-KR"/>
        </w:rPr>
        <w:t xml:space="preserve"> </w:t>
      </w:r>
      <w:r w:rsidR="00265C4F">
        <w:rPr>
          <w:rFonts w:hint="eastAsia"/>
          <w:lang w:eastAsia="ko-KR"/>
        </w:rPr>
        <w:t>변경</w:t>
      </w:r>
      <w:r w:rsidR="009306FB">
        <w:rPr>
          <w:rFonts w:hint="eastAsia"/>
          <w:lang w:eastAsia="ko-KR"/>
        </w:rPr>
        <w:t>사항들</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상세히</w:t>
      </w:r>
      <w:r>
        <w:rPr>
          <w:rFonts w:hint="eastAsia"/>
          <w:lang w:eastAsia="ko-KR"/>
        </w:rPr>
        <w:t xml:space="preserve"> </w:t>
      </w:r>
      <w:r>
        <w:rPr>
          <w:rFonts w:hint="eastAsia"/>
          <w:lang w:eastAsia="ko-KR"/>
        </w:rPr>
        <w:t>설명한다</w:t>
      </w:r>
    </w:p>
    <w:p w:rsidR="00A71D1C" w:rsidRDefault="00A71D1C" w:rsidP="00A71D1C">
      <w:pPr>
        <w:pStyle w:val="GanttheadHeading2Bullet"/>
      </w:pPr>
      <w:r>
        <w:t>Communicate a clear understanding of the impact of the proposed change on each target group</w:t>
      </w:r>
    </w:p>
    <w:p w:rsidR="00766AAB" w:rsidRDefault="00265C4F" w:rsidP="00A71D1C">
      <w:pPr>
        <w:pStyle w:val="GanttheadHeading2Bullet"/>
        <w:rPr>
          <w:lang w:eastAsia="ko-KR"/>
        </w:rPr>
      </w:pPr>
      <w:r>
        <w:rPr>
          <w:rFonts w:hint="eastAsia"/>
          <w:lang w:eastAsia="ko-KR"/>
        </w:rPr>
        <w:t>각각의</w:t>
      </w:r>
      <w:r>
        <w:rPr>
          <w:rFonts w:hint="eastAsia"/>
          <w:lang w:eastAsia="ko-KR"/>
        </w:rPr>
        <w:t xml:space="preserve"> </w:t>
      </w:r>
      <w:r>
        <w:rPr>
          <w:rFonts w:hint="eastAsia"/>
          <w:lang w:eastAsia="ko-KR"/>
        </w:rPr>
        <w:t>대상</w:t>
      </w:r>
      <w:r>
        <w:rPr>
          <w:rFonts w:hint="eastAsia"/>
          <w:lang w:eastAsia="ko-KR"/>
        </w:rPr>
        <w:t xml:space="preserve"> </w:t>
      </w:r>
      <w:r>
        <w:rPr>
          <w:rFonts w:hint="eastAsia"/>
          <w:lang w:eastAsia="ko-KR"/>
        </w:rPr>
        <w:t>그룹에게</w:t>
      </w:r>
      <w:r>
        <w:rPr>
          <w:rFonts w:hint="eastAsia"/>
          <w:lang w:eastAsia="ko-KR"/>
        </w:rPr>
        <w:t xml:space="preserve"> </w:t>
      </w:r>
      <w:r>
        <w:rPr>
          <w:rFonts w:hint="eastAsia"/>
          <w:lang w:eastAsia="ko-KR"/>
        </w:rPr>
        <w:t>제안된</w:t>
      </w:r>
      <w:r>
        <w:rPr>
          <w:rFonts w:hint="eastAsia"/>
          <w:lang w:eastAsia="ko-KR"/>
        </w:rPr>
        <w:t xml:space="preserve"> </w:t>
      </w:r>
      <w:r>
        <w:rPr>
          <w:rFonts w:hint="eastAsia"/>
          <w:lang w:eastAsia="ko-KR"/>
        </w:rPr>
        <w:t>변경</w:t>
      </w:r>
      <w:r w:rsidR="0065697A">
        <w:rPr>
          <w:rFonts w:hint="eastAsia"/>
          <w:lang w:eastAsia="ko-KR"/>
        </w:rPr>
        <w:t>(</w:t>
      </w:r>
      <w:r w:rsidR="0065697A">
        <w:rPr>
          <w:rFonts w:hint="eastAsia"/>
          <w:lang w:eastAsia="ko-KR"/>
        </w:rPr>
        <w:t>또는</w:t>
      </w:r>
      <w:r w:rsidR="0065697A">
        <w:rPr>
          <w:rFonts w:hint="eastAsia"/>
          <w:lang w:eastAsia="ko-KR"/>
        </w:rPr>
        <w:t xml:space="preserve"> </w:t>
      </w:r>
      <w:r w:rsidR="0065697A">
        <w:rPr>
          <w:rFonts w:hint="eastAsia"/>
          <w:lang w:eastAsia="ko-KR"/>
        </w:rPr>
        <w:t>프로젝트</w:t>
      </w:r>
      <w:r w:rsidR="0065697A">
        <w:rPr>
          <w:rFonts w:hint="eastAsia"/>
          <w:lang w:eastAsia="ko-KR"/>
        </w:rPr>
        <w:t>)</w:t>
      </w:r>
      <w:r>
        <w:rPr>
          <w:rFonts w:hint="eastAsia"/>
          <w:lang w:eastAsia="ko-KR"/>
        </w:rPr>
        <w:t>이</w:t>
      </w:r>
      <w:r>
        <w:rPr>
          <w:rFonts w:hint="eastAsia"/>
          <w:lang w:eastAsia="ko-KR"/>
        </w:rPr>
        <w:t xml:space="preserve"> </w:t>
      </w:r>
      <w:r>
        <w:rPr>
          <w:rFonts w:hint="eastAsia"/>
          <w:lang w:eastAsia="ko-KR"/>
        </w:rPr>
        <w:t>그들에게</w:t>
      </w:r>
      <w:r>
        <w:rPr>
          <w:rFonts w:hint="eastAsia"/>
          <w:lang w:eastAsia="ko-KR"/>
        </w:rPr>
        <w:t xml:space="preserve"> </w:t>
      </w:r>
      <w:r>
        <w:rPr>
          <w:rFonts w:hint="eastAsia"/>
          <w:lang w:eastAsia="ko-KR"/>
        </w:rPr>
        <w:t>가져다</w:t>
      </w:r>
      <w:r>
        <w:rPr>
          <w:rFonts w:hint="eastAsia"/>
          <w:lang w:eastAsia="ko-KR"/>
        </w:rPr>
        <w:t xml:space="preserve"> </w:t>
      </w:r>
      <w:r>
        <w:rPr>
          <w:rFonts w:hint="eastAsia"/>
          <w:lang w:eastAsia="ko-KR"/>
        </w:rPr>
        <w:t>줄</w:t>
      </w:r>
      <w:r>
        <w:rPr>
          <w:rFonts w:hint="eastAsia"/>
          <w:lang w:eastAsia="ko-KR"/>
        </w:rPr>
        <w:t xml:space="preserve"> </w:t>
      </w:r>
      <w:r>
        <w:rPr>
          <w:rFonts w:hint="eastAsia"/>
          <w:lang w:eastAsia="ko-KR"/>
        </w:rPr>
        <w:t>영향에</w:t>
      </w:r>
      <w:r>
        <w:rPr>
          <w:rFonts w:hint="eastAsia"/>
          <w:lang w:eastAsia="ko-KR"/>
        </w:rPr>
        <w:t xml:space="preserve"> </w:t>
      </w:r>
      <w:r>
        <w:rPr>
          <w:rFonts w:hint="eastAsia"/>
          <w:lang w:eastAsia="ko-KR"/>
        </w:rPr>
        <w:t>대하여</w:t>
      </w:r>
      <w:r>
        <w:rPr>
          <w:rFonts w:hint="eastAsia"/>
          <w:lang w:eastAsia="ko-KR"/>
        </w:rPr>
        <w:t xml:space="preserve"> </w:t>
      </w:r>
      <w:r>
        <w:rPr>
          <w:rFonts w:hint="eastAsia"/>
          <w:lang w:eastAsia="ko-KR"/>
        </w:rPr>
        <w:t>명확하게</w:t>
      </w:r>
      <w:r>
        <w:rPr>
          <w:rFonts w:hint="eastAsia"/>
          <w:lang w:eastAsia="ko-KR"/>
        </w:rPr>
        <w:t xml:space="preserve"> </w:t>
      </w:r>
      <w:r>
        <w:rPr>
          <w:rFonts w:hint="eastAsia"/>
          <w:lang w:eastAsia="ko-KR"/>
        </w:rPr>
        <w:t>이해시킨다</w:t>
      </w:r>
    </w:p>
    <w:p w:rsidR="00A71D1C" w:rsidRDefault="00A71D1C" w:rsidP="00A71D1C">
      <w:pPr>
        <w:pStyle w:val="GanttheadHeading2Bullet"/>
      </w:pPr>
      <w:r>
        <w:t>Publicly pinpoint specific processes/procedures that must change.</w:t>
      </w:r>
    </w:p>
    <w:p w:rsidR="00B021FF" w:rsidRDefault="00B021FF" w:rsidP="00A71D1C">
      <w:pPr>
        <w:pStyle w:val="GanttheadHeading2Bullet"/>
        <w:rPr>
          <w:lang w:eastAsia="ko-KR"/>
        </w:rPr>
      </w:pPr>
      <w:r>
        <w:rPr>
          <w:rFonts w:hint="eastAsia"/>
          <w:lang w:eastAsia="ko-KR"/>
        </w:rPr>
        <w:t>반드시</w:t>
      </w:r>
      <w:r>
        <w:rPr>
          <w:rFonts w:hint="eastAsia"/>
          <w:lang w:eastAsia="ko-KR"/>
        </w:rPr>
        <w:t xml:space="preserve"> </w:t>
      </w:r>
      <w:r>
        <w:rPr>
          <w:rFonts w:hint="eastAsia"/>
          <w:lang w:eastAsia="ko-KR"/>
        </w:rPr>
        <w:t>변경되어야</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특정</w:t>
      </w:r>
      <w:r>
        <w:rPr>
          <w:rFonts w:hint="eastAsia"/>
          <w:lang w:eastAsia="ko-KR"/>
        </w:rPr>
        <w:t xml:space="preserve"> </w:t>
      </w:r>
      <w:r>
        <w:rPr>
          <w:rFonts w:hint="eastAsia"/>
          <w:lang w:eastAsia="ko-KR"/>
        </w:rPr>
        <w:t>프로세스들이나</w:t>
      </w:r>
      <w:r>
        <w:rPr>
          <w:rFonts w:hint="eastAsia"/>
          <w:lang w:eastAsia="ko-KR"/>
        </w:rPr>
        <w:t xml:space="preserve"> </w:t>
      </w:r>
      <w:r w:rsidR="0065697A">
        <w:rPr>
          <w:rFonts w:hint="eastAsia"/>
          <w:lang w:eastAsia="ko-KR"/>
        </w:rPr>
        <w:t>절차들</w:t>
      </w:r>
      <w:r>
        <w:rPr>
          <w:rFonts w:hint="eastAsia"/>
          <w:lang w:eastAsia="ko-KR"/>
        </w:rPr>
        <w:t>을</w:t>
      </w:r>
      <w:r>
        <w:rPr>
          <w:rFonts w:hint="eastAsia"/>
          <w:lang w:eastAsia="ko-KR"/>
        </w:rPr>
        <w:t xml:space="preserve"> </w:t>
      </w:r>
      <w:r>
        <w:rPr>
          <w:rFonts w:hint="eastAsia"/>
          <w:lang w:eastAsia="ko-KR"/>
        </w:rPr>
        <w:t>공개적으로</w:t>
      </w:r>
      <w:r>
        <w:rPr>
          <w:rFonts w:hint="eastAsia"/>
          <w:lang w:eastAsia="ko-KR"/>
        </w:rPr>
        <w:t xml:space="preserve"> </w:t>
      </w:r>
      <w:r>
        <w:rPr>
          <w:rFonts w:hint="eastAsia"/>
          <w:lang w:eastAsia="ko-KR"/>
        </w:rPr>
        <w:t>정확히</w:t>
      </w:r>
      <w:r>
        <w:rPr>
          <w:rFonts w:hint="eastAsia"/>
          <w:lang w:eastAsia="ko-KR"/>
        </w:rPr>
        <w:t xml:space="preserve"> </w:t>
      </w:r>
      <w:r w:rsidR="0065697A">
        <w:rPr>
          <w:rFonts w:hint="eastAsia"/>
          <w:lang w:eastAsia="ko-KR"/>
        </w:rPr>
        <w:t>밝힌다</w:t>
      </w:r>
      <w:r w:rsidR="0065697A">
        <w:rPr>
          <w:rFonts w:hint="eastAsia"/>
          <w:lang w:eastAsia="ko-KR"/>
        </w:rPr>
        <w:t>.</w:t>
      </w:r>
    </w:p>
    <w:p w:rsidR="00A71D1C" w:rsidRDefault="00A71D1C" w:rsidP="00A71D1C">
      <w:pPr>
        <w:pStyle w:val="GanttheadHeading2Bullet"/>
      </w:pPr>
      <w:r>
        <w:t>Communicate in a manner that encourages direct feedback.</w:t>
      </w:r>
    </w:p>
    <w:p w:rsidR="00B021FF" w:rsidRDefault="00B021FF" w:rsidP="00A71D1C">
      <w:pPr>
        <w:pStyle w:val="GanttheadHeading2Bullet"/>
        <w:rPr>
          <w:lang w:eastAsia="ko-KR"/>
        </w:rPr>
      </w:pPr>
      <w:r>
        <w:rPr>
          <w:rFonts w:hint="eastAsia"/>
          <w:lang w:eastAsia="ko-KR"/>
        </w:rPr>
        <w:t>직접적인</w:t>
      </w:r>
      <w:r>
        <w:rPr>
          <w:rFonts w:hint="eastAsia"/>
          <w:lang w:eastAsia="ko-KR"/>
        </w:rPr>
        <w:t xml:space="preserve"> </w:t>
      </w:r>
      <w:r>
        <w:rPr>
          <w:rFonts w:hint="eastAsia"/>
          <w:lang w:eastAsia="ko-KR"/>
        </w:rPr>
        <w:t>피드백을</w:t>
      </w:r>
      <w:r>
        <w:rPr>
          <w:rFonts w:hint="eastAsia"/>
          <w:lang w:eastAsia="ko-KR"/>
        </w:rPr>
        <w:t xml:space="preserve"> </w:t>
      </w:r>
      <w:r>
        <w:rPr>
          <w:rFonts w:hint="eastAsia"/>
          <w:lang w:eastAsia="ko-KR"/>
        </w:rPr>
        <w:t>유도하는</w:t>
      </w:r>
      <w:r>
        <w:rPr>
          <w:rFonts w:hint="eastAsia"/>
          <w:lang w:eastAsia="ko-KR"/>
        </w:rPr>
        <w:t xml:space="preserve"> </w:t>
      </w:r>
      <w:r>
        <w:rPr>
          <w:rFonts w:hint="eastAsia"/>
          <w:lang w:eastAsia="ko-KR"/>
        </w:rPr>
        <w:t>방식으로</w:t>
      </w:r>
      <w:r>
        <w:rPr>
          <w:rFonts w:hint="eastAsia"/>
          <w:lang w:eastAsia="ko-KR"/>
        </w:rPr>
        <w:t xml:space="preserve"> </w:t>
      </w:r>
      <w:r>
        <w:rPr>
          <w:rFonts w:hint="eastAsia"/>
          <w:lang w:eastAsia="ko-KR"/>
        </w:rPr>
        <w:t>소통한다</w:t>
      </w:r>
    </w:p>
    <w:p w:rsidR="00A71D1C" w:rsidRDefault="00A71D1C" w:rsidP="00A71D1C">
      <w:pPr>
        <w:pStyle w:val="GanttheadHeading2Bullet"/>
      </w:pPr>
      <w:r>
        <w:t>Communicate in a manner that promotes a problem-solving climate.</w:t>
      </w:r>
    </w:p>
    <w:p w:rsidR="00B021FF" w:rsidRDefault="00B021FF" w:rsidP="00A71D1C">
      <w:pPr>
        <w:pStyle w:val="GanttheadHeading2Bullet"/>
        <w:rPr>
          <w:lang w:eastAsia="ko-KR"/>
        </w:rPr>
      </w:pPr>
      <w:r>
        <w:rPr>
          <w:rFonts w:hint="eastAsia"/>
          <w:lang w:eastAsia="ko-KR"/>
        </w:rPr>
        <w:t>문제</w:t>
      </w:r>
      <w:r>
        <w:rPr>
          <w:rFonts w:hint="eastAsia"/>
          <w:lang w:eastAsia="ko-KR"/>
        </w:rPr>
        <w:t xml:space="preserve"> </w:t>
      </w:r>
      <w:r>
        <w:rPr>
          <w:rFonts w:hint="eastAsia"/>
          <w:lang w:eastAsia="ko-KR"/>
        </w:rPr>
        <w:t>해결</w:t>
      </w:r>
      <w:r w:rsidR="004B2888">
        <w:rPr>
          <w:rFonts w:hint="eastAsia"/>
          <w:lang w:eastAsia="ko-KR"/>
        </w:rPr>
        <w:t xml:space="preserve"> </w:t>
      </w:r>
      <w:r w:rsidR="004B2888">
        <w:rPr>
          <w:rFonts w:hint="eastAsia"/>
          <w:lang w:eastAsia="ko-KR"/>
        </w:rPr>
        <w:t>위주의</w:t>
      </w:r>
      <w:r w:rsidR="004B2888">
        <w:rPr>
          <w:rFonts w:hint="eastAsia"/>
          <w:lang w:eastAsia="ko-KR"/>
        </w:rPr>
        <w:t xml:space="preserve"> </w:t>
      </w:r>
      <w:r w:rsidR="004B2888">
        <w:rPr>
          <w:rFonts w:hint="eastAsia"/>
          <w:lang w:eastAsia="ko-KR"/>
        </w:rPr>
        <w:t>풍조를</w:t>
      </w:r>
      <w:r w:rsidR="004B2888">
        <w:rPr>
          <w:rFonts w:hint="eastAsia"/>
          <w:lang w:eastAsia="ko-KR"/>
        </w:rPr>
        <w:t xml:space="preserve"> </w:t>
      </w:r>
      <w:r w:rsidR="004B2888">
        <w:rPr>
          <w:rFonts w:hint="eastAsia"/>
          <w:lang w:eastAsia="ko-KR"/>
        </w:rPr>
        <w:t>장려하는</w:t>
      </w:r>
      <w:r w:rsidR="004B2888">
        <w:rPr>
          <w:rFonts w:hint="eastAsia"/>
          <w:lang w:eastAsia="ko-KR"/>
        </w:rPr>
        <w:t xml:space="preserve"> </w:t>
      </w:r>
      <w:r w:rsidR="004B2888">
        <w:rPr>
          <w:rFonts w:hint="eastAsia"/>
          <w:lang w:eastAsia="ko-KR"/>
        </w:rPr>
        <w:t>방식으로</w:t>
      </w:r>
      <w:r w:rsidR="004B2888">
        <w:rPr>
          <w:rFonts w:hint="eastAsia"/>
          <w:lang w:eastAsia="ko-KR"/>
        </w:rPr>
        <w:t xml:space="preserve"> </w:t>
      </w:r>
      <w:r w:rsidR="004B2888">
        <w:rPr>
          <w:rFonts w:hint="eastAsia"/>
          <w:lang w:eastAsia="ko-KR"/>
        </w:rPr>
        <w:t>소통한다</w:t>
      </w:r>
    </w:p>
    <w:p w:rsidR="00A71D1C" w:rsidRDefault="00A71D1C" w:rsidP="00A71D1C">
      <w:pPr>
        <w:pStyle w:val="GanttheadHeading2Bullet"/>
      </w:pPr>
      <w:r>
        <w:t>Demonstrate strong communication skills, providing clear, concise, and understandable messages.</w:t>
      </w:r>
    </w:p>
    <w:p w:rsidR="004B2888" w:rsidRDefault="004B2888" w:rsidP="00A71D1C">
      <w:pPr>
        <w:pStyle w:val="GanttheadHeading2Bullet"/>
        <w:rPr>
          <w:lang w:eastAsia="ko-KR"/>
        </w:rPr>
      </w:pPr>
      <w:r>
        <w:rPr>
          <w:rFonts w:hint="eastAsia"/>
          <w:lang w:eastAsia="ko-KR"/>
        </w:rPr>
        <w:t>명확하고</w:t>
      </w:r>
      <w:r>
        <w:rPr>
          <w:rFonts w:hint="eastAsia"/>
          <w:lang w:eastAsia="ko-KR"/>
        </w:rPr>
        <w:t xml:space="preserve"> </w:t>
      </w:r>
      <w:r>
        <w:rPr>
          <w:rFonts w:hint="eastAsia"/>
          <w:lang w:eastAsia="ko-KR"/>
        </w:rPr>
        <w:t>정확하며</w:t>
      </w:r>
      <w:r>
        <w:rPr>
          <w:rFonts w:hint="eastAsia"/>
          <w:lang w:eastAsia="ko-KR"/>
        </w:rPr>
        <w:t xml:space="preserve"> </w:t>
      </w:r>
      <w:r>
        <w:rPr>
          <w:rFonts w:hint="eastAsia"/>
          <w:lang w:eastAsia="ko-KR"/>
        </w:rPr>
        <w:t>이해</w:t>
      </w:r>
      <w:r>
        <w:rPr>
          <w:rFonts w:hint="eastAsia"/>
          <w:lang w:eastAsia="ko-KR"/>
        </w:rPr>
        <w:t xml:space="preserve"> </w:t>
      </w:r>
      <w:r>
        <w:rPr>
          <w:rFonts w:hint="eastAsia"/>
          <w:lang w:eastAsia="ko-KR"/>
        </w:rPr>
        <w:t>가능한</w:t>
      </w:r>
      <w:r>
        <w:rPr>
          <w:rFonts w:hint="eastAsia"/>
          <w:lang w:eastAsia="ko-KR"/>
        </w:rPr>
        <w:t xml:space="preserve"> </w:t>
      </w:r>
      <w:r>
        <w:rPr>
          <w:rFonts w:hint="eastAsia"/>
          <w:lang w:eastAsia="ko-KR"/>
        </w:rPr>
        <w:t>메세지들을</w:t>
      </w:r>
      <w:r>
        <w:rPr>
          <w:rFonts w:hint="eastAsia"/>
          <w:lang w:eastAsia="ko-KR"/>
        </w:rPr>
        <w:t xml:space="preserve"> </w:t>
      </w:r>
      <w:r>
        <w:rPr>
          <w:rFonts w:hint="eastAsia"/>
          <w:lang w:eastAsia="ko-KR"/>
        </w:rPr>
        <w:t>제공하면서</w:t>
      </w:r>
      <w:r>
        <w:rPr>
          <w:rFonts w:hint="eastAsia"/>
          <w:lang w:eastAsia="ko-KR"/>
        </w:rPr>
        <w:t xml:space="preserve"> </w:t>
      </w:r>
      <w:r>
        <w:rPr>
          <w:rFonts w:hint="eastAsia"/>
          <w:lang w:eastAsia="ko-KR"/>
        </w:rPr>
        <w:t>강력한</w:t>
      </w:r>
      <w:r>
        <w:rPr>
          <w:rFonts w:hint="eastAsia"/>
          <w:lang w:eastAsia="ko-KR"/>
        </w:rPr>
        <w:t xml:space="preserve"> </w:t>
      </w:r>
      <w:r>
        <w:rPr>
          <w:rFonts w:hint="eastAsia"/>
          <w:lang w:eastAsia="ko-KR"/>
        </w:rPr>
        <w:t>소통</w:t>
      </w:r>
      <w:r>
        <w:rPr>
          <w:rFonts w:hint="eastAsia"/>
          <w:lang w:eastAsia="ko-KR"/>
        </w:rPr>
        <w:t xml:space="preserve"> </w:t>
      </w:r>
      <w:r>
        <w:rPr>
          <w:rFonts w:hint="eastAsia"/>
          <w:lang w:eastAsia="ko-KR"/>
        </w:rPr>
        <w:t>방식</w:t>
      </w:r>
      <w:r>
        <w:rPr>
          <w:rFonts w:hint="eastAsia"/>
          <w:lang w:eastAsia="ko-KR"/>
        </w:rPr>
        <w:t>(strong communication skill)</w:t>
      </w:r>
      <w:r>
        <w:rPr>
          <w:rFonts w:hint="eastAsia"/>
          <w:lang w:eastAsia="ko-KR"/>
        </w:rPr>
        <w:t>을</w:t>
      </w:r>
      <w:r>
        <w:rPr>
          <w:rFonts w:hint="eastAsia"/>
          <w:lang w:eastAsia="ko-KR"/>
        </w:rPr>
        <w:t xml:space="preserve"> </w:t>
      </w:r>
      <w:r>
        <w:rPr>
          <w:rFonts w:hint="eastAsia"/>
          <w:lang w:eastAsia="ko-KR"/>
        </w:rPr>
        <w:t>활용한다</w:t>
      </w:r>
    </w:p>
    <w:p w:rsidR="00A71D1C" w:rsidRDefault="00A71D1C" w:rsidP="00A71D1C">
      <w:pPr>
        <w:pStyle w:val="GanttheadHeading2"/>
        <w:rPr>
          <w:lang w:eastAsia="ko-KR"/>
        </w:rPr>
      </w:pPr>
      <w:r>
        <w:t>Section 2 – Model Commitment (What is Done)</w:t>
      </w:r>
    </w:p>
    <w:p w:rsidR="004F0B73" w:rsidRDefault="004F0B73" w:rsidP="00A71D1C">
      <w:pPr>
        <w:pStyle w:val="GanttheadHeading2"/>
        <w:rPr>
          <w:lang w:eastAsia="ko-KR"/>
        </w:rPr>
      </w:pPr>
      <w:r>
        <w:rPr>
          <w:rFonts w:hint="eastAsia"/>
          <w:lang w:eastAsia="ko-KR"/>
        </w:rPr>
        <w:t>섹션</w:t>
      </w:r>
      <w:r>
        <w:rPr>
          <w:rFonts w:hint="eastAsia"/>
          <w:lang w:eastAsia="ko-KR"/>
        </w:rPr>
        <w:t xml:space="preserve"> 2 - </w:t>
      </w:r>
      <w:r>
        <w:rPr>
          <w:rFonts w:hint="eastAsia"/>
          <w:lang w:eastAsia="ko-KR"/>
        </w:rPr>
        <w:t>자발적인</w:t>
      </w:r>
      <w:r>
        <w:rPr>
          <w:rFonts w:hint="eastAsia"/>
          <w:lang w:eastAsia="ko-KR"/>
        </w:rPr>
        <w:t xml:space="preserve"> </w:t>
      </w:r>
      <w:r>
        <w:rPr>
          <w:rFonts w:hint="eastAsia"/>
          <w:lang w:eastAsia="ko-KR"/>
        </w:rPr>
        <w:t>헌신의</w:t>
      </w:r>
      <w:r>
        <w:rPr>
          <w:rFonts w:hint="eastAsia"/>
          <w:lang w:eastAsia="ko-KR"/>
        </w:rPr>
        <w:t xml:space="preserve"> </w:t>
      </w:r>
      <w:r w:rsidR="0065697A">
        <w:rPr>
          <w:rFonts w:hint="eastAsia"/>
          <w:lang w:eastAsia="ko-KR"/>
        </w:rPr>
        <w:t>시범</w:t>
      </w:r>
      <w:r>
        <w:rPr>
          <w:rFonts w:hint="eastAsia"/>
          <w:lang w:eastAsia="ko-KR"/>
        </w:rPr>
        <w:t xml:space="preserve"> (</w:t>
      </w:r>
      <w:r>
        <w:rPr>
          <w:rFonts w:hint="eastAsia"/>
          <w:lang w:eastAsia="ko-KR"/>
        </w:rPr>
        <w:t>완료</w:t>
      </w:r>
      <w:r>
        <w:rPr>
          <w:rFonts w:hint="eastAsia"/>
          <w:lang w:eastAsia="ko-KR"/>
        </w:rPr>
        <w:t xml:space="preserve"> </w:t>
      </w:r>
      <w:r>
        <w:rPr>
          <w:rFonts w:hint="eastAsia"/>
          <w:lang w:eastAsia="ko-KR"/>
        </w:rPr>
        <w:t>사항</w:t>
      </w:r>
      <w:r>
        <w:rPr>
          <w:rFonts w:hint="eastAsia"/>
          <w:lang w:eastAsia="ko-KR"/>
        </w:rPr>
        <w:t>)</w:t>
      </w:r>
    </w:p>
    <w:p w:rsidR="00A71D1C" w:rsidRDefault="00A71D1C" w:rsidP="00A71D1C">
      <w:pPr>
        <w:pStyle w:val="GanttheadHeading2Bullet"/>
      </w:pPr>
      <w:r>
        <w:t>Constantly provide motivation to change current operations.</w:t>
      </w:r>
    </w:p>
    <w:p w:rsidR="00017E60" w:rsidRDefault="00017E60" w:rsidP="00A71D1C">
      <w:pPr>
        <w:pStyle w:val="GanttheadHeading2Bullet"/>
        <w:rPr>
          <w:lang w:eastAsia="ko-KR"/>
        </w:rPr>
      </w:pPr>
      <w:r>
        <w:rPr>
          <w:rFonts w:hint="eastAsia"/>
          <w:lang w:eastAsia="ko-KR"/>
        </w:rPr>
        <w:t>현재의</w:t>
      </w:r>
      <w:r>
        <w:rPr>
          <w:rFonts w:hint="eastAsia"/>
          <w:lang w:eastAsia="ko-KR"/>
        </w:rPr>
        <w:t xml:space="preserve"> </w:t>
      </w:r>
      <w:r w:rsidR="0065697A">
        <w:rPr>
          <w:rFonts w:hint="eastAsia"/>
          <w:lang w:eastAsia="ko-KR"/>
        </w:rPr>
        <w:t>운용</w:t>
      </w:r>
      <w:r>
        <w:rPr>
          <w:rFonts w:hint="eastAsia"/>
          <w:lang w:eastAsia="ko-KR"/>
        </w:rPr>
        <w:t>을</w:t>
      </w:r>
      <w:r>
        <w:rPr>
          <w:rFonts w:hint="eastAsia"/>
          <w:lang w:eastAsia="ko-KR"/>
        </w:rPr>
        <w:t xml:space="preserve"> </w:t>
      </w:r>
      <w:r>
        <w:rPr>
          <w:rFonts w:hint="eastAsia"/>
          <w:lang w:eastAsia="ko-KR"/>
        </w:rPr>
        <w:t>변경하도록</w:t>
      </w:r>
      <w:r>
        <w:rPr>
          <w:rFonts w:hint="eastAsia"/>
          <w:lang w:eastAsia="ko-KR"/>
        </w:rPr>
        <w:t xml:space="preserve"> </w:t>
      </w:r>
      <w:r>
        <w:rPr>
          <w:rFonts w:hint="eastAsia"/>
          <w:lang w:eastAsia="ko-KR"/>
        </w:rPr>
        <w:t>지속적으로</w:t>
      </w:r>
      <w:r>
        <w:rPr>
          <w:rFonts w:hint="eastAsia"/>
          <w:lang w:eastAsia="ko-KR"/>
        </w:rPr>
        <w:t xml:space="preserve"> </w:t>
      </w:r>
      <w:r>
        <w:rPr>
          <w:rFonts w:hint="eastAsia"/>
          <w:lang w:eastAsia="ko-KR"/>
        </w:rPr>
        <w:t>동기부여를</w:t>
      </w:r>
      <w:r>
        <w:rPr>
          <w:rFonts w:hint="eastAsia"/>
          <w:lang w:eastAsia="ko-KR"/>
        </w:rPr>
        <w:t xml:space="preserve"> </w:t>
      </w:r>
      <w:r>
        <w:rPr>
          <w:rFonts w:hint="eastAsia"/>
          <w:lang w:eastAsia="ko-KR"/>
        </w:rPr>
        <w:t>한다</w:t>
      </w:r>
    </w:p>
    <w:p w:rsidR="00A71D1C" w:rsidRDefault="00A71D1C" w:rsidP="00A71D1C">
      <w:pPr>
        <w:pStyle w:val="GanttheadHeading2Bullet"/>
      </w:pPr>
      <w:r>
        <w:t>Prioritize activities and resources in the organization to reflect the importance of the project.</w:t>
      </w:r>
    </w:p>
    <w:p w:rsidR="00017E60" w:rsidRDefault="008C3BE8" w:rsidP="00A71D1C">
      <w:pPr>
        <w:pStyle w:val="GanttheadHeading2Bullet"/>
        <w:rPr>
          <w:lang w:eastAsia="ko-KR"/>
        </w:rPr>
      </w:pPr>
      <w:r>
        <w:rPr>
          <w:rFonts w:hint="eastAsia"/>
          <w:lang w:eastAsia="ko-KR"/>
        </w:rPr>
        <w:t>프로젝트의</w:t>
      </w:r>
      <w:r>
        <w:rPr>
          <w:rFonts w:hint="eastAsia"/>
          <w:lang w:eastAsia="ko-KR"/>
        </w:rPr>
        <w:t xml:space="preserve"> </w:t>
      </w:r>
      <w:r>
        <w:rPr>
          <w:rFonts w:hint="eastAsia"/>
          <w:lang w:eastAsia="ko-KR"/>
        </w:rPr>
        <w:t>중요성을</w:t>
      </w:r>
      <w:r>
        <w:rPr>
          <w:rFonts w:hint="eastAsia"/>
          <w:lang w:eastAsia="ko-KR"/>
        </w:rPr>
        <w:t xml:space="preserve"> </w:t>
      </w:r>
      <w:r>
        <w:rPr>
          <w:rFonts w:hint="eastAsia"/>
          <w:lang w:eastAsia="ko-KR"/>
        </w:rPr>
        <w:t>반영하도록</w:t>
      </w:r>
      <w:r>
        <w:rPr>
          <w:rFonts w:hint="eastAsia"/>
          <w:lang w:eastAsia="ko-KR"/>
        </w:rPr>
        <w:t xml:space="preserve"> </w:t>
      </w:r>
      <w:r>
        <w:rPr>
          <w:rFonts w:hint="eastAsia"/>
          <w:lang w:eastAsia="ko-KR"/>
        </w:rPr>
        <w:t>조직</w:t>
      </w:r>
      <w:r>
        <w:rPr>
          <w:rFonts w:hint="eastAsia"/>
          <w:lang w:eastAsia="ko-KR"/>
        </w:rPr>
        <w:t xml:space="preserve"> </w:t>
      </w:r>
      <w:r>
        <w:rPr>
          <w:rFonts w:hint="eastAsia"/>
          <w:lang w:eastAsia="ko-KR"/>
        </w:rPr>
        <w:t>내</w:t>
      </w:r>
      <w:r>
        <w:rPr>
          <w:rFonts w:hint="eastAsia"/>
          <w:lang w:eastAsia="ko-KR"/>
        </w:rPr>
        <w:t xml:space="preserve"> </w:t>
      </w:r>
      <w:r>
        <w:rPr>
          <w:rFonts w:hint="eastAsia"/>
          <w:lang w:eastAsia="ko-KR"/>
        </w:rPr>
        <w:t>활동</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자원들을</w:t>
      </w:r>
      <w:r>
        <w:rPr>
          <w:rFonts w:hint="eastAsia"/>
          <w:lang w:eastAsia="ko-KR"/>
        </w:rPr>
        <w:t xml:space="preserve"> </w:t>
      </w:r>
      <w:r>
        <w:rPr>
          <w:rFonts w:hint="eastAsia"/>
          <w:lang w:eastAsia="ko-KR"/>
        </w:rPr>
        <w:t>우선순위화</w:t>
      </w:r>
      <w:r>
        <w:rPr>
          <w:rFonts w:hint="eastAsia"/>
          <w:lang w:eastAsia="ko-KR"/>
        </w:rPr>
        <w:t xml:space="preserve"> </w:t>
      </w:r>
      <w:r>
        <w:rPr>
          <w:rFonts w:hint="eastAsia"/>
          <w:lang w:eastAsia="ko-KR"/>
        </w:rPr>
        <w:t>한다</w:t>
      </w:r>
    </w:p>
    <w:p w:rsidR="00A71D1C" w:rsidRDefault="00A71D1C" w:rsidP="00A71D1C">
      <w:pPr>
        <w:pStyle w:val="GanttheadHeading2Bullet"/>
      </w:pPr>
      <w:r>
        <w:t>Demonstrate personal support privately to direct reports to generate their commitment to change.</w:t>
      </w:r>
    </w:p>
    <w:p w:rsidR="008C3BE8" w:rsidRDefault="002B7D63" w:rsidP="00A71D1C">
      <w:pPr>
        <w:pStyle w:val="GanttheadHeading2Bullet"/>
        <w:rPr>
          <w:lang w:eastAsia="ko-KR"/>
        </w:rPr>
      </w:pPr>
      <w:r>
        <w:rPr>
          <w:rFonts w:hint="eastAsia"/>
          <w:lang w:eastAsia="ko-KR"/>
        </w:rPr>
        <w:t>자발적인</w:t>
      </w:r>
      <w:r>
        <w:rPr>
          <w:rFonts w:hint="eastAsia"/>
          <w:lang w:eastAsia="ko-KR"/>
        </w:rPr>
        <w:t xml:space="preserve"> </w:t>
      </w:r>
      <w:r>
        <w:rPr>
          <w:rFonts w:hint="eastAsia"/>
          <w:lang w:eastAsia="ko-KR"/>
        </w:rPr>
        <w:t>헌신을</w:t>
      </w:r>
      <w:r>
        <w:rPr>
          <w:rFonts w:hint="eastAsia"/>
          <w:lang w:eastAsia="ko-KR"/>
        </w:rPr>
        <w:t xml:space="preserve"> </w:t>
      </w:r>
      <w:r>
        <w:rPr>
          <w:rFonts w:hint="eastAsia"/>
          <w:lang w:eastAsia="ko-KR"/>
        </w:rPr>
        <w:t>만들어</w:t>
      </w:r>
      <w:r>
        <w:rPr>
          <w:rFonts w:hint="eastAsia"/>
          <w:lang w:eastAsia="ko-KR"/>
        </w:rPr>
        <w:t xml:space="preserve"> </w:t>
      </w:r>
      <w:r>
        <w:rPr>
          <w:rFonts w:hint="eastAsia"/>
          <w:lang w:eastAsia="ko-KR"/>
        </w:rPr>
        <w:t>내</w:t>
      </w:r>
      <w:r w:rsidR="0065697A">
        <w:rPr>
          <w:rFonts w:hint="eastAsia"/>
          <w:lang w:eastAsia="ko-KR"/>
        </w:rPr>
        <w:t>기</w:t>
      </w:r>
      <w:r w:rsidR="0065697A">
        <w:rPr>
          <w:rFonts w:hint="eastAsia"/>
          <w:lang w:eastAsia="ko-KR"/>
        </w:rPr>
        <w:t xml:space="preserve"> </w:t>
      </w:r>
      <w:r w:rsidR="0065697A">
        <w:rPr>
          <w:rFonts w:hint="eastAsia"/>
          <w:lang w:eastAsia="ko-KR"/>
        </w:rPr>
        <w:t>위해</w:t>
      </w:r>
      <w:r w:rsidR="0065697A">
        <w:rPr>
          <w:rFonts w:hint="eastAsia"/>
          <w:lang w:eastAsia="ko-KR"/>
        </w:rPr>
        <w:t xml:space="preserve"> </w:t>
      </w:r>
      <w:r w:rsidR="0065697A">
        <w:rPr>
          <w:rFonts w:hint="eastAsia"/>
          <w:lang w:eastAsia="ko-KR"/>
        </w:rPr>
        <w:t>직속</w:t>
      </w:r>
      <w:r w:rsidR="0065697A">
        <w:rPr>
          <w:rFonts w:hint="eastAsia"/>
          <w:lang w:eastAsia="ko-KR"/>
        </w:rPr>
        <w:t xml:space="preserve"> </w:t>
      </w:r>
      <w:r w:rsidR="0065697A">
        <w:rPr>
          <w:rFonts w:hint="eastAsia"/>
          <w:lang w:eastAsia="ko-KR"/>
        </w:rPr>
        <w:t>부하에게는</w:t>
      </w:r>
      <w:r w:rsidR="0065697A">
        <w:rPr>
          <w:rFonts w:hint="eastAsia"/>
          <w:lang w:eastAsia="ko-KR"/>
        </w:rPr>
        <w:t xml:space="preserve"> </w:t>
      </w:r>
      <w:r w:rsidR="0065697A" w:rsidRPr="0065697A">
        <w:rPr>
          <w:rFonts w:hint="eastAsia"/>
          <w:lang w:eastAsia="ko-KR"/>
        </w:rPr>
        <w:t>개별적인</w:t>
      </w:r>
      <w:r w:rsidR="0065697A" w:rsidRPr="0065697A">
        <w:rPr>
          <w:rFonts w:hint="eastAsia"/>
          <w:lang w:eastAsia="ko-KR"/>
        </w:rPr>
        <w:t xml:space="preserve"> </w:t>
      </w:r>
      <w:r w:rsidR="0065697A">
        <w:rPr>
          <w:rFonts w:hint="eastAsia"/>
          <w:lang w:eastAsia="ko-KR"/>
        </w:rPr>
        <w:t>지원</w:t>
      </w:r>
      <w:r w:rsidR="0065697A" w:rsidRPr="0065697A">
        <w:rPr>
          <w:rFonts w:hint="eastAsia"/>
          <w:lang w:eastAsia="ko-KR"/>
        </w:rPr>
        <w:t>을</w:t>
      </w:r>
      <w:r w:rsidR="0065697A" w:rsidRPr="0065697A">
        <w:rPr>
          <w:rFonts w:hint="eastAsia"/>
          <w:lang w:eastAsia="ko-KR"/>
        </w:rPr>
        <w:t xml:space="preserve"> </w:t>
      </w:r>
      <w:r w:rsidR="0065697A" w:rsidRPr="0065697A">
        <w:rPr>
          <w:rFonts w:hint="eastAsia"/>
          <w:lang w:eastAsia="ko-KR"/>
        </w:rPr>
        <w:t>제공</w:t>
      </w:r>
      <w:r w:rsidR="0065697A">
        <w:rPr>
          <w:rFonts w:hint="eastAsia"/>
          <w:lang w:eastAsia="ko-KR"/>
        </w:rPr>
        <w:t>한다</w:t>
      </w:r>
      <w:r w:rsidR="0065697A">
        <w:rPr>
          <w:rFonts w:hint="eastAsia"/>
          <w:lang w:eastAsia="ko-KR"/>
        </w:rPr>
        <w:t>.</w:t>
      </w:r>
    </w:p>
    <w:p w:rsidR="00A71D1C" w:rsidRDefault="00A71D1C" w:rsidP="00A71D1C">
      <w:pPr>
        <w:pStyle w:val="GanttheadHeading2Bullet"/>
      </w:pPr>
      <w:r>
        <w:t>Demonstrate the willingness to pay the ongoing organizational price for the project.</w:t>
      </w:r>
    </w:p>
    <w:p w:rsidR="002B7D63" w:rsidRDefault="002B7D63" w:rsidP="00A71D1C">
      <w:pPr>
        <w:pStyle w:val="GanttheadHeading2Bullet"/>
        <w:rPr>
          <w:lang w:eastAsia="ko-KR"/>
        </w:rPr>
      </w:pPr>
      <w:r>
        <w:rPr>
          <w:rFonts w:hint="eastAsia"/>
          <w:lang w:eastAsia="ko-KR"/>
        </w:rPr>
        <w:t>프로젝트를</w:t>
      </w:r>
      <w:r>
        <w:rPr>
          <w:rFonts w:hint="eastAsia"/>
          <w:lang w:eastAsia="ko-KR"/>
        </w:rPr>
        <w:t xml:space="preserve"> </w:t>
      </w:r>
      <w:r>
        <w:rPr>
          <w:rFonts w:hint="eastAsia"/>
          <w:lang w:eastAsia="ko-KR"/>
        </w:rPr>
        <w:t>위하여</w:t>
      </w:r>
      <w:r>
        <w:rPr>
          <w:rFonts w:hint="eastAsia"/>
          <w:lang w:eastAsia="ko-KR"/>
        </w:rPr>
        <w:t xml:space="preserve"> </w:t>
      </w:r>
      <w:r w:rsidR="00B11FC4">
        <w:rPr>
          <w:rFonts w:hint="eastAsia"/>
          <w:lang w:eastAsia="ko-KR"/>
        </w:rPr>
        <w:t>지속적으로</w:t>
      </w:r>
      <w:r w:rsidR="00B11FC4">
        <w:rPr>
          <w:rFonts w:hint="eastAsia"/>
          <w:lang w:eastAsia="ko-KR"/>
        </w:rPr>
        <w:t xml:space="preserve"> </w:t>
      </w:r>
      <w:r w:rsidR="00B11FC4">
        <w:rPr>
          <w:rFonts w:hint="eastAsia"/>
          <w:lang w:eastAsia="ko-KR"/>
        </w:rPr>
        <w:t>발생중인</w:t>
      </w:r>
      <w:r w:rsidR="00B11FC4">
        <w:rPr>
          <w:rFonts w:hint="eastAsia"/>
          <w:lang w:eastAsia="ko-KR"/>
        </w:rPr>
        <w:t xml:space="preserve"> </w:t>
      </w:r>
      <w:r w:rsidR="00B11FC4">
        <w:rPr>
          <w:rFonts w:hint="eastAsia"/>
          <w:lang w:eastAsia="ko-KR"/>
        </w:rPr>
        <w:t>비용을</w:t>
      </w:r>
      <w:r w:rsidR="00B11FC4">
        <w:rPr>
          <w:rFonts w:hint="eastAsia"/>
          <w:lang w:eastAsia="ko-KR"/>
        </w:rPr>
        <w:t xml:space="preserve"> </w:t>
      </w:r>
      <w:r w:rsidR="00B11FC4">
        <w:rPr>
          <w:rFonts w:hint="eastAsia"/>
          <w:lang w:eastAsia="ko-KR"/>
        </w:rPr>
        <w:t>기꺼이</w:t>
      </w:r>
      <w:r w:rsidR="00B11FC4">
        <w:rPr>
          <w:rFonts w:hint="eastAsia"/>
          <w:lang w:eastAsia="ko-KR"/>
        </w:rPr>
        <w:t xml:space="preserve"> </w:t>
      </w:r>
      <w:r w:rsidR="00B11FC4">
        <w:rPr>
          <w:rFonts w:hint="eastAsia"/>
          <w:lang w:eastAsia="ko-KR"/>
        </w:rPr>
        <w:t>지불하려는</w:t>
      </w:r>
      <w:r w:rsidR="00B11FC4">
        <w:rPr>
          <w:rFonts w:hint="eastAsia"/>
          <w:lang w:eastAsia="ko-KR"/>
        </w:rPr>
        <w:t xml:space="preserve"> </w:t>
      </w:r>
      <w:r w:rsidR="00B11FC4">
        <w:rPr>
          <w:rFonts w:hint="eastAsia"/>
          <w:lang w:eastAsia="ko-KR"/>
        </w:rPr>
        <w:t>의지를</w:t>
      </w:r>
      <w:r w:rsidR="00B11FC4">
        <w:rPr>
          <w:rFonts w:hint="eastAsia"/>
          <w:lang w:eastAsia="ko-KR"/>
        </w:rPr>
        <w:t xml:space="preserve"> </w:t>
      </w:r>
      <w:r w:rsidR="00B11FC4">
        <w:rPr>
          <w:rFonts w:hint="eastAsia"/>
          <w:lang w:eastAsia="ko-KR"/>
        </w:rPr>
        <w:t>보여준다</w:t>
      </w:r>
    </w:p>
    <w:p w:rsidR="00A71D1C" w:rsidRDefault="00A71D1C" w:rsidP="00A71D1C">
      <w:pPr>
        <w:pStyle w:val="GanttheadHeading2Bullet"/>
      </w:pPr>
      <w:r>
        <w:t>Be tenacious in pursuit of objectives of the project.</w:t>
      </w:r>
    </w:p>
    <w:p w:rsidR="00B11FC4" w:rsidRDefault="00B11FC4" w:rsidP="00A71D1C">
      <w:pPr>
        <w:pStyle w:val="GanttheadHeading2Bullet"/>
        <w:rPr>
          <w:lang w:eastAsia="ko-KR"/>
        </w:rPr>
      </w:pPr>
      <w:r>
        <w:rPr>
          <w:rFonts w:hint="eastAsia"/>
          <w:lang w:eastAsia="ko-KR"/>
        </w:rPr>
        <w:t>프로젝트의</w:t>
      </w:r>
      <w:r>
        <w:rPr>
          <w:rFonts w:hint="eastAsia"/>
          <w:lang w:eastAsia="ko-KR"/>
        </w:rPr>
        <w:t xml:space="preserve"> </w:t>
      </w:r>
      <w:r>
        <w:rPr>
          <w:rFonts w:hint="eastAsia"/>
          <w:lang w:eastAsia="ko-KR"/>
        </w:rPr>
        <w:t>목표들을</w:t>
      </w:r>
      <w:r>
        <w:rPr>
          <w:rFonts w:hint="eastAsia"/>
          <w:lang w:eastAsia="ko-KR"/>
        </w:rPr>
        <w:t xml:space="preserve"> </w:t>
      </w:r>
      <w:r>
        <w:rPr>
          <w:rFonts w:hint="eastAsia"/>
          <w:lang w:eastAsia="ko-KR"/>
        </w:rPr>
        <w:t>달성하는데</w:t>
      </w:r>
      <w:r>
        <w:rPr>
          <w:rFonts w:hint="eastAsia"/>
          <w:lang w:eastAsia="ko-KR"/>
        </w:rPr>
        <w:t xml:space="preserve"> </w:t>
      </w:r>
      <w:r>
        <w:rPr>
          <w:rFonts w:hint="eastAsia"/>
          <w:lang w:eastAsia="ko-KR"/>
        </w:rPr>
        <w:t>완강해진다</w:t>
      </w:r>
    </w:p>
    <w:p w:rsidR="00A71D1C" w:rsidRDefault="00A71D1C" w:rsidP="00A71D1C">
      <w:pPr>
        <w:pStyle w:val="GanttheadHeading2Bullet"/>
      </w:pPr>
      <w:r>
        <w:t>Invest effort to build broad support for the project.</w:t>
      </w:r>
    </w:p>
    <w:p w:rsidR="00B11FC4" w:rsidRDefault="00B11FC4" w:rsidP="00A71D1C">
      <w:pPr>
        <w:pStyle w:val="GanttheadHeading2Bullet"/>
        <w:rPr>
          <w:lang w:eastAsia="ko-KR"/>
        </w:rPr>
      </w:pPr>
      <w:r>
        <w:rPr>
          <w:rFonts w:hint="eastAsia"/>
          <w:lang w:eastAsia="ko-KR"/>
        </w:rPr>
        <w:t>광범위한</w:t>
      </w:r>
      <w:r>
        <w:rPr>
          <w:rFonts w:hint="eastAsia"/>
          <w:lang w:eastAsia="ko-KR"/>
        </w:rPr>
        <w:t xml:space="preserve"> </w:t>
      </w:r>
      <w:r>
        <w:rPr>
          <w:rFonts w:hint="eastAsia"/>
          <w:lang w:eastAsia="ko-KR"/>
        </w:rPr>
        <w:t>프로젝트</w:t>
      </w:r>
      <w:r>
        <w:rPr>
          <w:rFonts w:hint="eastAsia"/>
          <w:lang w:eastAsia="ko-KR"/>
        </w:rPr>
        <w:t xml:space="preserve"> </w:t>
      </w:r>
      <w:r>
        <w:rPr>
          <w:rFonts w:hint="eastAsia"/>
          <w:lang w:eastAsia="ko-KR"/>
        </w:rPr>
        <w:t>지원을</w:t>
      </w:r>
      <w:r>
        <w:rPr>
          <w:rFonts w:hint="eastAsia"/>
          <w:lang w:eastAsia="ko-KR"/>
        </w:rPr>
        <w:t xml:space="preserve"> </w:t>
      </w:r>
      <w:r>
        <w:rPr>
          <w:rFonts w:hint="eastAsia"/>
          <w:lang w:eastAsia="ko-KR"/>
        </w:rPr>
        <w:t>위한</w:t>
      </w:r>
      <w:r>
        <w:rPr>
          <w:rFonts w:hint="eastAsia"/>
          <w:lang w:eastAsia="ko-KR"/>
        </w:rPr>
        <w:t xml:space="preserve"> </w:t>
      </w:r>
      <w:r>
        <w:rPr>
          <w:rFonts w:hint="eastAsia"/>
          <w:lang w:eastAsia="ko-KR"/>
        </w:rPr>
        <w:t>노력을</w:t>
      </w:r>
      <w:r>
        <w:rPr>
          <w:rFonts w:hint="eastAsia"/>
          <w:lang w:eastAsia="ko-KR"/>
        </w:rPr>
        <w:t xml:space="preserve"> </w:t>
      </w:r>
      <w:r>
        <w:rPr>
          <w:rFonts w:hint="eastAsia"/>
          <w:lang w:eastAsia="ko-KR"/>
        </w:rPr>
        <w:t>한다</w:t>
      </w:r>
    </w:p>
    <w:p w:rsidR="00A71D1C" w:rsidRDefault="00A71D1C" w:rsidP="00A71D1C">
      <w:pPr>
        <w:pStyle w:val="GanttheadHeading2Bullet"/>
      </w:pPr>
      <w:r>
        <w:t>Strive for good working relationships with the Project Team.</w:t>
      </w:r>
    </w:p>
    <w:p w:rsidR="00B11FC4" w:rsidRDefault="00B11FC4" w:rsidP="00A71D1C">
      <w:pPr>
        <w:pStyle w:val="GanttheadHeading2Bullet"/>
        <w:rPr>
          <w:lang w:eastAsia="ko-KR"/>
        </w:rPr>
      </w:pPr>
      <w:r>
        <w:rPr>
          <w:rFonts w:hint="eastAsia"/>
          <w:lang w:eastAsia="ko-KR"/>
        </w:rPr>
        <w:lastRenderedPageBreak/>
        <w:t>프로젝트</w:t>
      </w:r>
      <w:r>
        <w:rPr>
          <w:rFonts w:hint="eastAsia"/>
          <w:lang w:eastAsia="ko-KR"/>
        </w:rPr>
        <w:t xml:space="preserve"> </w:t>
      </w:r>
      <w:r>
        <w:rPr>
          <w:rFonts w:hint="eastAsia"/>
          <w:lang w:eastAsia="ko-KR"/>
        </w:rPr>
        <w:t>팀과</w:t>
      </w:r>
      <w:r>
        <w:rPr>
          <w:rFonts w:hint="eastAsia"/>
          <w:lang w:eastAsia="ko-KR"/>
        </w:rPr>
        <w:t xml:space="preserve"> </w:t>
      </w:r>
      <w:r>
        <w:rPr>
          <w:rFonts w:hint="eastAsia"/>
          <w:lang w:eastAsia="ko-KR"/>
        </w:rPr>
        <w:t>좋은</w:t>
      </w:r>
      <w:r>
        <w:rPr>
          <w:rFonts w:hint="eastAsia"/>
          <w:lang w:eastAsia="ko-KR"/>
        </w:rPr>
        <w:t xml:space="preserve"> </w:t>
      </w:r>
      <w:r>
        <w:rPr>
          <w:rFonts w:hint="eastAsia"/>
          <w:lang w:eastAsia="ko-KR"/>
        </w:rPr>
        <w:t>업무</w:t>
      </w:r>
      <w:r>
        <w:rPr>
          <w:rFonts w:hint="eastAsia"/>
          <w:lang w:eastAsia="ko-KR"/>
        </w:rPr>
        <w:t xml:space="preserve"> </w:t>
      </w:r>
      <w:r>
        <w:rPr>
          <w:rFonts w:hint="eastAsia"/>
          <w:lang w:eastAsia="ko-KR"/>
        </w:rPr>
        <w:t>관계를</w:t>
      </w:r>
      <w:r>
        <w:rPr>
          <w:rFonts w:hint="eastAsia"/>
          <w:lang w:eastAsia="ko-KR"/>
        </w:rPr>
        <w:t xml:space="preserve"> </w:t>
      </w:r>
      <w:r>
        <w:rPr>
          <w:rFonts w:hint="eastAsia"/>
          <w:lang w:eastAsia="ko-KR"/>
        </w:rPr>
        <w:t>유지하기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노력한다</w:t>
      </w:r>
    </w:p>
    <w:p w:rsidR="00A71D1C" w:rsidRDefault="00A71D1C" w:rsidP="00A71D1C">
      <w:pPr>
        <w:pStyle w:val="GanttheadHeading2Bullet"/>
      </w:pPr>
      <w:r>
        <w:t>Strive for good working relationships with the people who are impacted by the change.</w:t>
      </w:r>
    </w:p>
    <w:p w:rsidR="007B0FB2" w:rsidRDefault="007B0FB2" w:rsidP="00A71D1C">
      <w:pPr>
        <w:pStyle w:val="GanttheadHeading2Bullet"/>
        <w:rPr>
          <w:lang w:eastAsia="ko-KR"/>
        </w:rPr>
      </w:pPr>
      <w:r>
        <w:rPr>
          <w:rFonts w:hint="eastAsia"/>
          <w:lang w:eastAsia="ko-KR"/>
        </w:rPr>
        <w:t>변경에</w:t>
      </w:r>
      <w:r>
        <w:rPr>
          <w:rFonts w:hint="eastAsia"/>
          <w:lang w:eastAsia="ko-KR"/>
        </w:rPr>
        <w:t xml:space="preserve"> </w:t>
      </w:r>
      <w:r>
        <w:rPr>
          <w:rFonts w:hint="eastAsia"/>
          <w:lang w:eastAsia="ko-KR"/>
        </w:rPr>
        <w:t>의하여</w:t>
      </w:r>
      <w:r>
        <w:rPr>
          <w:rFonts w:hint="eastAsia"/>
          <w:lang w:eastAsia="ko-KR"/>
        </w:rPr>
        <w:t xml:space="preserve"> </w:t>
      </w:r>
      <w:r>
        <w:rPr>
          <w:rFonts w:hint="eastAsia"/>
          <w:lang w:eastAsia="ko-KR"/>
        </w:rPr>
        <w:t>영향을</w:t>
      </w:r>
      <w:r>
        <w:rPr>
          <w:rFonts w:hint="eastAsia"/>
          <w:lang w:eastAsia="ko-KR"/>
        </w:rPr>
        <w:t xml:space="preserve"> </w:t>
      </w:r>
      <w:r>
        <w:rPr>
          <w:rFonts w:hint="eastAsia"/>
          <w:lang w:eastAsia="ko-KR"/>
        </w:rPr>
        <w:t>받는</w:t>
      </w:r>
      <w:r>
        <w:rPr>
          <w:rFonts w:hint="eastAsia"/>
          <w:lang w:eastAsia="ko-KR"/>
        </w:rPr>
        <w:t xml:space="preserve"> </w:t>
      </w:r>
      <w:r>
        <w:rPr>
          <w:rFonts w:hint="eastAsia"/>
          <w:lang w:eastAsia="ko-KR"/>
        </w:rPr>
        <w:t>사람들과</w:t>
      </w:r>
      <w:r>
        <w:rPr>
          <w:rFonts w:hint="eastAsia"/>
          <w:lang w:eastAsia="ko-KR"/>
        </w:rPr>
        <w:t xml:space="preserve"> </w:t>
      </w:r>
      <w:r>
        <w:rPr>
          <w:rFonts w:hint="eastAsia"/>
          <w:lang w:eastAsia="ko-KR"/>
        </w:rPr>
        <w:t>좋은</w:t>
      </w:r>
      <w:r>
        <w:rPr>
          <w:rFonts w:hint="eastAsia"/>
          <w:lang w:eastAsia="ko-KR"/>
        </w:rPr>
        <w:t xml:space="preserve"> </w:t>
      </w:r>
      <w:r>
        <w:rPr>
          <w:rFonts w:hint="eastAsia"/>
          <w:lang w:eastAsia="ko-KR"/>
        </w:rPr>
        <w:t>업무</w:t>
      </w:r>
      <w:r>
        <w:rPr>
          <w:rFonts w:hint="eastAsia"/>
          <w:lang w:eastAsia="ko-KR"/>
        </w:rPr>
        <w:t xml:space="preserve"> </w:t>
      </w:r>
      <w:r>
        <w:rPr>
          <w:rFonts w:hint="eastAsia"/>
          <w:lang w:eastAsia="ko-KR"/>
        </w:rPr>
        <w:t>관계를</w:t>
      </w:r>
      <w:r>
        <w:rPr>
          <w:rFonts w:hint="eastAsia"/>
          <w:lang w:eastAsia="ko-KR"/>
        </w:rPr>
        <w:t xml:space="preserve"> </w:t>
      </w:r>
      <w:r>
        <w:rPr>
          <w:rFonts w:hint="eastAsia"/>
          <w:lang w:eastAsia="ko-KR"/>
        </w:rPr>
        <w:t>유지하기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노력한다</w:t>
      </w:r>
    </w:p>
    <w:p w:rsidR="00A71D1C" w:rsidRDefault="00A71D1C" w:rsidP="00A71D1C">
      <w:pPr>
        <w:pStyle w:val="GanttheadHeading2Bullet"/>
      </w:pPr>
      <w:r>
        <w:t>Build a history of successfully implementing change in the organization.</w:t>
      </w:r>
    </w:p>
    <w:p w:rsidR="007B0FB2" w:rsidRDefault="007B0FB2" w:rsidP="00A71D1C">
      <w:pPr>
        <w:pStyle w:val="GanttheadHeading2Bullet"/>
        <w:rPr>
          <w:lang w:eastAsia="ko-KR"/>
        </w:rPr>
      </w:pPr>
      <w:r>
        <w:rPr>
          <w:rFonts w:hint="eastAsia"/>
          <w:lang w:eastAsia="ko-KR"/>
        </w:rPr>
        <w:t>조직에</w:t>
      </w:r>
      <w:r>
        <w:rPr>
          <w:rFonts w:hint="eastAsia"/>
          <w:lang w:eastAsia="ko-KR"/>
        </w:rPr>
        <w:t xml:space="preserve"> </w:t>
      </w:r>
      <w:r>
        <w:rPr>
          <w:rFonts w:hint="eastAsia"/>
          <w:lang w:eastAsia="ko-KR"/>
        </w:rPr>
        <w:t>변경을</w:t>
      </w:r>
      <w:r>
        <w:rPr>
          <w:rFonts w:hint="eastAsia"/>
          <w:lang w:eastAsia="ko-KR"/>
        </w:rPr>
        <w:t xml:space="preserve"> </w:t>
      </w:r>
      <w:r>
        <w:rPr>
          <w:rFonts w:hint="eastAsia"/>
          <w:lang w:eastAsia="ko-KR"/>
        </w:rPr>
        <w:t>성공적으로</w:t>
      </w:r>
      <w:r>
        <w:rPr>
          <w:rFonts w:hint="eastAsia"/>
          <w:lang w:eastAsia="ko-KR"/>
        </w:rPr>
        <w:t xml:space="preserve"> </w:t>
      </w:r>
      <w:r>
        <w:rPr>
          <w:rFonts w:hint="eastAsia"/>
          <w:lang w:eastAsia="ko-KR"/>
        </w:rPr>
        <w:t>적용한</w:t>
      </w:r>
      <w:r>
        <w:rPr>
          <w:rFonts w:hint="eastAsia"/>
          <w:lang w:eastAsia="ko-KR"/>
        </w:rPr>
        <w:t xml:space="preserve"> </w:t>
      </w:r>
      <w:r>
        <w:rPr>
          <w:rFonts w:hint="eastAsia"/>
          <w:lang w:eastAsia="ko-KR"/>
        </w:rPr>
        <w:t>역사를</w:t>
      </w:r>
      <w:r>
        <w:rPr>
          <w:rFonts w:hint="eastAsia"/>
          <w:lang w:eastAsia="ko-KR"/>
        </w:rPr>
        <w:t xml:space="preserve"> </w:t>
      </w:r>
      <w:r>
        <w:rPr>
          <w:rFonts w:hint="eastAsia"/>
          <w:lang w:eastAsia="ko-KR"/>
        </w:rPr>
        <w:t>만든다</w:t>
      </w:r>
    </w:p>
    <w:p w:rsidR="00A71D1C" w:rsidRDefault="00A71D1C" w:rsidP="00A71D1C">
      <w:pPr>
        <w:pStyle w:val="GanttheadHeading2"/>
        <w:rPr>
          <w:lang w:eastAsia="ko-KR"/>
        </w:rPr>
      </w:pPr>
      <w:r>
        <w:t>Section 3 – Reinforce Commitment (What is Reinforced in Others)</w:t>
      </w:r>
    </w:p>
    <w:p w:rsidR="00634583" w:rsidRDefault="00634583" w:rsidP="00A71D1C">
      <w:pPr>
        <w:pStyle w:val="GanttheadHeading2"/>
        <w:rPr>
          <w:lang w:eastAsia="ko-KR"/>
        </w:rPr>
      </w:pPr>
      <w:r>
        <w:rPr>
          <w:rFonts w:hint="eastAsia"/>
          <w:lang w:eastAsia="ko-KR"/>
        </w:rPr>
        <w:t>섹션</w:t>
      </w:r>
      <w:r>
        <w:rPr>
          <w:rFonts w:hint="eastAsia"/>
          <w:lang w:eastAsia="ko-KR"/>
        </w:rPr>
        <w:t xml:space="preserve"> 3 - </w:t>
      </w:r>
      <w:r>
        <w:rPr>
          <w:rFonts w:hint="eastAsia"/>
          <w:lang w:eastAsia="ko-KR"/>
        </w:rPr>
        <w:t>자발적</w:t>
      </w:r>
      <w:r>
        <w:rPr>
          <w:rFonts w:hint="eastAsia"/>
          <w:lang w:eastAsia="ko-KR"/>
        </w:rPr>
        <w:t xml:space="preserve"> </w:t>
      </w:r>
      <w:r>
        <w:rPr>
          <w:rFonts w:hint="eastAsia"/>
          <w:lang w:eastAsia="ko-KR"/>
        </w:rPr>
        <w:t>헌신의</w:t>
      </w:r>
      <w:r>
        <w:rPr>
          <w:rFonts w:hint="eastAsia"/>
          <w:lang w:eastAsia="ko-KR"/>
        </w:rPr>
        <w:t xml:space="preserve"> </w:t>
      </w:r>
      <w:r>
        <w:rPr>
          <w:rFonts w:hint="eastAsia"/>
          <w:lang w:eastAsia="ko-KR"/>
        </w:rPr>
        <w:t>강화</w:t>
      </w:r>
      <w:r>
        <w:rPr>
          <w:rFonts w:hint="eastAsia"/>
          <w:lang w:eastAsia="ko-KR"/>
        </w:rPr>
        <w:t xml:space="preserve"> (</w:t>
      </w:r>
      <w:r>
        <w:rPr>
          <w:rFonts w:hint="eastAsia"/>
          <w:lang w:eastAsia="ko-KR"/>
        </w:rPr>
        <w:t>강화</w:t>
      </w:r>
      <w:r>
        <w:rPr>
          <w:rFonts w:hint="eastAsia"/>
          <w:lang w:eastAsia="ko-KR"/>
        </w:rPr>
        <w:t xml:space="preserve"> </w:t>
      </w:r>
      <w:r>
        <w:rPr>
          <w:rFonts w:hint="eastAsia"/>
          <w:lang w:eastAsia="ko-KR"/>
        </w:rPr>
        <w:t>요소</w:t>
      </w:r>
      <w:r>
        <w:rPr>
          <w:rFonts w:hint="eastAsia"/>
          <w:lang w:eastAsia="ko-KR"/>
        </w:rPr>
        <w:t>)</w:t>
      </w:r>
    </w:p>
    <w:p w:rsidR="00A71D1C" w:rsidRDefault="00A71D1C" w:rsidP="00A71D1C">
      <w:pPr>
        <w:pStyle w:val="GanttheadHeading2Bullet"/>
      </w:pPr>
      <w:r>
        <w:t>Commit the resources necessary to achieve the objectives of the project.</w:t>
      </w:r>
    </w:p>
    <w:p w:rsidR="00FD069D" w:rsidRDefault="00FD069D" w:rsidP="00A71D1C">
      <w:pPr>
        <w:pStyle w:val="GanttheadHeading2Bullet"/>
        <w:rPr>
          <w:lang w:eastAsia="ko-KR"/>
        </w:rPr>
      </w:pPr>
      <w:r>
        <w:rPr>
          <w:rFonts w:hint="eastAsia"/>
          <w:lang w:eastAsia="ko-KR"/>
        </w:rPr>
        <w:t>프로젝트의</w:t>
      </w:r>
      <w:r>
        <w:rPr>
          <w:rFonts w:hint="eastAsia"/>
          <w:lang w:eastAsia="ko-KR"/>
        </w:rPr>
        <w:t xml:space="preserve"> </w:t>
      </w:r>
      <w:r>
        <w:rPr>
          <w:rFonts w:hint="eastAsia"/>
          <w:lang w:eastAsia="ko-KR"/>
        </w:rPr>
        <w:t>목표들을</w:t>
      </w:r>
      <w:r>
        <w:rPr>
          <w:rFonts w:hint="eastAsia"/>
          <w:lang w:eastAsia="ko-KR"/>
        </w:rPr>
        <w:t xml:space="preserve"> </w:t>
      </w:r>
      <w:r>
        <w:rPr>
          <w:rFonts w:hint="eastAsia"/>
          <w:lang w:eastAsia="ko-KR"/>
        </w:rPr>
        <w:t>달성하기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필요한</w:t>
      </w:r>
      <w:r>
        <w:rPr>
          <w:rFonts w:hint="eastAsia"/>
          <w:lang w:eastAsia="ko-KR"/>
        </w:rPr>
        <w:t xml:space="preserve"> </w:t>
      </w:r>
      <w:r>
        <w:rPr>
          <w:rFonts w:hint="eastAsia"/>
          <w:lang w:eastAsia="ko-KR"/>
        </w:rPr>
        <w:t>자원들을</w:t>
      </w:r>
      <w:r>
        <w:rPr>
          <w:rFonts w:hint="eastAsia"/>
          <w:lang w:eastAsia="ko-KR"/>
        </w:rPr>
        <w:t xml:space="preserve"> </w:t>
      </w:r>
      <w:r>
        <w:rPr>
          <w:rFonts w:hint="eastAsia"/>
          <w:lang w:eastAsia="ko-KR"/>
        </w:rPr>
        <w:t>약속한다</w:t>
      </w:r>
    </w:p>
    <w:p w:rsidR="00A71D1C" w:rsidRDefault="00A71D1C" w:rsidP="00A71D1C">
      <w:pPr>
        <w:pStyle w:val="GanttheadHeading2Bullet"/>
      </w:pPr>
      <w:r>
        <w:t>Commit to participation and providing leadership on the project steering committee.</w:t>
      </w:r>
    </w:p>
    <w:p w:rsidR="00FD069D" w:rsidRDefault="00FD069D" w:rsidP="00A71D1C">
      <w:pPr>
        <w:pStyle w:val="GanttheadHeading2Bullet"/>
        <w:rPr>
          <w:lang w:eastAsia="ko-KR"/>
        </w:rPr>
      </w:pPr>
      <w:r>
        <w:rPr>
          <w:rFonts w:hint="eastAsia"/>
          <w:lang w:eastAsia="ko-KR"/>
        </w:rPr>
        <w:t>프로젝트</w:t>
      </w:r>
      <w:r>
        <w:rPr>
          <w:rFonts w:hint="eastAsia"/>
          <w:lang w:eastAsia="ko-KR"/>
        </w:rPr>
        <w:t xml:space="preserve"> </w:t>
      </w:r>
      <w:r>
        <w:rPr>
          <w:rFonts w:hint="eastAsia"/>
          <w:lang w:eastAsia="ko-KR"/>
        </w:rPr>
        <w:t>조직위원회에</w:t>
      </w:r>
      <w:r>
        <w:rPr>
          <w:rFonts w:hint="eastAsia"/>
          <w:lang w:eastAsia="ko-KR"/>
        </w:rPr>
        <w:t xml:space="preserve"> </w:t>
      </w:r>
      <w:r>
        <w:rPr>
          <w:rFonts w:hint="eastAsia"/>
          <w:lang w:eastAsia="ko-KR"/>
        </w:rPr>
        <w:t>참여하고</w:t>
      </w:r>
      <w:r>
        <w:rPr>
          <w:rFonts w:hint="eastAsia"/>
          <w:lang w:eastAsia="ko-KR"/>
        </w:rPr>
        <w:t xml:space="preserve"> </w:t>
      </w:r>
      <w:r>
        <w:rPr>
          <w:rFonts w:hint="eastAsia"/>
          <w:lang w:eastAsia="ko-KR"/>
        </w:rPr>
        <w:t>리더십을</w:t>
      </w:r>
      <w:r>
        <w:rPr>
          <w:rFonts w:hint="eastAsia"/>
          <w:lang w:eastAsia="ko-KR"/>
        </w:rPr>
        <w:t xml:space="preserve"> </w:t>
      </w:r>
      <w:r>
        <w:rPr>
          <w:rFonts w:hint="eastAsia"/>
          <w:lang w:eastAsia="ko-KR"/>
        </w:rPr>
        <w:t>제공한다</w:t>
      </w:r>
    </w:p>
    <w:p w:rsidR="00A71D1C" w:rsidRDefault="00A71D1C" w:rsidP="00A71D1C">
      <w:pPr>
        <w:pStyle w:val="GanttheadHeading2Bullet"/>
      </w:pPr>
      <w:r>
        <w:t>Place strong emphasis on rewards for achieving the change versus punishment for failure.</w:t>
      </w:r>
    </w:p>
    <w:p w:rsidR="00FD069D" w:rsidRDefault="00FD069D" w:rsidP="00A71D1C">
      <w:pPr>
        <w:pStyle w:val="GanttheadHeading2Bullet"/>
        <w:rPr>
          <w:lang w:eastAsia="ko-KR"/>
        </w:rPr>
      </w:pPr>
      <w:r>
        <w:rPr>
          <w:rFonts w:hint="eastAsia"/>
          <w:lang w:eastAsia="ko-KR"/>
        </w:rPr>
        <w:t>실패를</w:t>
      </w:r>
      <w:r>
        <w:rPr>
          <w:rFonts w:hint="eastAsia"/>
          <w:lang w:eastAsia="ko-KR"/>
        </w:rPr>
        <w:t xml:space="preserve"> </w:t>
      </w:r>
      <w:r>
        <w:rPr>
          <w:rFonts w:hint="eastAsia"/>
          <w:lang w:eastAsia="ko-KR"/>
        </w:rPr>
        <w:t>처벌하기</w:t>
      </w:r>
      <w:r>
        <w:rPr>
          <w:rFonts w:hint="eastAsia"/>
          <w:lang w:eastAsia="ko-KR"/>
        </w:rPr>
        <w:t xml:space="preserve"> </w:t>
      </w:r>
      <w:r>
        <w:rPr>
          <w:rFonts w:hint="eastAsia"/>
          <w:lang w:eastAsia="ko-KR"/>
        </w:rPr>
        <w:t>보다는</w:t>
      </w:r>
      <w:r>
        <w:rPr>
          <w:rFonts w:hint="eastAsia"/>
          <w:lang w:eastAsia="ko-KR"/>
        </w:rPr>
        <w:t xml:space="preserve"> </w:t>
      </w:r>
      <w:r>
        <w:rPr>
          <w:rFonts w:hint="eastAsia"/>
          <w:lang w:eastAsia="ko-KR"/>
        </w:rPr>
        <w:t>변경</w:t>
      </w:r>
      <w:r>
        <w:rPr>
          <w:rFonts w:hint="eastAsia"/>
          <w:lang w:eastAsia="ko-KR"/>
        </w:rPr>
        <w:t xml:space="preserve"> </w:t>
      </w:r>
      <w:r>
        <w:rPr>
          <w:rFonts w:hint="eastAsia"/>
          <w:lang w:eastAsia="ko-KR"/>
        </w:rPr>
        <w:t>성취에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보상에</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큰</w:t>
      </w:r>
      <w:r>
        <w:rPr>
          <w:rFonts w:hint="eastAsia"/>
          <w:lang w:eastAsia="ko-KR"/>
        </w:rPr>
        <w:t xml:space="preserve"> </w:t>
      </w:r>
      <w:r>
        <w:rPr>
          <w:rFonts w:hint="eastAsia"/>
          <w:lang w:eastAsia="ko-KR"/>
        </w:rPr>
        <w:t>무게를</w:t>
      </w:r>
      <w:r>
        <w:rPr>
          <w:rFonts w:hint="eastAsia"/>
          <w:lang w:eastAsia="ko-KR"/>
        </w:rPr>
        <w:t xml:space="preserve"> </w:t>
      </w:r>
      <w:r>
        <w:rPr>
          <w:rFonts w:hint="eastAsia"/>
          <w:lang w:eastAsia="ko-KR"/>
        </w:rPr>
        <w:t>둔다</w:t>
      </w:r>
    </w:p>
    <w:p w:rsidR="00A71D1C" w:rsidRDefault="00A71D1C" w:rsidP="00A71D1C">
      <w:pPr>
        <w:pStyle w:val="GanttheadHeading2Bullet"/>
      </w:pPr>
      <w:r>
        <w:t>Focus reinforcement strategies on direct reports.</w:t>
      </w:r>
    </w:p>
    <w:p w:rsidR="00FD069D" w:rsidRDefault="00FD069D" w:rsidP="00A71D1C">
      <w:pPr>
        <w:pStyle w:val="GanttheadHeading2Bullet"/>
        <w:rPr>
          <w:lang w:eastAsia="ko-KR"/>
        </w:rPr>
      </w:pPr>
      <w:r>
        <w:rPr>
          <w:rFonts w:hint="eastAsia"/>
          <w:lang w:eastAsia="ko-KR"/>
        </w:rPr>
        <w:t>직접적인</w:t>
      </w:r>
      <w:r>
        <w:rPr>
          <w:rFonts w:hint="eastAsia"/>
          <w:lang w:eastAsia="ko-KR"/>
        </w:rPr>
        <w:t xml:space="preserve"> </w:t>
      </w:r>
      <w:r>
        <w:rPr>
          <w:rFonts w:hint="eastAsia"/>
          <w:lang w:eastAsia="ko-KR"/>
        </w:rPr>
        <w:t>보고들을</w:t>
      </w:r>
      <w:r>
        <w:rPr>
          <w:rFonts w:hint="eastAsia"/>
          <w:lang w:eastAsia="ko-KR"/>
        </w:rPr>
        <w:t xml:space="preserve"> </w:t>
      </w:r>
      <w:r>
        <w:rPr>
          <w:rFonts w:hint="eastAsia"/>
          <w:lang w:eastAsia="ko-KR"/>
        </w:rPr>
        <w:t>강화하는</w:t>
      </w:r>
      <w:r>
        <w:rPr>
          <w:rFonts w:hint="eastAsia"/>
          <w:lang w:eastAsia="ko-KR"/>
        </w:rPr>
        <w:t xml:space="preserve"> </w:t>
      </w:r>
      <w:r>
        <w:rPr>
          <w:rFonts w:hint="eastAsia"/>
          <w:lang w:eastAsia="ko-KR"/>
        </w:rPr>
        <w:t>전략에</w:t>
      </w:r>
      <w:r>
        <w:rPr>
          <w:rFonts w:hint="eastAsia"/>
          <w:lang w:eastAsia="ko-KR"/>
        </w:rPr>
        <w:t xml:space="preserve"> </w:t>
      </w:r>
      <w:r>
        <w:rPr>
          <w:rFonts w:hint="eastAsia"/>
          <w:lang w:eastAsia="ko-KR"/>
        </w:rPr>
        <w:t>집중한다</w:t>
      </w:r>
    </w:p>
    <w:p w:rsidR="00A71D1C" w:rsidRPr="000F41C4" w:rsidRDefault="00A71D1C" w:rsidP="00A71D1C">
      <w:pPr>
        <w:pStyle w:val="GanttheadHeading2Bullet"/>
      </w:pPr>
      <w:r w:rsidRPr="000F41C4">
        <w:t>Make both positive and negative reinforcement predictable, certain and immediate.</w:t>
      </w:r>
    </w:p>
    <w:p w:rsidR="00FD069D" w:rsidRPr="000F41C4" w:rsidRDefault="001C7AF8" w:rsidP="00A71D1C">
      <w:pPr>
        <w:pStyle w:val="GanttheadHeading2Bullet"/>
        <w:rPr>
          <w:lang w:eastAsia="ko-KR"/>
        </w:rPr>
      </w:pPr>
      <w:r w:rsidRPr="000F41C4">
        <w:rPr>
          <w:rFonts w:hint="eastAsia"/>
          <w:lang w:eastAsia="ko-KR"/>
        </w:rPr>
        <w:t>보상</w:t>
      </w:r>
      <w:r w:rsidRPr="000F41C4">
        <w:rPr>
          <w:rFonts w:hint="eastAsia"/>
          <w:lang w:eastAsia="ko-KR"/>
        </w:rPr>
        <w:t xml:space="preserve"> </w:t>
      </w:r>
      <w:r w:rsidRPr="000F41C4">
        <w:rPr>
          <w:rFonts w:hint="eastAsia"/>
          <w:lang w:eastAsia="ko-KR"/>
        </w:rPr>
        <w:t>및</w:t>
      </w:r>
      <w:r w:rsidRPr="000F41C4">
        <w:rPr>
          <w:rFonts w:hint="eastAsia"/>
          <w:lang w:eastAsia="ko-KR"/>
        </w:rPr>
        <w:t xml:space="preserve"> </w:t>
      </w:r>
      <w:r w:rsidRPr="000F41C4">
        <w:rPr>
          <w:rFonts w:hint="eastAsia"/>
          <w:lang w:eastAsia="ko-KR"/>
        </w:rPr>
        <w:t>처벌</w:t>
      </w:r>
      <w:r w:rsidRPr="000F41C4">
        <w:rPr>
          <w:rFonts w:hint="eastAsia"/>
          <w:lang w:eastAsia="ko-KR"/>
        </w:rPr>
        <w:t xml:space="preserve"> </w:t>
      </w:r>
      <w:r w:rsidRPr="000F41C4">
        <w:rPr>
          <w:rFonts w:hint="eastAsia"/>
          <w:lang w:eastAsia="ko-KR"/>
        </w:rPr>
        <w:t>양쪽</w:t>
      </w:r>
      <w:r w:rsidRPr="000F41C4">
        <w:rPr>
          <w:rFonts w:hint="eastAsia"/>
          <w:lang w:eastAsia="ko-KR"/>
        </w:rPr>
        <w:t xml:space="preserve"> </w:t>
      </w:r>
      <w:r w:rsidRPr="000F41C4">
        <w:rPr>
          <w:rFonts w:hint="eastAsia"/>
          <w:lang w:eastAsia="ko-KR"/>
        </w:rPr>
        <w:t>모두</w:t>
      </w:r>
      <w:r w:rsidRPr="000F41C4">
        <w:rPr>
          <w:rFonts w:hint="eastAsia"/>
          <w:lang w:eastAsia="ko-KR"/>
        </w:rPr>
        <w:t xml:space="preserve"> </w:t>
      </w:r>
      <w:r w:rsidRPr="000F41C4">
        <w:rPr>
          <w:rFonts w:hint="eastAsia"/>
          <w:lang w:eastAsia="ko-KR"/>
        </w:rPr>
        <w:t>가능한</w:t>
      </w:r>
      <w:r w:rsidRPr="000F41C4">
        <w:rPr>
          <w:rFonts w:hint="eastAsia"/>
          <w:lang w:eastAsia="ko-KR"/>
        </w:rPr>
        <w:t xml:space="preserve"> </w:t>
      </w:r>
      <w:r w:rsidRPr="000F41C4">
        <w:rPr>
          <w:rFonts w:hint="eastAsia"/>
          <w:lang w:eastAsia="ko-KR"/>
        </w:rPr>
        <w:t>체계를</w:t>
      </w:r>
      <w:r w:rsidRPr="000F41C4">
        <w:rPr>
          <w:rFonts w:hint="eastAsia"/>
          <w:lang w:eastAsia="ko-KR"/>
        </w:rPr>
        <w:t xml:space="preserve"> </w:t>
      </w:r>
      <w:r w:rsidRPr="000F41C4">
        <w:rPr>
          <w:rFonts w:hint="eastAsia"/>
          <w:lang w:eastAsia="ko-KR"/>
        </w:rPr>
        <w:t>만들되</w:t>
      </w:r>
      <w:r w:rsidRPr="000F41C4">
        <w:rPr>
          <w:rFonts w:hint="eastAsia"/>
          <w:lang w:eastAsia="ko-KR"/>
        </w:rPr>
        <w:t xml:space="preserve">, </w:t>
      </w:r>
      <w:r w:rsidRPr="000F41C4">
        <w:rPr>
          <w:rFonts w:hint="eastAsia"/>
          <w:lang w:eastAsia="ko-KR"/>
        </w:rPr>
        <w:t>이는</w:t>
      </w:r>
      <w:r w:rsidRPr="000F41C4">
        <w:rPr>
          <w:rFonts w:hint="eastAsia"/>
          <w:lang w:eastAsia="ko-KR"/>
        </w:rPr>
        <w:t xml:space="preserve"> </w:t>
      </w:r>
      <w:r w:rsidRPr="000F41C4">
        <w:rPr>
          <w:rFonts w:hint="eastAsia"/>
          <w:lang w:eastAsia="ko-KR"/>
        </w:rPr>
        <w:t>예측가능하고</w:t>
      </w:r>
      <w:r w:rsidRPr="000F41C4">
        <w:rPr>
          <w:rFonts w:hint="eastAsia"/>
          <w:lang w:eastAsia="ko-KR"/>
        </w:rPr>
        <w:t xml:space="preserve">, </w:t>
      </w:r>
      <w:r w:rsidRPr="000F41C4">
        <w:rPr>
          <w:rFonts w:hint="eastAsia"/>
          <w:lang w:eastAsia="ko-KR"/>
        </w:rPr>
        <w:t>정확하고</w:t>
      </w:r>
      <w:r w:rsidRPr="000F41C4">
        <w:rPr>
          <w:rFonts w:hint="eastAsia"/>
          <w:lang w:eastAsia="ko-KR"/>
        </w:rPr>
        <w:t xml:space="preserve"> </w:t>
      </w:r>
      <w:r w:rsidRPr="000F41C4">
        <w:rPr>
          <w:rFonts w:hint="eastAsia"/>
          <w:lang w:eastAsia="ko-KR"/>
        </w:rPr>
        <w:t>즉각적이어야</w:t>
      </w:r>
      <w:r w:rsidRPr="000F41C4">
        <w:rPr>
          <w:rFonts w:hint="eastAsia"/>
          <w:lang w:eastAsia="ko-KR"/>
        </w:rPr>
        <w:t xml:space="preserve"> </w:t>
      </w:r>
      <w:r w:rsidRPr="000F41C4">
        <w:rPr>
          <w:rFonts w:hint="eastAsia"/>
          <w:lang w:eastAsia="ko-KR"/>
        </w:rPr>
        <w:t>한다</w:t>
      </w:r>
    </w:p>
    <w:p w:rsidR="00A71D1C" w:rsidRDefault="00A71D1C" w:rsidP="00A71D1C">
      <w:pPr>
        <w:pStyle w:val="GanttheadHeading2Bullet"/>
      </w:pPr>
      <w:r>
        <w:t>Emphasize formal and informal work unit reward and recognition, as well as individual reinforcement.</w:t>
      </w:r>
    </w:p>
    <w:p w:rsidR="001C7AF8" w:rsidRDefault="001C7AF8" w:rsidP="00A71D1C">
      <w:pPr>
        <w:pStyle w:val="GanttheadHeading2Bullet"/>
        <w:rPr>
          <w:lang w:eastAsia="ko-KR"/>
        </w:rPr>
      </w:pPr>
      <w:r>
        <w:rPr>
          <w:rFonts w:hint="eastAsia"/>
          <w:lang w:eastAsia="ko-KR"/>
        </w:rPr>
        <w:t>개인적으로</w:t>
      </w:r>
      <w:r w:rsidR="000F41C4">
        <w:rPr>
          <w:rFonts w:hint="eastAsia"/>
          <w:lang w:eastAsia="ko-KR"/>
        </w:rPr>
        <w:t xml:space="preserve"> </w:t>
      </w:r>
      <w:r w:rsidR="000F41C4">
        <w:rPr>
          <w:rFonts w:hint="eastAsia"/>
          <w:lang w:eastAsia="ko-KR"/>
        </w:rPr>
        <w:t>뿐만</w:t>
      </w:r>
      <w:r w:rsidR="000F41C4">
        <w:rPr>
          <w:rFonts w:hint="eastAsia"/>
          <w:lang w:eastAsia="ko-KR"/>
        </w:rPr>
        <w:t xml:space="preserve"> </w:t>
      </w:r>
      <w:r w:rsidR="000F41C4">
        <w:rPr>
          <w:rFonts w:hint="eastAsia"/>
          <w:lang w:eastAsia="ko-KR"/>
        </w:rPr>
        <w:t>아니라</w:t>
      </w:r>
      <w:r w:rsidR="000F41C4">
        <w:rPr>
          <w:rFonts w:hint="eastAsia"/>
          <w:lang w:eastAsia="ko-KR"/>
        </w:rPr>
        <w:t xml:space="preserve"> </w:t>
      </w:r>
      <w:r w:rsidR="000F41C4">
        <w:rPr>
          <w:rFonts w:hint="eastAsia"/>
          <w:lang w:eastAsia="ko-KR"/>
        </w:rPr>
        <w:t>근무부서별</w:t>
      </w:r>
      <w:r w:rsidR="000F41C4">
        <w:rPr>
          <w:rFonts w:hint="eastAsia"/>
          <w:lang w:eastAsia="ko-KR"/>
        </w:rPr>
        <w:t xml:space="preserve"> </w:t>
      </w:r>
      <w:r>
        <w:rPr>
          <w:rFonts w:hint="eastAsia"/>
          <w:lang w:eastAsia="ko-KR"/>
        </w:rPr>
        <w:t>공식</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비공식적인</w:t>
      </w:r>
      <w:r>
        <w:rPr>
          <w:rFonts w:hint="eastAsia"/>
          <w:lang w:eastAsia="ko-KR"/>
        </w:rPr>
        <w:t xml:space="preserve"> </w:t>
      </w:r>
      <w:r>
        <w:rPr>
          <w:rFonts w:hint="eastAsia"/>
          <w:lang w:eastAsia="ko-KR"/>
        </w:rPr>
        <w:t>보상과</w:t>
      </w:r>
      <w:r>
        <w:rPr>
          <w:rFonts w:hint="eastAsia"/>
          <w:lang w:eastAsia="ko-KR"/>
        </w:rPr>
        <w:t xml:space="preserve"> </w:t>
      </w:r>
      <w:r>
        <w:rPr>
          <w:rFonts w:hint="eastAsia"/>
          <w:lang w:eastAsia="ko-KR"/>
        </w:rPr>
        <w:t>인정에</w:t>
      </w:r>
      <w:r>
        <w:rPr>
          <w:rFonts w:hint="eastAsia"/>
          <w:lang w:eastAsia="ko-KR"/>
        </w:rPr>
        <w:t xml:space="preserve"> </w:t>
      </w:r>
      <w:r>
        <w:rPr>
          <w:rFonts w:hint="eastAsia"/>
          <w:lang w:eastAsia="ko-KR"/>
        </w:rPr>
        <w:t>집중한다</w:t>
      </w:r>
    </w:p>
    <w:p w:rsidR="00A71D1C" w:rsidRDefault="00A71D1C" w:rsidP="00A71D1C">
      <w:pPr>
        <w:pStyle w:val="GanttheadHeading2Bullet"/>
      </w:pPr>
      <w:r>
        <w:t>Link intrinsic rewards, e.g. doing your best, solving an important problem or providing the highest quality, to the success of the project.</w:t>
      </w:r>
    </w:p>
    <w:p w:rsidR="001C7AF8" w:rsidRDefault="001C7AF8" w:rsidP="00A71D1C">
      <w:pPr>
        <w:pStyle w:val="GanttheadHeading2Bullet"/>
        <w:rPr>
          <w:lang w:eastAsia="ko-KR"/>
        </w:rPr>
      </w:pPr>
      <w:r>
        <w:rPr>
          <w:rFonts w:hint="eastAsia"/>
          <w:lang w:eastAsia="ko-KR"/>
        </w:rPr>
        <w:t>내재적인</w:t>
      </w:r>
      <w:r>
        <w:rPr>
          <w:rFonts w:hint="eastAsia"/>
          <w:lang w:eastAsia="ko-KR"/>
        </w:rPr>
        <w:t xml:space="preserve"> </w:t>
      </w:r>
      <w:r>
        <w:rPr>
          <w:rFonts w:hint="eastAsia"/>
          <w:lang w:eastAsia="ko-KR"/>
        </w:rPr>
        <w:t>보상</w:t>
      </w:r>
      <w:r>
        <w:rPr>
          <w:rFonts w:hint="eastAsia"/>
          <w:lang w:eastAsia="ko-KR"/>
        </w:rPr>
        <w:t xml:space="preserve"> (</w:t>
      </w:r>
      <w:r>
        <w:rPr>
          <w:rFonts w:hint="eastAsia"/>
          <w:lang w:eastAsia="ko-KR"/>
        </w:rPr>
        <w:t>예</w:t>
      </w:r>
      <w:r>
        <w:rPr>
          <w:rFonts w:hint="eastAsia"/>
          <w:lang w:eastAsia="ko-KR"/>
        </w:rPr>
        <w:t xml:space="preserve">, </w:t>
      </w:r>
      <w:r>
        <w:rPr>
          <w:rFonts w:hint="eastAsia"/>
          <w:lang w:eastAsia="ko-KR"/>
        </w:rPr>
        <w:t>최선을</w:t>
      </w:r>
      <w:r>
        <w:rPr>
          <w:rFonts w:hint="eastAsia"/>
          <w:lang w:eastAsia="ko-KR"/>
        </w:rPr>
        <w:t xml:space="preserve"> </w:t>
      </w:r>
      <w:r>
        <w:rPr>
          <w:rFonts w:hint="eastAsia"/>
          <w:lang w:eastAsia="ko-KR"/>
        </w:rPr>
        <w:t>다한다</w:t>
      </w:r>
      <w:r>
        <w:rPr>
          <w:rFonts w:hint="eastAsia"/>
          <w:lang w:eastAsia="ko-KR"/>
        </w:rPr>
        <w:t xml:space="preserve">, </w:t>
      </w:r>
      <w:r>
        <w:rPr>
          <w:rFonts w:hint="eastAsia"/>
          <w:lang w:eastAsia="ko-KR"/>
        </w:rPr>
        <w:t>중요한</w:t>
      </w:r>
      <w:r>
        <w:rPr>
          <w:rFonts w:hint="eastAsia"/>
          <w:lang w:eastAsia="ko-KR"/>
        </w:rPr>
        <w:t xml:space="preserve"> </w:t>
      </w:r>
      <w:r>
        <w:rPr>
          <w:rFonts w:hint="eastAsia"/>
          <w:lang w:eastAsia="ko-KR"/>
        </w:rPr>
        <w:t>문제를</w:t>
      </w:r>
      <w:r>
        <w:rPr>
          <w:rFonts w:hint="eastAsia"/>
          <w:lang w:eastAsia="ko-KR"/>
        </w:rPr>
        <w:t xml:space="preserve"> </w:t>
      </w:r>
      <w:r>
        <w:rPr>
          <w:rFonts w:hint="eastAsia"/>
          <w:lang w:eastAsia="ko-KR"/>
        </w:rPr>
        <w:t>해결한다</w:t>
      </w:r>
      <w:r>
        <w:rPr>
          <w:rFonts w:hint="eastAsia"/>
          <w:lang w:eastAsia="ko-KR"/>
        </w:rPr>
        <w:t xml:space="preserve">, </w:t>
      </w:r>
      <w:r>
        <w:rPr>
          <w:rFonts w:hint="eastAsia"/>
          <w:lang w:eastAsia="ko-KR"/>
        </w:rPr>
        <w:t>최상의</w:t>
      </w:r>
      <w:r>
        <w:rPr>
          <w:rFonts w:hint="eastAsia"/>
          <w:lang w:eastAsia="ko-KR"/>
        </w:rPr>
        <w:t xml:space="preserve"> </w:t>
      </w:r>
      <w:r>
        <w:rPr>
          <w:rFonts w:hint="eastAsia"/>
          <w:lang w:eastAsia="ko-KR"/>
        </w:rPr>
        <w:t>품질을</w:t>
      </w:r>
      <w:r>
        <w:rPr>
          <w:rFonts w:hint="eastAsia"/>
          <w:lang w:eastAsia="ko-KR"/>
        </w:rPr>
        <w:t xml:space="preserve"> </w:t>
      </w:r>
      <w:r>
        <w:rPr>
          <w:rFonts w:hint="eastAsia"/>
          <w:lang w:eastAsia="ko-KR"/>
        </w:rPr>
        <w:t>제공한다</w:t>
      </w:r>
      <w:r>
        <w:rPr>
          <w:rFonts w:hint="eastAsia"/>
          <w:lang w:eastAsia="ko-KR"/>
        </w:rPr>
        <w:t>)</w:t>
      </w:r>
      <w:r>
        <w:rPr>
          <w:rFonts w:hint="eastAsia"/>
          <w:lang w:eastAsia="ko-KR"/>
        </w:rPr>
        <w:t>을</w:t>
      </w:r>
      <w:r>
        <w:rPr>
          <w:rFonts w:hint="eastAsia"/>
          <w:lang w:eastAsia="ko-KR"/>
        </w:rPr>
        <w:t xml:space="preserve"> </w:t>
      </w:r>
      <w:r>
        <w:rPr>
          <w:rFonts w:hint="eastAsia"/>
          <w:lang w:eastAsia="ko-KR"/>
        </w:rPr>
        <w:t>프로젝트의</w:t>
      </w:r>
      <w:r>
        <w:rPr>
          <w:rFonts w:hint="eastAsia"/>
          <w:lang w:eastAsia="ko-KR"/>
        </w:rPr>
        <w:t xml:space="preserve"> </w:t>
      </w:r>
      <w:r>
        <w:rPr>
          <w:rFonts w:hint="eastAsia"/>
          <w:lang w:eastAsia="ko-KR"/>
        </w:rPr>
        <w:t>성공과</w:t>
      </w:r>
      <w:r>
        <w:rPr>
          <w:rFonts w:hint="eastAsia"/>
          <w:lang w:eastAsia="ko-KR"/>
        </w:rPr>
        <w:t xml:space="preserve"> </w:t>
      </w:r>
      <w:r>
        <w:rPr>
          <w:rFonts w:hint="eastAsia"/>
          <w:lang w:eastAsia="ko-KR"/>
        </w:rPr>
        <w:t>연계한다</w:t>
      </w:r>
    </w:p>
    <w:p w:rsidR="00A71D1C" w:rsidRDefault="00A71D1C" w:rsidP="00A71D1C">
      <w:pPr>
        <w:pStyle w:val="GanttheadHeading2Bullet"/>
      </w:pPr>
      <w:r>
        <w:t>Establish processes to monitor the progress of the project.</w:t>
      </w:r>
    </w:p>
    <w:p w:rsidR="001C7AF8" w:rsidRDefault="001C7AF8" w:rsidP="00A71D1C">
      <w:pPr>
        <w:pStyle w:val="GanttheadHeading2Bullet"/>
        <w:rPr>
          <w:lang w:eastAsia="ko-KR"/>
        </w:rPr>
      </w:pPr>
      <w:r>
        <w:rPr>
          <w:rFonts w:hint="eastAsia"/>
          <w:lang w:eastAsia="ko-KR"/>
        </w:rPr>
        <w:t>프로젝트</w:t>
      </w:r>
      <w:r>
        <w:rPr>
          <w:rFonts w:hint="eastAsia"/>
          <w:lang w:eastAsia="ko-KR"/>
        </w:rPr>
        <w:t xml:space="preserve"> </w:t>
      </w:r>
      <w:r>
        <w:rPr>
          <w:rFonts w:hint="eastAsia"/>
          <w:lang w:eastAsia="ko-KR"/>
        </w:rPr>
        <w:t>진행상황을</w:t>
      </w:r>
      <w:r>
        <w:rPr>
          <w:rFonts w:hint="eastAsia"/>
          <w:lang w:eastAsia="ko-KR"/>
        </w:rPr>
        <w:t xml:space="preserve"> </w:t>
      </w:r>
      <w:r>
        <w:rPr>
          <w:rFonts w:hint="eastAsia"/>
          <w:lang w:eastAsia="ko-KR"/>
        </w:rPr>
        <w:t>모니터하기</w:t>
      </w:r>
      <w:r>
        <w:rPr>
          <w:rFonts w:hint="eastAsia"/>
          <w:lang w:eastAsia="ko-KR"/>
        </w:rPr>
        <w:t xml:space="preserve"> </w:t>
      </w:r>
      <w:r>
        <w:rPr>
          <w:rFonts w:hint="eastAsia"/>
          <w:lang w:eastAsia="ko-KR"/>
        </w:rPr>
        <w:t>위한</w:t>
      </w:r>
      <w:r>
        <w:rPr>
          <w:rFonts w:hint="eastAsia"/>
          <w:lang w:eastAsia="ko-KR"/>
        </w:rPr>
        <w:t xml:space="preserve"> </w:t>
      </w:r>
      <w:r>
        <w:rPr>
          <w:rFonts w:hint="eastAsia"/>
          <w:lang w:eastAsia="ko-KR"/>
        </w:rPr>
        <w:t>프로세스들을</w:t>
      </w:r>
      <w:r>
        <w:rPr>
          <w:rFonts w:hint="eastAsia"/>
          <w:lang w:eastAsia="ko-KR"/>
        </w:rPr>
        <w:t xml:space="preserve"> </w:t>
      </w:r>
      <w:r>
        <w:rPr>
          <w:rFonts w:hint="eastAsia"/>
          <w:lang w:eastAsia="ko-KR"/>
        </w:rPr>
        <w:t>설립한다</w:t>
      </w:r>
    </w:p>
    <w:p w:rsidR="00A71D1C" w:rsidRDefault="00A71D1C" w:rsidP="00A71D1C">
      <w:pPr>
        <w:pStyle w:val="GanttheadHeading2Bullet"/>
      </w:pPr>
      <w:r>
        <w:t>Make the old, undesired processes/procedures not accessible or more difficult to perform.</w:t>
      </w:r>
    </w:p>
    <w:p w:rsidR="00EE704F" w:rsidRDefault="00D00A58" w:rsidP="00A71D1C">
      <w:pPr>
        <w:pStyle w:val="GanttheadHeading2Bullet"/>
        <w:rPr>
          <w:rFonts w:hint="eastAsia"/>
        </w:rPr>
      </w:pPr>
      <w:r>
        <w:rPr>
          <w:rFonts w:hint="eastAsia"/>
          <w:lang w:eastAsia="ko-KR"/>
        </w:rPr>
        <w:t>오래되거나</w:t>
      </w:r>
      <w:r>
        <w:rPr>
          <w:rFonts w:hint="eastAsia"/>
          <w:lang w:eastAsia="ko-KR"/>
        </w:rPr>
        <w:t xml:space="preserve"> </w:t>
      </w:r>
      <w:r>
        <w:rPr>
          <w:rFonts w:hint="eastAsia"/>
          <w:lang w:eastAsia="ko-KR"/>
        </w:rPr>
        <w:t>필요</w:t>
      </w:r>
      <w:r>
        <w:rPr>
          <w:rFonts w:hint="eastAsia"/>
          <w:lang w:eastAsia="ko-KR"/>
        </w:rPr>
        <w:t xml:space="preserve"> </w:t>
      </w:r>
      <w:r>
        <w:rPr>
          <w:rFonts w:hint="eastAsia"/>
          <w:lang w:eastAsia="ko-KR"/>
        </w:rPr>
        <w:t>없는</w:t>
      </w:r>
      <w:r>
        <w:rPr>
          <w:rFonts w:hint="eastAsia"/>
          <w:lang w:eastAsia="ko-KR"/>
        </w:rPr>
        <w:t xml:space="preserve"> </w:t>
      </w:r>
      <w:r>
        <w:rPr>
          <w:rFonts w:hint="eastAsia"/>
          <w:lang w:eastAsia="ko-KR"/>
        </w:rPr>
        <w:t>프로세스</w:t>
      </w:r>
      <w:r>
        <w:rPr>
          <w:rFonts w:hint="eastAsia"/>
          <w:lang w:eastAsia="ko-KR"/>
        </w:rPr>
        <w:t>/</w:t>
      </w:r>
      <w:r w:rsidR="00EE704F">
        <w:rPr>
          <w:rFonts w:hint="eastAsia"/>
          <w:lang w:eastAsia="ko-KR"/>
        </w:rPr>
        <w:t>절차에</w:t>
      </w:r>
      <w:r w:rsidR="00EE704F">
        <w:rPr>
          <w:rFonts w:hint="eastAsia"/>
          <w:lang w:eastAsia="ko-KR"/>
        </w:rPr>
        <w:t xml:space="preserve"> </w:t>
      </w:r>
      <w:r>
        <w:rPr>
          <w:rFonts w:hint="eastAsia"/>
          <w:lang w:eastAsia="ko-KR"/>
        </w:rPr>
        <w:t>접근</w:t>
      </w:r>
      <w:r>
        <w:rPr>
          <w:rFonts w:hint="eastAsia"/>
          <w:lang w:eastAsia="ko-KR"/>
        </w:rPr>
        <w:t xml:space="preserve"> </w:t>
      </w:r>
      <w:r>
        <w:rPr>
          <w:rFonts w:hint="eastAsia"/>
          <w:lang w:eastAsia="ko-KR"/>
        </w:rPr>
        <w:t>불가능하</w:t>
      </w:r>
      <w:r w:rsidR="00EE704F">
        <w:rPr>
          <w:rFonts w:hint="eastAsia"/>
          <w:lang w:eastAsia="ko-KR"/>
        </w:rPr>
        <w:t>도록</w:t>
      </w:r>
      <w:r w:rsidR="00EE704F">
        <w:rPr>
          <w:rFonts w:hint="eastAsia"/>
          <w:lang w:eastAsia="ko-KR"/>
        </w:rPr>
        <w:t xml:space="preserve"> </w:t>
      </w:r>
      <w:r w:rsidR="00EE704F">
        <w:rPr>
          <w:rFonts w:hint="eastAsia"/>
          <w:lang w:eastAsia="ko-KR"/>
        </w:rPr>
        <w:t>한다</w:t>
      </w:r>
      <w:r w:rsidR="00EE704F">
        <w:rPr>
          <w:rFonts w:hint="eastAsia"/>
          <w:lang w:eastAsia="ko-KR"/>
        </w:rPr>
        <w:t xml:space="preserve">. </w:t>
      </w:r>
    </w:p>
    <w:p w:rsidR="00A71D1C" w:rsidRDefault="00A71D1C" w:rsidP="00A71D1C">
      <w:pPr>
        <w:pStyle w:val="GanttheadHeading2Bullet"/>
      </w:pPr>
      <w:r>
        <w:t>Make the new desired processes/procedures accessible and easier to perform.</w:t>
      </w:r>
    </w:p>
    <w:p w:rsidR="00AB1D06" w:rsidRPr="006E4154" w:rsidRDefault="00D00A58" w:rsidP="006E4154">
      <w:pPr>
        <w:pStyle w:val="GanttheadHeading2Bullet"/>
        <w:rPr>
          <w:rFonts w:cs="Arial"/>
          <w:sz w:val="20"/>
          <w:lang w:eastAsia="ko-KR"/>
        </w:rPr>
      </w:pPr>
      <w:r>
        <w:rPr>
          <w:rFonts w:hint="eastAsia"/>
          <w:lang w:eastAsia="ko-KR"/>
        </w:rPr>
        <w:t>새롭게</w:t>
      </w:r>
      <w:r>
        <w:rPr>
          <w:rFonts w:hint="eastAsia"/>
          <w:lang w:eastAsia="ko-KR"/>
        </w:rPr>
        <w:t xml:space="preserve"> </w:t>
      </w:r>
      <w:r>
        <w:rPr>
          <w:rFonts w:hint="eastAsia"/>
          <w:lang w:eastAsia="ko-KR"/>
        </w:rPr>
        <w:t>요구되는</w:t>
      </w:r>
      <w:r>
        <w:rPr>
          <w:rFonts w:hint="eastAsia"/>
          <w:lang w:eastAsia="ko-KR"/>
        </w:rPr>
        <w:t xml:space="preserve"> </w:t>
      </w:r>
      <w:r>
        <w:rPr>
          <w:rFonts w:hint="eastAsia"/>
          <w:lang w:eastAsia="ko-KR"/>
        </w:rPr>
        <w:t>프로세스</w:t>
      </w:r>
      <w:r>
        <w:rPr>
          <w:rFonts w:hint="eastAsia"/>
          <w:lang w:eastAsia="ko-KR"/>
        </w:rPr>
        <w:t>/</w:t>
      </w:r>
      <w:r w:rsidR="00EE704F">
        <w:rPr>
          <w:rFonts w:hint="eastAsia"/>
          <w:lang w:eastAsia="ko-KR"/>
        </w:rPr>
        <w:t>절차</w:t>
      </w:r>
      <w:r>
        <w:rPr>
          <w:rFonts w:hint="eastAsia"/>
          <w:lang w:eastAsia="ko-KR"/>
        </w:rPr>
        <w:t>에게</w:t>
      </w:r>
      <w:r>
        <w:rPr>
          <w:rFonts w:hint="eastAsia"/>
          <w:lang w:eastAsia="ko-KR"/>
        </w:rPr>
        <w:t xml:space="preserve"> </w:t>
      </w:r>
      <w:r>
        <w:rPr>
          <w:rFonts w:hint="eastAsia"/>
          <w:lang w:eastAsia="ko-KR"/>
        </w:rPr>
        <w:t>접근이</w:t>
      </w:r>
      <w:r>
        <w:rPr>
          <w:rFonts w:hint="eastAsia"/>
          <w:lang w:eastAsia="ko-KR"/>
        </w:rPr>
        <w:t xml:space="preserve"> </w:t>
      </w:r>
      <w:r>
        <w:rPr>
          <w:rFonts w:hint="eastAsia"/>
          <w:lang w:eastAsia="ko-KR"/>
        </w:rPr>
        <w:t>가능하게</w:t>
      </w:r>
      <w:r>
        <w:rPr>
          <w:rFonts w:hint="eastAsia"/>
          <w:lang w:eastAsia="ko-KR"/>
        </w:rPr>
        <w:t xml:space="preserve"> </w:t>
      </w:r>
      <w:r>
        <w:rPr>
          <w:rFonts w:hint="eastAsia"/>
          <w:lang w:eastAsia="ko-KR"/>
        </w:rPr>
        <w:t>하고</w:t>
      </w:r>
      <w:r>
        <w:rPr>
          <w:rFonts w:hint="eastAsia"/>
          <w:lang w:eastAsia="ko-KR"/>
        </w:rPr>
        <w:t xml:space="preserve">, </w:t>
      </w:r>
      <w:r>
        <w:rPr>
          <w:rFonts w:hint="eastAsia"/>
          <w:lang w:eastAsia="ko-KR"/>
        </w:rPr>
        <w:t>성과를</w:t>
      </w:r>
      <w:r>
        <w:rPr>
          <w:rFonts w:hint="eastAsia"/>
          <w:lang w:eastAsia="ko-KR"/>
        </w:rPr>
        <w:t xml:space="preserve"> </w:t>
      </w:r>
      <w:r>
        <w:rPr>
          <w:rFonts w:hint="eastAsia"/>
          <w:lang w:eastAsia="ko-KR"/>
        </w:rPr>
        <w:t>내기</w:t>
      </w:r>
      <w:r>
        <w:rPr>
          <w:rFonts w:hint="eastAsia"/>
          <w:lang w:eastAsia="ko-KR"/>
        </w:rPr>
        <w:t xml:space="preserve"> </w:t>
      </w:r>
      <w:r>
        <w:rPr>
          <w:rFonts w:hint="eastAsia"/>
          <w:lang w:eastAsia="ko-KR"/>
        </w:rPr>
        <w:t>쉽게</w:t>
      </w:r>
      <w:r>
        <w:rPr>
          <w:rFonts w:hint="eastAsia"/>
          <w:lang w:eastAsia="ko-KR"/>
        </w:rPr>
        <w:t xml:space="preserve"> </w:t>
      </w:r>
      <w:r>
        <w:rPr>
          <w:rFonts w:hint="eastAsia"/>
          <w:lang w:eastAsia="ko-KR"/>
        </w:rPr>
        <w:t>만든다</w:t>
      </w:r>
      <w:r w:rsidR="00EE704F">
        <w:rPr>
          <w:rFonts w:hint="eastAsia"/>
          <w:lang w:eastAsia="ko-KR"/>
        </w:rPr>
        <w:t>.</w:t>
      </w:r>
    </w:p>
    <w:sectPr w:rsidR="00AB1D06" w:rsidRPr="006E4154" w:rsidSect="00A71D1C">
      <w:headerReference w:type="default" r:id="rId8"/>
      <w:footerReference w:type="even" r:id="rId9"/>
      <w:footerReference w:type="default" r:id="rId10"/>
      <w:headerReference w:type="first" r:id="rId11"/>
      <w:footerReference w:type="first" r:id="rId12"/>
      <w:endnotePr>
        <w:numFmt w:val="decimal"/>
      </w:endnotePr>
      <w:pgSz w:w="12240" w:h="15840" w:code="1"/>
      <w:pgMar w:top="720" w:right="1440" w:bottom="72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BD6" w:rsidRDefault="00813BD6">
      <w:r>
        <w:separator/>
      </w:r>
    </w:p>
  </w:endnote>
  <w:endnote w:type="continuationSeparator" w:id="0">
    <w:p w:rsidR="00813BD6" w:rsidRDefault="00813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D06" w:rsidRDefault="00AB1D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B1D06" w:rsidRDefault="00AB1D0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D06" w:rsidRPr="00A71D1C" w:rsidRDefault="00A71D1C" w:rsidP="00A71D1C">
    <w:pPr>
      <w:pStyle w:val="GantheadFooterPage2"/>
      <w:tabs>
        <w:tab w:val="clear" w:pos="10080"/>
        <w:tab w:val="right" w:pos="9360"/>
      </w:tabs>
      <w:spacing w:after="0"/>
      <w:rPr>
        <w:b/>
      </w:rPr>
    </w:pPr>
    <w:r w:rsidRPr="00E31560">
      <w:t>©2007 gantthead.com</w:t>
    </w:r>
    <w:r>
      <w:tab/>
    </w:r>
    <w:r w:rsidRPr="00E31560">
      <w:rPr>
        <w:b/>
      </w:rPr>
      <w:fldChar w:fldCharType="begin"/>
    </w:r>
    <w:r w:rsidRPr="00E31560">
      <w:rPr>
        <w:b/>
      </w:rPr>
      <w:instrText xml:space="preserve"> PAGE </w:instrText>
    </w:r>
    <w:r w:rsidRPr="00E31560">
      <w:rPr>
        <w:b/>
      </w:rPr>
      <w:fldChar w:fldCharType="separate"/>
    </w:r>
    <w:r w:rsidR="003D0CB4">
      <w:rPr>
        <w:b/>
        <w:noProof/>
      </w:rPr>
      <w:t>2</w:t>
    </w:r>
    <w:r w:rsidRPr="00E31560">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00D" w:rsidRPr="00935A63" w:rsidRDefault="00B5400D" w:rsidP="00B5400D">
    <w:pPr>
      <w:pStyle w:val="Footer"/>
      <w:jc w:val="center"/>
      <w:rPr>
        <w:rFonts w:cs="Arial"/>
        <w:b/>
        <w:szCs w:val="22"/>
      </w:rPr>
    </w:pPr>
    <w:r w:rsidRPr="00935A63">
      <w:rPr>
        <w:rFonts w:cs="Arial"/>
        <w:b/>
        <w:szCs w:val="22"/>
      </w:rPr>
      <w:t>Confidentiality Statement</w:t>
    </w:r>
  </w:p>
  <w:p w:rsidR="00B5400D" w:rsidRPr="00935A63" w:rsidRDefault="00B5400D" w:rsidP="00B5400D">
    <w:pPr>
      <w:pStyle w:val="Footer"/>
      <w:jc w:val="center"/>
      <w:rPr>
        <w:rFonts w:cs="Arial"/>
        <w:sz w:val="20"/>
      </w:rPr>
    </w:pPr>
    <w:r w:rsidRPr="00935A63">
      <w:rPr>
        <w:rFonts w:cs="Arial"/>
        <w:sz w:val="20"/>
      </w:rPr>
      <w:t xml:space="preserve">This </w:t>
    </w:r>
    <w:r w:rsidRPr="00362928">
      <w:rPr>
        <w:rFonts w:cs="Arial"/>
        <w:color w:val="FF0000"/>
        <w:sz w:val="20"/>
      </w:rPr>
      <w:t>&lt;document title&gt;</w:t>
    </w:r>
    <w:r w:rsidRPr="00935A63">
      <w:rPr>
        <w:rFonts w:cs="Arial"/>
        <w:sz w:val="20"/>
      </w:rPr>
      <w:t xml:space="preserve"> along with all attachments hereto shall be considered </w:t>
    </w:r>
    <w:r w:rsidRPr="00362928">
      <w:rPr>
        <w:rFonts w:cs="Arial"/>
        <w:color w:val="FF0000"/>
        <w:sz w:val="20"/>
      </w:rPr>
      <w:t>&lt;company&gt;</w:t>
    </w:r>
    <w:r w:rsidRPr="00935A63">
      <w:rPr>
        <w:rFonts w:cs="Arial"/>
        <w:sz w:val="20"/>
      </w:rPr>
      <w:t>’s  Proprietary/Confidential Information</w:t>
    </w:r>
  </w:p>
  <w:p w:rsidR="00B5400D" w:rsidRDefault="00B54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BD6" w:rsidRDefault="00813BD6">
      <w:r>
        <w:separator/>
      </w:r>
    </w:p>
  </w:footnote>
  <w:footnote w:type="continuationSeparator" w:id="0">
    <w:p w:rsidR="00813BD6" w:rsidRDefault="00813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D1C" w:rsidRPr="00802EA1" w:rsidRDefault="00A71D1C" w:rsidP="00A71D1C">
    <w:pPr>
      <w:pStyle w:val="GanttheadHeaderSecondPage"/>
      <w:rPr>
        <w:b/>
      </w:rPr>
    </w:pPr>
    <w:r w:rsidRPr="00E31560">
      <w:t>gantthead.com</w:t>
    </w:r>
    <w:r w:rsidRPr="00E31560">
      <w:tab/>
    </w:r>
    <w:r>
      <w:rPr>
        <w:b/>
      </w:rPr>
      <w:t>Project Sponsor Checklist</w:t>
    </w:r>
  </w:p>
  <w:p w:rsidR="00AB1D06" w:rsidRDefault="00AB1D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D1C" w:rsidRDefault="008C1ED9">
    <w:pPr>
      <w:pStyle w:val="Header"/>
    </w:pPr>
    <w:r>
      <w:rPr>
        <w:noProof/>
        <w:lang w:val="en-GB" w:eastAsia="ja-JP"/>
      </w:rPr>
      <w:drawing>
        <wp:anchor distT="0" distB="0" distL="114300" distR="114300" simplePos="0" relativeHeight="251657728" behindDoc="0" locked="0" layoutInCell="1" allowOverlap="1">
          <wp:simplePos x="0" y="0"/>
          <wp:positionH relativeFrom="column">
            <wp:posOffset>-571500</wp:posOffset>
          </wp:positionH>
          <wp:positionV relativeFrom="paragraph">
            <wp:posOffset>0</wp:posOffset>
          </wp:positionV>
          <wp:extent cx="356235" cy="3526790"/>
          <wp:effectExtent l="19050" t="0" r="5715" b="0"/>
          <wp:wrapSquare wrapText="bothSides"/>
          <wp:docPr id="2" name="그림 2" descr="gant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head"/>
                  <pic:cNvPicPr>
                    <a:picLocks noChangeAspect="1" noChangeArrowheads="1"/>
                  </pic:cNvPicPr>
                </pic:nvPicPr>
                <pic:blipFill>
                  <a:blip r:embed="rId1"/>
                  <a:srcRect/>
                  <a:stretch>
                    <a:fillRect/>
                  </a:stretch>
                </pic:blipFill>
                <pic:spPr bwMode="auto">
                  <a:xfrm>
                    <a:off x="0" y="0"/>
                    <a:ext cx="356235" cy="352679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A13E82"/>
    <w:multiLevelType w:val="singleLevel"/>
    <w:tmpl w:val="0409000F"/>
    <w:lvl w:ilvl="0">
      <w:start w:val="10"/>
      <w:numFmt w:val="decimal"/>
      <w:lvlText w:val="%1."/>
      <w:lvlJc w:val="left"/>
      <w:pPr>
        <w:tabs>
          <w:tab w:val="num" w:pos="360"/>
        </w:tabs>
        <w:ind w:left="360" w:hanging="360"/>
      </w:pPr>
      <w:rPr>
        <w:rFonts w:hint="default"/>
      </w:rPr>
    </w:lvl>
  </w:abstractNum>
  <w:abstractNum w:abstractNumId="2">
    <w:nsid w:val="0BEA3267"/>
    <w:multiLevelType w:val="hybridMultilevel"/>
    <w:tmpl w:val="C31A426E"/>
    <w:lvl w:ilvl="0" w:tplc="CAC0E3BE">
      <w:start w:val="1"/>
      <w:numFmt w:val="bullet"/>
      <w:pStyle w:val="GanttheadBullet2"/>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0EBA1C32"/>
    <w:multiLevelType w:val="multilevel"/>
    <w:tmpl w:val="CA604B8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
    <w:nsid w:val="12171E6A"/>
    <w:multiLevelType w:val="hybridMultilevel"/>
    <w:tmpl w:val="E7764D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4151483"/>
    <w:multiLevelType w:val="hybridMultilevel"/>
    <w:tmpl w:val="3B6E3B96"/>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46D3F2E"/>
    <w:multiLevelType w:val="multilevel"/>
    <w:tmpl w:val="CA604B8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nsid w:val="1CB46777"/>
    <w:multiLevelType w:val="multilevel"/>
    <w:tmpl w:val="CA604B8A"/>
    <w:lvl w:ilvl="0">
      <w:start w:val="1"/>
      <w:numFmt w:val="none"/>
      <w:lvlText w:val=""/>
      <w:legacy w:legacy="1" w:legacySpace="120" w:legacyIndent="360"/>
      <w:lvlJc w:val="left"/>
      <w:pPr>
        <w:ind w:left="1080" w:hanging="360"/>
      </w:pPr>
      <w:rPr>
        <w:rFonts w:ascii="Symbol" w:hAnsi="Symbol" w:hint="default"/>
      </w:rPr>
    </w:lvl>
    <w:lvl w:ilvl="1">
      <w:start w:val="1"/>
      <w:numFmt w:val="none"/>
      <w:lvlText w:val="o"/>
      <w:legacy w:legacy="1" w:legacySpace="120" w:legacyIndent="360"/>
      <w:lvlJc w:val="left"/>
      <w:pPr>
        <w:ind w:left="1440" w:hanging="360"/>
      </w:pPr>
      <w:rPr>
        <w:rFonts w:ascii="Courier New" w:hAnsi="Courier New" w:hint="default"/>
      </w:rPr>
    </w:lvl>
    <w:lvl w:ilvl="2">
      <w:start w:val="1"/>
      <w:numFmt w:val="none"/>
      <w:lvlText w:val=""/>
      <w:legacy w:legacy="1" w:legacySpace="120" w:legacyIndent="360"/>
      <w:lvlJc w:val="left"/>
      <w:pPr>
        <w:ind w:left="1800" w:hanging="360"/>
      </w:pPr>
      <w:rPr>
        <w:rFonts w:ascii="Wingdings" w:hAnsi="Wingdings" w:hint="default"/>
      </w:rPr>
    </w:lvl>
    <w:lvl w:ilvl="3">
      <w:start w:val="1"/>
      <w:numFmt w:val="none"/>
      <w:lvlText w:val=""/>
      <w:legacy w:legacy="1" w:legacySpace="120" w:legacyIndent="360"/>
      <w:lvlJc w:val="left"/>
      <w:pPr>
        <w:ind w:left="2160" w:hanging="360"/>
      </w:pPr>
      <w:rPr>
        <w:rFonts w:ascii="Symbol" w:hAnsi="Symbol" w:hint="default"/>
      </w:rPr>
    </w:lvl>
    <w:lvl w:ilvl="4">
      <w:start w:val="1"/>
      <w:numFmt w:val="none"/>
      <w:lvlText w:val="o"/>
      <w:legacy w:legacy="1" w:legacySpace="120" w:legacyIndent="360"/>
      <w:lvlJc w:val="left"/>
      <w:pPr>
        <w:ind w:left="2520" w:hanging="360"/>
      </w:pPr>
      <w:rPr>
        <w:rFonts w:ascii="Courier New" w:hAnsi="Courier New" w:hint="default"/>
      </w:rPr>
    </w:lvl>
    <w:lvl w:ilvl="5">
      <w:start w:val="1"/>
      <w:numFmt w:val="none"/>
      <w:lvlText w:val=""/>
      <w:legacy w:legacy="1" w:legacySpace="120" w:legacyIndent="360"/>
      <w:lvlJc w:val="left"/>
      <w:pPr>
        <w:ind w:left="2880" w:hanging="360"/>
      </w:pPr>
      <w:rPr>
        <w:rFonts w:ascii="Wingdings" w:hAnsi="Wingdings" w:hint="default"/>
      </w:rPr>
    </w:lvl>
    <w:lvl w:ilvl="6">
      <w:start w:val="1"/>
      <w:numFmt w:val="none"/>
      <w:lvlText w:val=""/>
      <w:legacy w:legacy="1" w:legacySpace="120" w:legacyIndent="360"/>
      <w:lvlJc w:val="left"/>
      <w:pPr>
        <w:ind w:left="3240" w:hanging="360"/>
      </w:pPr>
      <w:rPr>
        <w:rFonts w:ascii="Symbol" w:hAnsi="Symbol" w:hint="default"/>
      </w:rPr>
    </w:lvl>
    <w:lvl w:ilvl="7">
      <w:start w:val="1"/>
      <w:numFmt w:val="none"/>
      <w:lvlText w:val="o"/>
      <w:legacy w:legacy="1" w:legacySpace="120" w:legacyIndent="360"/>
      <w:lvlJc w:val="left"/>
      <w:pPr>
        <w:ind w:left="3600" w:hanging="360"/>
      </w:pPr>
      <w:rPr>
        <w:rFonts w:ascii="Courier New" w:hAnsi="Courier New" w:hint="default"/>
      </w:rPr>
    </w:lvl>
    <w:lvl w:ilvl="8">
      <w:start w:val="1"/>
      <w:numFmt w:val="none"/>
      <w:lvlText w:val=""/>
      <w:legacy w:legacy="1" w:legacySpace="120" w:legacyIndent="360"/>
      <w:lvlJc w:val="left"/>
      <w:pPr>
        <w:ind w:left="3960" w:hanging="360"/>
      </w:pPr>
      <w:rPr>
        <w:rFonts w:ascii="Wingdings" w:hAnsi="Wingdings" w:hint="default"/>
      </w:rPr>
    </w:lvl>
  </w:abstractNum>
  <w:abstractNum w:abstractNumId="8">
    <w:nsid w:val="1F55393A"/>
    <w:multiLevelType w:val="multilevel"/>
    <w:tmpl w:val="FC1C6A16"/>
    <w:lvl w:ilvl="0">
      <w:start w:val="1"/>
      <w:numFmt w:val="bullet"/>
      <w:lvlText w:val=""/>
      <w:lvlJc w:val="left"/>
      <w:pPr>
        <w:tabs>
          <w:tab w:val="num" w:pos="1080"/>
        </w:tabs>
        <w:ind w:left="1080" w:hanging="360"/>
      </w:pPr>
      <w:rPr>
        <w:rFonts w:ascii="Symbol" w:hAnsi="Symbol" w:hint="default"/>
        <w:sz w:val="18"/>
        <w:szCs w:val="1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25335C87"/>
    <w:multiLevelType w:val="hybridMultilevel"/>
    <w:tmpl w:val="C0307B2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9A7DEE"/>
    <w:multiLevelType w:val="hybridMultilevel"/>
    <w:tmpl w:val="BA5294EC"/>
    <w:lvl w:ilvl="0" w:tplc="4D6A31EA">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CCB268D"/>
    <w:multiLevelType w:val="multilevel"/>
    <w:tmpl w:val="1988D0D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sz w:val="18"/>
        <w:szCs w:val="18"/>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2">
    <w:nsid w:val="330B5BE5"/>
    <w:multiLevelType w:val="hybridMultilevel"/>
    <w:tmpl w:val="41BE604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4844E6"/>
    <w:multiLevelType w:val="hybridMultilevel"/>
    <w:tmpl w:val="AF6C4B7C"/>
    <w:lvl w:ilvl="0" w:tplc="6422CE36">
      <w:start w:val="1"/>
      <w:numFmt w:val="bullet"/>
      <w:pStyle w:val="GanttheadTableTextBoxes"/>
      <w:lvlText w:val=""/>
      <w:lvlJc w:val="left"/>
      <w:pPr>
        <w:tabs>
          <w:tab w:val="num" w:pos="720"/>
        </w:tabs>
        <w:ind w:left="72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71277F5"/>
    <w:multiLevelType w:val="hybridMultilevel"/>
    <w:tmpl w:val="9078D0CA"/>
    <w:lvl w:ilvl="0" w:tplc="D9A06FA0">
      <w:start w:val="1"/>
      <w:numFmt w:val="bullet"/>
      <w:lvlText w:val=""/>
      <w:lvlJc w:val="left"/>
      <w:pPr>
        <w:tabs>
          <w:tab w:val="num" w:pos="1080"/>
        </w:tabs>
        <w:ind w:left="1080" w:hanging="360"/>
      </w:pPr>
      <w:rPr>
        <w:rFonts w:ascii="Symbol" w:hAnsi="Symbol" w:hint="default"/>
        <w:sz w:val="22"/>
        <w:szCs w:val="22"/>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3D2037AC"/>
    <w:multiLevelType w:val="hybridMultilevel"/>
    <w:tmpl w:val="DA769B46"/>
    <w:lvl w:ilvl="0" w:tplc="75BE9CC0">
      <w:start w:val="1"/>
      <w:numFmt w:val="bullet"/>
      <w:pStyle w:val="GanttheadHeading2Checkbox"/>
      <w:lvlText w:val=""/>
      <w:lvlJc w:val="left"/>
      <w:pPr>
        <w:tabs>
          <w:tab w:val="num" w:pos="1080"/>
        </w:tabs>
        <w:ind w:left="1080" w:hanging="360"/>
      </w:pPr>
      <w:rPr>
        <w:rFonts w:ascii="Wingdings" w:hAnsi="Wingdings" w:hint="default"/>
        <w:sz w:val="22"/>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40717A4A"/>
    <w:multiLevelType w:val="hybridMultilevel"/>
    <w:tmpl w:val="735038E2"/>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053024"/>
    <w:multiLevelType w:val="hybridMultilevel"/>
    <w:tmpl w:val="32EACC6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69486E"/>
    <w:multiLevelType w:val="multilevel"/>
    <w:tmpl w:val="1988D0D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sz w:val="18"/>
        <w:szCs w:val="18"/>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9">
    <w:nsid w:val="46D2328F"/>
    <w:multiLevelType w:val="hybridMultilevel"/>
    <w:tmpl w:val="B35077F6"/>
    <w:lvl w:ilvl="0" w:tplc="51F0E5EA">
      <w:start w:val="1"/>
      <w:numFmt w:val="bullet"/>
      <w:pStyle w:val="GanttheadHeading1CheckBox"/>
      <w:lvlText w:val=""/>
      <w:lvlJc w:val="left"/>
      <w:pPr>
        <w:tabs>
          <w:tab w:val="num" w:pos="1080"/>
        </w:tabs>
        <w:ind w:left="1080" w:hanging="360"/>
      </w:pPr>
      <w:rPr>
        <w:rFonts w:ascii="Wingdings" w:hAnsi="Wingdings" w:hint="default"/>
        <w:sz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9A46697"/>
    <w:multiLevelType w:val="multilevel"/>
    <w:tmpl w:val="D5246A2A"/>
    <w:lvl w:ilvl="0">
      <w:start w:val="1"/>
      <w:numFmt w:val="bullet"/>
      <w:lvlText w:val=""/>
      <w:lvlJc w:val="left"/>
      <w:pPr>
        <w:tabs>
          <w:tab w:val="num" w:pos="1440"/>
        </w:tabs>
        <w:ind w:left="1440" w:hanging="360"/>
      </w:pPr>
      <w:rPr>
        <w:rFonts w:ascii="Wingdings" w:hAnsi="Wingdings" w:hint="default"/>
        <w:sz w:val="22"/>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1">
    <w:nsid w:val="4A4D365B"/>
    <w:multiLevelType w:val="hybridMultilevel"/>
    <w:tmpl w:val="1B30669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EF772E"/>
    <w:multiLevelType w:val="hybridMultilevel"/>
    <w:tmpl w:val="FC1C6A16"/>
    <w:lvl w:ilvl="0" w:tplc="39305C8E">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4BD03F92"/>
    <w:multiLevelType w:val="hybridMultilevel"/>
    <w:tmpl w:val="33A0EF6E"/>
    <w:lvl w:ilvl="0" w:tplc="0C160F34">
      <w:start w:val="1"/>
      <w:numFmt w:val="bullet"/>
      <w:pStyle w:val="GanttheadBullet1"/>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E717F26"/>
    <w:multiLevelType w:val="hybridMultilevel"/>
    <w:tmpl w:val="3976EF4A"/>
    <w:lvl w:ilvl="0" w:tplc="04090001">
      <w:start w:val="1"/>
      <w:numFmt w:val="bullet"/>
      <w:lvlText w:val=""/>
      <w:lvlJc w:val="left"/>
      <w:pPr>
        <w:tabs>
          <w:tab w:val="num" w:pos="1080"/>
        </w:tabs>
        <w:ind w:left="1080" w:hanging="360"/>
      </w:pPr>
      <w:rPr>
        <w:rFonts w:ascii="Symbol" w:hAnsi="Symbol" w:hint="default"/>
      </w:rPr>
    </w:lvl>
    <w:lvl w:ilvl="1" w:tplc="88521B5C">
      <w:start w:val="1"/>
      <w:numFmt w:val="bullet"/>
      <w:pStyle w:val="GanttheadHeading3Bullet3"/>
      <w:lvlText w:val=""/>
      <w:lvlJc w:val="left"/>
      <w:pPr>
        <w:tabs>
          <w:tab w:val="num" w:pos="1800"/>
        </w:tabs>
        <w:ind w:left="1800" w:hanging="360"/>
      </w:pPr>
      <w:rPr>
        <w:rFonts w:ascii="Symbol" w:hAnsi="Symbol" w:hint="default"/>
        <w:color w:val="auto"/>
      </w:rPr>
    </w:lvl>
    <w:lvl w:ilvl="2" w:tplc="04090001">
      <w:start w:val="1"/>
      <w:numFmt w:val="bullet"/>
      <w:lvlText w:val=""/>
      <w:lvlJc w:val="left"/>
      <w:pPr>
        <w:tabs>
          <w:tab w:val="num" w:pos="2520"/>
        </w:tabs>
        <w:ind w:left="2520" w:hanging="360"/>
      </w:pPr>
      <w:rPr>
        <w:rFonts w:ascii="Symbol" w:hAnsi="Symbol" w:hint="default"/>
      </w:rPr>
    </w:lvl>
    <w:lvl w:ilvl="3" w:tplc="0409000F">
      <w:start w:val="1"/>
      <w:numFmt w:val="decimal"/>
      <w:lvlText w:val="%4."/>
      <w:lvlJc w:val="left"/>
      <w:pPr>
        <w:tabs>
          <w:tab w:val="num" w:pos="3240"/>
        </w:tabs>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17C46EC"/>
    <w:multiLevelType w:val="hybridMultilevel"/>
    <w:tmpl w:val="746E29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A7035C6"/>
    <w:multiLevelType w:val="hybridMultilevel"/>
    <w:tmpl w:val="746E29B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AA6AE5"/>
    <w:multiLevelType w:val="hybridMultilevel"/>
    <w:tmpl w:val="97121E0A"/>
    <w:lvl w:ilvl="0" w:tplc="04090001">
      <w:start w:val="1"/>
      <w:numFmt w:val="bullet"/>
      <w:lvlText w:val=""/>
      <w:lvlJc w:val="left"/>
      <w:pPr>
        <w:tabs>
          <w:tab w:val="num" w:pos="1080"/>
        </w:tabs>
        <w:ind w:left="1080" w:hanging="360"/>
      </w:pPr>
      <w:rPr>
        <w:rFonts w:ascii="Symbol" w:hAnsi="Symbol" w:hint="default"/>
      </w:rPr>
    </w:lvl>
    <w:lvl w:ilvl="1" w:tplc="5BC4F2A0">
      <w:start w:val="1"/>
      <w:numFmt w:val="bullet"/>
      <w:pStyle w:val="GanttheadHeading3Bullet2"/>
      <w:lvlText w:val="o"/>
      <w:lvlJc w:val="left"/>
      <w:pPr>
        <w:tabs>
          <w:tab w:val="num" w:pos="1800"/>
        </w:tabs>
        <w:ind w:left="1800" w:hanging="360"/>
      </w:pPr>
      <w:rPr>
        <w:rFonts w:ascii="Courier New" w:hAnsi="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start w:val="1"/>
      <w:numFmt w:val="decimal"/>
      <w:lvlText w:val="%4."/>
      <w:lvlJc w:val="left"/>
      <w:pPr>
        <w:tabs>
          <w:tab w:val="num" w:pos="3240"/>
        </w:tabs>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CCA6B82"/>
    <w:multiLevelType w:val="multilevel"/>
    <w:tmpl w:val="BA5294EC"/>
    <w:lvl w:ilvl="0">
      <w:start w:val="1"/>
      <w:numFmt w:val="bullet"/>
      <w:lvlText w:val=""/>
      <w:lvlJc w:val="left"/>
      <w:pPr>
        <w:tabs>
          <w:tab w:val="num" w:pos="1080"/>
        </w:tabs>
        <w:ind w:left="1080" w:hanging="360"/>
      </w:pPr>
      <w:rPr>
        <w:rFonts w:ascii="Symbol" w:hAnsi="Symbol" w:hint="default"/>
        <w:sz w:val="18"/>
        <w:szCs w:val="18"/>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29">
    <w:nsid w:val="5D431E8F"/>
    <w:multiLevelType w:val="hybridMultilevel"/>
    <w:tmpl w:val="27205570"/>
    <w:lvl w:ilvl="0" w:tplc="0C08E7FC">
      <w:start w:val="1"/>
      <w:numFmt w:val="bullet"/>
      <w:pStyle w:val="GanttheadHeading3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5F0D2E9B"/>
    <w:multiLevelType w:val="hybridMultilevel"/>
    <w:tmpl w:val="6E96F152"/>
    <w:lvl w:ilvl="0" w:tplc="A192F7B6">
      <w:start w:val="1"/>
      <w:numFmt w:val="bullet"/>
      <w:pStyle w:val="GanttheadHeading2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89B5FDD"/>
    <w:multiLevelType w:val="multilevel"/>
    <w:tmpl w:val="CA604B8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2">
    <w:nsid w:val="6ADA6A8D"/>
    <w:multiLevelType w:val="hybridMultilevel"/>
    <w:tmpl w:val="E7764DF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AF16C24"/>
    <w:multiLevelType w:val="hybridMultilevel"/>
    <w:tmpl w:val="B126AD52"/>
    <w:lvl w:ilvl="0" w:tplc="8DC2D0CC">
      <w:start w:val="1"/>
      <w:numFmt w:val="bullet"/>
      <w:pStyle w:val="GanttheadBullet"/>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6C2812E7"/>
    <w:multiLevelType w:val="hybridMultilevel"/>
    <w:tmpl w:val="41BE6046"/>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E9F120E"/>
    <w:multiLevelType w:val="hybridMultilevel"/>
    <w:tmpl w:val="3B6E3B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0C340C3"/>
    <w:multiLevelType w:val="multilevel"/>
    <w:tmpl w:val="298C394E"/>
    <w:lvl w:ilvl="0">
      <w:start w:val="1"/>
      <w:numFmt w:val="bullet"/>
      <w:lvlText w:val=""/>
      <w:lvlJc w:val="left"/>
      <w:pPr>
        <w:tabs>
          <w:tab w:val="num" w:pos="1080"/>
        </w:tabs>
        <w:ind w:left="1080" w:hanging="360"/>
      </w:pPr>
      <w:rPr>
        <w:rFonts w:ascii="Symbol" w:hAnsi="Symbol" w:hint="default"/>
        <w:sz w:val="18"/>
        <w:szCs w:val="1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8">
    <w:nsid w:val="718307B0"/>
    <w:multiLevelType w:val="multilevel"/>
    <w:tmpl w:val="63006496"/>
    <w:lvl w:ilvl="0">
      <w:start w:val="1"/>
      <w:numFmt w:val="none"/>
      <w:lvlText w:val=""/>
      <w:lvlJc w:val="left"/>
      <w:pPr>
        <w:tabs>
          <w:tab w:val="num" w:pos="0"/>
        </w:tabs>
        <w:ind w:left="360" w:hanging="360"/>
      </w:pPr>
      <w:rPr>
        <w:rFonts w:ascii="Symbol" w:hAnsi="Symbol" w:hint="default"/>
      </w:rPr>
    </w:lvl>
    <w:lvl w:ilvl="1">
      <w:start w:val="1"/>
      <w:numFmt w:val="none"/>
      <w:lvlText w:val="o"/>
      <w:lvlJc w:val="left"/>
      <w:pPr>
        <w:tabs>
          <w:tab w:val="num" w:pos="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sz w:val="22"/>
        <w:szCs w:val="22"/>
      </w:rPr>
    </w:lvl>
    <w:lvl w:ilvl="3">
      <w:start w:val="1"/>
      <w:numFmt w:val="none"/>
      <w:lvlText w:val=""/>
      <w:lvlJc w:val="left"/>
      <w:pPr>
        <w:tabs>
          <w:tab w:val="num" w:pos="0"/>
        </w:tabs>
        <w:ind w:left="1440" w:hanging="360"/>
      </w:pPr>
      <w:rPr>
        <w:rFonts w:ascii="Symbol" w:hAnsi="Symbol" w:hint="default"/>
      </w:rPr>
    </w:lvl>
    <w:lvl w:ilvl="4">
      <w:start w:val="1"/>
      <w:numFmt w:val="none"/>
      <w:lvlText w:val="o"/>
      <w:lvlJc w:val="left"/>
      <w:pPr>
        <w:tabs>
          <w:tab w:val="num" w:pos="0"/>
        </w:tabs>
        <w:ind w:left="1800" w:hanging="360"/>
      </w:pPr>
      <w:rPr>
        <w:rFonts w:ascii="Courier New" w:hAnsi="Courier New" w:hint="default"/>
      </w:rPr>
    </w:lvl>
    <w:lvl w:ilvl="5">
      <w:start w:val="1"/>
      <w:numFmt w:val="none"/>
      <w:lvlText w:val=""/>
      <w:lvlJc w:val="left"/>
      <w:pPr>
        <w:tabs>
          <w:tab w:val="num" w:pos="0"/>
        </w:tabs>
        <w:ind w:left="2160" w:hanging="360"/>
      </w:pPr>
      <w:rPr>
        <w:rFonts w:ascii="Wingdings" w:hAnsi="Wingdings" w:hint="default"/>
      </w:rPr>
    </w:lvl>
    <w:lvl w:ilvl="6">
      <w:start w:val="1"/>
      <w:numFmt w:val="none"/>
      <w:lvlText w:val=""/>
      <w:lvlJc w:val="left"/>
      <w:pPr>
        <w:tabs>
          <w:tab w:val="num" w:pos="0"/>
        </w:tabs>
        <w:ind w:left="2520" w:hanging="360"/>
      </w:pPr>
      <w:rPr>
        <w:rFonts w:ascii="Symbol" w:hAnsi="Symbol" w:hint="default"/>
      </w:rPr>
    </w:lvl>
    <w:lvl w:ilvl="7">
      <w:start w:val="1"/>
      <w:numFmt w:val="none"/>
      <w:lvlText w:val="o"/>
      <w:lvlJc w:val="left"/>
      <w:pPr>
        <w:tabs>
          <w:tab w:val="num" w:pos="0"/>
        </w:tabs>
        <w:ind w:left="2880" w:hanging="360"/>
      </w:pPr>
      <w:rPr>
        <w:rFonts w:ascii="Courier New" w:hAnsi="Courier New" w:hint="default"/>
      </w:rPr>
    </w:lvl>
    <w:lvl w:ilvl="8">
      <w:start w:val="1"/>
      <w:numFmt w:val="none"/>
      <w:lvlText w:val=""/>
      <w:lvlJc w:val="left"/>
      <w:pPr>
        <w:tabs>
          <w:tab w:val="num" w:pos="0"/>
        </w:tabs>
        <w:ind w:left="3240" w:hanging="360"/>
      </w:pPr>
      <w:rPr>
        <w:rFonts w:ascii="Wingdings" w:hAnsi="Wingdings" w:hint="default"/>
      </w:rPr>
    </w:lvl>
  </w:abstractNum>
  <w:abstractNum w:abstractNumId="39">
    <w:nsid w:val="76656547"/>
    <w:multiLevelType w:val="hybridMultilevel"/>
    <w:tmpl w:val="22B869F2"/>
    <w:lvl w:ilvl="0" w:tplc="C1FA2FE4">
      <w:start w:val="1"/>
      <w:numFmt w:val="bullet"/>
      <w:pStyle w:val="GanttheadCheckBox"/>
      <w:lvlText w:val=""/>
      <w:lvlJc w:val="left"/>
      <w:pPr>
        <w:tabs>
          <w:tab w:val="num" w:pos="1440"/>
        </w:tabs>
        <w:ind w:left="1440" w:hanging="360"/>
      </w:pPr>
      <w:rPr>
        <w:rFonts w:ascii="Wingdings" w:hAnsi="Wingdings" w:hint="default"/>
        <w:sz w:val="22"/>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D1F52B0"/>
    <w:multiLevelType w:val="multilevel"/>
    <w:tmpl w:val="E4ECBBB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sz w:val="18"/>
        <w:szCs w:val="18"/>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1">
    <w:nsid w:val="7DF15A6E"/>
    <w:multiLevelType w:val="multilevel"/>
    <w:tmpl w:val="E4ECBBB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sz w:val="18"/>
        <w:szCs w:val="18"/>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2">
    <w:nsid w:val="7FCB5F91"/>
    <w:multiLevelType w:val="hybridMultilevel"/>
    <w:tmpl w:val="298C394E"/>
    <w:lvl w:ilvl="0" w:tplc="AF68BCAC">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2"/>
  </w:num>
  <w:num w:numId="3">
    <w:abstractNumId w:val="34"/>
  </w:num>
  <w:num w:numId="4">
    <w:abstractNumId w:val="21"/>
  </w:num>
  <w:num w:numId="5">
    <w:abstractNumId w:val="26"/>
  </w:num>
  <w:num w:numId="6">
    <w:abstractNumId w:val="32"/>
  </w:num>
  <w:num w:numId="7">
    <w:abstractNumId w:val="17"/>
  </w:num>
  <w:num w:numId="8">
    <w:abstractNumId w:val="5"/>
  </w:num>
  <w:num w:numId="9">
    <w:abstractNumId w:val="9"/>
  </w:num>
  <w:num w:numId="10">
    <w:abstractNumId w:val="16"/>
  </w:num>
  <w:num w:numId="11">
    <w:abstractNumId w:val="25"/>
  </w:num>
  <w:num w:numId="12">
    <w:abstractNumId w:val="4"/>
  </w:num>
  <w:num w:numId="13">
    <w:abstractNumId w:val="35"/>
  </w:num>
  <w:num w:numId="14">
    <w:abstractNumId w:val="0"/>
    <w:lvlOverride w:ilvl="0">
      <w:lvl w:ilvl="0">
        <w:start w:val="1"/>
        <w:numFmt w:val="bullet"/>
        <w:lvlText w:val=""/>
        <w:legacy w:legacy="1" w:legacySpace="0" w:legacyIndent="360"/>
        <w:lvlJc w:val="left"/>
        <w:pPr>
          <w:ind w:left="360" w:hanging="360"/>
        </w:pPr>
        <w:rPr>
          <w:rFonts w:ascii="Wingdings" w:hAnsi="Wingdings" w:hint="default"/>
          <w:sz w:val="24"/>
        </w:rPr>
      </w:lvl>
    </w:lvlOverride>
  </w:num>
  <w:num w:numId="15">
    <w:abstractNumId w:val="3"/>
  </w:num>
  <w:num w:numId="16">
    <w:abstractNumId w:val="0"/>
    <w:lvlOverride w:ilvl="0">
      <w:lvl w:ilvl="0">
        <w:start w:val="1"/>
        <w:numFmt w:val="bullet"/>
        <w:lvlText w:val=""/>
        <w:legacy w:legacy="1" w:legacySpace="0" w:legacyIndent="288"/>
        <w:lvlJc w:val="left"/>
        <w:pPr>
          <w:ind w:left="648" w:hanging="288"/>
        </w:pPr>
        <w:rPr>
          <w:rFonts w:ascii="Symbol" w:hAnsi="Symbol" w:hint="default"/>
        </w:rPr>
      </w:lvl>
    </w:lvlOverride>
  </w:num>
  <w:num w:numId="17">
    <w:abstractNumId w:val="31"/>
  </w:num>
  <w:num w:numId="18">
    <w:abstractNumId w:val="6"/>
  </w:num>
  <w:num w:numId="19">
    <w:abstractNumId w:val="41"/>
  </w:num>
  <w:num w:numId="20">
    <w:abstractNumId w:val="40"/>
  </w:num>
  <w:num w:numId="21">
    <w:abstractNumId w:val="38"/>
  </w:num>
  <w:num w:numId="22">
    <w:abstractNumId w:val="18"/>
  </w:num>
  <w:num w:numId="23">
    <w:abstractNumId w:val="7"/>
  </w:num>
  <w:num w:numId="24">
    <w:abstractNumId w:val="42"/>
  </w:num>
  <w:num w:numId="25">
    <w:abstractNumId w:val="37"/>
  </w:num>
  <w:num w:numId="26">
    <w:abstractNumId w:val="22"/>
  </w:num>
  <w:num w:numId="27">
    <w:abstractNumId w:val="8"/>
  </w:num>
  <w:num w:numId="28">
    <w:abstractNumId w:val="10"/>
  </w:num>
  <w:num w:numId="29">
    <w:abstractNumId w:val="28"/>
  </w:num>
  <w:num w:numId="30">
    <w:abstractNumId w:val="14"/>
  </w:num>
  <w:num w:numId="31">
    <w:abstractNumId w:val="11"/>
  </w:num>
  <w:num w:numId="32">
    <w:abstractNumId w:val="39"/>
  </w:num>
  <w:num w:numId="33">
    <w:abstractNumId w:val="20"/>
  </w:num>
  <w:num w:numId="34">
    <w:abstractNumId w:val="33"/>
  </w:num>
  <w:num w:numId="35">
    <w:abstractNumId w:val="23"/>
  </w:num>
  <w:num w:numId="36">
    <w:abstractNumId w:val="2"/>
  </w:num>
  <w:num w:numId="37">
    <w:abstractNumId w:val="30"/>
  </w:num>
  <w:num w:numId="38">
    <w:abstractNumId w:val="27"/>
  </w:num>
  <w:num w:numId="39">
    <w:abstractNumId w:val="29"/>
  </w:num>
  <w:num w:numId="40">
    <w:abstractNumId w:val="24"/>
  </w:num>
  <w:num w:numId="41">
    <w:abstractNumId w:val="13"/>
  </w:num>
  <w:num w:numId="42">
    <w:abstractNumId w:val="19"/>
  </w:num>
  <w:num w:numId="43">
    <w:abstractNumId w:val="15"/>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D1C"/>
    <w:rsid w:val="00017E60"/>
    <w:rsid w:val="000C7185"/>
    <w:rsid w:val="000E35D6"/>
    <w:rsid w:val="000F41C4"/>
    <w:rsid w:val="00190653"/>
    <w:rsid w:val="001C56B9"/>
    <w:rsid w:val="001C7AF8"/>
    <w:rsid w:val="00265C4F"/>
    <w:rsid w:val="002B7D63"/>
    <w:rsid w:val="002F52F6"/>
    <w:rsid w:val="003D0CB4"/>
    <w:rsid w:val="003F2D5C"/>
    <w:rsid w:val="004B2888"/>
    <w:rsid w:val="004F0B73"/>
    <w:rsid w:val="005E707A"/>
    <w:rsid w:val="00634583"/>
    <w:rsid w:val="0065697A"/>
    <w:rsid w:val="006E4154"/>
    <w:rsid w:val="00766AAB"/>
    <w:rsid w:val="007B0FB2"/>
    <w:rsid w:val="00813BD6"/>
    <w:rsid w:val="008C1ED9"/>
    <w:rsid w:val="008C3BE8"/>
    <w:rsid w:val="00913721"/>
    <w:rsid w:val="009306FB"/>
    <w:rsid w:val="00967FEB"/>
    <w:rsid w:val="00A71D1C"/>
    <w:rsid w:val="00AB1D06"/>
    <w:rsid w:val="00B021FF"/>
    <w:rsid w:val="00B11FC4"/>
    <w:rsid w:val="00B5400D"/>
    <w:rsid w:val="00D00A58"/>
    <w:rsid w:val="00D0184A"/>
    <w:rsid w:val="00E85D40"/>
    <w:rsid w:val="00EE68BA"/>
    <w:rsid w:val="00EE704F"/>
    <w:rsid w:val="00F56213"/>
    <w:rsid w:val="00FD06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D1C"/>
    <w:rPr>
      <w:rFonts w:ascii="Arial" w:hAnsi="Arial"/>
      <w:sz w:val="22"/>
      <w:lang w:eastAsia="en-US"/>
    </w:rPr>
  </w:style>
  <w:style w:type="paragraph" w:styleId="Heading1">
    <w:name w:val="heading 1"/>
    <w:basedOn w:val="Normal"/>
    <w:next w:val="Normal"/>
    <w:qFormat/>
    <w:rsid w:val="00A71D1C"/>
    <w:pPr>
      <w:keepNext/>
      <w:tabs>
        <w:tab w:val="left" w:pos="-720"/>
      </w:tabs>
      <w:suppressAutoHyphens/>
      <w:spacing w:before="90" w:after="54"/>
      <w:outlineLvl w:val="0"/>
    </w:pPr>
    <w:rPr>
      <w:b/>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qFormat/>
    <w:rsid w:val="00A71D1C"/>
    <w:pPr>
      <w:spacing w:before="100" w:after="100"/>
      <w:outlineLvl w:val="2"/>
    </w:pPr>
    <w:rPr>
      <w:b/>
      <w:sz w:val="27"/>
    </w:rPr>
  </w:style>
  <w:style w:type="paragraph" w:styleId="Heading4">
    <w:name w:val="heading 4"/>
    <w:basedOn w:val="Normal"/>
    <w:qFormat/>
    <w:rsid w:val="00A71D1C"/>
    <w:pPr>
      <w:spacing w:before="100" w:after="100"/>
      <w:outlineLvl w:val="3"/>
    </w:pPr>
    <w:rPr>
      <w:b/>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spacing w:before="120" w:after="120"/>
      <w:jc w:val="center"/>
      <w:outlineLvl w:val="5"/>
    </w:pPr>
    <w:rPr>
      <w:rFonts w:cs="Arial"/>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Footer">
    <w:name w:val="footer"/>
    <w:basedOn w:val="Normal"/>
    <w:rsid w:val="00A71D1C"/>
    <w:pPr>
      <w:tabs>
        <w:tab w:val="center" w:pos="4320"/>
        <w:tab w:val="right" w:pos="8640"/>
      </w:tabs>
    </w:pPr>
  </w:style>
  <w:style w:type="paragraph" w:styleId="Header">
    <w:name w:val="header"/>
    <w:basedOn w:val="Normal"/>
    <w:rsid w:val="00A71D1C"/>
    <w:pPr>
      <w:tabs>
        <w:tab w:val="center" w:pos="4320"/>
        <w:tab w:val="right" w:pos="8640"/>
      </w:tabs>
    </w:pPr>
  </w:style>
  <w:style w:type="paragraph" w:styleId="Title">
    <w:name w:val="Title"/>
    <w:basedOn w:val="Normal"/>
    <w:qFormat/>
    <w:pPr>
      <w:jc w:val="center"/>
    </w:pPr>
    <w:rPr>
      <w:rFonts w:ascii="Times New Roman" w:hAnsi="Times New Roman"/>
      <w:b/>
      <w:sz w:val="24"/>
    </w:rPr>
  </w:style>
  <w:style w:type="character" w:styleId="PageNumber">
    <w:name w:val="page number"/>
    <w:rPr>
      <w:sz w:val="20"/>
    </w:rPr>
  </w:style>
  <w:style w:type="paragraph" w:styleId="BodyText">
    <w:name w:val="Body Text"/>
    <w:basedOn w:val="Normal"/>
    <w:pPr>
      <w:spacing w:before="120" w:after="120"/>
    </w:pPr>
    <w:rPr>
      <w:rFonts w:ascii="Times New Roman" w:hAnsi="Times New Roman"/>
      <w:sz w:val="20"/>
    </w:rPr>
  </w:style>
  <w:style w:type="paragraph" w:customStyle="1" w:styleId="GanttheadHeaderSecondPage">
    <w:name w:val="Gantthead Header Second Page"/>
    <w:basedOn w:val="Normal"/>
    <w:rsid w:val="00A71D1C"/>
    <w:pPr>
      <w:pBdr>
        <w:bottom w:val="single" w:sz="4" w:space="1" w:color="auto"/>
      </w:pBdr>
      <w:tabs>
        <w:tab w:val="right" w:pos="9360"/>
      </w:tabs>
    </w:pPr>
    <w:rPr>
      <w:rFonts w:cs="Arial"/>
      <w:szCs w:val="22"/>
    </w:rPr>
  </w:style>
  <w:style w:type="paragraph" w:customStyle="1" w:styleId="GantheadFooterPage2">
    <w:name w:val="Ganthead Footer Page 2"/>
    <w:basedOn w:val="Normal"/>
    <w:rsid w:val="00A71D1C"/>
    <w:pPr>
      <w:pBdr>
        <w:top w:val="single" w:sz="4" w:space="1" w:color="auto"/>
      </w:pBdr>
      <w:tabs>
        <w:tab w:val="right" w:pos="10080"/>
      </w:tabs>
      <w:spacing w:after="240"/>
    </w:pPr>
    <w:rPr>
      <w:sz w:val="20"/>
    </w:rPr>
  </w:style>
  <w:style w:type="paragraph" w:styleId="NormalWeb">
    <w:name w:val="Normal (Web)"/>
    <w:basedOn w:val="Normal"/>
    <w:link w:val="NormalWebChar"/>
    <w:rsid w:val="00A71D1C"/>
    <w:pPr>
      <w:spacing w:before="100" w:after="100"/>
    </w:pPr>
  </w:style>
  <w:style w:type="character" w:styleId="Hyperlink">
    <w:name w:val="Hyperlink"/>
    <w:rsid w:val="00A71D1C"/>
    <w:rPr>
      <w:color w:val="0000FF"/>
      <w:u w:val="single"/>
    </w:rPr>
  </w:style>
  <w:style w:type="character" w:styleId="FollowedHyperlink">
    <w:name w:val="FollowedHyperlink"/>
    <w:rsid w:val="00A71D1C"/>
    <w:rPr>
      <w:color w:val="800080"/>
      <w:u w:val="single"/>
    </w:rPr>
  </w:style>
  <w:style w:type="paragraph" w:customStyle="1" w:styleId="GanttheadHeading1">
    <w:name w:val="Gantthead Heading 1"/>
    <w:basedOn w:val="Heading3"/>
    <w:rsid w:val="00A71D1C"/>
    <w:pPr>
      <w:spacing w:before="0" w:after="240"/>
    </w:pPr>
    <w:rPr>
      <w:rFonts w:cs="Arial"/>
      <w:bCs/>
      <w:sz w:val="28"/>
      <w:szCs w:val="28"/>
    </w:rPr>
  </w:style>
  <w:style w:type="paragraph" w:customStyle="1" w:styleId="GanttheadNormal">
    <w:name w:val="Gantthead Normal"/>
    <w:basedOn w:val="NormalWeb"/>
    <w:link w:val="GanttheadNormalChar"/>
    <w:rsid w:val="00A71D1C"/>
    <w:pPr>
      <w:spacing w:before="0" w:after="240"/>
      <w:ind w:left="720"/>
    </w:pPr>
  </w:style>
  <w:style w:type="paragraph" w:customStyle="1" w:styleId="GanttheadHeading2">
    <w:name w:val="Gantthead Heading 2"/>
    <w:basedOn w:val="NormalWeb"/>
    <w:rsid w:val="00A71D1C"/>
    <w:pPr>
      <w:keepNext/>
      <w:spacing w:before="0" w:after="240"/>
      <w:ind w:left="720"/>
    </w:pPr>
    <w:rPr>
      <w:rFonts w:cs="Arial"/>
      <w:b/>
      <w:sz w:val="24"/>
      <w:szCs w:val="24"/>
    </w:rPr>
  </w:style>
  <w:style w:type="paragraph" w:customStyle="1" w:styleId="GanttheadCheckBox">
    <w:name w:val="Gantthead Check Box"/>
    <w:basedOn w:val="GanttheadNormal"/>
    <w:link w:val="GanttheadCheckBoxChar"/>
    <w:rsid w:val="00A71D1C"/>
    <w:pPr>
      <w:numPr>
        <w:numId w:val="32"/>
      </w:numPr>
      <w:tabs>
        <w:tab w:val="clear" w:pos="1440"/>
        <w:tab w:val="num" w:pos="360"/>
      </w:tabs>
      <w:ind w:left="720" w:firstLine="0"/>
    </w:pPr>
  </w:style>
  <w:style w:type="paragraph" w:customStyle="1" w:styleId="GanttheadBullet">
    <w:name w:val="Gantthead Bullet"/>
    <w:basedOn w:val="GanttheadCheckBox"/>
    <w:rsid w:val="00A71D1C"/>
    <w:pPr>
      <w:numPr>
        <w:numId w:val="34"/>
      </w:numPr>
    </w:pPr>
    <w:rPr>
      <w:b/>
    </w:rPr>
  </w:style>
  <w:style w:type="paragraph" w:customStyle="1" w:styleId="GanttheadHeaderFirstPage">
    <w:name w:val="Gantthead Header First Page"/>
    <w:basedOn w:val="Header"/>
    <w:rsid w:val="00A71D1C"/>
    <w:pPr>
      <w:jc w:val="right"/>
    </w:pPr>
  </w:style>
  <w:style w:type="character" w:customStyle="1" w:styleId="NormalWebChar">
    <w:name w:val="Normal (Web) Char"/>
    <w:link w:val="NormalWeb"/>
    <w:rsid w:val="00A71D1C"/>
    <w:rPr>
      <w:rFonts w:ascii="Arial" w:hAnsi="Arial"/>
      <w:sz w:val="22"/>
      <w:lang w:val="en-US" w:eastAsia="en-US" w:bidi="ar-SA"/>
    </w:rPr>
  </w:style>
  <w:style w:type="character" w:customStyle="1" w:styleId="GanttheadNormalChar">
    <w:name w:val="Gantthead Normal Char"/>
    <w:basedOn w:val="NormalWebChar"/>
    <w:link w:val="GanttheadNormal"/>
    <w:rsid w:val="00A71D1C"/>
    <w:rPr>
      <w:rFonts w:ascii="Arial" w:hAnsi="Arial"/>
      <w:sz w:val="22"/>
      <w:lang w:val="en-US" w:eastAsia="en-US" w:bidi="ar-SA"/>
    </w:rPr>
  </w:style>
  <w:style w:type="character" w:customStyle="1" w:styleId="GanttheadCheckBoxChar">
    <w:name w:val="Gantthead Check Box Char"/>
    <w:basedOn w:val="GanttheadNormalChar"/>
    <w:link w:val="GanttheadCheckBox"/>
    <w:rsid w:val="00A71D1C"/>
    <w:rPr>
      <w:rFonts w:ascii="Arial" w:hAnsi="Arial"/>
      <w:sz w:val="22"/>
      <w:lang w:val="en-US" w:eastAsia="en-US" w:bidi="ar-SA"/>
    </w:rPr>
  </w:style>
  <w:style w:type="paragraph" w:customStyle="1" w:styleId="GanttheadFooterSecondPage">
    <w:name w:val="Gantthead Footer Second Page"/>
    <w:basedOn w:val="Footer"/>
    <w:rsid w:val="00A71D1C"/>
    <w:pPr>
      <w:pBdr>
        <w:top w:val="single" w:sz="4" w:space="1" w:color="auto"/>
      </w:pBdr>
      <w:tabs>
        <w:tab w:val="clear" w:pos="8640"/>
        <w:tab w:val="right" w:pos="9360"/>
      </w:tabs>
    </w:pPr>
    <w:rPr>
      <w:rFonts w:cs="Arial"/>
      <w:sz w:val="20"/>
    </w:rPr>
  </w:style>
  <w:style w:type="paragraph" w:customStyle="1" w:styleId="StyleGanttheadCheckBoxNotBold2">
    <w:name w:val="Style Gantthead Check Box + Not Bold2"/>
    <w:basedOn w:val="GanttheadCheckBox"/>
    <w:link w:val="StyleGanttheadCheckBoxNotBold2Char"/>
    <w:rsid w:val="00A71D1C"/>
    <w:pPr>
      <w:tabs>
        <w:tab w:val="left" w:pos="1080"/>
      </w:tabs>
      <w:ind w:left="1080"/>
    </w:pPr>
    <w:rPr>
      <w:b/>
    </w:rPr>
  </w:style>
  <w:style w:type="character" w:customStyle="1" w:styleId="StyleGanttheadCheckBoxNotBold2Char">
    <w:name w:val="Style Gantthead Check Box + Not Bold2 Char"/>
    <w:link w:val="StyleGanttheadCheckBoxNotBold2"/>
    <w:rsid w:val="00A71D1C"/>
    <w:rPr>
      <w:rFonts w:ascii="Arial" w:hAnsi="Arial"/>
      <w:b/>
      <w:sz w:val="22"/>
      <w:lang w:val="en-US" w:eastAsia="en-US" w:bidi="ar-SA"/>
    </w:rPr>
  </w:style>
  <w:style w:type="paragraph" w:customStyle="1" w:styleId="StyleGanttheadNormalBold">
    <w:name w:val="Style Gantthead Normal + Bold"/>
    <w:basedOn w:val="GanttheadNormal"/>
    <w:rsid w:val="00A71D1C"/>
    <w:rPr>
      <w:b/>
      <w:bCs/>
    </w:rPr>
  </w:style>
  <w:style w:type="paragraph" w:customStyle="1" w:styleId="GanttheadHeading3">
    <w:name w:val="Gantthead Heading 3"/>
    <w:basedOn w:val="GanttheadHeading2"/>
    <w:rsid w:val="00A71D1C"/>
    <w:pPr>
      <w:ind w:left="1440"/>
    </w:pPr>
    <w:rPr>
      <w:sz w:val="22"/>
      <w:szCs w:val="22"/>
    </w:rPr>
  </w:style>
  <w:style w:type="paragraph" w:customStyle="1" w:styleId="GanttheadHeading4">
    <w:name w:val="Gantthead Heading 4"/>
    <w:basedOn w:val="GanttheadHeading3"/>
    <w:rsid w:val="00A71D1C"/>
    <w:rPr>
      <w:b w:val="0"/>
      <w:i/>
      <w:iCs/>
    </w:rPr>
  </w:style>
  <w:style w:type="paragraph" w:customStyle="1" w:styleId="GanttheadBullet1">
    <w:name w:val="Gantthead Bullet 1"/>
    <w:basedOn w:val="GanttheadNormal"/>
    <w:rsid w:val="00A71D1C"/>
    <w:pPr>
      <w:numPr>
        <w:numId w:val="35"/>
      </w:numPr>
    </w:pPr>
  </w:style>
  <w:style w:type="paragraph" w:customStyle="1" w:styleId="GanttheadBullet2">
    <w:name w:val="Gantthead Bullet 2"/>
    <w:basedOn w:val="GanttheadNormal"/>
    <w:rsid w:val="00A71D1C"/>
    <w:pPr>
      <w:numPr>
        <w:numId w:val="36"/>
      </w:numPr>
      <w:spacing w:after="120"/>
    </w:pPr>
  </w:style>
  <w:style w:type="paragraph" w:customStyle="1" w:styleId="GanttheadTableHeader">
    <w:name w:val="Gantthead Table Header"/>
    <w:basedOn w:val="Normal"/>
    <w:rsid w:val="00A71D1C"/>
    <w:rPr>
      <w:rFonts w:ascii="Times" w:hAnsi="Times"/>
      <w:b/>
      <w:sz w:val="24"/>
      <w:szCs w:val="24"/>
    </w:rPr>
  </w:style>
  <w:style w:type="paragraph" w:customStyle="1" w:styleId="GanttheadTableText">
    <w:name w:val="Gantthead Table Text"/>
    <w:basedOn w:val="Normal"/>
    <w:rsid w:val="00A71D1C"/>
    <w:rPr>
      <w:rFonts w:ascii="Times" w:hAnsi="Times"/>
      <w:sz w:val="24"/>
      <w:szCs w:val="24"/>
    </w:rPr>
  </w:style>
  <w:style w:type="paragraph" w:customStyle="1" w:styleId="StyleGanttheadCheckBoxNotBold">
    <w:name w:val="Style Gantthead Check Box + Not Bold"/>
    <w:basedOn w:val="GanttheadCheckBox"/>
    <w:rsid w:val="00A71D1C"/>
    <w:pPr>
      <w:numPr>
        <w:numId w:val="0"/>
      </w:numPr>
    </w:pPr>
    <w:rPr>
      <w:b/>
    </w:rPr>
  </w:style>
  <w:style w:type="paragraph" w:customStyle="1" w:styleId="GanttheadHeading2Bullet">
    <w:name w:val="Gantthead Heading 2 Bullet"/>
    <w:basedOn w:val="Normal"/>
    <w:rsid w:val="00A71D1C"/>
    <w:pPr>
      <w:numPr>
        <w:numId w:val="37"/>
      </w:numPr>
      <w:spacing w:after="120"/>
    </w:pPr>
    <w:rPr>
      <w:bCs/>
    </w:rPr>
  </w:style>
  <w:style w:type="paragraph" w:customStyle="1" w:styleId="GanttheadHeading3Bullet2">
    <w:name w:val="Gantthead Heading 3 Bullet 2"/>
    <w:basedOn w:val="Normal"/>
    <w:rsid w:val="00A71D1C"/>
    <w:pPr>
      <w:numPr>
        <w:ilvl w:val="1"/>
        <w:numId w:val="38"/>
      </w:numPr>
      <w:spacing w:after="120"/>
    </w:pPr>
  </w:style>
  <w:style w:type="paragraph" w:customStyle="1" w:styleId="GanttheadHeading3Bullet">
    <w:name w:val="Gantthead Heading 3 Bullet"/>
    <w:basedOn w:val="Normal"/>
    <w:rsid w:val="00A71D1C"/>
    <w:pPr>
      <w:numPr>
        <w:numId w:val="39"/>
      </w:numPr>
      <w:spacing w:after="120"/>
    </w:pPr>
    <w:rPr>
      <w:bCs/>
    </w:rPr>
  </w:style>
  <w:style w:type="paragraph" w:customStyle="1" w:styleId="GanttheadHeading2NormalText">
    <w:name w:val="Gantthead Heading 2 Normal Text"/>
    <w:basedOn w:val="Normal"/>
    <w:rsid w:val="00A71D1C"/>
    <w:pPr>
      <w:spacing w:after="240"/>
      <w:ind w:left="720"/>
    </w:pPr>
  </w:style>
  <w:style w:type="paragraph" w:customStyle="1" w:styleId="GanttheadHeading3NormalText">
    <w:name w:val="Gantthead Heading 3 Normal Text"/>
    <w:basedOn w:val="Normal"/>
    <w:rsid w:val="00A71D1C"/>
    <w:pPr>
      <w:spacing w:after="240"/>
      <w:ind w:left="1440"/>
    </w:pPr>
  </w:style>
  <w:style w:type="paragraph" w:customStyle="1" w:styleId="GanttheadCoverSheet">
    <w:name w:val="Gantthead Cover Sheet"/>
    <w:basedOn w:val="Normal"/>
    <w:rsid w:val="00A71D1C"/>
    <w:pPr>
      <w:spacing w:before="240" w:after="240"/>
      <w:jc w:val="center"/>
    </w:pPr>
    <w:rPr>
      <w:rFonts w:cs="Arial"/>
      <w:b/>
      <w:bCs/>
      <w:sz w:val="44"/>
      <w:szCs w:val="44"/>
    </w:rPr>
  </w:style>
  <w:style w:type="paragraph" w:customStyle="1" w:styleId="GanttheadHeading3Bullet3">
    <w:name w:val="Gantthead Heading 3 Bullet 3"/>
    <w:basedOn w:val="GanttheadHeading3Bullet2"/>
    <w:rsid w:val="00A71D1C"/>
    <w:pPr>
      <w:numPr>
        <w:numId w:val="40"/>
      </w:numPr>
    </w:pPr>
  </w:style>
  <w:style w:type="paragraph" w:customStyle="1" w:styleId="GanttheadTableTextBoxes">
    <w:name w:val="Gantthead Table Text Boxes"/>
    <w:basedOn w:val="GanttheadTableText"/>
    <w:rsid w:val="00A71D1C"/>
    <w:pPr>
      <w:numPr>
        <w:numId w:val="41"/>
      </w:numPr>
    </w:pPr>
  </w:style>
  <w:style w:type="paragraph" w:customStyle="1" w:styleId="GanttheadHeading1CheckBox">
    <w:name w:val="Gantthead Heading 1 Check Box"/>
    <w:basedOn w:val="Normal"/>
    <w:rsid w:val="00A71D1C"/>
    <w:pPr>
      <w:numPr>
        <w:numId w:val="42"/>
      </w:numPr>
      <w:spacing w:after="240"/>
    </w:pPr>
  </w:style>
  <w:style w:type="paragraph" w:customStyle="1" w:styleId="GanttheadHeading2Checkbox">
    <w:name w:val="Gantthead Heading 2 Checkbox"/>
    <w:basedOn w:val="GanttheadHeading2Bullet"/>
    <w:rsid w:val="00A71D1C"/>
    <w:pPr>
      <w:numPr>
        <w:numId w:val="43"/>
      </w:numPr>
      <w:spacing w:after="240"/>
    </w:pPr>
  </w:style>
  <w:style w:type="paragraph" w:customStyle="1" w:styleId="GanttheadHeading2CheckboxBullet">
    <w:name w:val="Gantthead Heading 2 Checkbox Bullet"/>
    <w:basedOn w:val="GanttheadHeading2Bullet"/>
    <w:rsid w:val="00A71D1C"/>
    <w:pPr>
      <w:numPr>
        <w:numId w:val="0"/>
      </w:numPr>
    </w:pPr>
  </w:style>
  <w:style w:type="paragraph" w:customStyle="1" w:styleId="GanttheadHeading2Numbered">
    <w:name w:val="Gantthead Heading 2 Numbered"/>
    <w:basedOn w:val="GanttheadHeading2NormalText"/>
    <w:rsid w:val="00A71D1C"/>
    <w:pPr>
      <w:numPr>
        <w:numId w:val="4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D1C"/>
    <w:rPr>
      <w:rFonts w:ascii="Arial" w:hAnsi="Arial"/>
      <w:sz w:val="22"/>
      <w:lang w:eastAsia="en-US"/>
    </w:rPr>
  </w:style>
  <w:style w:type="paragraph" w:styleId="Heading1">
    <w:name w:val="heading 1"/>
    <w:basedOn w:val="Normal"/>
    <w:next w:val="Normal"/>
    <w:qFormat/>
    <w:rsid w:val="00A71D1C"/>
    <w:pPr>
      <w:keepNext/>
      <w:tabs>
        <w:tab w:val="left" w:pos="-720"/>
      </w:tabs>
      <w:suppressAutoHyphens/>
      <w:spacing w:before="90" w:after="54"/>
      <w:outlineLvl w:val="0"/>
    </w:pPr>
    <w:rPr>
      <w:b/>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qFormat/>
    <w:rsid w:val="00A71D1C"/>
    <w:pPr>
      <w:spacing w:before="100" w:after="100"/>
      <w:outlineLvl w:val="2"/>
    </w:pPr>
    <w:rPr>
      <w:b/>
      <w:sz w:val="27"/>
    </w:rPr>
  </w:style>
  <w:style w:type="paragraph" w:styleId="Heading4">
    <w:name w:val="heading 4"/>
    <w:basedOn w:val="Normal"/>
    <w:qFormat/>
    <w:rsid w:val="00A71D1C"/>
    <w:pPr>
      <w:spacing w:before="100" w:after="100"/>
      <w:outlineLvl w:val="3"/>
    </w:pPr>
    <w:rPr>
      <w:b/>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spacing w:before="120" w:after="120"/>
      <w:jc w:val="center"/>
      <w:outlineLvl w:val="5"/>
    </w:pPr>
    <w:rPr>
      <w:rFonts w:cs="Arial"/>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Footer">
    <w:name w:val="footer"/>
    <w:basedOn w:val="Normal"/>
    <w:rsid w:val="00A71D1C"/>
    <w:pPr>
      <w:tabs>
        <w:tab w:val="center" w:pos="4320"/>
        <w:tab w:val="right" w:pos="8640"/>
      </w:tabs>
    </w:pPr>
  </w:style>
  <w:style w:type="paragraph" w:styleId="Header">
    <w:name w:val="header"/>
    <w:basedOn w:val="Normal"/>
    <w:rsid w:val="00A71D1C"/>
    <w:pPr>
      <w:tabs>
        <w:tab w:val="center" w:pos="4320"/>
        <w:tab w:val="right" w:pos="8640"/>
      </w:tabs>
    </w:pPr>
  </w:style>
  <w:style w:type="paragraph" w:styleId="Title">
    <w:name w:val="Title"/>
    <w:basedOn w:val="Normal"/>
    <w:qFormat/>
    <w:pPr>
      <w:jc w:val="center"/>
    </w:pPr>
    <w:rPr>
      <w:rFonts w:ascii="Times New Roman" w:hAnsi="Times New Roman"/>
      <w:b/>
      <w:sz w:val="24"/>
    </w:rPr>
  </w:style>
  <w:style w:type="character" w:styleId="PageNumber">
    <w:name w:val="page number"/>
    <w:rPr>
      <w:sz w:val="20"/>
    </w:rPr>
  </w:style>
  <w:style w:type="paragraph" w:styleId="BodyText">
    <w:name w:val="Body Text"/>
    <w:basedOn w:val="Normal"/>
    <w:pPr>
      <w:spacing w:before="120" w:after="120"/>
    </w:pPr>
    <w:rPr>
      <w:rFonts w:ascii="Times New Roman" w:hAnsi="Times New Roman"/>
      <w:sz w:val="20"/>
    </w:rPr>
  </w:style>
  <w:style w:type="paragraph" w:customStyle="1" w:styleId="GanttheadHeaderSecondPage">
    <w:name w:val="Gantthead Header Second Page"/>
    <w:basedOn w:val="Normal"/>
    <w:rsid w:val="00A71D1C"/>
    <w:pPr>
      <w:pBdr>
        <w:bottom w:val="single" w:sz="4" w:space="1" w:color="auto"/>
      </w:pBdr>
      <w:tabs>
        <w:tab w:val="right" w:pos="9360"/>
      </w:tabs>
    </w:pPr>
    <w:rPr>
      <w:rFonts w:cs="Arial"/>
      <w:szCs w:val="22"/>
    </w:rPr>
  </w:style>
  <w:style w:type="paragraph" w:customStyle="1" w:styleId="GantheadFooterPage2">
    <w:name w:val="Ganthead Footer Page 2"/>
    <w:basedOn w:val="Normal"/>
    <w:rsid w:val="00A71D1C"/>
    <w:pPr>
      <w:pBdr>
        <w:top w:val="single" w:sz="4" w:space="1" w:color="auto"/>
      </w:pBdr>
      <w:tabs>
        <w:tab w:val="right" w:pos="10080"/>
      </w:tabs>
      <w:spacing w:after="240"/>
    </w:pPr>
    <w:rPr>
      <w:sz w:val="20"/>
    </w:rPr>
  </w:style>
  <w:style w:type="paragraph" w:styleId="NormalWeb">
    <w:name w:val="Normal (Web)"/>
    <w:basedOn w:val="Normal"/>
    <w:link w:val="NormalWebChar"/>
    <w:rsid w:val="00A71D1C"/>
    <w:pPr>
      <w:spacing w:before="100" w:after="100"/>
    </w:pPr>
  </w:style>
  <w:style w:type="character" w:styleId="Hyperlink">
    <w:name w:val="Hyperlink"/>
    <w:rsid w:val="00A71D1C"/>
    <w:rPr>
      <w:color w:val="0000FF"/>
      <w:u w:val="single"/>
    </w:rPr>
  </w:style>
  <w:style w:type="character" w:styleId="FollowedHyperlink">
    <w:name w:val="FollowedHyperlink"/>
    <w:rsid w:val="00A71D1C"/>
    <w:rPr>
      <w:color w:val="800080"/>
      <w:u w:val="single"/>
    </w:rPr>
  </w:style>
  <w:style w:type="paragraph" w:customStyle="1" w:styleId="GanttheadHeading1">
    <w:name w:val="Gantthead Heading 1"/>
    <w:basedOn w:val="Heading3"/>
    <w:rsid w:val="00A71D1C"/>
    <w:pPr>
      <w:spacing w:before="0" w:after="240"/>
    </w:pPr>
    <w:rPr>
      <w:rFonts w:cs="Arial"/>
      <w:bCs/>
      <w:sz w:val="28"/>
      <w:szCs w:val="28"/>
    </w:rPr>
  </w:style>
  <w:style w:type="paragraph" w:customStyle="1" w:styleId="GanttheadNormal">
    <w:name w:val="Gantthead Normal"/>
    <w:basedOn w:val="NormalWeb"/>
    <w:link w:val="GanttheadNormalChar"/>
    <w:rsid w:val="00A71D1C"/>
    <w:pPr>
      <w:spacing w:before="0" w:after="240"/>
      <w:ind w:left="720"/>
    </w:pPr>
  </w:style>
  <w:style w:type="paragraph" w:customStyle="1" w:styleId="GanttheadHeading2">
    <w:name w:val="Gantthead Heading 2"/>
    <w:basedOn w:val="NormalWeb"/>
    <w:rsid w:val="00A71D1C"/>
    <w:pPr>
      <w:keepNext/>
      <w:spacing w:before="0" w:after="240"/>
      <w:ind w:left="720"/>
    </w:pPr>
    <w:rPr>
      <w:rFonts w:cs="Arial"/>
      <w:b/>
      <w:sz w:val="24"/>
      <w:szCs w:val="24"/>
    </w:rPr>
  </w:style>
  <w:style w:type="paragraph" w:customStyle="1" w:styleId="GanttheadCheckBox">
    <w:name w:val="Gantthead Check Box"/>
    <w:basedOn w:val="GanttheadNormal"/>
    <w:link w:val="GanttheadCheckBoxChar"/>
    <w:rsid w:val="00A71D1C"/>
    <w:pPr>
      <w:numPr>
        <w:numId w:val="32"/>
      </w:numPr>
      <w:tabs>
        <w:tab w:val="clear" w:pos="1440"/>
        <w:tab w:val="num" w:pos="360"/>
      </w:tabs>
      <w:ind w:left="720" w:firstLine="0"/>
    </w:pPr>
  </w:style>
  <w:style w:type="paragraph" w:customStyle="1" w:styleId="GanttheadBullet">
    <w:name w:val="Gantthead Bullet"/>
    <w:basedOn w:val="GanttheadCheckBox"/>
    <w:rsid w:val="00A71D1C"/>
    <w:pPr>
      <w:numPr>
        <w:numId w:val="34"/>
      </w:numPr>
    </w:pPr>
    <w:rPr>
      <w:b/>
    </w:rPr>
  </w:style>
  <w:style w:type="paragraph" w:customStyle="1" w:styleId="GanttheadHeaderFirstPage">
    <w:name w:val="Gantthead Header First Page"/>
    <w:basedOn w:val="Header"/>
    <w:rsid w:val="00A71D1C"/>
    <w:pPr>
      <w:jc w:val="right"/>
    </w:pPr>
  </w:style>
  <w:style w:type="character" w:customStyle="1" w:styleId="NormalWebChar">
    <w:name w:val="Normal (Web) Char"/>
    <w:link w:val="NormalWeb"/>
    <w:rsid w:val="00A71D1C"/>
    <w:rPr>
      <w:rFonts w:ascii="Arial" w:hAnsi="Arial"/>
      <w:sz w:val="22"/>
      <w:lang w:val="en-US" w:eastAsia="en-US" w:bidi="ar-SA"/>
    </w:rPr>
  </w:style>
  <w:style w:type="character" w:customStyle="1" w:styleId="GanttheadNormalChar">
    <w:name w:val="Gantthead Normal Char"/>
    <w:basedOn w:val="NormalWebChar"/>
    <w:link w:val="GanttheadNormal"/>
    <w:rsid w:val="00A71D1C"/>
    <w:rPr>
      <w:rFonts w:ascii="Arial" w:hAnsi="Arial"/>
      <w:sz w:val="22"/>
      <w:lang w:val="en-US" w:eastAsia="en-US" w:bidi="ar-SA"/>
    </w:rPr>
  </w:style>
  <w:style w:type="character" w:customStyle="1" w:styleId="GanttheadCheckBoxChar">
    <w:name w:val="Gantthead Check Box Char"/>
    <w:basedOn w:val="GanttheadNormalChar"/>
    <w:link w:val="GanttheadCheckBox"/>
    <w:rsid w:val="00A71D1C"/>
    <w:rPr>
      <w:rFonts w:ascii="Arial" w:hAnsi="Arial"/>
      <w:sz w:val="22"/>
      <w:lang w:val="en-US" w:eastAsia="en-US" w:bidi="ar-SA"/>
    </w:rPr>
  </w:style>
  <w:style w:type="paragraph" w:customStyle="1" w:styleId="GanttheadFooterSecondPage">
    <w:name w:val="Gantthead Footer Second Page"/>
    <w:basedOn w:val="Footer"/>
    <w:rsid w:val="00A71D1C"/>
    <w:pPr>
      <w:pBdr>
        <w:top w:val="single" w:sz="4" w:space="1" w:color="auto"/>
      </w:pBdr>
      <w:tabs>
        <w:tab w:val="clear" w:pos="8640"/>
        <w:tab w:val="right" w:pos="9360"/>
      </w:tabs>
    </w:pPr>
    <w:rPr>
      <w:rFonts w:cs="Arial"/>
      <w:sz w:val="20"/>
    </w:rPr>
  </w:style>
  <w:style w:type="paragraph" w:customStyle="1" w:styleId="StyleGanttheadCheckBoxNotBold2">
    <w:name w:val="Style Gantthead Check Box + Not Bold2"/>
    <w:basedOn w:val="GanttheadCheckBox"/>
    <w:link w:val="StyleGanttheadCheckBoxNotBold2Char"/>
    <w:rsid w:val="00A71D1C"/>
    <w:pPr>
      <w:tabs>
        <w:tab w:val="left" w:pos="1080"/>
      </w:tabs>
      <w:ind w:left="1080"/>
    </w:pPr>
    <w:rPr>
      <w:b/>
    </w:rPr>
  </w:style>
  <w:style w:type="character" w:customStyle="1" w:styleId="StyleGanttheadCheckBoxNotBold2Char">
    <w:name w:val="Style Gantthead Check Box + Not Bold2 Char"/>
    <w:link w:val="StyleGanttheadCheckBoxNotBold2"/>
    <w:rsid w:val="00A71D1C"/>
    <w:rPr>
      <w:rFonts w:ascii="Arial" w:hAnsi="Arial"/>
      <w:b/>
      <w:sz w:val="22"/>
      <w:lang w:val="en-US" w:eastAsia="en-US" w:bidi="ar-SA"/>
    </w:rPr>
  </w:style>
  <w:style w:type="paragraph" w:customStyle="1" w:styleId="StyleGanttheadNormalBold">
    <w:name w:val="Style Gantthead Normal + Bold"/>
    <w:basedOn w:val="GanttheadNormal"/>
    <w:rsid w:val="00A71D1C"/>
    <w:rPr>
      <w:b/>
      <w:bCs/>
    </w:rPr>
  </w:style>
  <w:style w:type="paragraph" w:customStyle="1" w:styleId="GanttheadHeading3">
    <w:name w:val="Gantthead Heading 3"/>
    <w:basedOn w:val="GanttheadHeading2"/>
    <w:rsid w:val="00A71D1C"/>
    <w:pPr>
      <w:ind w:left="1440"/>
    </w:pPr>
    <w:rPr>
      <w:sz w:val="22"/>
      <w:szCs w:val="22"/>
    </w:rPr>
  </w:style>
  <w:style w:type="paragraph" w:customStyle="1" w:styleId="GanttheadHeading4">
    <w:name w:val="Gantthead Heading 4"/>
    <w:basedOn w:val="GanttheadHeading3"/>
    <w:rsid w:val="00A71D1C"/>
    <w:rPr>
      <w:b w:val="0"/>
      <w:i/>
      <w:iCs/>
    </w:rPr>
  </w:style>
  <w:style w:type="paragraph" w:customStyle="1" w:styleId="GanttheadBullet1">
    <w:name w:val="Gantthead Bullet 1"/>
    <w:basedOn w:val="GanttheadNormal"/>
    <w:rsid w:val="00A71D1C"/>
    <w:pPr>
      <w:numPr>
        <w:numId w:val="35"/>
      </w:numPr>
    </w:pPr>
  </w:style>
  <w:style w:type="paragraph" w:customStyle="1" w:styleId="GanttheadBullet2">
    <w:name w:val="Gantthead Bullet 2"/>
    <w:basedOn w:val="GanttheadNormal"/>
    <w:rsid w:val="00A71D1C"/>
    <w:pPr>
      <w:numPr>
        <w:numId w:val="36"/>
      </w:numPr>
      <w:spacing w:after="120"/>
    </w:pPr>
  </w:style>
  <w:style w:type="paragraph" w:customStyle="1" w:styleId="GanttheadTableHeader">
    <w:name w:val="Gantthead Table Header"/>
    <w:basedOn w:val="Normal"/>
    <w:rsid w:val="00A71D1C"/>
    <w:rPr>
      <w:rFonts w:ascii="Times" w:hAnsi="Times"/>
      <w:b/>
      <w:sz w:val="24"/>
      <w:szCs w:val="24"/>
    </w:rPr>
  </w:style>
  <w:style w:type="paragraph" w:customStyle="1" w:styleId="GanttheadTableText">
    <w:name w:val="Gantthead Table Text"/>
    <w:basedOn w:val="Normal"/>
    <w:rsid w:val="00A71D1C"/>
    <w:rPr>
      <w:rFonts w:ascii="Times" w:hAnsi="Times"/>
      <w:sz w:val="24"/>
      <w:szCs w:val="24"/>
    </w:rPr>
  </w:style>
  <w:style w:type="paragraph" w:customStyle="1" w:styleId="StyleGanttheadCheckBoxNotBold">
    <w:name w:val="Style Gantthead Check Box + Not Bold"/>
    <w:basedOn w:val="GanttheadCheckBox"/>
    <w:rsid w:val="00A71D1C"/>
    <w:pPr>
      <w:numPr>
        <w:numId w:val="0"/>
      </w:numPr>
    </w:pPr>
    <w:rPr>
      <w:b/>
    </w:rPr>
  </w:style>
  <w:style w:type="paragraph" w:customStyle="1" w:styleId="GanttheadHeading2Bullet">
    <w:name w:val="Gantthead Heading 2 Bullet"/>
    <w:basedOn w:val="Normal"/>
    <w:rsid w:val="00A71D1C"/>
    <w:pPr>
      <w:numPr>
        <w:numId w:val="37"/>
      </w:numPr>
      <w:spacing w:after="120"/>
    </w:pPr>
    <w:rPr>
      <w:bCs/>
    </w:rPr>
  </w:style>
  <w:style w:type="paragraph" w:customStyle="1" w:styleId="GanttheadHeading3Bullet2">
    <w:name w:val="Gantthead Heading 3 Bullet 2"/>
    <w:basedOn w:val="Normal"/>
    <w:rsid w:val="00A71D1C"/>
    <w:pPr>
      <w:numPr>
        <w:ilvl w:val="1"/>
        <w:numId w:val="38"/>
      </w:numPr>
      <w:spacing w:after="120"/>
    </w:pPr>
  </w:style>
  <w:style w:type="paragraph" w:customStyle="1" w:styleId="GanttheadHeading3Bullet">
    <w:name w:val="Gantthead Heading 3 Bullet"/>
    <w:basedOn w:val="Normal"/>
    <w:rsid w:val="00A71D1C"/>
    <w:pPr>
      <w:numPr>
        <w:numId w:val="39"/>
      </w:numPr>
      <w:spacing w:after="120"/>
    </w:pPr>
    <w:rPr>
      <w:bCs/>
    </w:rPr>
  </w:style>
  <w:style w:type="paragraph" w:customStyle="1" w:styleId="GanttheadHeading2NormalText">
    <w:name w:val="Gantthead Heading 2 Normal Text"/>
    <w:basedOn w:val="Normal"/>
    <w:rsid w:val="00A71D1C"/>
    <w:pPr>
      <w:spacing w:after="240"/>
      <w:ind w:left="720"/>
    </w:pPr>
  </w:style>
  <w:style w:type="paragraph" w:customStyle="1" w:styleId="GanttheadHeading3NormalText">
    <w:name w:val="Gantthead Heading 3 Normal Text"/>
    <w:basedOn w:val="Normal"/>
    <w:rsid w:val="00A71D1C"/>
    <w:pPr>
      <w:spacing w:after="240"/>
      <w:ind w:left="1440"/>
    </w:pPr>
  </w:style>
  <w:style w:type="paragraph" w:customStyle="1" w:styleId="GanttheadCoverSheet">
    <w:name w:val="Gantthead Cover Sheet"/>
    <w:basedOn w:val="Normal"/>
    <w:rsid w:val="00A71D1C"/>
    <w:pPr>
      <w:spacing w:before="240" w:after="240"/>
      <w:jc w:val="center"/>
    </w:pPr>
    <w:rPr>
      <w:rFonts w:cs="Arial"/>
      <w:b/>
      <w:bCs/>
      <w:sz w:val="44"/>
      <w:szCs w:val="44"/>
    </w:rPr>
  </w:style>
  <w:style w:type="paragraph" w:customStyle="1" w:styleId="GanttheadHeading3Bullet3">
    <w:name w:val="Gantthead Heading 3 Bullet 3"/>
    <w:basedOn w:val="GanttheadHeading3Bullet2"/>
    <w:rsid w:val="00A71D1C"/>
    <w:pPr>
      <w:numPr>
        <w:numId w:val="40"/>
      </w:numPr>
    </w:pPr>
  </w:style>
  <w:style w:type="paragraph" w:customStyle="1" w:styleId="GanttheadTableTextBoxes">
    <w:name w:val="Gantthead Table Text Boxes"/>
    <w:basedOn w:val="GanttheadTableText"/>
    <w:rsid w:val="00A71D1C"/>
    <w:pPr>
      <w:numPr>
        <w:numId w:val="41"/>
      </w:numPr>
    </w:pPr>
  </w:style>
  <w:style w:type="paragraph" w:customStyle="1" w:styleId="GanttheadHeading1CheckBox">
    <w:name w:val="Gantthead Heading 1 Check Box"/>
    <w:basedOn w:val="Normal"/>
    <w:rsid w:val="00A71D1C"/>
    <w:pPr>
      <w:numPr>
        <w:numId w:val="42"/>
      </w:numPr>
      <w:spacing w:after="240"/>
    </w:pPr>
  </w:style>
  <w:style w:type="paragraph" w:customStyle="1" w:styleId="GanttheadHeading2Checkbox">
    <w:name w:val="Gantthead Heading 2 Checkbox"/>
    <w:basedOn w:val="GanttheadHeading2Bullet"/>
    <w:rsid w:val="00A71D1C"/>
    <w:pPr>
      <w:numPr>
        <w:numId w:val="43"/>
      </w:numPr>
      <w:spacing w:after="240"/>
    </w:pPr>
  </w:style>
  <w:style w:type="paragraph" w:customStyle="1" w:styleId="GanttheadHeading2CheckboxBullet">
    <w:name w:val="Gantthead Heading 2 Checkbox Bullet"/>
    <w:basedOn w:val="GanttheadHeading2Bullet"/>
    <w:rsid w:val="00A71D1C"/>
    <w:pPr>
      <w:numPr>
        <w:numId w:val="0"/>
      </w:numPr>
    </w:pPr>
  </w:style>
  <w:style w:type="paragraph" w:customStyle="1" w:styleId="GanttheadHeading2Numbered">
    <w:name w:val="Gantthead Heading 2 Numbered"/>
    <w:basedOn w:val="GanttheadHeading2NormalText"/>
    <w:rsid w:val="00A71D1C"/>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wilmore\Application%20Data\Microsoft\Templates\Gantthea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Gantthead.dot</Template>
  <TotalTime>5</TotalTime>
  <Pages>4</Pages>
  <Words>934</Words>
  <Characters>4571</Characters>
  <Application>Microsoft Office Word</Application>
  <DocSecurity>0</DocSecurity>
  <Lines>38</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MCI</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Sun Huh (MCI Singapore)</dc:creator>
  <cp:lastModifiedBy>Lee Sun Huh (MCI Singapore)</cp:lastModifiedBy>
  <cp:revision>4</cp:revision>
  <cp:lastPrinted>2001-10-17T00:47:00Z</cp:lastPrinted>
  <dcterms:created xsi:type="dcterms:W3CDTF">2014-11-24T09:06:00Z</dcterms:created>
  <dcterms:modified xsi:type="dcterms:W3CDTF">2014-11-24T09:11:00Z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-1975232666</vt:i4>
  </property>
  <property fmtid="{D5CDD505-2E9C-101B-9397-08002B2CF9AE}" pid="3" name="_NewReviewCycle">
    <vt:lpwstr/>
  </property>
  <property fmtid="{D5CDD505-2E9C-101B-9397-08002B2CF9AE}" pid="4" name="_EmailSubject">
    <vt:lpwstr>11월 웨비나 사이트 리소스 확인</vt:lpwstr>
  </property>
  <property fmtid="{D5CDD505-2E9C-101B-9397-08002B2CF9AE}" pid="5" name="_AuthorEmail">
    <vt:lpwstr>bohyun.kim@mci-group.com</vt:lpwstr>
  </property>
  <property fmtid="{D5CDD505-2E9C-101B-9397-08002B2CF9AE}" pid="6" name="_AuthorEmailDisplayName">
    <vt:lpwstr>BoHyun KIM (MCI Singapore)</vt:lpwstr>
  </property>
  <property fmtid="{D5CDD505-2E9C-101B-9397-08002B2CF9AE}" pid="7" name="_PreviousAdHocReviewCycleID">
    <vt:i4>449056298</vt:i4>
  </property>
  <property fmtid="{D5CDD505-2E9C-101B-9397-08002B2CF9AE}" pid="8" name="_ReviewingToolsShownOnce">
    <vt:lpwstr/>
  </property>
</Properties>
</file>