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742" w:rsidRPr="00D53742" w:rsidRDefault="00D53742" w:rsidP="00D53742">
      <w:pPr>
        <w:jc w:val="center"/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FACULDADE METROCAMP</w:t>
      </w:r>
    </w:p>
    <w:p w:rsidR="00D53742" w:rsidRPr="00D53742" w:rsidRDefault="00D53742" w:rsidP="00D53742">
      <w:pPr>
        <w:jc w:val="center"/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ANÁLISE E DESENVOLVIMENTO DE SISTEMAS</w:t>
      </w:r>
    </w:p>
    <w:p w:rsidR="00D53742" w:rsidRPr="00D53742" w:rsidRDefault="0070550C" w:rsidP="00D53742">
      <w:pPr>
        <w:jc w:val="center"/>
        <w:rPr>
          <w:rFonts w:ascii="Times New Roman" w:hAnsi="Times New Roman" w:cs="Times New Roman"/>
          <w:b/>
          <w:sz w:val="24"/>
        </w:rPr>
      </w:pPr>
      <w:r w:rsidRPr="0070550C">
        <w:rPr>
          <w:rFonts w:ascii="Times New Roman" w:hAnsi="Times New Roman" w:cs="Times New Roman"/>
          <w:b/>
          <w:sz w:val="24"/>
        </w:rPr>
        <w:t>JOGOS DE NEGÓCIOS</w:t>
      </w: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</w:t>
      </w: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</w:t>
      </w:r>
    </w:p>
    <w:p w:rsidR="00D53742" w:rsidRDefault="00D53742" w:rsidP="00D53742">
      <w:pPr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</w:t>
      </w:r>
    </w:p>
    <w:p w:rsidR="00D53742" w:rsidRDefault="00D53742" w:rsidP="00D53742">
      <w:pPr>
        <w:rPr>
          <w:rFonts w:ascii="Times New Roman" w:hAnsi="Times New Roman" w:cs="Times New Roman"/>
          <w:b/>
          <w:sz w:val="24"/>
        </w:rPr>
      </w:pPr>
    </w:p>
    <w:p w:rsidR="00D53742" w:rsidRDefault="00D53742" w:rsidP="00D53742">
      <w:pPr>
        <w:rPr>
          <w:rFonts w:ascii="Times New Roman" w:hAnsi="Times New Roman" w:cs="Times New Roman"/>
          <w:b/>
          <w:sz w:val="24"/>
        </w:rPr>
      </w:pPr>
    </w:p>
    <w:p w:rsidR="00D53742" w:rsidRDefault="00D53742" w:rsidP="00D53742">
      <w:pPr>
        <w:rPr>
          <w:rFonts w:ascii="Times New Roman" w:hAnsi="Times New Roman" w:cs="Times New Roman"/>
          <w:b/>
          <w:sz w:val="24"/>
        </w:rPr>
      </w:pP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</w:p>
    <w:p w:rsidR="003917D8" w:rsidRDefault="003917D8" w:rsidP="00D5374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TRABALHO DE CONCLUSÃO DA DISCIPLINCA DE JOGOS DE NEGÓCIOS</w:t>
      </w:r>
    </w:p>
    <w:p w:rsidR="00D53742" w:rsidRDefault="003917D8" w:rsidP="00D5374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EMPRESA – MOBILE SOLUTIONS</w:t>
      </w: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</w:t>
      </w:r>
    </w:p>
    <w:p w:rsidR="00D53742" w:rsidRDefault="00D53742" w:rsidP="00D53742">
      <w:pPr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</w:t>
      </w: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</w:t>
      </w: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</w:t>
      </w:r>
    </w:p>
    <w:p w:rsidR="00D53742" w:rsidRPr="00D53742" w:rsidRDefault="00D53742" w:rsidP="00D53742">
      <w:pPr>
        <w:jc w:val="right"/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 xml:space="preserve">PROFESSOR: </w:t>
      </w:r>
      <w:r w:rsidR="0070550C" w:rsidRPr="0070550C">
        <w:rPr>
          <w:rFonts w:ascii="Times New Roman" w:hAnsi="Times New Roman" w:cs="Times New Roman"/>
          <w:b/>
          <w:sz w:val="24"/>
        </w:rPr>
        <w:t>HELOISA HELENA O SALGADO</w:t>
      </w:r>
      <w:r w:rsidRPr="00D53742">
        <w:rPr>
          <w:rFonts w:ascii="Times New Roman" w:hAnsi="Times New Roman" w:cs="Times New Roman"/>
          <w:b/>
          <w:sz w:val="24"/>
        </w:rPr>
        <w:t>  </w:t>
      </w:r>
    </w:p>
    <w:p w:rsidR="00D53742" w:rsidRPr="00D53742" w:rsidRDefault="00D53742" w:rsidP="00D53742">
      <w:pPr>
        <w:jc w:val="right"/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  </w:t>
      </w:r>
    </w:p>
    <w:p w:rsidR="00D53742" w:rsidRPr="00D53742" w:rsidRDefault="00D53742" w:rsidP="00D53742">
      <w:pPr>
        <w:jc w:val="right"/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Danilo Cesar Missio RA — 42207662861  </w:t>
      </w:r>
    </w:p>
    <w:p w:rsidR="00D53742" w:rsidRPr="00D53742" w:rsidRDefault="00D53742" w:rsidP="00D53742">
      <w:pPr>
        <w:jc w:val="right"/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Gabriel Piccolo RA — 41416446842  </w:t>
      </w:r>
    </w:p>
    <w:p w:rsidR="00D53742" w:rsidRPr="00D53742" w:rsidRDefault="00D53742" w:rsidP="00D53742">
      <w:pPr>
        <w:jc w:val="right"/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Pedro Gimenes RA — 3998934869  </w:t>
      </w:r>
    </w:p>
    <w:p w:rsidR="00D53742" w:rsidRPr="00D53742" w:rsidRDefault="00D53742" w:rsidP="00D53742">
      <w:pPr>
        <w:jc w:val="right"/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Vinícius Romão RA — 38737711873  </w:t>
      </w:r>
    </w:p>
    <w:p w:rsidR="00D53742" w:rsidRDefault="00D53742" w:rsidP="00D53742">
      <w:pPr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</w:t>
      </w: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  </w:t>
      </w:r>
    </w:p>
    <w:p w:rsidR="009114B1" w:rsidRPr="00D53742" w:rsidRDefault="009114B1" w:rsidP="00D53742">
      <w:pPr>
        <w:jc w:val="center"/>
        <w:rPr>
          <w:rFonts w:ascii="Times New Roman" w:hAnsi="Times New Roman" w:cs="Times New Roman"/>
          <w:b/>
          <w:sz w:val="24"/>
        </w:rPr>
      </w:pPr>
    </w:p>
    <w:p w:rsidR="00D53742" w:rsidRPr="00D53742" w:rsidRDefault="00D53742" w:rsidP="00D53742">
      <w:pPr>
        <w:jc w:val="center"/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CAMPINAS</w:t>
      </w:r>
    </w:p>
    <w:p w:rsidR="00D540E6" w:rsidRDefault="0070550C" w:rsidP="00D5374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26</w:t>
      </w:r>
      <w:r w:rsidR="00D53742">
        <w:rPr>
          <w:rFonts w:ascii="Times New Roman" w:hAnsi="Times New Roman" w:cs="Times New Roman"/>
          <w:b/>
          <w:sz w:val="24"/>
        </w:rPr>
        <w:t>/05</w:t>
      </w:r>
      <w:r w:rsidR="00D53742" w:rsidRPr="00D53742">
        <w:rPr>
          <w:rFonts w:ascii="Times New Roman" w:hAnsi="Times New Roman" w:cs="Times New Roman"/>
          <w:b/>
          <w:sz w:val="24"/>
        </w:rPr>
        <w:t>/2015</w:t>
      </w:r>
    </w:p>
    <w:p w:rsidR="007D120E" w:rsidRDefault="0070550C" w:rsidP="007D12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Introdução</w:t>
      </w:r>
    </w:p>
    <w:p w:rsidR="003917D8" w:rsidRDefault="003917D8" w:rsidP="003917D8">
      <w:pPr>
        <w:jc w:val="both"/>
        <w:rPr>
          <w:rFonts w:ascii="Times New Roman" w:hAnsi="Times New Roman" w:cs="Times New Roman"/>
          <w:sz w:val="24"/>
        </w:rPr>
      </w:pPr>
    </w:p>
    <w:p w:rsidR="0070550C" w:rsidRDefault="003917D8" w:rsidP="009578CE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empresa</w:t>
      </w:r>
      <w:r w:rsidR="00120667">
        <w:rPr>
          <w:rFonts w:ascii="Times New Roman" w:hAnsi="Times New Roman" w:cs="Times New Roman"/>
          <w:sz w:val="24"/>
        </w:rPr>
        <w:t xml:space="preserve"> </w:t>
      </w:r>
      <w:r w:rsidR="00120667" w:rsidRPr="00120667">
        <w:rPr>
          <w:rFonts w:ascii="Times New Roman" w:hAnsi="Times New Roman" w:cs="Times New Roman"/>
          <w:i/>
          <w:sz w:val="24"/>
        </w:rPr>
        <w:t xml:space="preserve">Mobile </w:t>
      </w:r>
      <w:proofErr w:type="spellStart"/>
      <w:r w:rsidR="00120667" w:rsidRPr="00120667">
        <w:rPr>
          <w:rFonts w:ascii="Times New Roman" w:hAnsi="Times New Roman" w:cs="Times New Roman"/>
          <w:i/>
          <w:sz w:val="24"/>
        </w:rPr>
        <w:t>Solutions</w:t>
      </w:r>
      <w:proofErr w:type="spellEnd"/>
      <w:r w:rsidR="00120667" w:rsidRPr="00120667">
        <w:rPr>
          <w:rFonts w:ascii="Times New Roman" w:hAnsi="Times New Roman" w:cs="Times New Roman"/>
          <w:i/>
          <w:sz w:val="24"/>
        </w:rPr>
        <w:t xml:space="preserve"> </w:t>
      </w:r>
      <w:r w:rsidR="008845D7">
        <w:rPr>
          <w:rFonts w:ascii="Times New Roman" w:hAnsi="Times New Roman" w:cs="Times New Roman"/>
          <w:sz w:val="24"/>
        </w:rPr>
        <w:t xml:space="preserve">foi criada com a intenção de tirar o melhor proveito num momento de grande crescimento do mercado de </w:t>
      </w:r>
      <w:proofErr w:type="spellStart"/>
      <w:r w:rsidR="008845D7" w:rsidRPr="008845D7">
        <w:rPr>
          <w:rFonts w:ascii="Times New Roman" w:hAnsi="Times New Roman" w:cs="Times New Roman"/>
          <w:i/>
          <w:sz w:val="24"/>
        </w:rPr>
        <w:t>Smarphones</w:t>
      </w:r>
      <w:proofErr w:type="spellEnd"/>
      <w:r w:rsidR="008845D7">
        <w:rPr>
          <w:rFonts w:ascii="Times New Roman" w:hAnsi="Times New Roman" w:cs="Times New Roman"/>
          <w:sz w:val="24"/>
        </w:rPr>
        <w:t xml:space="preserve"> n</w:t>
      </w:r>
      <w:r w:rsidR="00EA03B3">
        <w:rPr>
          <w:rFonts w:ascii="Times New Roman" w:hAnsi="Times New Roman" w:cs="Times New Roman"/>
          <w:sz w:val="24"/>
        </w:rPr>
        <w:t>a</w:t>
      </w:r>
      <w:r w:rsidR="008845D7">
        <w:rPr>
          <w:rFonts w:ascii="Times New Roman" w:hAnsi="Times New Roman" w:cs="Times New Roman"/>
          <w:sz w:val="24"/>
        </w:rPr>
        <w:t xml:space="preserve"> </w:t>
      </w:r>
      <w:r w:rsidR="00EA03B3">
        <w:rPr>
          <w:rFonts w:ascii="Times New Roman" w:hAnsi="Times New Roman" w:cs="Times New Roman"/>
          <w:sz w:val="24"/>
        </w:rPr>
        <w:t>E</w:t>
      </w:r>
      <w:r w:rsidR="008845D7">
        <w:rPr>
          <w:rFonts w:ascii="Times New Roman" w:hAnsi="Times New Roman" w:cs="Times New Roman"/>
          <w:sz w:val="24"/>
        </w:rPr>
        <w:t xml:space="preserve">uropeu e </w:t>
      </w:r>
      <w:r w:rsidR="00EA03B3">
        <w:rPr>
          <w:rFonts w:ascii="Times New Roman" w:hAnsi="Times New Roman" w:cs="Times New Roman"/>
          <w:sz w:val="24"/>
        </w:rPr>
        <w:t xml:space="preserve">Ásia </w:t>
      </w:r>
      <w:r w:rsidR="00ED1874">
        <w:rPr>
          <w:rFonts w:ascii="Times New Roman" w:hAnsi="Times New Roman" w:cs="Times New Roman"/>
          <w:sz w:val="24"/>
        </w:rPr>
        <w:t>contra sete empresas</w:t>
      </w:r>
      <w:r w:rsidR="008845D7">
        <w:rPr>
          <w:rFonts w:ascii="Times New Roman" w:hAnsi="Times New Roman" w:cs="Times New Roman"/>
          <w:sz w:val="24"/>
        </w:rPr>
        <w:t>.</w:t>
      </w:r>
      <w:r w:rsidR="009578CE">
        <w:rPr>
          <w:rFonts w:ascii="Times New Roman" w:hAnsi="Times New Roman" w:cs="Times New Roman"/>
          <w:sz w:val="24"/>
        </w:rPr>
        <w:t xml:space="preserve"> Somos responsáveis pelas operações de marketing e uma empresa irmã é responsável pela produção. Entretanto, como as decisões de marketing e das escolhas das funções dos produtos, orientam a produção e os custos da produção, nossa empresa paga os custos de produção para a empresa irmã.</w:t>
      </w:r>
    </w:p>
    <w:p w:rsidR="00D56EDC" w:rsidRDefault="00D56EDC" w:rsidP="00D56EDC">
      <w:pPr>
        <w:jc w:val="both"/>
        <w:rPr>
          <w:rFonts w:ascii="Times New Roman" w:hAnsi="Times New Roman" w:cs="Times New Roman"/>
          <w:sz w:val="24"/>
        </w:rPr>
      </w:pPr>
    </w:p>
    <w:p w:rsidR="00D56EDC" w:rsidRDefault="00D56EDC" w:rsidP="00D56EDC">
      <w:pPr>
        <w:jc w:val="both"/>
        <w:rPr>
          <w:rFonts w:ascii="Times New Roman" w:hAnsi="Times New Roman" w:cs="Times New Roman"/>
          <w:b/>
          <w:sz w:val="24"/>
        </w:rPr>
      </w:pPr>
      <w:r w:rsidRPr="00D56EDC">
        <w:rPr>
          <w:rFonts w:ascii="Times New Roman" w:hAnsi="Times New Roman" w:cs="Times New Roman"/>
          <w:b/>
          <w:sz w:val="24"/>
        </w:rPr>
        <w:t>Histórico da empresa no mercado</w:t>
      </w:r>
      <w:r w:rsidR="00EB3C62">
        <w:rPr>
          <w:rFonts w:ascii="Times New Roman" w:hAnsi="Times New Roman" w:cs="Times New Roman"/>
          <w:b/>
          <w:sz w:val="24"/>
        </w:rPr>
        <w:t xml:space="preserve"> durante toda a competição</w:t>
      </w:r>
    </w:p>
    <w:p w:rsidR="00D56EDC" w:rsidRDefault="00D56EDC" w:rsidP="00D56EDC">
      <w:pPr>
        <w:jc w:val="both"/>
        <w:rPr>
          <w:rFonts w:ascii="Times New Roman" w:hAnsi="Times New Roman" w:cs="Times New Roman"/>
          <w:sz w:val="24"/>
        </w:rPr>
      </w:pPr>
    </w:p>
    <w:p w:rsidR="009578CE" w:rsidRDefault="009578CE" w:rsidP="009578CE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 produtos oferecidos combinam todas ou algumas das seguintes funções disponíveis: celular, câmera, resolução da tela, GPS, segurança, memoria extra e várias outras características dos aparelhos móveis.</w:t>
      </w:r>
    </w:p>
    <w:p w:rsidR="009578CE" w:rsidRDefault="009578CE" w:rsidP="00DE3A1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Nós começamos criando produtos </w:t>
      </w:r>
      <w:r w:rsidR="00ED1874">
        <w:rPr>
          <w:rFonts w:ascii="Times New Roman" w:hAnsi="Times New Roman" w:cs="Times New Roman"/>
          <w:sz w:val="24"/>
        </w:rPr>
        <w:t xml:space="preserve">com características que atendessem o foco da estimativa do mercado, classe alta e grandes empresas. Ao mesmo tempo escolhemos não ser tão ousados criando dois produtos para cada mercado, </w:t>
      </w:r>
      <w:proofErr w:type="spellStart"/>
      <w:r w:rsidR="00ED1874" w:rsidRPr="00EA03B3">
        <w:rPr>
          <w:rFonts w:ascii="Times New Roman" w:hAnsi="Times New Roman" w:cs="Times New Roman"/>
          <w:i/>
          <w:sz w:val="24"/>
        </w:rPr>
        <w:t>NoneChallenger</w:t>
      </w:r>
      <w:proofErr w:type="spellEnd"/>
      <w:r w:rsidR="00ED1874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ED1874" w:rsidRPr="00EA03B3">
        <w:rPr>
          <w:rFonts w:ascii="Times New Roman" w:hAnsi="Times New Roman" w:cs="Times New Roman"/>
          <w:i/>
          <w:sz w:val="24"/>
        </w:rPr>
        <w:t>NoneE</w:t>
      </w:r>
      <w:proofErr w:type="spellEnd"/>
      <w:r w:rsidR="00ED1874">
        <w:rPr>
          <w:rFonts w:ascii="Times New Roman" w:hAnsi="Times New Roman" w:cs="Times New Roman"/>
          <w:sz w:val="24"/>
        </w:rPr>
        <w:t xml:space="preserve"> na Europa, </w:t>
      </w:r>
      <w:proofErr w:type="spellStart"/>
      <w:r w:rsidR="00ED1874" w:rsidRPr="00EA03B3">
        <w:rPr>
          <w:rFonts w:ascii="Times New Roman" w:hAnsi="Times New Roman" w:cs="Times New Roman"/>
          <w:i/>
          <w:sz w:val="24"/>
        </w:rPr>
        <w:t>Flan</w:t>
      </w:r>
      <w:proofErr w:type="spellEnd"/>
      <w:r w:rsidR="00ED1874" w:rsidRPr="00EA03B3">
        <w:rPr>
          <w:rFonts w:ascii="Times New Roman" w:hAnsi="Times New Roman" w:cs="Times New Roman"/>
          <w:i/>
          <w:sz w:val="24"/>
        </w:rPr>
        <w:t xml:space="preserve"> G0</w:t>
      </w:r>
      <w:r w:rsidR="00ED1874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ED1874" w:rsidRPr="00EA03B3">
        <w:rPr>
          <w:rFonts w:ascii="Times New Roman" w:hAnsi="Times New Roman" w:cs="Times New Roman"/>
          <w:i/>
          <w:sz w:val="24"/>
        </w:rPr>
        <w:t>Flan</w:t>
      </w:r>
      <w:proofErr w:type="spellEnd"/>
      <w:r w:rsidR="00ED1874" w:rsidRPr="00EA03B3">
        <w:rPr>
          <w:rFonts w:ascii="Times New Roman" w:hAnsi="Times New Roman" w:cs="Times New Roman"/>
          <w:i/>
          <w:sz w:val="24"/>
        </w:rPr>
        <w:t xml:space="preserve"> TAUV4</w:t>
      </w:r>
      <w:r w:rsidR="00ED1874">
        <w:rPr>
          <w:rFonts w:ascii="Times New Roman" w:hAnsi="Times New Roman" w:cs="Times New Roman"/>
          <w:sz w:val="24"/>
        </w:rPr>
        <w:t xml:space="preserve"> na Ásia. Tivemos um rendimento satisfatório, ficando na 4º posição no mercado de ações</w:t>
      </w:r>
      <w:r w:rsidR="00EA03B3">
        <w:rPr>
          <w:rFonts w:ascii="Times New Roman" w:hAnsi="Times New Roman" w:cs="Times New Roman"/>
          <w:sz w:val="24"/>
        </w:rPr>
        <w:t>.</w:t>
      </w:r>
    </w:p>
    <w:p w:rsidR="00EA03B3" w:rsidRDefault="00EA03B3" w:rsidP="00DE3A1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50087">
        <w:rPr>
          <w:rFonts w:ascii="Times New Roman" w:hAnsi="Times New Roman" w:cs="Times New Roman"/>
          <w:sz w:val="24"/>
        </w:rPr>
        <w:t>Na segunda rodada nós não criamos nenhum produto novo e continuamos acompanha</w:t>
      </w:r>
      <w:r w:rsidR="000460DD">
        <w:rPr>
          <w:rFonts w:ascii="Times New Roman" w:hAnsi="Times New Roman" w:cs="Times New Roman"/>
          <w:sz w:val="24"/>
        </w:rPr>
        <w:t>n</w:t>
      </w:r>
      <w:r w:rsidR="00950087">
        <w:rPr>
          <w:rFonts w:ascii="Times New Roman" w:hAnsi="Times New Roman" w:cs="Times New Roman"/>
          <w:sz w:val="24"/>
        </w:rPr>
        <w:t>do o foco da estimativa de mercado</w:t>
      </w:r>
      <w:r w:rsidR="000460DD">
        <w:rPr>
          <w:rFonts w:ascii="Times New Roman" w:hAnsi="Times New Roman" w:cs="Times New Roman"/>
          <w:sz w:val="24"/>
        </w:rPr>
        <w:t xml:space="preserve"> que se manteve o mesmo dá rodada passada. Modificamos apenas algumas características dos produtos para tentar melhorar nossa colocação no mercado de ações. Não conseguimos tanto sucesso, caindo para a 5º posição.</w:t>
      </w:r>
    </w:p>
    <w:p w:rsidR="000460DD" w:rsidRDefault="000460DD" w:rsidP="00DE3A1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terceira rodada marcou </w:t>
      </w:r>
      <w:r w:rsidR="00DF710E">
        <w:rPr>
          <w:rFonts w:ascii="Times New Roman" w:hAnsi="Times New Roman" w:cs="Times New Roman"/>
          <w:sz w:val="24"/>
        </w:rPr>
        <w:t xml:space="preserve">em sua estimativa de mercado </w:t>
      </w:r>
      <w:r>
        <w:rPr>
          <w:rFonts w:ascii="Times New Roman" w:hAnsi="Times New Roman" w:cs="Times New Roman"/>
          <w:sz w:val="24"/>
        </w:rPr>
        <w:t xml:space="preserve">um crescimento </w:t>
      </w:r>
      <w:r w:rsidR="007573EF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a classe média no mercado da Europa</w:t>
      </w:r>
      <w:r w:rsidR="007573EF">
        <w:rPr>
          <w:rFonts w:ascii="Times New Roman" w:hAnsi="Times New Roman" w:cs="Times New Roman"/>
          <w:sz w:val="24"/>
        </w:rPr>
        <w:t xml:space="preserve">, porém mantendo o foco ainda na classe alta e grandes empresas. Nós fizemos a modificação necessária nos produtos já criados para tentar bater a concorrência, inclusive tornando em hibrido o produto </w:t>
      </w:r>
      <w:proofErr w:type="spellStart"/>
      <w:r w:rsidR="007573EF">
        <w:rPr>
          <w:rFonts w:ascii="Times New Roman" w:hAnsi="Times New Roman" w:cs="Times New Roman"/>
          <w:i/>
          <w:sz w:val="24"/>
        </w:rPr>
        <w:t>Flan</w:t>
      </w:r>
      <w:proofErr w:type="spellEnd"/>
      <w:r w:rsidR="007573EF">
        <w:rPr>
          <w:rFonts w:ascii="Times New Roman" w:hAnsi="Times New Roman" w:cs="Times New Roman"/>
          <w:i/>
          <w:sz w:val="24"/>
        </w:rPr>
        <w:t xml:space="preserve"> TAUV4 </w:t>
      </w:r>
      <w:r w:rsidR="007573EF">
        <w:rPr>
          <w:rFonts w:ascii="Times New Roman" w:hAnsi="Times New Roman" w:cs="Times New Roman"/>
          <w:sz w:val="24"/>
        </w:rPr>
        <w:t xml:space="preserve">colocando-o para brigar pelos dois mercados. Além disso criamos dois novos produtos: </w:t>
      </w:r>
      <w:proofErr w:type="spellStart"/>
      <w:r w:rsidR="007573EF" w:rsidRPr="007573EF">
        <w:rPr>
          <w:rFonts w:ascii="Times New Roman" w:hAnsi="Times New Roman" w:cs="Times New Roman"/>
          <w:i/>
          <w:sz w:val="24"/>
        </w:rPr>
        <w:t>NoneMid</w:t>
      </w:r>
      <w:proofErr w:type="spellEnd"/>
      <w:r w:rsidR="007573EF">
        <w:rPr>
          <w:rFonts w:ascii="Times New Roman" w:hAnsi="Times New Roman" w:cs="Times New Roman"/>
          <w:sz w:val="24"/>
        </w:rPr>
        <w:t xml:space="preserve"> para a Europa e </w:t>
      </w:r>
      <w:proofErr w:type="spellStart"/>
      <w:r w:rsidR="007573EF" w:rsidRPr="007573EF">
        <w:rPr>
          <w:rFonts w:ascii="Times New Roman" w:hAnsi="Times New Roman" w:cs="Times New Roman"/>
          <w:i/>
          <w:sz w:val="24"/>
        </w:rPr>
        <w:t>Flan</w:t>
      </w:r>
      <w:proofErr w:type="spellEnd"/>
      <w:r w:rsidR="007573EF" w:rsidRPr="007573EF">
        <w:rPr>
          <w:rFonts w:ascii="Times New Roman" w:hAnsi="Times New Roman" w:cs="Times New Roman"/>
          <w:i/>
          <w:sz w:val="24"/>
        </w:rPr>
        <w:t xml:space="preserve"> BO3S4</w:t>
      </w:r>
      <w:r w:rsidR="007573EF">
        <w:rPr>
          <w:rFonts w:ascii="Times New Roman" w:hAnsi="Times New Roman" w:cs="Times New Roman"/>
          <w:sz w:val="24"/>
        </w:rPr>
        <w:t xml:space="preserve"> para Ásia, ambos atendendo as características preferidas pela classe média.</w:t>
      </w:r>
      <w:r w:rsidR="00FE0F9C">
        <w:rPr>
          <w:rFonts w:ascii="Times New Roman" w:hAnsi="Times New Roman" w:cs="Times New Roman"/>
          <w:sz w:val="24"/>
        </w:rPr>
        <w:t xml:space="preserve"> Conseguimos bons resultados e subimos para a 3º colocação no mercado de ações.</w:t>
      </w:r>
    </w:p>
    <w:p w:rsidR="00FE0F9C" w:rsidRDefault="00FE0F9C" w:rsidP="00DE3A1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estimativa de mercado se mostrou bem diferente na quarta rodada, onde todas as áreas tiveram um crescimento, principalmente a classe média, deixando de lado o foco na classe alta e grandes empresas. Nós chegamos </w:t>
      </w:r>
      <w:r w:rsidR="00734EE7">
        <w:rPr>
          <w:rFonts w:ascii="Times New Roman" w:hAnsi="Times New Roman" w:cs="Times New Roman"/>
          <w:sz w:val="24"/>
        </w:rPr>
        <w:t>à</w:t>
      </w:r>
      <w:r>
        <w:rPr>
          <w:rFonts w:ascii="Times New Roman" w:hAnsi="Times New Roman" w:cs="Times New Roman"/>
          <w:sz w:val="24"/>
        </w:rPr>
        <w:t xml:space="preserve"> conclusão de que o produto </w:t>
      </w:r>
      <w:proofErr w:type="spellStart"/>
      <w:r w:rsidRPr="00734EE7">
        <w:rPr>
          <w:rFonts w:ascii="Times New Roman" w:hAnsi="Times New Roman" w:cs="Times New Roman"/>
          <w:i/>
          <w:sz w:val="24"/>
        </w:rPr>
        <w:t>Flan</w:t>
      </w:r>
      <w:proofErr w:type="spellEnd"/>
      <w:r w:rsidRPr="00734EE7">
        <w:rPr>
          <w:rFonts w:ascii="Times New Roman" w:hAnsi="Times New Roman" w:cs="Times New Roman"/>
          <w:i/>
          <w:sz w:val="24"/>
        </w:rPr>
        <w:t xml:space="preserve"> BO3S4</w:t>
      </w:r>
      <w:r w:rsidR="00734EE7">
        <w:rPr>
          <w:rFonts w:ascii="Times New Roman" w:hAnsi="Times New Roman" w:cs="Times New Roman"/>
          <w:sz w:val="24"/>
        </w:rPr>
        <w:t xml:space="preserve"> não estava bem encaixado no mercado e descartamos ele, criando em seu lugar o hibrido </w:t>
      </w:r>
      <w:proofErr w:type="spellStart"/>
      <w:r w:rsidR="00734EE7" w:rsidRPr="00734EE7">
        <w:rPr>
          <w:rFonts w:ascii="Times New Roman" w:hAnsi="Times New Roman" w:cs="Times New Roman"/>
          <w:i/>
          <w:sz w:val="24"/>
        </w:rPr>
        <w:t>Flan</w:t>
      </w:r>
      <w:proofErr w:type="spellEnd"/>
      <w:r w:rsidR="00734EE7" w:rsidRPr="00734EE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734EE7" w:rsidRPr="00734EE7">
        <w:rPr>
          <w:rFonts w:ascii="Times New Roman" w:hAnsi="Times New Roman" w:cs="Times New Roman"/>
          <w:i/>
          <w:sz w:val="24"/>
        </w:rPr>
        <w:t>Mid</w:t>
      </w:r>
      <w:proofErr w:type="spellEnd"/>
      <w:r w:rsidR="00734EE7">
        <w:rPr>
          <w:rFonts w:ascii="Times New Roman" w:hAnsi="Times New Roman" w:cs="Times New Roman"/>
          <w:sz w:val="24"/>
        </w:rPr>
        <w:t xml:space="preserve"> também atendendo a classe média, mas com outras características.</w:t>
      </w:r>
      <w:r w:rsidR="00D60C55">
        <w:rPr>
          <w:rFonts w:ascii="Times New Roman" w:hAnsi="Times New Roman" w:cs="Times New Roman"/>
          <w:sz w:val="24"/>
        </w:rPr>
        <w:t xml:space="preserve"> O produto </w:t>
      </w:r>
      <w:proofErr w:type="spellStart"/>
      <w:r w:rsidR="00D60C55" w:rsidRPr="00D60C55">
        <w:rPr>
          <w:rFonts w:ascii="Times New Roman" w:hAnsi="Times New Roman" w:cs="Times New Roman"/>
          <w:i/>
          <w:sz w:val="24"/>
        </w:rPr>
        <w:t>NoneChallenger</w:t>
      </w:r>
      <w:proofErr w:type="spellEnd"/>
      <w:r w:rsidR="00D60C55">
        <w:rPr>
          <w:rFonts w:ascii="Times New Roman" w:hAnsi="Times New Roman" w:cs="Times New Roman"/>
          <w:sz w:val="24"/>
        </w:rPr>
        <w:t xml:space="preserve"> também foi modificado para atender os dois mercados, ficando hibrido. Com essas modificações e apostas nos produtos híbridos caímos para a 4º posição, porém bem encostado do terceiro colocado no mercado de ações.</w:t>
      </w:r>
    </w:p>
    <w:p w:rsidR="00D60C55" w:rsidRDefault="00D60C55" w:rsidP="00DE3A1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Na quinta rodada a demanda por smartphon</w:t>
      </w:r>
      <w:r w:rsidR="00CD21E8">
        <w:rPr>
          <w:rFonts w:ascii="Times New Roman" w:hAnsi="Times New Roman" w:cs="Times New Roman"/>
          <w:sz w:val="24"/>
        </w:rPr>
        <w:t>es caiu em quase todas as áreas, mantendo apenas um forte crescimento na classe média. Nós mantemos os mesmos produtos e apenas fazendo algumas alterações nas suas características para tentar ultrapassar a concorrência. Os resultados não foram esperados e caímos para a 5º colocação no mercado de ações.</w:t>
      </w:r>
    </w:p>
    <w:p w:rsidR="00CD21E8" w:rsidRDefault="00CD21E8" w:rsidP="00D56EDC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fase de crescimento rápido parece ter acabado na sexta rodada, e todas as áreas tiveram um leve crescimento, </w:t>
      </w:r>
      <w:r w:rsidR="00D56EDC">
        <w:rPr>
          <w:rFonts w:ascii="Times New Roman" w:hAnsi="Times New Roman" w:cs="Times New Roman"/>
          <w:sz w:val="24"/>
        </w:rPr>
        <w:t xml:space="preserve">mantendo o mesmo foco na classe média e </w:t>
      </w:r>
      <w:proofErr w:type="spellStart"/>
      <w:r w:rsidR="00D56EDC">
        <w:rPr>
          <w:rFonts w:ascii="Times New Roman" w:hAnsi="Times New Roman" w:cs="Times New Roman"/>
          <w:sz w:val="24"/>
        </w:rPr>
        <w:t>PME’s</w:t>
      </w:r>
      <w:proofErr w:type="spellEnd"/>
      <w:r w:rsidR="00D56EDC">
        <w:rPr>
          <w:rFonts w:ascii="Times New Roman" w:hAnsi="Times New Roman" w:cs="Times New Roman"/>
          <w:sz w:val="24"/>
        </w:rPr>
        <w:t xml:space="preserve"> que também mostrou um bom crescimento</w:t>
      </w:r>
      <w:r w:rsidR="00DF710E">
        <w:rPr>
          <w:rFonts w:ascii="Times New Roman" w:hAnsi="Times New Roman" w:cs="Times New Roman"/>
          <w:sz w:val="24"/>
        </w:rPr>
        <w:t xml:space="preserve"> na estimativa de mercado</w:t>
      </w:r>
      <w:r w:rsidR="00D56EDC">
        <w:rPr>
          <w:rFonts w:ascii="Times New Roman" w:hAnsi="Times New Roman" w:cs="Times New Roman"/>
          <w:sz w:val="24"/>
        </w:rPr>
        <w:t xml:space="preserve">. Para esta rodada resolvemos fazer algumas modificações importantes para o momento, como modificar o foco do produto </w:t>
      </w:r>
      <w:proofErr w:type="spellStart"/>
      <w:r w:rsidR="00D56EDC" w:rsidRPr="00D56EDC">
        <w:rPr>
          <w:rFonts w:ascii="Times New Roman" w:hAnsi="Times New Roman" w:cs="Times New Roman"/>
          <w:i/>
          <w:sz w:val="24"/>
        </w:rPr>
        <w:t>Flan</w:t>
      </w:r>
      <w:proofErr w:type="spellEnd"/>
      <w:r w:rsidR="00D56EDC" w:rsidRPr="00D56ED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D56EDC" w:rsidRPr="00D56EDC">
        <w:rPr>
          <w:rFonts w:ascii="Times New Roman" w:hAnsi="Times New Roman" w:cs="Times New Roman"/>
          <w:i/>
          <w:sz w:val="24"/>
        </w:rPr>
        <w:t>Mid</w:t>
      </w:r>
      <w:proofErr w:type="spellEnd"/>
      <w:r w:rsidR="00D56EDC">
        <w:rPr>
          <w:rFonts w:ascii="Times New Roman" w:hAnsi="Times New Roman" w:cs="Times New Roman"/>
          <w:sz w:val="24"/>
        </w:rPr>
        <w:t xml:space="preserve"> apenas para o mercado Europeu e deixar hibrido o produto </w:t>
      </w:r>
      <w:proofErr w:type="spellStart"/>
      <w:r w:rsidR="00D56EDC" w:rsidRPr="00D56EDC">
        <w:rPr>
          <w:rFonts w:ascii="Times New Roman" w:hAnsi="Times New Roman" w:cs="Times New Roman"/>
          <w:i/>
          <w:sz w:val="24"/>
        </w:rPr>
        <w:t>NoneMid</w:t>
      </w:r>
      <w:proofErr w:type="spellEnd"/>
      <w:r w:rsidR="00D56EDC">
        <w:rPr>
          <w:rFonts w:ascii="Times New Roman" w:hAnsi="Times New Roman" w:cs="Times New Roman"/>
          <w:i/>
          <w:sz w:val="24"/>
        </w:rPr>
        <w:t xml:space="preserve">. </w:t>
      </w:r>
      <w:r w:rsidR="00D56EDC">
        <w:rPr>
          <w:rFonts w:ascii="Times New Roman" w:hAnsi="Times New Roman" w:cs="Times New Roman"/>
          <w:sz w:val="24"/>
        </w:rPr>
        <w:t xml:space="preserve">Conseguimos analisar também que o produto </w:t>
      </w:r>
      <w:proofErr w:type="spellStart"/>
      <w:r w:rsidR="00D56EDC" w:rsidRPr="00D56EDC">
        <w:rPr>
          <w:rFonts w:ascii="Times New Roman" w:hAnsi="Times New Roman" w:cs="Times New Roman"/>
          <w:i/>
          <w:sz w:val="24"/>
        </w:rPr>
        <w:t>Flan</w:t>
      </w:r>
      <w:proofErr w:type="spellEnd"/>
      <w:r w:rsidR="00D56EDC" w:rsidRPr="00D56EDC">
        <w:rPr>
          <w:rFonts w:ascii="Times New Roman" w:hAnsi="Times New Roman" w:cs="Times New Roman"/>
          <w:i/>
          <w:sz w:val="24"/>
        </w:rPr>
        <w:t xml:space="preserve"> TAUV4</w:t>
      </w:r>
      <w:r w:rsidR="00D56EDC">
        <w:rPr>
          <w:rFonts w:ascii="Times New Roman" w:hAnsi="Times New Roman" w:cs="Times New Roman"/>
          <w:sz w:val="24"/>
        </w:rPr>
        <w:t xml:space="preserve"> não estava atingindo os resultados que deveria</w:t>
      </w:r>
      <w:r w:rsidR="006B62A2">
        <w:rPr>
          <w:rFonts w:ascii="Times New Roman" w:hAnsi="Times New Roman" w:cs="Times New Roman"/>
          <w:sz w:val="24"/>
        </w:rPr>
        <w:t xml:space="preserve">, fizemos algumas alterações no produto, deixamos seu foco apenas no mercado Asiático (que antes era hibrido) e modificamos seu nome no mercado para </w:t>
      </w:r>
      <w:proofErr w:type="spellStart"/>
      <w:r w:rsidR="006B62A2" w:rsidRPr="006B62A2">
        <w:rPr>
          <w:rFonts w:ascii="Times New Roman" w:hAnsi="Times New Roman" w:cs="Times New Roman"/>
          <w:i/>
          <w:sz w:val="24"/>
        </w:rPr>
        <w:t>Flan</w:t>
      </w:r>
      <w:proofErr w:type="spellEnd"/>
      <w:r w:rsidR="006B62A2" w:rsidRPr="006B62A2">
        <w:rPr>
          <w:rFonts w:ascii="Times New Roman" w:hAnsi="Times New Roman" w:cs="Times New Roman"/>
          <w:i/>
          <w:sz w:val="24"/>
        </w:rPr>
        <w:t xml:space="preserve"> TAUV4 – V2</w:t>
      </w:r>
      <w:r w:rsidR="006B62A2">
        <w:rPr>
          <w:rFonts w:ascii="Times New Roman" w:hAnsi="Times New Roman" w:cs="Times New Roman"/>
          <w:sz w:val="24"/>
        </w:rPr>
        <w:t>. O preço de todos os produtos foi diminuído. Nesta rodada conseguimos subir para a 3º colocação no mercado de ações.</w:t>
      </w:r>
    </w:p>
    <w:p w:rsidR="006B62A2" w:rsidRDefault="006B62A2" w:rsidP="00D56EDC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sétima rodada mostrou o mesmo crescimento da rodada anterior (classe alta e grandes empresas caindo ainda mais) </w:t>
      </w:r>
      <w:r w:rsidR="00E12935">
        <w:rPr>
          <w:rFonts w:ascii="Times New Roman" w:hAnsi="Times New Roman" w:cs="Times New Roman"/>
          <w:sz w:val="24"/>
        </w:rPr>
        <w:t xml:space="preserve">e </w:t>
      </w:r>
      <w:r>
        <w:rPr>
          <w:rFonts w:ascii="Times New Roman" w:hAnsi="Times New Roman" w:cs="Times New Roman"/>
          <w:sz w:val="24"/>
        </w:rPr>
        <w:t>uma estimativa de mercado onde a indústria já atingiu um estágio de maturidade e para conseguir vender serão necessárias medidas inovadoras.</w:t>
      </w:r>
      <w:r w:rsidR="00E12935">
        <w:rPr>
          <w:rFonts w:ascii="Times New Roman" w:hAnsi="Times New Roman" w:cs="Times New Roman"/>
          <w:sz w:val="24"/>
        </w:rPr>
        <w:t xml:space="preserve"> Nós continuamos com os mesmos produtos e fizemos apenas alterações em suas características para tentar vencer nossos concorrentes. Os preços de todos os produtos foram reduzidos em relação a rodada passada. Conseguimos manter a 3º colocação.</w:t>
      </w:r>
    </w:p>
    <w:p w:rsidR="00E12935" w:rsidRDefault="00AA4147" w:rsidP="00D56EDC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crescimento global para estar prestes a se tornar negativo e competição ficou bem intensa. O foco continua igual na oitava rodada, com um grande crescimento na Ásia. Nós continuamos com os mesmos produtos, fizemos alterações em algumas características e conseguimos abaixar o preço de praticamente todos eles. Subimos para a 2º posição no mercado de ações.</w:t>
      </w:r>
    </w:p>
    <w:p w:rsidR="00B06D5C" w:rsidRDefault="00AA4147" w:rsidP="00D56EDC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 todas as modificações feitas na oitava rodada, conseguimos subir para o tão desejado primeiro lugar no mercado de ações, numa briga onde todas as empresas tiveram uma queda no valor de suas ações, concluindo assim</w:t>
      </w:r>
      <w:r w:rsidR="00DF710E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a temporada dos jogos de negócios como a equipe vitoriosa.</w:t>
      </w:r>
    </w:p>
    <w:p w:rsidR="007D120E" w:rsidRDefault="00EA03B3" w:rsidP="00DF710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7D120E" w:rsidRPr="009114B1" w:rsidRDefault="007D120E" w:rsidP="009114B1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 w:rsidR="0070550C">
        <w:rPr>
          <w:rFonts w:ascii="Times New Roman" w:hAnsi="Times New Roman" w:cs="Times New Roman"/>
          <w:b/>
          <w:sz w:val="24"/>
        </w:rPr>
        <w:t>Definição das diretrizes organizacionais</w:t>
      </w:r>
    </w:p>
    <w:p w:rsidR="007D120E" w:rsidRDefault="007D120E" w:rsidP="00D53742">
      <w:pPr>
        <w:jc w:val="center"/>
        <w:rPr>
          <w:rFonts w:ascii="Times New Roman" w:hAnsi="Times New Roman" w:cs="Times New Roman"/>
          <w:b/>
          <w:sz w:val="24"/>
        </w:rPr>
      </w:pPr>
    </w:p>
    <w:p w:rsidR="009114B1" w:rsidRDefault="009114B1" w:rsidP="0044693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Visão – </w:t>
      </w:r>
      <w:r w:rsidR="00446930">
        <w:rPr>
          <w:rFonts w:ascii="Times New Roman" w:hAnsi="Times New Roman" w:cs="Times New Roman"/>
          <w:sz w:val="24"/>
        </w:rPr>
        <w:t>Desenvolver modelos únicos buscando a satisfação de todos nossos tipos de clientes, visando em curto prazo ser uma das melhores empresas do mercado de smartphones na Europa e Ásia.</w:t>
      </w:r>
    </w:p>
    <w:p w:rsidR="00446930" w:rsidRDefault="00446930" w:rsidP="00446930">
      <w:pPr>
        <w:jc w:val="both"/>
        <w:rPr>
          <w:rFonts w:ascii="Times New Roman" w:hAnsi="Times New Roman" w:cs="Times New Roman"/>
          <w:b/>
          <w:sz w:val="24"/>
        </w:rPr>
      </w:pPr>
    </w:p>
    <w:p w:rsidR="009114B1" w:rsidRPr="007846C9" w:rsidRDefault="009114B1" w:rsidP="0044693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Missão –</w:t>
      </w:r>
      <w:r w:rsidR="007846C9">
        <w:rPr>
          <w:rFonts w:ascii="Times New Roman" w:hAnsi="Times New Roman" w:cs="Times New Roman"/>
          <w:b/>
          <w:sz w:val="24"/>
        </w:rPr>
        <w:t xml:space="preserve"> </w:t>
      </w:r>
      <w:r w:rsidR="007846C9">
        <w:rPr>
          <w:rFonts w:ascii="Times New Roman" w:hAnsi="Times New Roman" w:cs="Times New Roman"/>
          <w:sz w:val="24"/>
        </w:rPr>
        <w:t>Somos uma empresa do ramo de smartphones. Produzimos celulares para todos os segmentos, pessoas e empresas. Realizamos parceria com os melhores profissionais do ramo, visando o melhor produto e sua personalização.</w:t>
      </w:r>
    </w:p>
    <w:p w:rsidR="00EB3C62" w:rsidRDefault="00EB3C62" w:rsidP="007846C9">
      <w:pPr>
        <w:rPr>
          <w:rFonts w:ascii="Times New Roman" w:hAnsi="Times New Roman" w:cs="Times New Roman"/>
          <w:b/>
          <w:sz w:val="24"/>
        </w:rPr>
      </w:pPr>
    </w:p>
    <w:p w:rsidR="007846C9" w:rsidRDefault="009114B1" w:rsidP="007846C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Valores –</w:t>
      </w:r>
      <w:r w:rsidR="007846C9">
        <w:rPr>
          <w:rFonts w:ascii="Times New Roman" w:hAnsi="Times New Roman" w:cs="Times New Roman"/>
          <w:b/>
          <w:sz w:val="24"/>
        </w:rPr>
        <w:t xml:space="preserve"> </w:t>
      </w:r>
    </w:p>
    <w:p w:rsidR="007846C9" w:rsidRPr="007846C9" w:rsidRDefault="007846C9" w:rsidP="007846C9">
      <w:pPr>
        <w:pStyle w:val="PargrafodaLista"/>
        <w:numPr>
          <w:ilvl w:val="0"/>
          <w:numId w:val="34"/>
        </w:num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7846C9">
        <w:rPr>
          <w:rFonts w:ascii="Times New Roman" w:hAnsi="Times New Roman" w:cs="Times New Roman"/>
          <w:sz w:val="24"/>
          <w:u w:val="single"/>
        </w:rPr>
        <w:t>Satisfação do Cliente:</w:t>
      </w:r>
      <w:r w:rsidRPr="00C6367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Principal conceito da empresa. Através dele nos comprometemos com a qualidade, diversificação das características dos produtos, preços e com o que há de mais importante: nosso cliente.</w:t>
      </w:r>
    </w:p>
    <w:p w:rsidR="007D120E" w:rsidRPr="007846C9" w:rsidRDefault="007846C9" w:rsidP="007846C9">
      <w:pPr>
        <w:pStyle w:val="PargrafodaLista"/>
        <w:numPr>
          <w:ilvl w:val="0"/>
          <w:numId w:val="34"/>
        </w:num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7846C9">
        <w:rPr>
          <w:rFonts w:ascii="Times New Roman" w:hAnsi="Times New Roman" w:cs="Times New Roman"/>
          <w:sz w:val="24"/>
          <w:u w:val="single"/>
        </w:rPr>
        <w:t>Val</w:t>
      </w:r>
      <w:r>
        <w:rPr>
          <w:rFonts w:ascii="Times New Roman" w:hAnsi="Times New Roman" w:cs="Times New Roman"/>
          <w:sz w:val="24"/>
          <w:u w:val="single"/>
        </w:rPr>
        <w:t>orização e respeito às pessoas:</w:t>
      </w:r>
      <w:r>
        <w:rPr>
          <w:rFonts w:ascii="Times New Roman" w:hAnsi="Times New Roman" w:cs="Times New Roman"/>
          <w:sz w:val="24"/>
        </w:rPr>
        <w:t xml:space="preserve"> São as pessoas que trazem o grande diferencial e que nos ajudam a concretizar as metas das empresas.</w:t>
      </w:r>
    </w:p>
    <w:p w:rsidR="007846C9" w:rsidRPr="00B06D5C" w:rsidRDefault="007846C9" w:rsidP="007846C9">
      <w:pPr>
        <w:pStyle w:val="PargrafodaLista"/>
        <w:numPr>
          <w:ilvl w:val="0"/>
          <w:numId w:val="34"/>
        </w:numPr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Planejamento:</w:t>
      </w:r>
      <w:r>
        <w:rPr>
          <w:rFonts w:ascii="Times New Roman" w:hAnsi="Times New Roman" w:cs="Times New Roman"/>
          <w:sz w:val="24"/>
        </w:rPr>
        <w:t xml:space="preserve"> Visão antecipada sobre o mercado, para desenvolver produtos com a melhor configuração possível.</w:t>
      </w:r>
    </w:p>
    <w:p w:rsidR="00B06D5C" w:rsidRDefault="00B06D5C" w:rsidP="00B06D5C">
      <w:pPr>
        <w:pStyle w:val="PargrafodaLista"/>
        <w:jc w:val="both"/>
        <w:rPr>
          <w:rFonts w:ascii="Times New Roman" w:hAnsi="Times New Roman" w:cs="Times New Roman"/>
          <w:sz w:val="24"/>
          <w:u w:val="single"/>
        </w:rPr>
      </w:pPr>
    </w:p>
    <w:p w:rsidR="00376C0F" w:rsidRDefault="00376C0F" w:rsidP="00D53742">
      <w:pPr>
        <w:jc w:val="center"/>
        <w:rPr>
          <w:rFonts w:ascii="Times New Roman" w:hAnsi="Times New Roman" w:cs="Times New Roman"/>
          <w:b/>
          <w:sz w:val="24"/>
        </w:rPr>
      </w:pPr>
    </w:p>
    <w:p w:rsidR="0070550C" w:rsidRDefault="0070550C" w:rsidP="00780365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 w:rsidRPr="0070550C">
        <w:rPr>
          <w:rFonts w:ascii="Times New Roman" w:hAnsi="Times New Roman" w:cs="Times New Roman"/>
          <w:b/>
          <w:sz w:val="24"/>
        </w:rPr>
        <w:t xml:space="preserve">   Análise do ambiente interno/externo</w:t>
      </w:r>
    </w:p>
    <w:p w:rsidR="00B06D5C" w:rsidRDefault="00B06D5C" w:rsidP="00B06D5C">
      <w:pPr>
        <w:rPr>
          <w:rFonts w:ascii="Times New Roman" w:hAnsi="Times New Roman" w:cs="Times New Roman"/>
          <w:b/>
          <w:sz w:val="24"/>
        </w:rPr>
      </w:pPr>
    </w:p>
    <w:p w:rsidR="00EB3C62" w:rsidRDefault="00EB3C62" w:rsidP="0070550C">
      <w:pPr>
        <w:rPr>
          <w:rFonts w:ascii="Times New Roman" w:hAnsi="Times New Roman" w:cs="Times New Roman"/>
          <w:b/>
          <w:sz w:val="24"/>
        </w:rPr>
      </w:pPr>
    </w:p>
    <w:p w:rsidR="0070550C" w:rsidRDefault="00B06D5C" w:rsidP="0070550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pt-BR"/>
        </w:rPr>
        <w:drawing>
          <wp:inline distT="0" distB="0" distL="0" distR="0">
            <wp:extent cx="5391150" cy="5059045"/>
            <wp:effectExtent l="0" t="0" r="0" b="0"/>
            <wp:docPr id="3" name="Imagem 3" descr="C:\Users\Kokmz\Desktop\2000px-SWOT_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kmz\Desktop\2000px-SWOT_p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5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50C" w:rsidRDefault="0070550C" w:rsidP="0070550C">
      <w:pPr>
        <w:rPr>
          <w:rFonts w:ascii="Times New Roman" w:hAnsi="Times New Roman" w:cs="Times New Roman"/>
          <w:b/>
          <w:sz w:val="24"/>
        </w:rPr>
      </w:pPr>
    </w:p>
    <w:p w:rsidR="00EB3C62" w:rsidRDefault="00EB3C62" w:rsidP="0070550C">
      <w:pPr>
        <w:rPr>
          <w:rFonts w:ascii="Times New Roman" w:hAnsi="Times New Roman" w:cs="Times New Roman"/>
          <w:b/>
          <w:sz w:val="24"/>
        </w:rPr>
      </w:pPr>
    </w:p>
    <w:p w:rsidR="00F32D94" w:rsidRDefault="0070550C" w:rsidP="002D7C57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 w:rsidRPr="00DC4E48">
        <w:rPr>
          <w:rFonts w:ascii="Times New Roman" w:hAnsi="Times New Roman" w:cs="Times New Roman"/>
          <w:b/>
          <w:sz w:val="24"/>
        </w:rPr>
        <w:t xml:space="preserve">   Analise do setor</w:t>
      </w:r>
    </w:p>
    <w:p w:rsidR="00DC4E48" w:rsidRPr="00DC4E48" w:rsidRDefault="00DC4E48" w:rsidP="00DC4E48">
      <w:pPr>
        <w:pStyle w:val="PargrafodaLista"/>
        <w:ind w:left="432"/>
        <w:rPr>
          <w:rFonts w:ascii="Times New Roman" w:hAnsi="Times New Roman" w:cs="Times New Roman"/>
          <w:b/>
          <w:sz w:val="24"/>
        </w:rPr>
      </w:pPr>
    </w:p>
    <w:p w:rsidR="00F32D94" w:rsidRDefault="00F32D94" w:rsidP="00F32D9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pt-BR"/>
        </w:rPr>
        <w:drawing>
          <wp:inline distT="0" distB="0" distL="0" distR="0">
            <wp:extent cx="5400675" cy="4257675"/>
            <wp:effectExtent l="0" t="0" r="9525" b="9525"/>
            <wp:docPr id="6" name="Imagem 6" descr="C:\Users\Kokmz\Desktop\5forçaspor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kmz\Desktop\5forçaspor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5C0" w:rsidRDefault="006D05C0" w:rsidP="0070550C">
      <w:pPr>
        <w:rPr>
          <w:rFonts w:ascii="Times New Roman" w:hAnsi="Times New Roman" w:cs="Times New Roman"/>
          <w:b/>
          <w:sz w:val="24"/>
        </w:rPr>
      </w:pPr>
    </w:p>
    <w:tbl>
      <w:tblPr>
        <w:tblpPr w:leftFromText="141" w:rightFromText="141" w:vertAnchor="text" w:horzAnchor="margin" w:tblpY="524"/>
        <w:tblW w:w="84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 w:rsidR="00F16F35" w:rsidRPr="00617E89" w:rsidTr="00DC4E48">
        <w:trPr>
          <w:trHeight w:val="357"/>
        </w:trPr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F08C2B"/>
              <w:right w:val="nil"/>
            </w:tcBorders>
            <w:shd w:val="clear" w:color="auto" w:fill="auto"/>
            <w:noWrap/>
            <w:vAlign w:val="bottom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Calibri" w:eastAsia="Times New Roman" w:hAnsi="Calibri" w:cs="Times New Roman"/>
                <w:color w:val="F08C2B"/>
                <w:sz w:val="36"/>
                <w:szCs w:val="36"/>
                <w:lang w:eastAsia="pt-BR"/>
              </w:rPr>
            </w:pPr>
            <w:r w:rsidRPr="00F16F35">
              <w:rPr>
                <w:rFonts w:ascii="Calibri" w:eastAsia="Times New Roman" w:hAnsi="Calibri" w:cs="Times New Roman"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1E54E328" wp14:editId="399B3CDD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154305</wp:posOffset>
                  </wp:positionV>
                  <wp:extent cx="5514975" cy="2514600"/>
                  <wp:effectExtent l="0" t="0" r="0" b="0"/>
                  <wp:wrapNone/>
                  <wp:docPr id="12" name="Gráfico 12" descr="Body weight, fat and mass index chart" title="Chart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17E89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pt-BR"/>
              </w:rPr>
              <w:t>Vendagem dos produtos por rodada</w:t>
            </w:r>
            <w: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pt-BR"/>
              </w:rPr>
              <w:t xml:space="preserve">: </w:t>
            </w:r>
            <w:r w:rsidRPr="00617E89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pt-BR"/>
              </w:rPr>
              <w:t xml:space="preserve">Soma Europeu + </w:t>
            </w:r>
            <w:r w:rsidRPr="00F16F35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pt-BR"/>
              </w:rPr>
              <w:t xml:space="preserve">Ásia </w:t>
            </w:r>
            <w:r w:rsidRPr="00617E89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pt-BR"/>
              </w:rPr>
              <w:t>(</w:t>
            </w:r>
            <w:r w:rsidRPr="00F16F35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pt-BR"/>
              </w:rPr>
              <w:t>para</w:t>
            </w:r>
            <w:r w:rsidRPr="00617E89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pt-BR"/>
              </w:rPr>
              <w:t xml:space="preserve"> os </w:t>
            </w:r>
            <w:r w:rsidRPr="00F16F35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pt-BR"/>
              </w:rPr>
              <w:t>híbridos</w:t>
            </w:r>
            <w:r w:rsidRPr="00617E89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pt-BR"/>
              </w:rPr>
              <w:t>)</w:t>
            </w:r>
          </w:p>
        </w:tc>
      </w:tr>
      <w:tr w:rsidR="00F16F35" w:rsidRPr="00617E89" w:rsidTr="00DC4E48">
        <w:trPr>
          <w:trHeight w:val="19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Calibri" w:eastAsia="Times New Roman" w:hAnsi="Calibri" w:cs="Times New Roman"/>
                <w:color w:val="2F2F2F"/>
                <w:sz w:val="20"/>
                <w:szCs w:val="20"/>
                <w:lang w:eastAsia="pt-B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"/>
            </w:tblGrid>
            <w:tr w:rsidR="00F16F35" w:rsidRPr="00617E89" w:rsidTr="00DC4E48">
              <w:trPr>
                <w:trHeight w:val="198"/>
                <w:tblCellSpacing w:w="0" w:type="dxa"/>
              </w:trPr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16F35" w:rsidRPr="00617E89" w:rsidRDefault="00F16F35" w:rsidP="00C61597">
                  <w:pPr>
                    <w:framePr w:hSpace="141" w:wrap="around" w:vAnchor="text" w:hAnchor="margin" w:y="524"/>
                    <w:spacing w:after="0" w:line="240" w:lineRule="auto"/>
                    <w:rPr>
                      <w:rFonts w:ascii="Calibri" w:eastAsia="Times New Roman" w:hAnsi="Calibri" w:cs="Times New Roman"/>
                      <w:color w:val="2F2F2F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F16F35" w:rsidRPr="00617E89" w:rsidRDefault="00F16F35" w:rsidP="00F16F35">
            <w:pPr>
              <w:spacing w:after="0" w:line="240" w:lineRule="auto"/>
              <w:rPr>
                <w:rFonts w:ascii="Calibri" w:eastAsia="Times New Roman" w:hAnsi="Calibri" w:cs="Times New Roman"/>
                <w:color w:val="2F2F2F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56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F16F35" w:rsidRDefault="00F16F35" w:rsidP="00F16F35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 w:rsidRPr="0070550C">
        <w:rPr>
          <w:rFonts w:ascii="Times New Roman" w:hAnsi="Times New Roman" w:cs="Times New Roman"/>
          <w:b/>
          <w:sz w:val="24"/>
        </w:rPr>
        <w:t xml:space="preserve">   </w:t>
      </w:r>
      <w:r w:rsidRPr="00463E91">
        <w:rPr>
          <w:rFonts w:ascii="Times New Roman" w:hAnsi="Times New Roman" w:cs="Times New Roman"/>
          <w:b/>
          <w:sz w:val="24"/>
        </w:rPr>
        <w:t>Formulação dos objetivos estratégicos</w:t>
      </w:r>
    </w:p>
    <w:p w:rsidR="006D05C0" w:rsidRDefault="00F16F35" w:rsidP="00F16F35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</w:t>
      </w:r>
      <w:r w:rsidR="00C73059">
        <w:rPr>
          <w:rFonts w:ascii="Times New Roman" w:hAnsi="Times New Roman" w:cs="Times New Roman"/>
          <w:sz w:val="24"/>
        </w:rPr>
        <w:t>s dados do</w:t>
      </w:r>
      <w:r>
        <w:rPr>
          <w:rFonts w:ascii="Times New Roman" w:hAnsi="Times New Roman" w:cs="Times New Roman"/>
          <w:sz w:val="24"/>
        </w:rPr>
        <w:t xml:space="preserve"> gráfico acima</w:t>
      </w:r>
      <w:r w:rsidR="00C73059">
        <w:rPr>
          <w:rFonts w:ascii="Times New Roman" w:hAnsi="Times New Roman" w:cs="Times New Roman"/>
          <w:sz w:val="24"/>
        </w:rPr>
        <w:t xml:space="preserve"> foram retirados da plataforma </w:t>
      </w:r>
      <w:proofErr w:type="spellStart"/>
      <w:r w:rsidR="00C73059">
        <w:rPr>
          <w:rFonts w:ascii="Times New Roman" w:hAnsi="Times New Roman" w:cs="Times New Roman"/>
          <w:sz w:val="24"/>
        </w:rPr>
        <w:t>Cesim</w:t>
      </w:r>
      <w:proofErr w:type="spellEnd"/>
      <w:r w:rsidR="00C73059">
        <w:rPr>
          <w:rFonts w:ascii="Times New Roman" w:hAnsi="Times New Roman" w:cs="Times New Roman"/>
          <w:sz w:val="24"/>
        </w:rPr>
        <w:t xml:space="preserve"> e</w:t>
      </w:r>
      <w:r>
        <w:rPr>
          <w:rFonts w:ascii="Times New Roman" w:hAnsi="Times New Roman" w:cs="Times New Roman"/>
          <w:sz w:val="24"/>
        </w:rPr>
        <w:t xml:space="preserve"> auxilia</w:t>
      </w:r>
      <w:r w:rsidR="00C73059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 e d</w:t>
      </w:r>
      <w:r w:rsidR="00E20503">
        <w:rPr>
          <w:rFonts w:ascii="Times New Roman" w:hAnsi="Times New Roman" w:cs="Times New Roman"/>
          <w:sz w:val="24"/>
        </w:rPr>
        <w:t>ão</w:t>
      </w:r>
      <w:r>
        <w:rPr>
          <w:rFonts w:ascii="Times New Roman" w:hAnsi="Times New Roman" w:cs="Times New Roman"/>
          <w:sz w:val="24"/>
        </w:rPr>
        <w:t xml:space="preserve"> base para a construção da nossa Matriz BCG mostrando o desempenho das vendas</w:t>
      </w:r>
      <w:r w:rsidR="00710603">
        <w:rPr>
          <w:rFonts w:ascii="Times New Roman" w:hAnsi="Times New Roman" w:cs="Times New Roman"/>
          <w:sz w:val="24"/>
        </w:rPr>
        <w:t xml:space="preserve"> (em milhares)</w:t>
      </w:r>
      <w:r>
        <w:rPr>
          <w:rFonts w:ascii="Times New Roman" w:hAnsi="Times New Roman" w:cs="Times New Roman"/>
          <w:sz w:val="24"/>
        </w:rPr>
        <w:t xml:space="preserve"> de cada produt</w:t>
      </w:r>
      <w:r w:rsidR="00DC4E48">
        <w:rPr>
          <w:rFonts w:ascii="Times New Roman" w:hAnsi="Times New Roman" w:cs="Times New Roman"/>
          <w:sz w:val="24"/>
        </w:rPr>
        <w:t xml:space="preserve">o criado, por rodada, durante toda a competição. Com esses </w:t>
      </w:r>
      <w:r w:rsidR="00DC4E48">
        <w:rPr>
          <w:rFonts w:ascii="Times New Roman" w:hAnsi="Times New Roman" w:cs="Times New Roman"/>
          <w:sz w:val="24"/>
        </w:rPr>
        <w:lastRenderedPageBreak/>
        <w:t>dados podemos montar nossa estratégia e definir qual vai ser a progressão de cada produto, se é necessário manter, melhorar ou até mesmo tirar de circulação do(s) mercado(s).</w:t>
      </w:r>
    </w:p>
    <w:p w:rsidR="00E20503" w:rsidRDefault="00E20503" w:rsidP="00F16F35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C73059" w:rsidRPr="00E20503" w:rsidRDefault="00E20503" w:rsidP="00E20503">
      <w:pPr>
        <w:pStyle w:val="PargrafodaLista"/>
        <w:numPr>
          <w:ilvl w:val="0"/>
          <w:numId w:val="35"/>
        </w:numPr>
        <w:jc w:val="both"/>
        <w:rPr>
          <w:rFonts w:ascii="Times New Roman" w:hAnsi="Times New Roman" w:cs="Times New Roman"/>
          <w:b/>
          <w:sz w:val="24"/>
        </w:rPr>
      </w:pPr>
      <w:r w:rsidRPr="00E20503">
        <w:rPr>
          <w:rFonts w:ascii="Times New Roman" w:hAnsi="Times New Roman" w:cs="Times New Roman"/>
          <w:b/>
          <w:sz w:val="24"/>
        </w:rPr>
        <w:t>Matriz BCG</w:t>
      </w:r>
    </w:p>
    <w:p w:rsidR="006D05C0" w:rsidRDefault="00463E91" w:rsidP="00DC4E4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pt-BR"/>
        </w:rPr>
        <w:drawing>
          <wp:inline distT="0" distB="0" distL="0" distR="0" wp14:anchorId="7026540F" wp14:editId="0973B9FD">
            <wp:extent cx="4210050" cy="3146382"/>
            <wp:effectExtent l="0" t="0" r="0" b="0"/>
            <wp:docPr id="1" name="Imagem 1" descr="C:\Users\Kokmz\Desktop\MatrizBG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kmz\Desktop\MatrizBG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145" cy="31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5C0" w:rsidRDefault="006D05C0" w:rsidP="0070550C">
      <w:pPr>
        <w:rPr>
          <w:rFonts w:ascii="Times New Roman" w:hAnsi="Times New Roman" w:cs="Times New Roman"/>
          <w:b/>
          <w:sz w:val="24"/>
        </w:rPr>
      </w:pPr>
    </w:p>
    <w:p w:rsidR="00E20503" w:rsidRDefault="00E20503" w:rsidP="00E20503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Sem dúvidas podemos dizer que o produto </w:t>
      </w:r>
      <w:proofErr w:type="spellStart"/>
      <w:r w:rsidRPr="00E20503">
        <w:rPr>
          <w:rFonts w:ascii="Times New Roman" w:hAnsi="Times New Roman" w:cs="Times New Roman"/>
          <w:i/>
          <w:sz w:val="24"/>
        </w:rPr>
        <w:t>NoneChallenger</w:t>
      </w:r>
      <w:proofErr w:type="spellEnd"/>
      <w:r>
        <w:rPr>
          <w:rFonts w:ascii="Times New Roman" w:hAnsi="Times New Roman" w:cs="Times New Roman"/>
          <w:sz w:val="24"/>
        </w:rPr>
        <w:t xml:space="preserve"> é a nossa “vaca-leiteira”, pois além de ser um dos pioneiros da empresa (mantendo seu nome de maneira forte no mercado), ele foi capaz de obter excelentes resultados em todas as rodadas, sem a necessidade de muitas alterações nas suas características.</w:t>
      </w:r>
    </w:p>
    <w:p w:rsidR="00E20503" w:rsidRDefault="00E20503" w:rsidP="00E20503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 categoria “estrela” temos o produto </w:t>
      </w:r>
      <w:proofErr w:type="spellStart"/>
      <w:r w:rsidRPr="00E20503">
        <w:rPr>
          <w:rFonts w:ascii="Times New Roman" w:hAnsi="Times New Roman" w:cs="Times New Roman"/>
          <w:i/>
          <w:sz w:val="24"/>
        </w:rPr>
        <w:t>NoneMid</w:t>
      </w:r>
      <w:proofErr w:type="spellEnd"/>
      <w:r>
        <w:rPr>
          <w:rFonts w:ascii="Times New Roman" w:hAnsi="Times New Roman" w:cs="Times New Roman"/>
          <w:sz w:val="24"/>
        </w:rPr>
        <w:t xml:space="preserve"> que apresentou excelentes resultados e que próximo da última rodada nos deu uma maravilhosa amostragem de vendas. Nós também pudemos observar na plataforma </w:t>
      </w:r>
      <w:proofErr w:type="spellStart"/>
      <w:r>
        <w:rPr>
          <w:rFonts w:ascii="Times New Roman" w:hAnsi="Times New Roman" w:cs="Times New Roman"/>
          <w:sz w:val="24"/>
        </w:rPr>
        <w:t>Cesim</w:t>
      </w:r>
      <w:proofErr w:type="spellEnd"/>
      <w:r>
        <w:rPr>
          <w:rFonts w:ascii="Times New Roman" w:hAnsi="Times New Roman" w:cs="Times New Roman"/>
          <w:sz w:val="24"/>
        </w:rPr>
        <w:t>, que se houvesse uma próxima rodada a previsão de vendas deste produto poderia ser maior ainda do que foi na penúltima rodada.</w:t>
      </w:r>
    </w:p>
    <w:p w:rsidR="00E20503" w:rsidRDefault="00E20503" w:rsidP="00E20503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Temos três produtos que podem ser chamados de produtos em questionamento</w:t>
      </w:r>
      <w:r w:rsidR="006A3E0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A3E0F" w:rsidRPr="006A3E0F">
        <w:rPr>
          <w:rFonts w:ascii="Times New Roman" w:hAnsi="Times New Roman" w:cs="Times New Roman"/>
          <w:i/>
          <w:sz w:val="24"/>
        </w:rPr>
        <w:t>Flan</w:t>
      </w:r>
      <w:proofErr w:type="spellEnd"/>
      <w:r w:rsidR="006A3E0F" w:rsidRPr="006A3E0F">
        <w:rPr>
          <w:rFonts w:ascii="Times New Roman" w:hAnsi="Times New Roman" w:cs="Times New Roman"/>
          <w:i/>
          <w:sz w:val="24"/>
        </w:rPr>
        <w:t xml:space="preserve"> TAUV4 – v2</w:t>
      </w:r>
      <w:r w:rsidR="006A3E0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A3E0F" w:rsidRPr="006A3E0F">
        <w:rPr>
          <w:rFonts w:ascii="Times New Roman" w:hAnsi="Times New Roman" w:cs="Times New Roman"/>
          <w:i/>
          <w:sz w:val="24"/>
        </w:rPr>
        <w:t>Flan</w:t>
      </w:r>
      <w:proofErr w:type="spellEnd"/>
      <w:r w:rsidR="006A3E0F" w:rsidRPr="006A3E0F">
        <w:rPr>
          <w:rFonts w:ascii="Times New Roman" w:hAnsi="Times New Roman" w:cs="Times New Roman"/>
          <w:i/>
          <w:sz w:val="24"/>
        </w:rPr>
        <w:t xml:space="preserve"> G0</w:t>
      </w:r>
      <w:r w:rsidR="006A3E0F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6A3E0F" w:rsidRPr="006A3E0F">
        <w:rPr>
          <w:rFonts w:ascii="Times New Roman" w:hAnsi="Times New Roman" w:cs="Times New Roman"/>
          <w:i/>
          <w:sz w:val="24"/>
        </w:rPr>
        <w:t>NoneE</w:t>
      </w:r>
      <w:proofErr w:type="spellEnd"/>
      <w:r w:rsidR="006A3E0F">
        <w:rPr>
          <w:rFonts w:ascii="Times New Roman" w:hAnsi="Times New Roman" w:cs="Times New Roman"/>
          <w:sz w:val="24"/>
        </w:rPr>
        <w:t xml:space="preserve">. Estes produtos tiveram resultados que não foram ruins, mas que poderiam ser melhores. </w:t>
      </w:r>
      <w:proofErr w:type="spellStart"/>
      <w:r w:rsidR="006A3E0F" w:rsidRPr="006A3E0F">
        <w:rPr>
          <w:rFonts w:ascii="Times New Roman" w:hAnsi="Times New Roman" w:cs="Times New Roman"/>
          <w:i/>
          <w:sz w:val="24"/>
        </w:rPr>
        <w:t>Flan</w:t>
      </w:r>
      <w:proofErr w:type="spellEnd"/>
      <w:r w:rsidR="006A3E0F" w:rsidRPr="006A3E0F">
        <w:rPr>
          <w:rFonts w:ascii="Times New Roman" w:hAnsi="Times New Roman" w:cs="Times New Roman"/>
          <w:i/>
          <w:sz w:val="24"/>
        </w:rPr>
        <w:t xml:space="preserve"> TAUV4 – v2</w:t>
      </w:r>
      <w:r w:rsidR="006A3E0F">
        <w:rPr>
          <w:rFonts w:ascii="Times New Roman" w:hAnsi="Times New Roman" w:cs="Times New Roman"/>
          <w:i/>
          <w:sz w:val="24"/>
        </w:rPr>
        <w:t xml:space="preserve"> </w:t>
      </w:r>
      <w:r w:rsidR="006A3E0F">
        <w:rPr>
          <w:rFonts w:ascii="Times New Roman" w:hAnsi="Times New Roman" w:cs="Times New Roman"/>
          <w:sz w:val="24"/>
        </w:rPr>
        <w:t xml:space="preserve">e </w:t>
      </w:r>
      <w:proofErr w:type="spellStart"/>
      <w:r w:rsidR="006A3E0F" w:rsidRPr="006A3E0F">
        <w:rPr>
          <w:rFonts w:ascii="Times New Roman" w:hAnsi="Times New Roman" w:cs="Times New Roman"/>
          <w:i/>
          <w:sz w:val="24"/>
        </w:rPr>
        <w:t>Flan</w:t>
      </w:r>
      <w:proofErr w:type="spellEnd"/>
      <w:r w:rsidR="006A3E0F" w:rsidRPr="006A3E0F">
        <w:rPr>
          <w:rFonts w:ascii="Times New Roman" w:hAnsi="Times New Roman" w:cs="Times New Roman"/>
          <w:i/>
          <w:sz w:val="24"/>
        </w:rPr>
        <w:t xml:space="preserve"> G0</w:t>
      </w:r>
      <w:r w:rsidR="006A3E0F">
        <w:rPr>
          <w:rFonts w:ascii="Times New Roman" w:hAnsi="Times New Roman" w:cs="Times New Roman"/>
          <w:sz w:val="24"/>
        </w:rPr>
        <w:t xml:space="preserve"> tem chances de se tornarem um produto da categoria “estrela”. Em contrapartida o produto </w:t>
      </w:r>
      <w:proofErr w:type="spellStart"/>
      <w:r w:rsidR="006A3E0F" w:rsidRPr="006A3E0F">
        <w:rPr>
          <w:rFonts w:ascii="Times New Roman" w:hAnsi="Times New Roman" w:cs="Times New Roman"/>
          <w:i/>
          <w:sz w:val="24"/>
        </w:rPr>
        <w:t>NoneE</w:t>
      </w:r>
      <w:proofErr w:type="spellEnd"/>
      <w:r w:rsidR="006A3E0F">
        <w:rPr>
          <w:rFonts w:ascii="Times New Roman" w:hAnsi="Times New Roman" w:cs="Times New Roman"/>
          <w:sz w:val="24"/>
        </w:rPr>
        <w:t xml:space="preserve"> se mostrou bem inconsistente na maior parte do tempo, mas próximo das últimas rodadas esboçou resultados melhores e em uma próxima simulação, também poderia crescer nos resultados.</w:t>
      </w:r>
    </w:p>
    <w:p w:rsidR="006A3E0F" w:rsidRPr="006A3E0F" w:rsidRDefault="006A3E0F" w:rsidP="00E20503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Por fim, na categoria “abacaxi” temos o produto </w:t>
      </w:r>
      <w:proofErr w:type="spellStart"/>
      <w:r w:rsidRPr="006A3E0F">
        <w:rPr>
          <w:rFonts w:ascii="Times New Roman" w:hAnsi="Times New Roman" w:cs="Times New Roman"/>
          <w:i/>
          <w:sz w:val="24"/>
        </w:rPr>
        <w:t>Flan</w:t>
      </w:r>
      <w:proofErr w:type="spellEnd"/>
      <w:r w:rsidRPr="006A3E0F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6A3E0F">
        <w:rPr>
          <w:rFonts w:ascii="Times New Roman" w:hAnsi="Times New Roman" w:cs="Times New Roman"/>
          <w:i/>
          <w:sz w:val="24"/>
        </w:rPr>
        <w:t>Mid</w:t>
      </w:r>
      <w:proofErr w:type="spellEnd"/>
      <w:r>
        <w:rPr>
          <w:rFonts w:ascii="Times New Roman" w:hAnsi="Times New Roman" w:cs="Times New Roman"/>
          <w:sz w:val="24"/>
        </w:rPr>
        <w:t xml:space="preserve"> que apesar de ter mostrado resultados não tão distantes, decaiu próximo das últimas rodadas e numa futura simulação não melhoraria tanto. É um produto que pode vir a ser descartado ou melhorado.</w:t>
      </w:r>
    </w:p>
    <w:p w:rsidR="006D05C0" w:rsidRDefault="006D01BA" w:rsidP="006D01B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Objetivos estratégicos:</w:t>
      </w:r>
    </w:p>
    <w:p w:rsidR="00EB3C62" w:rsidRDefault="00EB3C62" w:rsidP="00EB3C62">
      <w:pPr>
        <w:pStyle w:val="PargrafodaLista"/>
        <w:ind w:left="1068"/>
        <w:rPr>
          <w:rFonts w:ascii="Times New Roman" w:hAnsi="Times New Roman" w:cs="Times New Roman"/>
          <w:b/>
          <w:sz w:val="24"/>
        </w:rPr>
      </w:pPr>
    </w:p>
    <w:p w:rsidR="00EB3C62" w:rsidRDefault="006D01BA" w:rsidP="00A57B92">
      <w:pPr>
        <w:pStyle w:val="PargrafodaLista"/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</w:rPr>
      </w:pPr>
      <w:r w:rsidRPr="00DD701F">
        <w:rPr>
          <w:rFonts w:ascii="Times New Roman" w:hAnsi="Times New Roman" w:cs="Times New Roman"/>
          <w:sz w:val="24"/>
        </w:rPr>
        <w:t>Analisar os produtos dos concorrentes e suas características. Assim, podemos fazer um produto que possua as mesmas características e com o investimento necessário, características novas e com um preço justo ou até melhor do que o modelo concorrente, atraindo seus clientes para nossa empresa</w:t>
      </w:r>
      <w:r w:rsidR="00481759" w:rsidRPr="00DD701F">
        <w:rPr>
          <w:rFonts w:ascii="Times New Roman" w:hAnsi="Times New Roman" w:cs="Times New Roman"/>
          <w:sz w:val="24"/>
        </w:rPr>
        <w:t>;</w:t>
      </w:r>
      <w:r w:rsidRPr="00DD701F">
        <w:rPr>
          <w:rFonts w:ascii="Times New Roman" w:hAnsi="Times New Roman" w:cs="Times New Roman"/>
          <w:sz w:val="24"/>
        </w:rPr>
        <w:t xml:space="preserve"> A garantia também deve ser analisada, e fornecida da mesma maneira que o concorrente fornece. Se </w:t>
      </w:r>
      <w:r w:rsidR="00481759" w:rsidRPr="00DD701F">
        <w:rPr>
          <w:rFonts w:ascii="Times New Roman" w:hAnsi="Times New Roman" w:cs="Times New Roman"/>
          <w:sz w:val="24"/>
        </w:rPr>
        <w:t xml:space="preserve">isto </w:t>
      </w:r>
      <w:r w:rsidRPr="00DD701F">
        <w:rPr>
          <w:rFonts w:ascii="Times New Roman" w:hAnsi="Times New Roman" w:cs="Times New Roman"/>
          <w:sz w:val="24"/>
        </w:rPr>
        <w:t>não trouxer lucro negativo, deve ser até aumentada.</w:t>
      </w:r>
    </w:p>
    <w:p w:rsidR="00471816" w:rsidRPr="00DD701F" w:rsidRDefault="00471816" w:rsidP="00471816">
      <w:pPr>
        <w:pStyle w:val="PargrafodaLista"/>
        <w:ind w:left="1788"/>
        <w:jc w:val="both"/>
        <w:rPr>
          <w:rFonts w:ascii="Times New Roman" w:hAnsi="Times New Roman" w:cs="Times New Roman"/>
          <w:sz w:val="24"/>
        </w:rPr>
      </w:pPr>
    </w:p>
    <w:p w:rsidR="00EB3C62" w:rsidRDefault="00481759" w:rsidP="00B65276">
      <w:pPr>
        <w:pStyle w:val="PargrafodaLista"/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</w:rPr>
      </w:pPr>
      <w:r w:rsidRPr="00DD701F">
        <w:rPr>
          <w:rFonts w:ascii="Times New Roman" w:hAnsi="Times New Roman" w:cs="Times New Roman"/>
          <w:sz w:val="24"/>
        </w:rPr>
        <w:t>Aumentar o investimento em P&amp;D para conseguir criar produtos com uma grande gama tecnológica sem afetar tanto seu preço final; Melhorar o acompanhamento das tendências do mercado, criando planilhas e gráficos com t</w:t>
      </w:r>
      <w:r w:rsidR="0092097F">
        <w:rPr>
          <w:rFonts w:ascii="Times New Roman" w:hAnsi="Times New Roman" w:cs="Times New Roman"/>
          <w:sz w:val="24"/>
        </w:rPr>
        <w:t>u</w:t>
      </w:r>
      <w:r w:rsidRPr="00DD701F">
        <w:rPr>
          <w:rFonts w:ascii="Times New Roman" w:hAnsi="Times New Roman" w:cs="Times New Roman"/>
          <w:sz w:val="24"/>
        </w:rPr>
        <w:t>do que possa</w:t>
      </w:r>
      <w:r w:rsidR="0092097F">
        <w:rPr>
          <w:rFonts w:ascii="Times New Roman" w:hAnsi="Times New Roman" w:cs="Times New Roman"/>
          <w:sz w:val="24"/>
        </w:rPr>
        <w:t xml:space="preserve"> ser analisado</w:t>
      </w:r>
      <w:r w:rsidRPr="00DD701F">
        <w:rPr>
          <w:rFonts w:ascii="Times New Roman" w:hAnsi="Times New Roman" w:cs="Times New Roman"/>
          <w:sz w:val="24"/>
        </w:rPr>
        <w:t xml:space="preserve"> </w:t>
      </w:r>
      <w:r w:rsidR="0092097F">
        <w:rPr>
          <w:rFonts w:ascii="Times New Roman" w:hAnsi="Times New Roman" w:cs="Times New Roman"/>
          <w:sz w:val="24"/>
        </w:rPr>
        <w:t>da</w:t>
      </w:r>
      <w:r w:rsidRPr="00DD701F">
        <w:rPr>
          <w:rFonts w:ascii="Times New Roman" w:hAnsi="Times New Roman" w:cs="Times New Roman"/>
          <w:sz w:val="24"/>
        </w:rPr>
        <w:t xml:space="preserve"> concorrência.</w:t>
      </w:r>
    </w:p>
    <w:p w:rsidR="00471816" w:rsidRPr="00471816" w:rsidRDefault="00471816" w:rsidP="00471816">
      <w:pPr>
        <w:pStyle w:val="PargrafodaLista"/>
        <w:rPr>
          <w:rFonts w:ascii="Times New Roman" w:hAnsi="Times New Roman" w:cs="Times New Roman"/>
          <w:sz w:val="24"/>
        </w:rPr>
      </w:pPr>
    </w:p>
    <w:p w:rsidR="00481759" w:rsidRDefault="00481759" w:rsidP="006D01BA">
      <w:pPr>
        <w:pStyle w:val="PargrafodaLista"/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Expandir os negócios para além dos mercados Europeu e Asiático (pensando além do simulador); </w:t>
      </w:r>
      <w:proofErr w:type="gramStart"/>
      <w:r>
        <w:rPr>
          <w:rFonts w:ascii="Times New Roman" w:hAnsi="Times New Roman" w:cs="Times New Roman"/>
          <w:sz w:val="24"/>
        </w:rPr>
        <w:t>Investir</w:t>
      </w:r>
      <w:proofErr w:type="gramEnd"/>
      <w:r>
        <w:rPr>
          <w:rFonts w:ascii="Times New Roman" w:hAnsi="Times New Roman" w:cs="Times New Roman"/>
          <w:sz w:val="24"/>
        </w:rPr>
        <w:t xml:space="preserve"> em novos tipos de tecnologias que não sejam usadas pelos concorrentes.</w:t>
      </w:r>
    </w:p>
    <w:p w:rsidR="00471816" w:rsidRPr="00471816" w:rsidRDefault="00471816" w:rsidP="00471816">
      <w:pPr>
        <w:pStyle w:val="PargrafodaLista"/>
        <w:rPr>
          <w:rFonts w:ascii="Times New Roman" w:hAnsi="Times New Roman" w:cs="Times New Roman"/>
          <w:sz w:val="24"/>
        </w:rPr>
      </w:pPr>
    </w:p>
    <w:p w:rsidR="00481759" w:rsidRDefault="00481759" w:rsidP="006D01BA">
      <w:pPr>
        <w:pStyle w:val="PargrafodaLista"/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Lutar contra a forte concorrência que é apresentada pelas outras empresas, analisando cada uma de suas progressões e mudanças com base no que o público alvo diz sobre os seus produtos, para que possamos modificar nossos produtos e até mesmo criar produtos novos que atendam tudo que for necessário; </w:t>
      </w:r>
      <w:proofErr w:type="gramStart"/>
      <w:r w:rsidR="00EB3C62">
        <w:rPr>
          <w:rFonts w:ascii="Times New Roman" w:hAnsi="Times New Roman" w:cs="Times New Roman"/>
          <w:sz w:val="24"/>
        </w:rPr>
        <w:t>Manter</w:t>
      </w:r>
      <w:proofErr w:type="gramEnd"/>
      <w:r w:rsidR="00EB3C62">
        <w:rPr>
          <w:rFonts w:ascii="Times New Roman" w:hAnsi="Times New Roman" w:cs="Times New Roman"/>
          <w:sz w:val="24"/>
        </w:rPr>
        <w:t xml:space="preserve"> nossa tecnologia sempre alinhada as tendências do mercado; Inovar nos produtos sempre que for possível, pois inovação atrai novos clientes.</w:t>
      </w:r>
    </w:p>
    <w:p w:rsidR="00471816" w:rsidRDefault="00471816" w:rsidP="00267687">
      <w:pPr>
        <w:pStyle w:val="PargrafodaLista"/>
        <w:ind w:left="1788"/>
        <w:jc w:val="both"/>
        <w:rPr>
          <w:rFonts w:ascii="Times New Roman" w:hAnsi="Times New Roman" w:cs="Times New Roman"/>
          <w:sz w:val="24"/>
        </w:rPr>
      </w:pPr>
    </w:p>
    <w:p w:rsidR="00EB3C62" w:rsidRDefault="00EB3C62" w:rsidP="00EB3C62">
      <w:pPr>
        <w:ind w:firstLine="708"/>
        <w:jc w:val="both"/>
        <w:rPr>
          <w:rFonts w:ascii="Times New Roman" w:hAnsi="Times New Roman" w:cs="Times New Roman"/>
          <w:sz w:val="24"/>
        </w:rPr>
      </w:pPr>
      <w:proofErr w:type="spellStart"/>
      <w:r w:rsidRPr="00EB3C62">
        <w:rPr>
          <w:rFonts w:ascii="Times New Roman" w:hAnsi="Times New Roman" w:cs="Times New Roman"/>
          <w:b/>
          <w:sz w:val="24"/>
        </w:rPr>
        <w:t>Obs</w:t>
      </w:r>
      <w:proofErr w:type="spellEnd"/>
      <w:r w:rsidRPr="00EB3C62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Os quatro pontos dos objetivos estratégicos tentam mostrar respostas aos quatro focos da nossa Matriz SWOT (forças, fraquezas, oportunidades e ameaças). Esses objetivos também servem para uma resposta estratégica utilizando as 5 forças de Porter.</w:t>
      </w:r>
    </w:p>
    <w:p w:rsidR="00DD701F" w:rsidRDefault="00DD701F" w:rsidP="00EB3C62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8B105A" w:rsidRPr="00DD701F" w:rsidRDefault="00DD701F" w:rsidP="00EE08B8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 w:rsidRPr="00DD701F">
        <w:rPr>
          <w:rFonts w:ascii="Calibri" w:eastAsia="Times New Roman" w:hAnsi="Calibri" w:cs="Times New Roman"/>
          <w:noProof/>
          <w:color w:val="2F2F2F"/>
          <w:sz w:val="20"/>
          <w:szCs w:val="20"/>
          <w:lang w:eastAsia="pt-BR"/>
        </w:rPr>
        <w:drawing>
          <wp:anchor distT="0" distB="0" distL="114300" distR="114300" simplePos="0" relativeHeight="251658240" behindDoc="0" locked="0" layoutInCell="1" allowOverlap="1" wp14:anchorId="2286F6E7" wp14:editId="2EBABED5">
            <wp:simplePos x="0" y="0"/>
            <wp:positionH relativeFrom="margin">
              <wp:align>left</wp:align>
            </wp:positionH>
            <wp:positionV relativeFrom="paragraph">
              <wp:posOffset>550545</wp:posOffset>
            </wp:positionV>
            <wp:extent cx="5499735" cy="2495550"/>
            <wp:effectExtent l="0" t="0" r="0" b="0"/>
            <wp:wrapNone/>
            <wp:docPr id="16" name="Gráfico 16" descr="Body weight, fat and mass index chart" title="Char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50C" w:rsidRPr="00DD701F">
        <w:rPr>
          <w:rFonts w:ascii="Times New Roman" w:hAnsi="Times New Roman" w:cs="Times New Roman"/>
          <w:b/>
          <w:sz w:val="24"/>
        </w:rPr>
        <w:t xml:space="preserve">   Resultados</w:t>
      </w:r>
    </w:p>
    <w:tbl>
      <w:tblPr>
        <w:tblW w:w="85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1"/>
        <w:gridCol w:w="558"/>
        <w:gridCol w:w="604"/>
      </w:tblGrid>
      <w:tr w:rsidR="00471816" w:rsidRPr="00471816" w:rsidTr="00471816">
        <w:trPr>
          <w:trHeight w:val="407"/>
        </w:trPr>
        <w:tc>
          <w:tcPr>
            <w:tcW w:w="7371" w:type="dxa"/>
            <w:tcBorders>
              <w:top w:val="nil"/>
              <w:left w:val="nil"/>
              <w:bottom w:val="single" w:sz="12" w:space="0" w:color="F08C2B"/>
              <w:right w:val="nil"/>
            </w:tcBorders>
            <w:shd w:val="clear" w:color="auto" w:fill="auto"/>
            <w:noWrap/>
            <w:vAlign w:val="bottom"/>
            <w:hideMark/>
          </w:tcPr>
          <w:p w:rsidR="00471816" w:rsidRPr="00471816" w:rsidRDefault="00E7139F" w:rsidP="00E7139F">
            <w:pPr>
              <w:spacing w:after="0" w:line="240" w:lineRule="auto"/>
              <w:rPr>
                <w:rFonts w:ascii="Calibri" w:eastAsia="Times New Roman" w:hAnsi="Calibri" w:cs="Times New Roman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sz w:val="24"/>
                <w:szCs w:val="36"/>
                <w:lang w:eastAsia="pt-BR"/>
              </w:rPr>
              <w:t>Preço</w:t>
            </w:r>
            <w:r w:rsidR="00471816" w:rsidRPr="00471816">
              <w:rPr>
                <w:rFonts w:ascii="Calibri" w:eastAsia="Times New Roman" w:hAnsi="Calibri" w:cs="Times New Roman"/>
                <w:sz w:val="24"/>
                <w:szCs w:val="36"/>
                <w:lang w:eastAsia="pt-BR"/>
              </w:rPr>
              <w:t xml:space="preserve"> d</w:t>
            </w:r>
            <w:r>
              <w:rPr>
                <w:rFonts w:ascii="Calibri" w:eastAsia="Times New Roman" w:hAnsi="Calibri" w:cs="Times New Roman"/>
                <w:sz w:val="24"/>
                <w:szCs w:val="36"/>
                <w:lang w:eastAsia="pt-BR"/>
              </w:rPr>
              <w:t>as</w:t>
            </w:r>
            <w:r w:rsidR="00471816" w:rsidRPr="00471816">
              <w:rPr>
                <w:rFonts w:ascii="Calibri" w:eastAsia="Times New Roman" w:hAnsi="Calibri" w:cs="Times New Roman"/>
                <w:sz w:val="24"/>
                <w:szCs w:val="36"/>
                <w:lang w:eastAsia="pt-BR"/>
              </w:rPr>
              <w:t xml:space="preserve"> ações de todas as empresas durante toda a competição</w:t>
            </w:r>
          </w:p>
        </w:tc>
        <w:tc>
          <w:tcPr>
            <w:tcW w:w="558" w:type="dxa"/>
            <w:tcBorders>
              <w:top w:val="nil"/>
              <w:left w:val="nil"/>
              <w:bottom w:val="single" w:sz="12" w:space="0" w:color="F08C2B"/>
              <w:right w:val="nil"/>
            </w:tcBorders>
            <w:shd w:val="clear" w:color="auto" w:fill="auto"/>
            <w:noWrap/>
            <w:vAlign w:val="bottom"/>
            <w:hideMark/>
          </w:tcPr>
          <w:p w:rsidR="00471816" w:rsidRPr="00471816" w:rsidRDefault="00471816" w:rsidP="00471816">
            <w:pPr>
              <w:spacing w:after="0" w:line="240" w:lineRule="auto"/>
              <w:rPr>
                <w:rFonts w:ascii="Calibri" w:eastAsia="Times New Roman" w:hAnsi="Calibri" w:cs="Times New Roman"/>
                <w:color w:val="F08C2B"/>
                <w:sz w:val="36"/>
                <w:szCs w:val="36"/>
                <w:lang w:eastAsia="pt-BR"/>
              </w:rPr>
            </w:pPr>
            <w:r w:rsidRPr="00471816">
              <w:rPr>
                <w:rFonts w:ascii="Calibri" w:eastAsia="Times New Roman" w:hAnsi="Calibri" w:cs="Times New Roman"/>
                <w:color w:val="F08C2B"/>
                <w:sz w:val="36"/>
                <w:szCs w:val="36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12" w:space="0" w:color="F08C2B"/>
              <w:right w:val="nil"/>
            </w:tcBorders>
            <w:shd w:val="clear" w:color="auto" w:fill="auto"/>
            <w:noWrap/>
            <w:vAlign w:val="bottom"/>
            <w:hideMark/>
          </w:tcPr>
          <w:p w:rsidR="00471816" w:rsidRPr="00471816" w:rsidRDefault="00471816" w:rsidP="00471816">
            <w:pPr>
              <w:spacing w:after="0" w:line="240" w:lineRule="auto"/>
              <w:rPr>
                <w:rFonts w:ascii="Calibri" w:eastAsia="Times New Roman" w:hAnsi="Calibri" w:cs="Times New Roman"/>
                <w:color w:val="F08C2B"/>
                <w:sz w:val="36"/>
                <w:szCs w:val="36"/>
                <w:lang w:eastAsia="pt-BR"/>
              </w:rPr>
            </w:pPr>
            <w:r w:rsidRPr="00471816">
              <w:rPr>
                <w:rFonts w:ascii="Calibri" w:eastAsia="Times New Roman" w:hAnsi="Calibri" w:cs="Times New Roman"/>
                <w:color w:val="F08C2B"/>
                <w:sz w:val="36"/>
                <w:szCs w:val="36"/>
                <w:lang w:eastAsia="pt-BR"/>
              </w:rPr>
              <w:t> </w:t>
            </w:r>
          </w:p>
        </w:tc>
      </w:tr>
    </w:tbl>
    <w:p w:rsidR="00471816" w:rsidRDefault="00471816" w:rsidP="00471816">
      <w:pPr>
        <w:rPr>
          <w:rFonts w:ascii="Times New Roman" w:hAnsi="Times New Roman" w:cs="Times New Roman"/>
          <w:b/>
          <w:sz w:val="24"/>
        </w:rPr>
      </w:pPr>
    </w:p>
    <w:p w:rsidR="00471816" w:rsidRDefault="00471816" w:rsidP="00471816">
      <w:pPr>
        <w:rPr>
          <w:rFonts w:ascii="Times New Roman" w:hAnsi="Times New Roman" w:cs="Times New Roman"/>
          <w:b/>
          <w:sz w:val="24"/>
        </w:rPr>
      </w:pPr>
    </w:p>
    <w:p w:rsidR="00471816" w:rsidRDefault="00471816" w:rsidP="00471816">
      <w:pPr>
        <w:rPr>
          <w:rFonts w:ascii="Times New Roman" w:hAnsi="Times New Roman" w:cs="Times New Roman"/>
          <w:b/>
          <w:sz w:val="24"/>
        </w:rPr>
      </w:pPr>
    </w:p>
    <w:p w:rsidR="00471816" w:rsidRDefault="00471816" w:rsidP="00471816">
      <w:pPr>
        <w:rPr>
          <w:rFonts w:ascii="Times New Roman" w:hAnsi="Times New Roman" w:cs="Times New Roman"/>
          <w:b/>
          <w:sz w:val="24"/>
        </w:rPr>
      </w:pPr>
    </w:p>
    <w:p w:rsidR="00471816" w:rsidRDefault="00471816" w:rsidP="00471816">
      <w:pPr>
        <w:rPr>
          <w:rFonts w:ascii="Times New Roman" w:hAnsi="Times New Roman" w:cs="Times New Roman"/>
          <w:b/>
          <w:sz w:val="24"/>
        </w:rPr>
      </w:pPr>
    </w:p>
    <w:p w:rsidR="00471816" w:rsidRDefault="00471816" w:rsidP="00471816">
      <w:pPr>
        <w:rPr>
          <w:rFonts w:ascii="Times New Roman" w:hAnsi="Times New Roman" w:cs="Times New Roman"/>
          <w:b/>
          <w:sz w:val="24"/>
        </w:rPr>
      </w:pPr>
    </w:p>
    <w:p w:rsidR="00471816" w:rsidRDefault="00471816" w:rsidP="00471816">
      <w:pPr>
        <w:rPr>
          <w:rFonts w:ascii="Times New Roman" w:hAnsi="Times New Roman" w:cs="Times New Roman"/>
          <w:b/>
          <w:sz w:val="24"/>
        </w:rPr>
      </w:pPr>
    </w:p>
    <w:p w:rsidR="00471816" w:rsidRDefault="00471816" w:rsidP="00471816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gráfico acima possui todos os dados obtidos da plataforma </w:t>
      </w:r>
      <w:proofErr w:type="spellStart"/>
      <w:r>
        <w:rPr>
          <w:rFonts w:ascii="Times New Roman" w:hAnsi="Times New Roman" w:cs="Times New Roman"/>
          <w:sz w:val="24"/>
        </w:rPr>
        <w:t>Cesim</w:t>
      </w:r>
      <w:proofErr w:type="spellEnd"/>
      <w:r>
        <w:rPr>
          <w:rFonts w:ascii="Times New Roman" w:hAnsi="Times New Roman" w:cs="Times New Roman"/>
          <w:sz w:val="24"/>
        </w:rPr>
        <w:t xml:space="preserve">. Nele podemos observar que nossa empresa </w:t>
      </w:r>
      <w:r w:rsidRPr="00471816">
        <w:rPr>
          <w:rFonts w:ascii="Times New Roman" w:hAnsi="Times New Roman" w:cs="Times New Roman"/>
          <w:i/>
          <w:sz w:val="24"/>
        </w:rPr>
        <w:t xml:space="preserve">Mobile </w:t>
      </w:r>
      <w:proofErr w:type="spellStart"/>
      <w:r w:rsidRPr="00471816">
        <w:rPr>
          <w:rFonts w:ascii="Times New Roman" w:hAnsi="Times New Roman" w:cs="Times New Roman"/>
          <w:i/>
          <w:sz w:val="24"/>
        </w:rPr>
        <w:t>Solutions</w:t>
      </w:r>
      <w:proofErr w:type="spellEnd"/>
      <w:r w:rsidR="00E7139F">
        <w:rPr>
          <w:rFonts w:ascii="Times New Roman" w:hAnsi="Times New Roman" w:cs="Times New Roman"/>
          <w:sz w:val="24"/>
        </w:rPr>
        <w:t xml:space="preserve"> sempre brigou pelos </w:t>
      </w:r>
      <w:r>
        <w:rPr>
          <w:rFonts w:ascii="Times New Roman" w:hAnsi="Times New Roman" w:cs="Times New Roman"/>
          <w:sz w:val="24"/>
        </w:rPr>
        <w:t>primeir</w:t>
      </w:r>
      <w:r w:rsidR="00E7139F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s lugares (claro, houve alguma queda repentina, mas que foi</w:t>
      </w:r>
      <w:r w:rsidR="00E7139F">
        <w:rPr>
          <w:rFonts w:ascii="Times New Roman" w:hAnsi="Times New Roman" w:cs="Times New Roman"/>
          <w:sz w:val="24"/>
        </w:rPr>
        <w:t xml:space="preserve"> recuperada na rodada seguinte). Apesar da competição acirrada, nós conseguimos a partir da sétima rodada avançar uma posição, até por fim, alcançar o primeiro lugar no mercado de ações.</w:t>
      </w:r>
    </w:p>
    <w:p w:rsidR="00E7139F" w:rsidRPr="00471816" w:rsidRDefault="00E7139F" w:rsidP="00471816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70550C" w:rsidRDefault="0070550C" w:rsidP="00D53CB2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 w:rsidRPr="0070550C">
        <w:rPr>
          <w:rFonts w:ascii="Times New Roman" w:hAnsi="Times New Roman" w:cs="Times New Roman"/>
          <w:b/>
          <w:sz w:val="24"/>
        </w:rPr>
        <w:t>Conclusão</w:t>
      </w:r>
    </w:p>
    <w:p w:rsidR="00C73059" w:rsidRDefault="00C73059" w:rsidP="00C73059">
      <w:pPr>
        <w:pStyle w:val="PargrafodaLista"/>
        <w:ind w:left="432"/>
        <w:rPr>
          <w:rFonts w:ascii="Times New Roman" w:hAnsi="Times New Roman" w:cs="Times New Roman"/>
          <w:b/>
          <w:sz w:val="24"/>
        </w:rPr>
      </w:pPr>
    </w:p>
    <w:p w:rsidR="00710603" w:rsidRPr="00A158AC" w:rsidRDefault="00710603" w:rsidP="00710603">
      <w:pPr>
        <w:pStyle w:val="Pargrafoda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Danilo Missio</w:t>
      </w:r>
    </w:p>
    <w:p w:rsidR="00710603" w:rsidRPr="00C73059" w:rsidRDefault="00710603" w:rsidP="00710603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C73059">
        <w:rPr>
          <w:rFonts w:ascii="Times New Roman" w:hAnsi="Times New Roman" w:cs="Times New Roman"/>
          <w:sz w:val="24"/>
        </w:rPr>
        <w:t>Com muita variação no mercado consumidor, percebemos que a empresa sempre tem que estar atenta a isso para que consiga obter o sucesso nas vendas.</w:t>
      </w:r>
    </w:p>
    <w:p w:rsidR="00710603" w:rsidRPr="00A158AC" w:rsidRDefault="00710603" w:rsidP="00710603">
      <w:pPr>
        <w:ind w:firstLine="708"/>
        <w:jc w:val="both"/>
        <w:rPr>
          <w:rFonts w:ascii="Times New Roman" w:hAnsi="Times New Roman" w:cs="Times New Roman"/>
          <w:sz w:val="24"/>
        </w:rPr>
      </w:pPr>
      <w:r w:rsidRPr="00C73059">
        <w:rPr>
          <w:rFonts w:ascii="Times New Roman" w:hAnsi="Times New Roman" w:cs="Times New Roman"/>
          <w:sz w:val="24"/>
        </w:rPr>
        <w:t>Sempre nos mantivemos no topo, sempre buscando acertar bem as previsões de vendas para que o lucro operacional fosse alto e para que um dia conseguíssemos chegar ao topo, o que foi possível somente na última rodada, quando conseguimos ultrapassar as equipes concorrente, deixando nossa ação como a mais valiosa do mercado.</w:t>
      </w:r>
      <w:r>
        <w:rPr>
          <w:rFonts w:ascii="Times New Roman" w:hAnsi="Times New Roman" w:cs="Times New Roman"/>
          <w:sz w:val="24"/>
        </w:rPr>
        <w:t xml:space="preserve"> ”</w:t>
      </w:r>
    </w:p>
    <w:p w:rsidR="00A158AC" w:rsidRDefault="00A158AC" w:rsidP="00A158AC">
      <w:pPr>
        <w:pStyle w:val="PargrafodaLista"/>
        <w:ind w:left="360"/>
        <w:rPr>
          <w:rFonts w:ascii="Times New Roman" w:hAnsi="Times New Roman" w:cs="Times New Roman"/>
          <w:b/>
          <w:sz w:val="24"/>
        </w:rPr>
      </w:pPr>
    </w:p>
    <w:p w:rsidR="00A158AC" w:rsidRPr="0070550C" w:rsidRDefault="00A158AC" w:rsidP="00A158AC">
      <w:pPr>
        <w:pStyle w:val="PargrafodaLista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Gabriel Piccolo</w:t>
      </w:r>
    </w:p>
    <w:p w:rsidR="00A158AC" w:rsidRPr="00A158AC" w:rsidRDefault="00A158AC" w:rsidP="00A158AC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A158AC">
        <w:rPr>
          <w:rFonts w:ascii="Times New Roman" w:hAnsi="Times New Roman" w:cs="Times New Roman"/>
          <w:sz w:val="24"/>
        </w:rPr>
        <w:t>Após o fim de todas as rodadas, foi possível identificar que o mercado muda muito</w:t>
      </w:r>
      <w:r>
        <w:rPr>
          <w:rFonts w:ascii="Times New Roman" w:hAnsi="Times New Roman" w:cs="Times New Roman"/>
          <w:sz w:val="24"/>
        </w:rPr>
        <w:t xml:space="preserve"> </w:t>
      </w:r>
      <w:r w:rsidRPr="00A158AC">
        <w:rPr>
          <w:rFonts w:ascii="Times New Roman" w:hAnsi="Times New Roman" w:cs="Times New Roman"/>
          <w:sz w:val="24"/>
        </w:rPr>
        <w:t>rapidamente, e acertar bem as previsões de vendas de acordo com nossos investimentos, nos ajudou</w:t>
      </w:r>
      <w:r>
        <w:rPr>
          <w:rFonts w:ascii="Times New Roman" w:hAnsi="Times New Roman" w:cs="Times New Roman"/>
          <w:sz w:val="24"/>
        </w:rPr>
        <w:t xml:space="preserve"> </w:t>
      </w:r>
      <w:r w:rsidRPr="00A158AC">
        <w:rPr>
          <w:rFonts w:ascii="Times New Roman" w:hAnsi="Times New Roman" w:cs="Times New Roman"/>
          <w:sz w:val="24"/>
        </w:rPr>
        <w:t>bastante a conquistarmos o primeiro lugar. Estávamos sempre de olho no andamento do mercado, para identificarmos melhor as suas necessidades e poder trabalhar sobre elas. Assim fomos mantendo o jogo todo</w:t>
      </w:r>
      <w:r>
        <w:rPr>
          <w:rFonts w:ascii="Times New Roman" w:hAnsi="Times New Roman" w:cs="Times New Roman"/>
          <w:sz w:val="24"/>
        </w:rPr>
        <w:t xml:space="preserve"> </w:t>
      </w:r>
      <w:r w:rsidRPr="00A158AC">
        <w:rPr>
          <w:rFonts w:ascii="Times New Roman" w:hAnsi="Times New Roman" w:cs="Times New Roman"/>
          <w:sz w:val="24"/>
        </w:rPr>
        <w:t>praticamente nas primeiras posições. No entanto, na última rodada conseguimos manter o equilíbrio com o mercado, já as outras equipes tiveram um declive em relação a penúltima rodada,</w:t>
      </w:r>
      <w:r>
        <w:rPr>
          <w:rFonts w:ascii="Times New Roman" w:hAnsi="Times New Roman" w:cs="Times New Roman"/>
          <w:sz w:val="24"/>
        </w:rPr>
        <w:t xml:space="preserve"> </w:t>
      </w:r>
      <w:r w:rsidRPr="00A158AC">
        <w:rPr>
          <w:rFonts w:ascii="Times New Roman" w:hAnsi="Times New Roman" w:cs="Times New Roman"/>
          <w:sz w:val="24"/>
        </w:rPr>
        <w:t>o que acabou resultando assim na nossa vitória.</w:t>
      </w:r>
    </w:p>
    <w:p w:rsidR="00A158AC" w:rsidRPr="00A158AC" w:rsidRDefault="00A158AC" w:rsidP="00A158AC">
      <w:pPr>
        <w:ind w:firstLine="708"/>
        <w:jc w:val="both"/>
        <w:rPr>
          <w:rFonts w:ascii="Times New Roman" w:hAnsi="Times New Roman" w:cs="Times New Roman"/>
          <w:sz w:val="24"/>
        </w:rPr>
      </w:pPr>
      <w:r w:rsidRPr="00A158AC">
        <w:rPr>
          <w:rFonts w:ascii="Times New Roman" w:hAnsi="Times New Roman" w:cs="Times New Roman"/>
          <w:sz w:val="24"/>
        </w:rPr>
        <w:t>O que foi possível aprender com este jogo, foi a importância de procurar manter ao máximo o equilíbrio com o mercado,</w:t>
      </w:r>
      <w:r>
        <w:rPr>
          <w:rFonts w:ascii="Times New Roman" w:hAnsi="Times New Roman" w:cs="Times New Roman"/>
          <w:sz w:val="24"/>
        </w:rPr>
        <w:t xml:space="preserve"> </w:t>
      </w:r>
      <w:r w:rsidRPr="00A158AC">
        <w:rPr>
          <w:rFonts w:ascii="Times New Roman" w:hAnsi="Times New Roman" w:cs="Times New Roman"/>
          <w:sz w:val="24"/>
        </w:rPr>
        <w:t>devido a sua constante mudança. A grande variedade de produtos, investimento adequado no tempo certo e na quantia certa</w:t>
      </w:r>
      <w:r>
        <w:rPr>
          <w:rFonts w:ascii="Times New Roman" w:hAnsi="Times New Roman" w:cs="Times New Roman"/>
          <w:sz w:val="24"/>
        </w:rPr>
        <w:t xml:space="preserve"> </w:t>
      </w:r>
      <w:r w:rsidRPr="00A158AC">
        <w:rPr>
          <w:rFonts w:ascii="Times New Roman" w:hAnsi="Times New Roman" w:cs="Times New Roman"/>
          <w:sz w:val="24"/>
        </w:rPr>
        <w:t xml:space="preserve">também e acertar as previsões de vendas com base em análise de mercado, ajudam a manter tal equilíbrio. </w:t>
      </w:r>
    </w:p>
    <w:p w:rsidR="00A158AC" w:rsidRDefault="00A158AC" w:rsidP="00A158AC">
      <w:pPr>
        <w:ind w:firstLine="708"/>
        <w:jc w:val="both"/>
        <w:rPr>
          <w:rFonts w:ascii="Times New Roman" w:hAnsi="Times New Roman" w:cs="Times New Roman"/>
          <w:sz w:val="24"/>
        </w:rPr>
      </w:pPr>
      <w:r w:rsidRPr="00A158AC">
        <w:rPr>
          <w:rFonts w:ascii="Times New Roman" w:hAnsi="Times New Roman" w:cs="Times New Roman"/>
          <w:sz w:val="24"/>
        </w:rPr>
        <w:t>É preciso sempre analisar a concorrência também. Tanto quem está perdendo, quanto quem está ganhando, para que assim</w:t>
      </w:r>
      <w:r>
        <w:rPr>
          <w:rFonts w:ascii="Times New Roman" w:hAnsi="Times New Roman" w:cs="Times New Roman"/>
          <w:sz w:val="24"/>
        </w:rPr>
        <w:t xml:space="preserve"> </w:t>
      </w:r>
      <w:r w:rsidRPr="00A158AC">
        <w:rPr>
          <w:rFonts w:ascii="Times New Roman" w:hAnsi="Times New Roman" w:cs="Times New Roman"/>
          <w:sz w:val="24"/>
        </w:rPr>
        <w:t xml:space="preserve">possamos aprender com os </w:t>
      </w:r>
      <w:r>
        <w:rPr>
          <w:rFonts w:ascii="Times New Roman" w:hAnsi="Times New Roman" w:cs="Times New Roman"/>
          <w:sz w:val="24"/>
        </w:rPr>
        <w:t>erros e acertos destas citadas. ”</w:t>
      </w:r>
    </w:p>
    <w:p w:rsidR="00C61597" w:rsidRDefault="00C61597" w:rsidP="00A158AC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C61597" w:rsidRDefault="00C61597" w:rsidP="00C61597">
      <w:pPr>
        <w:pStyle w:val="PargrafodaLista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Pedro Gimenes</w:t>
      </w:r>
    </w:p>
    <w:p w:rsidR="00C61597" w:rsidRDefault="00C61597" w:rsidP="00C61597">
      <w:pPr>
        <w:pStyle w:val="PargrafodaLista"/>
        <w:ind w:left="360"/>
        <w:rPr>
          <w:rFonts w:ascii="Times New Roman" w:hAnsi="Times New Roman" w:cs="Times New Roman"/>
          <w:b/>
          <w:sz w:val="24"/>
        </w:rPr>
      </w:pPr>
    </w:p>
    <w:p w:rsidR="00C61597" w:rsidRDefault="00C61597" w:rsidP="00C61597">
      <w:pPr>
        <w:pStyle w:val="PargrafodaLista"/>
        <w:ind w:left="0" w:firstLine="708"/>
        <w:jc w:val="both"/>
        <w:rPr>
          <w:rFonts w:ascii="Times New Roman" w:hAnsi="Times New Roman" w:cs="Times New Roman"/>
          <w:sz w:val="24"/>
        </w:rPr>
      </w:pPr>
      <w:r w:rsidRPr="008972C8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Durante o jogo tivemos que tomar algumas decisões que determinaram o preço da nossa ação, assim conseguindo sempre ficar entre as empresas do topo. Uma das decisões foi analisar a concorrência durante todo o período e realizar os devidos ajustes para o novo cenário, tentando assim, ganhar espaço no mercado.</w:t>
      </w:r>
    </w:p>
    <w:p w:rsidR="00C61597" w:rsidRDefault="00C61597" w:rsidP="00C61597">
      <w:pPr>
        <w:pStyle w:val="PargrafodaLista"/>
        <w:ind w:left="0"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Percebemos também que o mercado teve uma grande variação de consumidores, e nos </w:t>
      </w:r>
      <w:r w:rsidRPr="006656DD">
        <w:rPr>
          <w:rFonts w:ascii="Times New Roman" w:hAnsi="Times New Roman" w:cs="Times New Roman"/>
          <w:sz w:val="24"/>
        </w:rPr>
        <w:t>propusemos</w:t>
      </w:r>
      <w:r>
        <w:rPr>
          <w:rFonts w:ascii="Times New Roman" w:hAnsi="Times New Roman" w:cs="Times New Roman"/>
          <w:sz w:val="24"/>
        </w:rPr>
        <w:t xml:space="preserve"> a seguir essas variações criando produtos focados nos maiores consumidores, ajustando os preços e modelos dos mesmos.</w:t>
      </w:r>
    </w:p>
    <w:p w:rsidR="00C61597" w:rsidRDefault="00C61597" w:rsidP="00C61597">
      <w:pPr>
        <w:pStyle w:val="PargrafodaLista"/>
        <w:ind w:left="0"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Um ponto importante para que nossa empresa ganhasse o jogo com o maior preço de ação, foi o acerto nas previsões de vendas dos produtos, assim conseguimos um grande lucro operacional. ”</w:t>
      </w:r>
      <w:bookmarkStart w:id="0" w:name="_GoBack"/>
      <w:bookmarkEnd w:id="0"/>
    </w:p>
    <w:p w:rsidR="00710603" w:rsidRDefault="00710603" w:rsidP="00A158AC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C73059" w:rsidRDefault="00267687" w:rsidP="00267687">
      <w:pPr>
        <w:pStyle w:val="PargrafodaLista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</w:t>
      </w:r>
      <w:r w:rsidRPr="00710603">
        <w:rPr>
          <w:rFonts w:ascii="Times New Roman" w:hAnsi="Times New Roman" w:cs="Times New Roman"/>
          <w:b/>
          <w:sz w:val="24"/>
        </w:rPr>
        <w:t>inícius Romão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C61597" w:rsidRDefault="00710603" w:rsidP="00A158AC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“Durante toda a competição buscamos ficar no topo, porém de forma “segura” sem fazer algum tipo de jogada arriscada. Controlar o jogo dessa forma é uma boa maneira de conseguir bons resultados</w:t>
      </w:r>
      <w:r w:rsidR="00267687">
        <w:rPr>
          <w:rFonts w:ascii="Times New Roman" w:hAnsi="Times New Roman" w:cs="Times New Roman"/>
          <w:sz w:val="24"/>
        </w:rPr>
        <w:t xml:space="preserve"> e atingir o topo, como fizemos,</w:t>
      </w:r>
      <w:r>
        <w:rPr>
          <w:rFonts w:ascii="Times New Roman" w:hAnsi="Times New Roman" w:cs="Times New Roman"/>
          <w:sz w:val="24"/>
        </w:rPr>
        <w:t xml:space="preserve"> mas acho que nós poderíamos ter sido mais ousados, criando e fazendo modificações diferenciadas nos produtos</w:t>
      </w:r>
      <w:r w:rsidR="00267687">
        <w:rPr>
          <w:rFonts w:ascii="Times New Roman" w:hAnsi="Times New Roman" w:cs="Times New Roman"/>
          <w:sz w:val="24"/>
        </w:rPr>
        <w:t xml:space="preserve"> em cima de</w:t>
      </w:r>
      <w:r>
        <w:rPr>
          <w:rFonts w:ascii="Times New Roman" w:hAnsi="Times New Roman" w:cs="Times New Roman"/>
          <w:sz w:val="24"/>
        </w:rPr>
        <w:t xml:space="preserve"> analis</w:t>
      </w:r>
      <w:r w:rsidR="00267687">
        <w:rPr>
          <w:rFonts w:ascii="Times New Roman" w:hAnsi="Times New Roman" w:cs="Times New Roman"/>
          <w:sz w:val="24"/>
        </w:rPr>
        <w:t xml:space="preserve">es </w:t>
      </w:r>
      <w:r>
        <w:rPr>
          <w:rFonts w:ascii="Times New Roman" w:hAnsi="Times New Roman" w:cs="Times New Roman"/>
          <w:sz w:val="24"/>
        </w:rPr>
        <w:t>profunda</w:t>
      </w:r>
      <w:r w:rsidR="00267687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</w:t>
      </w:r>
      <w:r w:rsidR="00267687">
        <w:rPr>
          <w:rFonts w:ascii="Times New Roman" w:hAnsi="Times New Roman" w:cs="Times New Roman"/>
          <w:sz w:val="24"/>
        </w:rPr>
        <w:t>dos</w:t>
      </w:r>
      <w:r>
        <w:rPr>
          <w:rFonts w:ascii="Times New Roman" w:hAnsi="Times New Roman" w:cs="Times New Roman"/>
          <w:sz w:val="24"/>
        </w:rPr>
        <w:t xml:space="preserve"> produtos da </w:t>
      </w:r>
      <w:r w:rsidR="00267687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mpresa concorrente </w:t>
      </w:r>
      <w:r w:rsidR="00267687">
        <w:rPr>
          <w:rFonts w:ascii="Times New Roman" w:hAnsi="Times New Roman" w:cs="Times New Roman"/>
          <w:sz w:val="24"/>
        </w:rPr>
        <w:t xml:space="preserve">que tivesse a melhor colocação </w:t>
      </w:r>
      <w:r>
        <w:rPr>
          <w:rFonts w:ascii="Times New Roman" w:hAnsi="Times New Roman" w:cs="Times New Roman"/>
          <w:sz w:val="24"/>
        </w:rPr>
        <w:t>em cada rodada</w:t>
      </w:r>
      <w:r w:rsidR="00267687">
        <w:rPr>
          <w:rFonts w:ascii="Times New Roman" w:hAnsi="Times New Roman" w:cs="Times New Roman"/>
          <w:sz w:val="24"/>
        </w:rPr>
        <w:t xml:space="preserve">, para assim trabalhar nos nossos produtos. </w:t>
      </w:r>
    </w:p>
    <w:p w:rsidR="00710603" w:rsidRDefault="00267687" w:rsidP="00A158AC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ousar não só nos produtos, mas quem sabe até em tentativas de ganhar espaço com os clientes</w:t>
      </w:r>
      <w:r w:rsidR="00242B0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investindo de outra maneira nos canais de distribuição e até no valor da propaganda.</w:t>
      </w:r>
    </w:p>
    <w:p w:rsidR="00267687" w:rsidRDefault="00267687" w:rsidP="00242B0C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 toda essa competição e analises, aprendemos que é muito importante prestar atenção nos detalhes do mercado, nas suas mudanças e em como as coisas podem mudar de cenário rapidamente. O mercado não é algo totalmente previsível, pelo contrário, possui sua </w:t>
      </w:r>
      <w:r w:rsidR="00242B0C">
        <w:rPr>
          <w:rFonts w:ascii="Times New Roman" w:hAnsi="Times New Roman" w:cs="Times New Roman"/>
          <w:sz w:val="24"/>
        </w:rPr>
        <w:t xml:space="preserve">própria </w:t>
      </w:r>
      <w:r>
        <w:rPr>
          <w:rFonts w:ascii="Times New Roman" w:hAnsi="Times New Roman" w:cs="Times New Roman"/>
          <w:sz w:val="24"/>
        </w:rPr>
        <w:t>complexidade envolvida a diversos fatores que podem muitas vezes ir além até mesmo dos concorrentes</w:t>
      </w:r>
      <w:r w:rsidR="0092097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como uma má faze geral da economia, por exemplo.</w:t>
      </w:r>
      <w:r w:rsidR="0092097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”</w:t>
      </w:r>
    </w:p>
    <w:p w:rsidR="00601128" w:rsidRDefault="00601128" w:rsidP="00242B0C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601128" w:rsidRDefault="00601128" w:rsidP="00242B0C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267687" w:rsidRDefault="00267687" w:rsidP="00A158AC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267687" w:rsidRDefault="00267687" w:rsidP="00A158AC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70550C" w:rsidRPr="0070550C" w:rsidRDefault="0070550C" w:rsidP="0070550C">
      <w:pPr>
        <w:rPr>
          <w:rFonts w:ascii="Times New Roman" w:hAnsi="Times New Roman" w:cs="Times New Roman"/>
          <w:b/>
          <w:sz w:val="24"/>
        </w:rPr>
      </w:pPr>
    </w:p>
    <w:p w:rsidR="0070550C" w:rsidRPr="0070550C" w:rsidRDefault="0070550C" w:rsidP="0070550C">
      <w:pPr>
        <w:rPr>
          <w:rFonts w:ascii="Times New Roman" w:hAnsi="Times New Roman" w:cs="Times New Roman"/>
          <w:b/>
          <w:sz w:val="24"/>
        </w:rPr>
      </w:pPr>
    </w:p>
    <w:sectPr w:rsidR="0070550C" w:rsidRPr="00705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6672B"/>
    <w:multiLevelType w:val="hybridMultilevel"/>
    <w:tmpl w:val="037280A6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77DEE844">
      <w:start w:val="3548"/>
      <w:numFmt w:val="bullet"/>
      <w:lvlText w:val="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20188432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D640EBA2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6AE8C7A4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5A529456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3D5090DC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EB68A2D8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" w15:restartNumberingAfterBreak="0">
    <w:nsid w:val="0CA40EB3"/>
    <w:multiLevelType w:val="hybridMultilevel"/>
    <w:tmpl w:val="BFF24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13526"/>
    <w:multiLevelType w:val="hybridMultilevel"/>
    <w:tmpl w:val="C82CF3D4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3AAADFBA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90601452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D24C410C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F7E49B14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EAE6FB0C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B434C06C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9A4E0AF2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425AF4F4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3" w15:restartNumberingAfterBreak="0">
    <w:nsid w:val="203D03D5"/>
    <w:multiLevelType w:val="hybridMultilevel"/>
    <w:tmpl w:val="4FE8D834"/>
    <w:lvl w:ilvl="0" w:tplc="F14A2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3EF4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92758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0AD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A060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0E95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D41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24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C0D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B8455D"/>
    <w:multiLevelType w:val="multilevel"/>
    <w:tmpl w:val="640ED198"/>
    <w:numStyleLink w:val="meucu"/>
  </w:abstractNum>
  <w:abstractNum w:abstractNumId="5" w15:restartNumberingAfterBreak="0">
    <w:nsid w:val="28200BBD"/>
    <w:multiLevelType w:val="hybridMultilevel"/>
    <w:tmpl w:val="113A2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D3EB1"/>
    <w:multiLevelType w:val="hybridMultilevel"/>
    <w:tmpl w:val="B89839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97715"/>
    <w:multiLevelType w:val="multilevel"/>
    <w:tmpl w:val="640ED198"/>
    <w:styleLink w:val="meucu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773F4C"/>
    <w:multiLevelType w:val="multilevel"/>
    <w:tmpl w:val="0416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9" w15:restartNumberingAfterBreak="0">
    <w:nsid w:val="314C6114"/>
    <w:multiLevelType w:val="hybridMultilevel"/>
    <w:tmpl w:val="20604628"/>
    <w:lvl w:ilvl="0" w:tplc="E9A05C6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154DC8A">
      <w:start w:val="5005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A401722">
      <w:start w:val="5005"/>
      <w:numFmt w:val="bullet"/>
      <w:lvlText w:val=""/>
      <w:lvlJc w:val="left"/>
      <w:pPr>
        <w:tabs>
          <w:tab w:val="num" w:pos="1777"/>
        </w:tabs>
        <w:ind w:left="1777" w:hanging="360"/>
      </w:pPr>
      <w:rPr>
        <w:rFonts w:ascii="Wingdings" w:hAnsi="Wingdings" w:hint="default"/>
      </w:rPr>
    </w:lvl>
    <w:lvl w:ilvl="3" w:tplc="B144F38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322569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9A4EE3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EEA3C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D80D7C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9B6B82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36E81F22"/>
    <w:multiLevelType w:val="hybridMultilevel"/>
    <w:tmpl w:val="41BAF8DC"/>
    <w:lvl w:ilvl="0" w:tplc="B0AAFFA2">
      <w:start w:val="3548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10819"/>
    <w:multiLevelType w:val="hybridMultilevel"/>
    <w:tmpl w:val="9E22EE0A"/>
    <w:lvl w:ilvl="0" w:tplc="3AAADFB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668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F204C7"/>
    <w:multiLevelType w:val="multilevel"/>
    <w:tmpl w:val="640ED198"/>
    <w:numStyleLink w:val="Estilo2"/>
  </w:abstractNum>
  <w:abstractNum w:abstractNumId="14" w15:restartNumberingAfterBreak="0">
    <w:nsid w:val="441E6698"/>
    <w:multiLevelType w:val="multilevel"/>
    <w:tmpl w:val="640ED1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45906792"/>
    <w:multiLevelType w:val="multilevel"/>
    <w:tmpl w:val="640ED19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7D57021"/>
    <w:multiLevelType w:val="hybridMultilevel"/>
    <w:tmpl w:val="03B466B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FC6B9A"/>
    <w:multiLevelType w:val="multilevel"/>
    <w:tmpl w:val="640ED19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475161"/>
    <w:multiLevelType w:val="hybridMultilevel"/>
    <w:tmpl w:val="77D23E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67AAE"/>
    <w:multiLevelType w:val="multilevel"/>
    <w:tmpl w:val="640ED19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4FD383A"/>
    <w:multiLevelType w:val="hybridMultilevel"/>
    <w:tmpl w:val="9D508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6C52DD"/>
    <w:multiLevelType w:val="hybridMultilevel"/>
    <w:tmpl w:val="6FB27642"/>
    <w:lvl w:ilvl="0" w:tplc="4D0067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A60494">
      <w:start w:val="509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16F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8498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7883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386D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D28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828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62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5FB4188"/>
    <w:multiLevelType w:val="hybridMultilevel"/>
    <w:tmpl w:val="968E6F0A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57843539"/>
    <w:multiLevelType w:val="hybridMultilevel"/>
    <w:tmpl w:val="15E2C9B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CA3BAF"/>
    <w:multiLevelType w:val="hybridMultilevel"/>
    <w:tmpl w:val="6334438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D40361F"/>
    <w:multiLevelType w:val="multilevel"/>
    <w:tmpl w:val="640ED19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."/>
      <w:lvlJc w:val="left"/>
      <w:pPr>
        <w:ind w:left="1140" w:hanging="432"/>
      </w:pPr>
      <w:rPr>
        <w:rFonts w:ascii="Times New Roman" w:hAnsi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121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DF7348"/>
    <w:multiLevelType w:val="multilevel"/>
    <w:tmpl w:val="640ED198"/>
    <w:styleLink w:val="dei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0E74774"/>
    <w:multiLevelType w:val="multilevel"/>
    <w:tmpl w:val="640ED198"/>
    <w:numStyleLink w:val="Estilo2"/>
  </w:abstractNum>
  <w:abstractNum w:abstractNumId="28" w15:restartNumberingAfterBreak="0">
    <w:nsid w:val="662D1E94"/>
    <w:multiLevelType w:val="multilevel"/>
    <w:tmpl w:val="640ED198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."/>
      <w:lvlJc w:val="left"/>
      <w:pPr>
        <w:ind w:left="1140" w:hanging="432"/>
      </w:pPr>
      <w:rPr>
        <w:rFonts w:ascii="Times New Roman" w:hAnsi="Times New Roman"/>
        <w:b/>
        <w:sz w:val="24"/>
      </w:rPr>
    </w:lvl>
    <w:lvl w:ilvl="2">
      <w:start w:val="1"/>
      <w:numFmt w:val="decimal"/>
      <w:lvlText w:val="%1.%2.%3."/>
      <w:lvlJc w:val="left"/>
      <w:pPr>
        <w:ind w:left="121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91A5E1A"/>
    <w:multiLevelType w:val="multilevel"/>
    <w:tmpl w:val="640ED198"/>
    <w:styleLink w:val="cuzinho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."/>
      <w:lvlJc w:val="left"/>
      <w:pPr>
        <w:ind w:left="1140" w:hanging="432"/>
      </w:pPr>
      <w:rPr>
        <w:rFonts w:ascii="Times New Roman" w:hAnsi="Times New Roman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0D574B2"/>
    <w:multiLevelType w:val="hybridMultilevel"/>
    <w:tmpl w:val="20FA67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7193E"/>
    <w:multiLevelType w:val="multilevel"/>
    <w:tmpl w:val="640ED198"/>
    <w:styleLink w:val="Estilo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8E24270"/>
    <w:multiLevelType w:val="hybridMultilevel"/>
    <w:tmpl w:val="FB72FA4E"/>
    <w:lvl w:ilvl="0" w:tplc="88385C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94347C6"/>
    <w:multiLevelType w:val="hybridMultilevel"/>
    <w:tmpl w:val="7F30C14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D9C1096"/>
    <w:multiLevelType w:val="hybridMultilevel"/>
    <w:tmpl w:val="F26E2F8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12"/>
  </w:num>
  <w:num w:numId="4">
    <w:abstractNumId w:val="13"/>
  </w:num>
  <w:num w:numId="5">
    <w:abstractNumId w:val="16"/>
  </w:num>
  <w:num w:numId="6">
    <w:abstractNumId w:val="9"/>
  </w:num>
  <w:num w:numId="7">
    <w:abstractNumId w:val="0"/>
  </w:num>
  <w:num w:numId="8">
    <w:abstractNumId w:val="21"/>
  </w:num>
  <w:num w:numId="9">
    <w:abstractNumId w:val="14"/>
  </w:num>
  <w:num w:numId="10">
    <w:abstractNumId w:val="7"/>
  </w:num>
  <w:num w:numId="11">
    <w:abstractNumId w:val="4"/>
  </w:num>
  <w:num w:numId="12">
    <w:abstractNumId w:val="26"/>
  </w:num>
  <w:num w:numId="13">
    <w:abstractNumId w:val="19"/>
  </w:num>
  <w:num w:numId="14">
    <w:abstractNumId w:val="23"/>
  </w:num>
  <w:num w:numId="15">
    <w:abstractNumId w:val="15"/>
  </w:num>
  <w:num w:numId="16">
    <w:abstractNumId w:val="3"/>
  </w:num>
  <w:num w:numId="17">
    <w:abstractNumId w:val="32"/>
  </w:num>
  <w:num w:numId="18">
    <w:abstractNumId w:val="2"/>
  </w:num>
  <w:num w:numId="19">
    <w:abstractNumId w:val="17"/>
  </w:num>
  <w:num w:numId="20">
    <w:abstractNumId w:val="29"/>
  </w:num>
  <w:num w:numId="21">
    <w:abstractNumId w:val="27"/>
  </w:num>
  <w:num w:numId="22">
    <w:abstractNumId w:val="28"/>
  </w:num>
  <w:num w:numId="23">
    <w:abstractNumId w:val="31"/>
  </w:num>
  <w:num w:numId="24">
    <w:abstractNumId w:val="18"/>
  </w:num>
  <w:num w:numId="25">
    <w:abstractNumId w:val="10"/>
  </w:num>
  <w:num w:numId="26">
    <w:abstractNumId w:val="30"/>
  </w:num>
  <w:num w:numId="27">
    <w:abstractNumId w:val="11"/>
  </w:num>
  <w:num w:numId="28">
    <w:abstractNumId w:val="24"/>
  </w:num>
  <w:num w:numId="29">
    <w:abstractNumId w:val="22"/>
  </w:num>
  <w:num w:numId="30">
    <w:abstractNumId w:val="34"/>
  </w:num>
  <w:num w:numId="31">
    <w:abstractNumId w:val="6"/>
  </w:num>
  <w:num w:numId="32">
    <w:abstractNumId w:val="20"/>
  </w:num>
  <w:num w:numId="33">
    <w:abstractNumId w:val="5"/>
  </w:num>
  <w:num w:numId="34">
    <w:abstractNumId w:val="1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742"/>
    <w:rsid w:val="000460DD"/>
    <w:rsid w:val="00120667"/>
    <w:rsid w:val="001230D2"/>
    <w:rsid w:val="00242B0C"/>
    <w:rsid w:val="00267687"/>
    <w:rsid w:val="00376C0F"/>
    <w:rsid w:val="003917D8"/>
    <w:rsid w:val="0043660F"/>
    <w:rsid w:val="00446930"/>
    <w:rsid w:val="0045034C"/>
    <w:rsid w:val="0046081D"/>
    <w:rsid w:val="00463E91"/>
    <w:rsid w:val="00471816"/>
    <w:rsid w:val="00481759"/>
    <w:rsid w:val="004A1558"/>
    <w:rsid w:val="00601128"/>
    <w:rsid w:val="00617E89"/>
    <w:rsid w:val="00695359"/>
    <w:rsid w:val="006A3E0F"/>
    <w:rsid w:val="006B62A2"/>
    <w:rsid w:val="006D01BA"/>
    <w:rsid w:val="006D05C0"/>
    <w:rsid w:val="0070550C"/>
    <w:rsid w:val="00710603"/>
    <w:rsid w:val="00734EE7"/>
    <w:rsid w:val="007573EF"/>
    <w:rsid w:val="007846C9"/>
    <w:rsid w:val="007D120E"/>
    <w:rsid w:val="008845D7"/>
    <w:rsid w:val="008A4AC5"/>
    <w:rsid w:val="008B105A"/>
    <w:rsid w:val="008F442A"/>
    <w:rsid w:val="009114B1"/>
    <w:rsid w:val="0092097F"/>
    <w:rsid w:val="00950087"/>
    <w:rsid w:val="009578CE"/>
    <w:rsid w:val="009F05FF"/>
    <w:rsid w:val="00A158AC"/>
    <w:rsid w:val="00AA4147"/>
    <w:rsid w:val="00B06D5C"/>
    <w:rsid w:val="00BE3340"/>
    <w:rsid w:val="00C449FB"/>
    <w:rsid w:val="00C61597"/>
    <w:rsid w:val="00C63673"/>
    <w:rsid w:val="00C73059"/>
    <w:rsid w:val="00CD21E8"/>
    <w:rsid w:val="00D53742"/>
    <w:rsid w:val="00D540E6"/>
    <w:rsid w:val="00D56EDC"/>
    <w:rsid w:val="00D60C55"/>
    <w:rsid w:val="00DC4E48"/>
    <w:rsid w:val="00DD701F"/>
    <w:rsid w:val="00DE3A1F"/>
    <w:rsid w:val="00DF710E"/>
    <w:rsid w:val="00E12935"/>
    <w:rsid w:val="00E20503"/>
    <w:rsid w:val="00E7139F"/>
    <w:rsid w:val="00EA03B3"/>
    <w:rsid w:val="00EB3C62"/>
    <w:rsid w:val="00ED183E"/>
    <w:rsid w:val="00ED1874"/>
    <w:rsid w:val="00F16F35"/>
    <w:rsid w:val="00F23761"/>
    <w:rsid w:val="00F32D94"/>
    <w:rsid w:val="00FD15A4"/>
    <w:rsid w:val="00FE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FA6A25-8789-42B4-B90D-52504972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raph">
    <w:name w:val="paragraph"/>
    <w:basedOn w:val="Normal"/>
    <w:rsid w:val="00D53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D53742"/>
  </w:style>
  <w:style w:type="character" w:customStyle="1" w:styleId="apple-converted-space">
    <w:name w:val="apple-converted-space"/>
    <w:basedOn w:val="Fontepargpadro"/>
    <w:rsid w:val="00D53742"/>
  </w:style>
  <w:style w:type="character" w:customStyle="1" w:styleId="eop">
    <w:name w:val="eop"/>
    <w:basedOn w:val="Fontepargpadro"/>
    <w:rsid w:val="00D53742"/>
  </w:style>
  <w:style w:type="paragraph" w:styleId="PargrafodaLista">
    <w:name w:val="List Paragraph"/>
    <w:basedOn w:val="Normal"/>
    <w:uiPriority w:val="34"/>
    <w:qFormat/>
    <w:rsid w:val="007D120E"/>
    <w:pPr>
      <w:ind w:left="720"/>
      <w:contextualSpacing/>
    </w:pPr>
  </w:style>
  <w:style w:type="numbering" w:customStyle="1" w:styleId="meucu">
    <w:name w:val="meucu"/>
    <w:uiPriority w:val="99"/>
    <w:rsid w:val="009F05FF"/>
    <w:pPr>
      <w:numPr>
        <w:numId w:val="10"/>
      </w:numPr>
    </w:pPr>
  </w:style>
  <w:style w:type="numbering" w:customStyle="1" w:styleId="dei">
    <w:name w:val="dei"/>
    <w:uiPriority w:val="99"/>
    <w:rsid w:val="009F05FF"/>
    <w:pPr>
      <w:numPr>
        <w:numId w:val="12"/>
      </w:numPr>
    </w:pPr>
  </w:style>
  <w:style w:type="numbering" w:customStyle="1" w:styleId="cuzinho">
    <w:name w:val="cuzinho"/>
    <w:uiPriority w:val="99"/>
    <w:rsid w:val="00C449FB"/>
    <w:pPr>
      <w:numPr>
        <w:numId w:val="20"/>
      </w:numPr>
    </w:pPr>
  </w:style>
  <w:style w:type="numbering" w:customStyle="1" w:styleId="Estilo1">
    <w:name w:val="Estilo1"/>
    <w:uiPriority w:val="99"/>
    <w:rsid w:val="00C449FB"/>
    <w:pPr>
      <w:numPr>
        <w:numId w:val="22"/>
      </w:numPr>
    </w:pPr>
  </w:style>
  <w:style w:type="numbering" w:customStyle="1" w:styleId="Estilo2">
    <w:name w:val="Estilo2"/>
    <w:uiPriority w:val="99"/>
    <w:rsid w:val="00DE3A1F"/>
    <w:pPr>
      <w:numPr>
        <w:numId w:val="23"/>
      </w:numPr>
    </w:pPr>
  </w:style>
  <w:style w:type="character" w:styleId="Hyperlink">
    <w:name w:val="Hyperlink"/>
    <w:basedOn w:val="Fontepargpadro"/>
    <w:uiPriority w:val="99"/>
    <w:unhideWhenUsed/>
    <w:rsid w:val="00376C0F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1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11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60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61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676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4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43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28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665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479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76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439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02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712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5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44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79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77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125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629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43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89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1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0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74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76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74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16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38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2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63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4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03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18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31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677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8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599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56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695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50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627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okmz\Desktop\Vendagem%20de%20produtos%20v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okmz\Desktop\Valor%20das%20a&#231;&#245;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883331293432882"/>
          <c:y val="0.17559770937723693"/>
          <c:w val="0.85999809609291067"/>
          <c:h val="0.69787878787878788"/>
        </c:manualLayout>
      </c:layout>
      <c:lineChart>
        <c:grouping val="standard"/>
        <c:varyColors val="0"/>
        <c:ser>
          <c:idx val="0"/>
          <c:order val="0"/>
          <c:tx>
            <c:strRef>
              <c:f>'Entrada de dados'!$C$6</c:f>
              <c:strCache>
                <c:ptCount val="1"/>
                <c:pt idx="0">
                  <c:v>NoneChallenger</c:v>
                </c:pt>
              </c:strCache>
            </c:strRef>
          </c:tx>
          <c:spPr>
            <a:ln w="38475" cap="flat" cmpd="sng" algn="ctr">
              <a:solidFill>
                <a:schemeClr val="dk1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dados'!$C$7:$C$15</c:f>
              <c:numCache>
                <c:formatCode>0.00</c:formatCode>
                <c:ptCount val="9"/>
                <c:pt idx="0">
                  <c:v>5500.1</c:v>
                </c:pt>
                <c:pt idx="1">
                  <c:v>195000.5</c:v>
                </c:pt>
                <c:pt idx="2">
                  <c:v>179000</c:v>
                </c:pt>
                <c:pt idx="3">
                  <c:v>453000.7</c:v>
                </c:pt>
                <c:pt idx="4">
                  <c:v>332000.40000000002</c:v>
                </c:pt>
                <c:pt idx="5">
                  <c:v>1257000.1000000001</c:v>
                </c:pt>
                <c:pt idx="6">
                  <c:v>739000.2</c:v>
                </c:pt>
                <c:pt idx="7">
                  <c:v>1689000.7</c:v>
                </c:pt>
                <c:pt idx="8">
                  <c:v>1302000.8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'Entrada de dados'!$D$6</c:f>
              <c:strCache>
                <c:ptCount val="1"/>
                <c:pt idx="0">
                  <c:v>NoneMid</c:v>
                </c:pt>
              </c:strCache>
            </c:strRef>
          </c:tx>
          <c:spPr>
            <a:ln w="38475" cap="flat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dados'!$D$7:$D$15</c:f>
              <c:numCache>
                <c:formatCode>General</c:formatCode>
                <c:ptCount val="9"/>
                <c:pt idx="2" formatCode="0.00">
                  <c:v>275000</c:v>
                </c:pt>
                <c:pt idx="3" formatCode="0.00">
                  <c:v>342000.2</c:v>
                </c:pt>
                <c:pt idx="4" formatCode="0.00">
                  <c:v>413000.8</c:v>
                </c:pt>
                <c:pt idx="5" formatCode="0.00">
                  <c:v>1032000.1</c:v>
                </c:pt>
                <c:pt idx="6" formatCode="0.00">
                  <c:v>584000.5</c:v>
                </c:pt>
                <c:pt idx="7" formatCode="0.00">
                  <c:v>2340000.9</c:v>
                </c:pt>
                <c:pt idx="8" formatCode="0.00">
                  <c:v>1858000.8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'Entrada de dados'!$E$6</c:f>
              <c:strCache>
                <c:ptCount val="1"/>
                <c:pt idx="0">
                  <c:v>Flan TAUV4 - v2</c:v>
                </c:pt>
              </c:strCache>
            </c:strRef>
          </c:tx>
          <c:spPr>
            <a:ln w="38475" cap="flat" cmpd="sng" algn="ctr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dados'!$E$7:$E$15</c:f>
              <c:numCache>
                <c:formatCode>General</c:formatCode>
                <c:ptCount val="9"/>
                <c:pt idx="4" formatCode="0.00">
                  <c:v>197000.6</c:v>
                </c:pt>
                <c:pt idx="5" formatCode="0.00">
                  <c:v>1533000.5</c:v>
                </c:pt>
                <c:pt idx="6" formatCode="0.00">
                  <c:v>834000.7</c:v>
                </c:pt>
                <c:pt idx="7" formatCode="0.00">
                  <c:v>1636000.1</c:v>
                </c:pt>
                <c:pt idx="8" formatCode="0.00">
                  <c:v>1672000.2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'Entrada de dados'!$F$6</c:f>
              <c:strCache>
                <c:ptCount val="1"/>
                <c:pt idx="0">
                  <c:v>Flan G0</c:v>
                </c:pt>
              </c:strCache>
            </c:strRef>
          </c:tx>
          <c:spPr>
            <a:ln w="38475" cap="flat" cmpd="sng" algn="ctr">
              <a:solidFill>
                <a:schemeClr val="accent3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dados'!$F$7:$F$15</c:f>
              <c:numCache>
                <c:formatCode>0.00</c:formatCode>
                <c:ptCount val="9"/>
                <c:pt idx="0">
                  <c:v>1400.4</c:v>
                </c:pt>
                <c:pt idx="1">
                  <c:v>5200.3999999999996</c:v>
                </c:pt>
                <c:pt idx="2">
                  <c:v>155000.1</c:v>
                </c:pt>
                <c:pt idx="3">
                  <c:v>244000.7</c:v>
                </c:pt>
                <c:pt idx="4">
                  <c:v>443000.9</c:v>
                </c:pt>
                <c:pt idx="5">
                  <c:v>518000.3</c:v>
                </c:pt>
                <c:pt idx="6">
                  <c:v>313000.5</c:v>
                </c:pt>
                <c:pt idx="7">
                  <c:v>1650000.4</c:v>
                </c:pt>
                <c:pt idx="8">
                  <c:v>1065000.2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'Entrada de dados'!$G$6</c:f>
              <c:strCache>
                <c:ptCount val="1"/>
                <c:pt idx="0">
                  <c:v>NoneE</c:v>
                </c:pt>
              </c:strCache>
            </c:strRef>
          </c:tx>
          <c:spPr>
            <a:ln w="38475" cap="flat" cmpd="sng" algn="ctr">
              <a:solidFill>
                <a:schemeClr val="accent4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dados'!$G$7:$G$15</c:f>
              <c:numCache>
                <c:formatCode>0.00</c:formatCode>
                <c:ptCount val="9"/>
                <c:pt idx="0">
                  <c:v>4600</c:v>
                </c:pt>
                <c:pt idx="1">
                  <c:v>118000.1</c:v>
                </c:pt>
                <c:pt idx="2">
                  <c:v>174000.5</c:v>
                </c:pt>
                <c:pt idx="3">
                  <c:v>236000.6</c:v>
                </c:pt>
                <c:pt idx="4">
                  <c:v>173000.3</c:v>
                </c:pt>
                <c:pt idx="5">
                  <c:v>311000.59999999998</c:v>
                </c:pt>
                <c:pt idx="6">
                  <c:v>865000.4</c:v>
                </c:pt>
                <c:pt idx="7">
                  <c:v>930000.6</c:v>
                </c:pt>
                <c:pt idx="8">
                  <c:v>729000.6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'Entrada de dados'!$H$6</c:f>
              <c:strCache>
                <c:ptCount val="1"/>
                <c:pt idx="0">
                  <c:v>Flan Mid</c:v>
                </c:pt>
              </c:strCache>
            </c:strRef>
          </c:tx>
          <c:spPr>
            <a:ln w="38475" cap="flat" cmpd="sng" algn="ctr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dados'!$H$7:$H$15</c:f>
              <c:numCache>
                <c:formatCode>General</c:formatCode>
                <c:ptCount val="9"/>
                <c:pt idx="3" formatCode="0.00">
                  <c:v>823000.9</c:v>
                </c:pt>
                <c:pt idx="4" formatCode="0.00">
                  <c:v>439000.2</c:v>
                </c:pt>
                <c:pt idx="5" formatCode="0.00">
                  <c:v>780000.1</c:v>
                </c:pt>
                <c:pt idx="6" formatCode="0.00">
                  <c:v>415000.8</c:v>
                </c:pt>
                <c:pt idx="7" formatCode="0.00">
                  <c:v>917000.1</c:v>
                </c:pt>
                <c:pt idx="8" formatCode="0.00">
                  <c:v>647000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4524496"/>
        <c:axId val="284525056"/>
      </c:lineChart>
      <c:catAx>
        <c:axId val="28452449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9525" cap="rnd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0000"/>
                    <a:lumOff val="4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84525056"/>
        <c:crosses val="autoZero"/>
        <c:auto val="1"/>
        <c:lblAlgn val="ctr"/>
        <c:lblOffset val="100"/>
        <c:noMultiLvlLbl val="0"/>
      </c:catAx>
      <c:valAx>
        <c:axId val="284525056"/>
        <c:scaling>
          <c:orientation val="minMax"/>
        </c:scaling>
        <c:delete val="0"/>
        <c:axPos val="l"/>
        <c:majorGridlines>
          <c:spPr>
            <a:ln w="9525" cap="rnd" cmpd="sng" algn="ctr">
              <a:solidFill>
                <a:schemeClr val="bg1">
                  <a:lumMod val="75000"/>
                </a:schemeClr>
              </a:solidFill>
              <a:prstDash val="solid"/>
              <a:round/>
            </a:ln>
            <a:effectLst/>
          </c:spPr>
        </c:majorGridlines>
        <c:numFmt formatCode="0" sourceLinked="0"/>
        <c:majorTickMark val="out"/>
        <c:minorTickMark val="none"/>
        <c:tickLblPos val="nextTo"/>
        <c:spPr>
          <a:noFill/>
          <a:ln w="9525" cap="rnd" cmpd="sng" algn="ctr">
            <a:solidFill>
              <a:schemeClr val="bg1">
                <a:lumMod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0000"/>
                    <a:lumOff val="4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84524496"/>
        <c:crosses val="autoZero"/>
        <c:crossBetween val="midCat"/>
        <c:dispUnits>
          <c:builtInUnit val="thousands"/>
          <c:dispUnitsLbl>
            <c:tx>
              <c:rich>
                <a:bodyPr rot="-5400000" spcFirstLastPara="1" vertOverflow="ellipsis" vert="horz" wrap="square" anchor="ctr" anchorCtr="1"/>
                <a:lstStyle/>
                <a:p>
                  <a:pPr>
                    <a:defRPr sz="1000" b="1" i="0" u="none" strike="noStrike" kern="1200" baseline="0">
                      <a:solidFill>
                        <a:schemeClr val="tx1">
                          <a:lumMod val="60000"/>
                          <a:lumOff val="4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pt-BR">
                      <a:solidFill>
                        <a:schemeClr val="tx1"/>
                      </a:solidFill>
                    </a:rPr>
                    <a:t>Milhares</a:t>
                  </a:r>
                </a:p>
              </c:rich>
            </c:tx>
            <c:spPr>
              <a:noFill/>
              <a:ln>
                <a:noFill/>
              </a:ln>
              <a:effectLst/>
            </c:spPr>
          </c:dispUnitsLbl>
        </c:dispUnits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3.3218645596761587E-4"/>
          <c:y val="3.7128767994909724E-2"/>
          <c:w val="0.95821703634195987"/>
          <c:h val="0.123607333174262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0000"/>
                  <a:lumOff val="40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rnd" cmpd="sng" algn="ctr">
      <a:noFill/>
      <a:prstDash val="solid"/>
      <a:round/>
    </a:ln>
    <a:effectLst/>
  </c:spPr>
  <c:txPr>
    <a:bodyPr/>
    <a:lstStyle/>
    <a:p>
      <a:pPr>
        <a:defRPr>
          <a:solidFill>
            <a:schemeClr val="tx1">
              <a:lumMod val="60000"/>
              <a:lumOff val="40000"/>
            </a:schemeClr>
          </a:solidFill>
        </a:defRPr>
      </a:pPr>
      <a:endParaRPr lang="pt-B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1552538440488492E-2"/>
          <c:y val="0.17875698743763899"/>
          <c:w val="0.89719250109323445"/>
          <c:h val="0.66588407365109903"/>
        </c:manualLayout>
      </c:layout>
      <c:lineChart>
        <c:grouping val="standard"/>
        <c:varyColors val="0"/>
        <c:ser>
          <c:idx val="0"/>
          <c:order val="0"/>
          <c:tx>
            <c:strRef>
              <c:f>'Entrada de dados'!$C$6</c:f>
              <c:strCache>
                <c:ptCount val="1"/>
                <c:pt idx="0">
                  <c:v>Lemon Mobile</c:v>
                </c:pt>
              </c:strCache>
            </c:strRef>
          </c:tx>
          <c:spPr>
            <a:ln w="28575" cap="flat" cmpd="sng" algn="ctr">
              <a:solidFill>
                <a:srgbClr val="00B050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dados'!$C$7:$C$15</c:f>
              <c:numCache>
                <c:formatCode>0.00</c:formatCode>
                <c:ptCount val="9"/>
                <c:pt idx="0">
                  <c:v>2.62</c:v>
                </c:pt>
                <c:pt idx="1">
                  <c:v>2.68</c:v>
                </c:pt>
                <c:pt idx="2">
                  <c:v>36.42</c:v>
                </c:pt>
                <c:pt idx="3">
                  <c:v>73.53</c:v>
                </c:pt>
                <c:pt idx="4">
                  <c:v>17.010000000000002</c:v>
                </c:pt>
                <c:pt idx="5">
                  <c:v>69.03</c:v>
                </c:pt>
                <c:pt idx="6">
                  <c:v>88.77</c:v>
                </c:pt>
                <c:pt idx="7">
                  <c:v>46.83</c:v>
                </c:pt>
                <c:pt idx="8">
                  <c:v>44.66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'Entrada de dados'!$D$6</c:f>
              <c:strCache>
                <c:ptCount val="1"/>
                <c:pt idx="0">
                  <c:v>Talk Solutions</c:v>
                </c:pt>
              </c:strCache>
            </c:strRef>
          </c:tx>
          <c:spPr>
            <a:ln w="28575" cap="rnd" cmpd="sng" algn="ctr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dados'!$D$7:$D$15</c:f>
              <c:numCache>
                <c:formatCode>0.00</c:formatCode>
                <c:ptCount val="9"/>
                <c:pt idx="0">
                  <c:v>3.75</c:v>
                </c:pt>
                <c:pt idx="1">
                  <c:v>5.88</c:v>
                </c:pt>
                <c:pt idx="2">
                  <c:v>56.56</c:v>
                </c:pt>
                <c:pt idx="3">
                  <c:v>126.97</c:v>
                </c:pt>
                <c:pt idx="4">
                  <c:v>208.9</c:v>
                </c:pt>
                <c:pt idx="5">
                  <c:v>245.45</c:v>
                </c:pt>
                <c:pt idx="6">
                  <c:v>205.18</c:v>
                </c:pt>
                <c:pt idx="7">
                  <c:v>177.27</c:v>
                </c:pt>
                <c:pt idx="8">
                  <c:v>119.8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'Entrada de dados'!$E$6</c:f>
              <c:strCache>
                <c:ptCount val="1"/>
                <c:pt idx="0">
                  <c:v>Mobile Solutions</c:v>
                </c:pt>
              </c:strCache>
            </c:strRef>
          </c:tx>
          <c:spPr>
            <a:ln w="28575" cap="rnd" cmpd="sng" algn="ctr">
              <a:solidFill>
                <a:srgbClr val="00B0F0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dados'!$E$7:$E$15</c:f>
              <c:numCache>
                <c:formatCode>0.00</c:formatCode>
                <c:ptCount val="9"/>
                <c:pt idx="0">
                  <c:v>3.82</c:v>
                </c:pt>
                <c:pt idx="1">
                  <c:v>17.3</c:v>
                </c:pt>
                <c:pt idx="2">
                  <c:v>87.13</c:v>
                </c:pt>
                <c:pt idx="3">
                  <c:v>177.03</c:v>
                </c:pt>
                <c:pt idx="4">
                  <c:v>159.68</c:v>
                </c:pt>
                <c:pt idx="5">
                  <c:v>230.32</c:v>
                </c:pt>
                <c:pt idx="6">
                  <c:v>190.36</c:v>
                </c:pt>
                <c:pt idx="7">
                  <c:v>226.15</c:v>
                </c:pt>
                <c:pt idx="8">
                  <c:v>187.57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'Entrada de dados'!$F$6</c:f>
              <c:strCache>
                <c:ptCount val="1"/>
                <c:pt idx="0">
                  <c:v>Maker Mobil</c:v>
                </c:pt>
              </c:strCache>
            </c:strRef>
          </c:tx>
          <c:spPr>
            <a:ln w="28575" cap="rnd" cmpd="sng" algn="ctr">
              <a:solidFill>
                <a:srgbClr val="FFC000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dados'!$F$7:$F$15</c:f>
              <c:numCache>
                <c:formatCode>0.00</c:formatCode>
                <c:ptCount val="9"/>
                <c:pt idx="0">
                  <c:v>3.57</c:v>
                </c:pt>
                <c:pt idx="1">
                  <c:v>7.7</c:v>
                </c:pt>
                <c:pt idx="2">
                  <c:v>43.7</c:v>
                </c:pt>
                <c:pt idx="3">
                  <c:v>82.6</c:v>
                </c:pt>
                <c:pt idx="4">
                  <c:v>68.349999999999994</c:v>
                </c:pt>
                <c:pt idx="5">
                  <c:v>75.16</c:v>
                </c:pt>
                <c:pt idx="6">
                  <c:v>63.99</c:v>
                </c:pt>
                <c:pt idx="7">
                  <c:v>74.64</c:v>
                </c:pt>
                <c:pt idx="8">
                  <c:v>76.89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'Entrada de dados'!$G$6</c:f>
              <c:strCache>
                <c:ptCount val="1"/>
                <c:pt idx="0">
                  <c:v>Power Mobile</c:v>
                </c:pt>
              </c:strCache>
            </c:strRef>
          </c:tx>
          <c:spPr>
            <a:ln w="28575" cap="rnd" cmpd="sng" algn="ctr">
              <a:solidFill>
                <a:schemeClr val="bg1">
                  <a:lumMod val="50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dados'!$G$7:$G$15</c:f>
              <c:numCache>
                <c:formatCode>0.00</c:formatCode>
                <c:ptCount val="9"/>
                <c:pt idx="0">
                  <c:v>4.2300000000000004</c:v>
                </c:pt>
                <c:pt idx="1">
                  <c:v>29.66</c:v>
                </c:pt>
                <c:pt idx="2">
                  <c:v>93.07</c:v>
                </c:pt>
                <c:pt idx="3">
                  <c:v>179.88</c:v>
                </c:pt>
                <c:pt idx="4">
                  <c:v>228.51</c:v>
                </c:pt>
                <c:pt idx="5">
                  <c:v>303.95999999999998</c:v>
                </c:pt>
                <c:pt idx="6">
                  <c:v>234.96</c:v>
                </c:pt>
                <c:pt idx="7">
                  <c:v>236.96</c:v>
                </c:pt>
                <c:pt idx="8">
                  <c:v>165.8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'Entrada de dados'!$H$6</c:f>
              <c:strCache>
                <c:ptCount val="1"/>
                <c:pt idx="0">
                  <c:v>Better Mobile</c:v>
                </c:pt>
              </c:strCache>
            </c:strRef>
          </c:tx>
          <c:spPr>
            <a:ln w="28575" cap="rnd" cmpd="sng" algn="ctr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dados'!$H$7:$H$15</c:f>
              <c:numCache>
                <c:formatCode>0.00</c:formatCode>
                <c:ptCount val="9"/>
                <c:pt idx="0">
                  <c:v>4.1500000000000004</c:v>
                </c:pt>
                <c:pt idx="1">
                  <c:v>18.510000000000002</c:v>
                </c:pt>
                <c:pt idx="2">
                  <c:v>78.41</c:v>
                </c:pt>
                <c:pt idx="3">
                  <c:v>139.29</c:v>
                </c:pt>
                <c:pt idx="4">
                  <c:v>173.04</c:v>
                </c:pt>
                <c:pt idx="5">
                  <c:v>217.23</c:v>
                </c:pt>
                <c:pt idx="6">
                  <c:v>183.57</c:v>
                </c:pt>
                <c:pt idx="7">
                  <c:v>206.72</c:v>
                </c:pt>
                <c:pt idx="8">
                  <c:v>175.58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'Entrada de dados'!$I$6</c:f>
              <c:strCache>
                <c:ptCount val="1"/>
                <c:pt idx="0">
                  <c:v>Dark Blue Mobility</c:v>
                </c:pt>
              </c:strCache>
            </c:strRef>
          </c:tx>
          <c:spPr>
            <a:ln w="28575" cap="rnd" cmpd="sng" algn="ctr">
              <a:solidFill>
                <a:srgbClr val="FB53CF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dados'!$I$7:$I$15</c:f>
              <c:numCache>
                <c:formatCode>0.00</c:formatCode>
                <c:ptCount val="9"/>
                <c:pt idx="0">
                  <c:v>3.6</c:v>
                </c:pt>
                <c:pt idx="1">
                  <c:v>19.71</c:v>
                </c:pt>
                <c:pt idx="2">
                  <c:v>87.87</c:v>
                </c:pt>
                <c:pt idx="3">
                  <c:v>196.51</c:v>
                </c:pt>
                <c:pt idx="4">
                  <c:v>220.39</c:v>
                </c:pt>
                <c:pt idx="5">
                  <c:v>218.45</c:v>
                </c:pt>
                <c:pt idx="6">
                  <c:v>169.74</c:v>
                </c:pt>
                <c:pt idx="7">
                  <c:v>135.82</c:v>
                </c:pt>
                <c:pt idx="8">
                  <c:v>96.11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'Entrada de dados'!$J$6</c:f>
              <c:strCache>
                <c:ptCount val="1"/>
                <c:pt idx="0">
                  <c:v>SysTec Mobiles</c:v>
                </c:pt>
              </c:strCache>
            </c:strRef>
          </c:tx>
          <c:spPr>
            <a:ln w="28575" cap="rnd" cmpd="sng" algn="ctr">
              <a:solidFill>
                <a:srgbClr val="0070C0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dados'!$J$7:$J$15</c:f>
              <c:numCache>
                <c:formatCode>0.00</c:formatCode>
                <c:ptCount val="9"/>
                <c:pt idx="0">
                  <c:v>4.4400000000000004</c:v>
                </c:pt>
                <c:pt idx="1">
                  <c:v>23.07</c:v>
                </c:pt>
                <c:pt idx="2">
                  <c:v>54.33</c:v>
                </c:pt>
                <c:pt idx="3">
                  <c:v>185.14</c:v>
                </c:pt>
                <c:pt idx="4">
                  <c:v>158.44999999999999</c:v>
                </c:pt>
                <c:pt idx="5" formatCode="General">
                  <c:v>122.45</c:v>
                </c:pt>
                <c:pt idx="6">
                  <c:v>154.04</c:v>
                </c:pt>
                <c:pt idx="7">
                  <c:v>148.87</c:v>
                </c:pt>
                <c:pt idx="8">
                  <c:v>109.45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8496304"/>
        <c:axId val="288496864"/>
      </c:lineChart>
      <c:catAx>
        <c:axId val="28849630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9525" cap="rnd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0000"/>
                    <a:lumOff val="4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88496864"/>
        <c:crosses val="autoZero"/>
        <c:auto val="1"/>
        <c:lblAlgn val="ctr"/>
        <c:lblOffset val="100"/>
        <c:noMultiLvlLbl val="0"/>
      </c:catAx>
      <c:valAx>
        <c:axId val="288496864"/>
        <c:scaling>
          <c:orientation val="minMax"/>
        </c:scaling>
        <c:delete val="0"/>
        <c:axPos val="l"/>
        <c:majorGridlines>
          <c:spPr>
            <a:ln w="9525" cap="rnd" cmpd="sng" algn="ctr">
              <a:solidFill>
                <a:schemeClr val="bg1">
                  <a:lumMod val="75000"/>
                </a:schemeClr>
              </a:solidFill>
              <a:prstDash val="solid"/>
              <a:round/>
            </a:ln>
            <a:effectLst/>
          </c:spPr>
        </c:majorGridlines>
        <c:numFmt formatCode="0" sourceLinked="0"/>
        <c:majorTickMark val="out"/>
        <c:minorTickMark val="none"/>
        <c:tickLblPos val="nextTo"/>
        <c:spPr>
          <a:noFill/>
          <a:ln w="9525" cap="rnd" cmpd="sng" algn="ctr">
            <a:solidFill>
              <a:schemeClr val="bg1">
                <a:lumMod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0000"/>
                    <a:lumOff val="4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884963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"/>
          <c:y val="3.7209302325581395E-2"/>
          <c:w val="1"/>
          <c:h val="0.1285087455671094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0000"/>
                  <a:lumOff val="40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rnd" cmpd="sng" algn="ctr">
      <a:noFill/>
      <a:prstDash val="solid"/>
      <a:round/>
    </a:ln>
    <a:effectLst/>
  </c:spPr>
  <c:txPr>
    <a:bodyPr/>
    <a:lstStyle/>
    <a:p>
      <a:pPr>
        <a:defRPr>
          <a:solidFill>
            <a:schemeClr val="tx1">
              <a:lumMod val="60000"/>
              <a:lumOff val="40000"/>
            </a:schemeClr>
          </a:solidFill>
        </a:defRPr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8E7B2-E583-407E-88EC-D82A03639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9</Pages>
  <Words>2206</Words>
  <Characters>11916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Kokmz</dc:creator>
  <cp:keywords/>
  <dc:description/>
  <cp:lastModifiedBy>Kokmz</cp:lastModifiedBy>
  <cp:revision>9</cp:revision>
  <dcterms:created xsi:type="dcterms:W3CDTF">2015-05-26T16:25:00Z</dcterms:created>
  <dcterms:modified xsi:type="dcterms:W3CDTF">2015-05-28T19:08:00Z</dcterms:modified>
</cp:coreProperties>
</file>