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  <w:shd w:fill="6aa84f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2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70"/>
        <w:gridCol w:w="6405"/>
        <w:tblGridChange w:id="0">
          <w:tblGrid>
            <w:gridCol w:w="987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6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0"/>
              <w:gridCol w:w="3285"/>
              <w:gridCol w:w="3165"/>
              <w:tblGridChange w:id="0">
                <w:tblGrid>
                  <w:gridCol w:w="3180"/>
                  <w:gridCol w:w="3285"/>
                  <w:gridCol w:w="31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Тестування без запуску програми/додатку/сервісу,</w:t>
                  </w:r>
                </w:p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етап валідації ПЗ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Тестування із запуском програми/додатку/сервісу,</w:t>
                  </w:r>
                </w:p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етап верифікації ПЗ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Може бути автоматизованим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Може бути автоматизоване лише за допомогою спеціальних інструментів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Може проводитись на ранніх етапах, завдяки чому можна якнайшвидше виявити та вирішити проблему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Виявлення складних помилок, які можуть вислизнути під час ревью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Покращений обмін критичною інформацією між членами команди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Ретельне дослідження, що розглядає всю функціональність програми, тому якість найвища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Процес стат. тестування займає багато часу, бо все робиться вручну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Висока вартість проведення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Перешкоджає виявленню вразливостей, представлених у середовищі виконання 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Зазвичай виконується після деплою коду, і баги виявляються вже у “життєвому циклі” розробки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Краще для виявлення дефектів на ранніх етапах розробки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Краще для виявлення/усунення дефектів у більш пізніх етапах розробки 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1"/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3-03-01T16:46:42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рівень ок, другий - там є коментар</w:t>
      </w:r>
    </w:p>
  </w:comment>
  <w:comment w:author="Vitaliy Rohovyk" w:id="1" w:date="2023-03-01T16:46:20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правильна відповідь</w:t>
      </w:r>
    </w:p>
  </w:comment>
  <w:comment w:author="Віктор Тишкевич" w:id="2" w:date="2023-03-01T16:57:36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чому 1? нам потрібно перевірити f+p&gt;100, та p&gt;50, чи я не так розумію?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hyperlink" Target="https://miro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https://www.figma.com/figja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