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37311">
        <w:rPr>
          <w:rFonts w:ascii="굴림" w:eastAsia="굴림" w:hAnsi="굴림" w:cs="굴림"/>
          <w:b/>
          <w:bCs/>
          <w:kern w:val="0"/>
          <w:sz w:val="36"/>
          <w:szCs w:val="36"/>
        </w:rPr>
        <w:t>SAMPLE RESUME #1 – Optional format with no objective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Your Name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>Street Address • City, State, Zip • Telephone number • E-mail</w:t>
      </w:r>
    </w:p>
    <w:p w:rsidR="00A37311" w:rsidRPr="00A37311" w:rsidRDefault="00A37311" w:rsidP="00A373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37311">
        <w:rPr>
          <w:rFonts w:ascii="굴림" w:eastAsia="굴림" w:hAnsi="굴림" w:cs="굴림"/>
          <w:b/>
          <w:bCs/>
          <w:kern w:val="0"/>
          <w:sz w:val="27"/>
          <w:szCs w:val="27"/>
        </w:rPr>
        <w:t>EDUCATION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University of California, Santa Cruz</w:t>
      </w:r>
      <w:r w:rsidRPr="00A37311">
        <w:rPr>
          <w:rFonts w:ascii="굴림" w:eastAsia="굴림" w:hAnsi="굴림" w:cs="굴림"/>
          <w:kern w:val="0"/>
          <w:sz w:val="24"/>
          <w:szCs w:val="24"/>
        </w:rPr>
        <w:t xml:space="preserve"> — </w:t>
      </w:r>
      <w:r w:rsidRPr="00A37311">
        <w:rPr>
          <w:rFonts w:ascii="굴림" w:eastAsia="굴림" w:hAnsi="굴림" w:cs="굴림"/>
          <w:i/>
          <w:iCs/>
          <w:kern w:val="0"/>
          <w:sz w:val="24"/>
          <w:szCs w:val="24"/>
        </w:rPr>
        <w:t>Santa Cruz, CA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>Master of Science in Applied Economics and Finance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>Expected June 2017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>Current GPA: 3.85/4.00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Honors:</w:t>
      </w:r>
    </w:p>
    <w:p w:rsidR="00A37311" w:rsidRPr="00A37311" w:rsidRDefault="00A37311" w:rsidP="00A3731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Dean’s List, 2015-2017</w:t>
      </w:r>
    </w:p>
    <w:p w:rsidR="00A37311" w:rsidRPr="00A37311" w:rsidRDefault="00A37311" w:rsidP="00A3731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Graduate Fellow of the Economics Department, 2016-2017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 xml:space="preserve">Thesis: </w:t>
      </w:r>
      <w:r w:rsidRPr="00A37311">
        <w:rPr>
          <w:rFonts w:ascii="굴림" w:eastAsia="굴림" w:hAnsi="굴림" w:cs="굴림"/>
          <w:i/>
          <w:iCs/>
          <w:kern w:val="0"/>
          <w:sz w:val="24"/>
          <w:szCs w:val="24"/>
        </w:rPr>
        <w:t>The Impact of International Trade on Local Economies: A Study of Emerging Markets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 xml:space="preserve">Special Project: </w:t>
      </w:r>
      <w:r w:rsidRPr="00A37311">
        <w:rPr>
          <w:rFonts w:ascii="굴림" w:eastAsia="굴림" w:hAnsi="굴림" w:cs="굴림"/>
          <w:i/>
          <w:iCs/>
          <w:kern w:val="0"/>
          <w:sz w:val="24"/>
          <w:szCs w:val="24"/>
        </w:rPr>
        <w:t>Developed an economic model for forecasting stock market trends based on economic indicators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Related Course Work</w:t>
      </w:r>
    </w:p>
    <w:p w:rsidR="00A37311" w:rsidRPr="00A37311" w:rsidRDefault="00A37311" w:rsidP="00A3731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Advanced Econometrics</w:t>
      </w:r>
    </w:p>
    <w:p w:rsidR="00A37311" w:rsidRPr="00A37311" w:rsidRDefault="00A37311" w:rsidP="00A3731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International Finance</w:t>
      </w:r>
    </w:p>
    <w:p w:rsidR="00A37311" w:rsidRPr="00A37311" w:rsidRDefault="00A37311" w:rsidP="00A3731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Financial Markets and Institutions</w:t>
      </w:r>
    </w:p>
    <w:p w:rsidR="00A37311" w:rsidRPr="00A37311" w:rsidRDefault="00A37311" w:rsidP="00A3731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Microeconomic Theory</w:t>
      </w:r>
    </w:p>
    <w:p w:rsidR="00A37311" w:rsidRPr="00A37311" w:rsidRDefault="00A37311" w:rsidP="00A3731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Time Series Analysis</w:t>
      </w:r>
    </w:p>
    <w:p w:rsidR="00A37311" w:rsidRPr="00A37311" w:rsidRDefault="00A37311" w:rsidP="00A3731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Corporate Finance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Undergraduate Degree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</w: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University of California, Berkeley</w:t>
      </w:r>
      <w:r w:rsidRPr="00A37311">
        <w:rPr>
          <w:rFonts w:ascii="굴림" w:eastAsia="굴림" w:hAnsi="굴림" w:cs="굴림"/>
          <w:kern w:val="0"/>
          <w:sz w:val="24"/>
          <w:szCs w:val="24"/>
        </w:rPr>
        <w:t xml:space="preserve"> — </w:t>
      </w:r>
      <w:r w:rsidRPr="00A37311">
        <w:rPr>
          <w:rFonts w:ascii="굴림" w:eastAsia="굴림" w:hAnsi="굴림" w:cs="굴림"/>
          <w:i/>
          <w:iCs/>
          <w:kern w:val="0"/>
          <w:sz w:val="24"/>
          <w:szCs w:val="24"/>
        </w:rPr>
        <w:t>Berkeley, CA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>Bachelor of Arts in Economics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>Graduated May 2015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>GPA: 3.70/4.00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Honors:</w:t>
      </w:r>
    </w:p>
    <w:p w:rsidR="00A37311" w:rsidRPr="00A37311" w:rsidRDefault="00A37311" w:rsidP="00A3731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Graduated with Honors</w:t>
      </w:r>
    </w:p>
    <w:p w:rsidR="00A37311" w:rsidRPr="00A37311" w:rsidRDefault="00A37311" w:rsidP="00A3731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lastRenderedPageBreak/>
        <w:t>Recipient of the UC Berkeley Economics Department Award for Excellence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RELATED EXPERIENCE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XYZ Financial Services</w:t>
      </w:r>
      <w:r w:rsidRPr="00A37311">
        <w:rPr>
          <w:rFonts w:ascii="굴림" w:eastAsia="굴림" w:hAnsi="굴림" w:cs="굴림"/>
          <w:kern w:val="0"/>
          <w:sz w:val="24"/>
          <w:szCs w:val="24"/>
        </w:rPr>
        <w:t xml:space="preserve"> — </w:t>
      </w:r>
      <w:r w:rsidRPr="00A37311">
        <w:rPr>
          <w:rFonts w:ascii="굴림" w:eastAsia="굴림" w:hAnsi="굴림" w:cs="굴림"/>
          <w:i/>
          <w:iCs/>
          <w:kern w:val="0"/>
          <w:sz w:val="24"/>
          <w:szCs w:val="24"/>
        </w:rPr>
        <w:t>San Francisco, CA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</w: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Financial Analyst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>January 2016 – Present</w:t>
      </w:r>
    </w:p>
    <w:p w:rsidR="00A37311" w:rsidRPr="00A37311" w:rsidRDefault="00A37311" w:rsidP="00A3731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Conducted financial analysis of portfolios exceeding $10 million in assets, utilizing quantitative methods to assess risk and returns.</w:t>
      </w:r>
    </w:p>
    <w:p w:rsidR="00A37311" w:rsidRPr="00A37311" w:rsidRDefault="00A37311" w:rsidP="00A3731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Developed financial models to predict stock market movements, improving forecast accuracy by 25%.</w:t>
      </w:r>
    </w:p>
    <w:p w:rsidR="00A37311" w:rsidRPr="00A37311" w:rsidRDefault="00A37311" w:rsidP="00A3731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Collaborated with senior analysts to provide strategic financial advice to clients in the healthcare and tech industries.</w:t>
      </w:r>
    </w:p>
    <w:p w:rsidR="00A37311" w:rsidRPr="00A37311" w:rsidRDefault="00A37311" w:rsidP="00A3731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Implemented a data-driven approach to assessing investment opportunities, increasing client satisfaction by 15%.</w:t>
      </w:r>
    </w:p>
    <w:p w:rsidR="00A37311" w:rsidRPr="00A37311" w:rsidRDefault="00A37311" w:rsidP="00A3731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Regularly presented financial reports to executives and clients, translating complex financial data into actionable insights.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ABC Economic Consulting</w:t>
      </w:r>
      <w:r w:rsidRPr="00A37311">
        <w:rPr>
          <w:rFonts w:ascii="굴림" w:eastAsia="굴림" w:hAnsi="굴림" w:cs="굴림"/>
          <w:kern w:val="0"/>
          <w:sz w:val="24"/>
          <w:szCs w:val="24"/>
        </w:rPr>
        <w:t xml:space="preserve"> — </w:t>
      </w:r>
      <w:r w:rsidRPr="00A37311">
        <w:rPr>
          <w:rFonts w:ascii="굴림" w:eastAsia="굴림" w:hAnsi="굴림" w:cs="굴림"/>
          <w:i/>
          <w:iCs/>
          <w:kern w:val="0"/>
          <w:sz w:val="24"/>
          <w:szCs w:val="24"/>
        </w:rPr>
        <w:t>San Francisco, CA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</w: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Economic Research Assistant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>June 2014 – December 2015</w:t>
      </w:r>
    </w:p>
    <w:p w:rsidR="00A37311" w:rsidRPr="00A37311" w:rsidRDefault="00A37311" w:rsidP="00A3731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Assisted in the design and execution of research projects focused on the impacts of fiscal policies on economic growth.</w:t>
      </w:r>
    </w:p>
    <w:p w:rsidR="00A37311" w:rsidRPr="00A37311" w:rsidRDefault="00A37311" w:rsidP="00A3731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Analyzed large datasets using Excel and R to identify economic trends and patterns.</w:t>
      </w:r>
    </w:p>
    <w:p w:rsidR="00A37311" w:rsidRPr="00A37311" w:rsidRDefault="00A37311" w:rsidP="00A3731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Contributed to reports that were presented to government agencies and private sector clients.</w:t>
      </w:r>
    </w:p>
    <w:p w:rsidR="00A37311" w:rsidRPr="00A37311" w:rsidRDefault="00A37311" w:rsidP="00A3731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Developed econometric models to assess the effect of government spending on unemployment rates.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ADDITIONAL EXPERIENCE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University of California, Santa Cruz</w:t>
      </w:r>
      <w:r w:rsidRPr="00A37311">
        <w:rPr>
          <w:rFonts w:ascii="굴림" w:eastAsia="굴림" w:hAnsi="굴림" w:cs="굴림"/>
          <w:kern w:val="0"/>
          <w:sz w:val="24"/>
          <w:szCs w:val="24"/>
        </w:rPr>
        <w:t xml:space="preserve"> — </w:t>
      </w:r>
      <w:r w:rsidRPr="00A37311">
        <w:rPr>
          <w:rFonts w:ascii="굴림" w:eastAsia="굴림" w:hAnsi="굴림" w:cs="굴림"/>
          <w:i/>
          <w:iCs/>
          <w:kern w:val="0"/>
          <w:sz w:val="24"/>
          <w:szCs w:val="24"/>
        </w:rPr>
        <w:t>Santa Cruz, CA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</w: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Teaching Assistant, Microeconomics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>September 2016 – May 2017</w:t>
      </w:r>
    </w:p>
    <w:p w:rsidR="00A37311" w:rsidRPr="00A37311" w:rsidRDefault="00A37311" w:rsidP="00A3731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Assisted the professor in grading assignments, conducting office hours, and providing academic support to over 50 students.</w:t>
      </w:r>
    </w:p>
    <w:p w:rsidR="00A37311" w:rsidRPr="00A37311" w:rsidRDefault="00A37311" w:rsidP="00A3731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Led weekly discussion sections, helping students grasp complex concepts such as supply and demand, market equilibrium, and game theory.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ABC Charity Organization</w:t>
      </w:r>
      <w:r w:rsidRPr="00A37311">
        <w:rPr>
          <w:rFonts w:ascii="굴림" w:eastAsia="굴림" w:hAnsi="굴림" w:cs="굴림"/>
          <w:kern w:val="0"/>
          <w:sz w:val="24"/>
          <w:szCs w:val="24"/>
        </w:rPr>
        <w:t xml:space="preserve"> — </w:t>
      </w:r>
      <w:r w:rsidRPr="00A37311">
        <w:rPr>
          <w:rFonts w:ascii="굴림" w:eastAsia="굴림" w:hAnsi="굴림" w:cs="굴림"/>
          <w:i/>
          <w:iCs/>
          <w:kern w:val="0"/>
          <w:sz w:val="24"/>
          <w:szCs w:val="24"/>
        </w:rPr>
        <w:t>Santa Cruz, CA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</w: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Volunteer Coordinator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>January 2015 – December 2016</w:t>
      </w:r>
    </w:p>
    <w:p w:rsidR="00A37311" w:rsidRPr="00A37311" w:rsidRDefault="00A37311" w:rsidP="00A3731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Managed a team of 20 volunteers for various fundraising events, leading efforts to raise over $50,000 for local charities.</w:t>
      </w:r>
    </w:p>
    <w:p w:rsidR="00A37311" w:rsidRPr="00A37311" w:rsidRDefault="00A37311" w:rsidP="00A3731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Coordinated logistics for community outreach programs, ensuring all events ran smoothly.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ACTIVITIES</w:t>
      </w:r>
    </w:p>
    <w:p w:rsidR="00A37311" w:rsidRPr="00A37311" w:rsidRDefault="00A37311" w:rsidP="00A3731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President, Economics Graduate Student Association, 2016-2017</w:t>
      </w:r>
    </w:p>
    <w:p w:rsidR="00A37311" w:rsidRPr="00A37311" w:rsidRDefault="00A37311" w:rsidP="00A3731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Volunteer, Habitat for Humanity, 2015-2017</w:t>
      </w:r>
    </w:p>
    <w:p w:rsidR="00A37311" w:rsidRPr="00A37311" w:rsidRDefault="00A37311" w:rsidP="00A3731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Member, UC Santa Cruz Economics Club</w:t>
      </w:r>
    </w:p>
    <w:p w:rsidR="00A37311" w:rsidRPr="00A37311" w:rsidRDefault="00A37311" w:rsidP="00A3731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Member, UC Berkeley Economics Honor Society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SKILLS</w:t>
      </w:r>
    </w:p>
    <w:p w:rsidR="00A37311" w:rsidRPr="00A37311" w:rsidRDefault="00A37311" w:rsidP="00A3731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Computer</w:t>
      </w:r>
      <w:r w:rsidRPr="00A37311">
        <w:rPr>
          <w:rFonts w:ascii="굴림" w:eastAsia="굴림" w:hAnsi="굴림" w:cs="굴림"/>
          <w:kern w:val="0"/>
          <w:sz w:val="24"/>
          <w:szCs w:val="24"/>
        </w:rPr>
        <w:t>: Advanced proficiency in Microsoft Word, Excel, PowerPoint, Dreamweaver, FileMaker Pro, and R programming language</w:t>
      </w:r>
    </w:p>
    <w:p w:rsidR="00A37311" w:rsidRPr="00A37311" w:rsidRDefault="00A37311" w:rsidP="00A3731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Languages</w:t>
      </w:r>
      <w:r w:rsidRPr="00A37311">
        <w:rPr>
          <w:rFonts w:ascii="굴림" w:eastAsia="굴림" w:hAnsi="굴림" w:cs="굴림"/>
          <w:kern w:val="0"/>
          <w:sz w:val="24"/>
          <w:szCs w:val="24"/>
        </w:rPr>
        <w:t>: Fluent in Spanish, basic knowledge of French</w:t>
      </w:r>
    </w:p>
    <w:p w:rsidR="00A37311" w:rsidRPr="00A37311" w:rsidRDefault="00A37311" w:rsidP="00A3731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Other</w:t>
      </w:r>
      <w:r w:rsidRPr="00A37311">
        <w:rPr>
          <w:rFonts w:ascii="굴림" w:eastAsia="굴림" w:hAnsi="굴림" w:cs="굴림"/>
          <w:kern w:val="0"/>
          <w:sz w:val="24"/>
          <w:szCs w:val="24"/>
        </w:rPr>
        <w:t xml:space="preserve">: Experience with financial modeling software (e.g., Bloomberg, </w:t>
      </w:r>
      <w:proofErr w:type="spellStart"/>
      <w:r w:rsidRPr="00A37311">
        <w:rPr>
          <w:rFonts w:ascii="굴림" w:eastAsia="굴림" w:hAnsi="굴림" w:cs="굴림"/>
          <w:kern w:val="0"/>
          <w:sz w:val="24"/>
          <w:szCs w:val="24"/>
        </w:rPr>
        <w:t>FactSet</w:t>
      </w:r>
      <w:proofErr w:type="spellEnd"/>
      <w:r w:rsidRPr="00A37311">
        <w:rPr>
          <w:rFonts w:ascii="굴림" w:eastAsia="굴림" w:hAnsi="굴림" w:cs="굴림"/>
          <w:kern w:val="0"/>
          <w:sz w:val="24"/>
          <w:szCs w:val="24"/>
        </w:rPr>
        <w:t>) and advanced data analysis techniques.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HONORS AND AWARDS</w:t>
      </w:r>
    </w:p>
    <w:p w:rsidR="00A37311" w:rsidRPr="00A37311" w:rsidRDefault="00A37311" w:rsidP="00A3731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Graduate Fellow of the Economics Department, 2016-2017</w:t>
      </w:r>
    </w:p>
    <w:p w:rsidR="00A37311" w:rsidRPr="00A37311" w:rsidRDefault="00A37311" w:rsidP="00A3731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Dean’s List, 2015-2017</w:t>
      </w:r>
    </w:p>
    <w:p w:rsidR="00A37311" w:rsidRPr="00A37311" w:rsidRDefault="00A37311" w:rsidP="00A3731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UC Berkeley Economics Department Award for Excellence in Research</w:t>
      </w:r>
    </w:p>
    <w:p w:rsidR="00A37311" w:rsidRPr="00A37311" w:rsidRDefault="00A37311" w:rsidP="00A373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37311">
        <w:rPr>
          <w:rFonts w:ascii="굴림" w:eastAsia="굴림" w:hAnsi="굴림" w:cs="굴림"/>
          <w:b/>
          <w:bCs/>
          <w:kern w:val="0"/>
          <w:sz w:val="36"/>
          <w:szCs w:val="36"/>
        </w:rPr>
        <w:t>SAMPLE RESUME #2 – Optional format for people with extensive full-time experience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Your Name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>Street Address • City, State, Zip • Telephone number • E-mail</w:t>
      </w:r>
    </w:p>
    <w:p w:rsidR="00A37311" w:rsidRPr="00A37311" w:rsidRDefault="00A37311" w:rsidP="00A373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37311">
        <w:rPr>
          <w:rFonts w:ascii="굴림" w:eastAsia="굴림" w:hAnsi="굴림" w:cs="굴림"/>
          <w:b/>
          <w:bCs/>
          <w:kern w:val="0"/>
          <w:sz w:val="27"/>
          <w:szCs w:val="27"/>
        </w:rPr>
        <w:t>QUALIFICATIONS</w:t>
      </w:r>
    </w:p>
    <w:p w:rsidR="00A37311" w:rsidRPr="00A37311" w:rsidRDefault="00A37311" w:rsidP="00A3731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lastRenderedPageBreak/>
        <w:t>Eighteen years of varied industry experience in senior-level corporate communications, specializing in crisis management and strategic communications.</w:t>
      </w:r>
    </w:p>
    <w:p w:rsidR="00A37311" w:rsidRPr="00A37311" w:rsidRDefault="00A37311" w:rsidP="00A3731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Demonstrated leadership ability managing teams of over 50 professionals across multiple departments, driving company-wide initiatives, and overseeing significant budgets.</w:t>
      </w:r>
    </w:p>
    <w:p w:rsidR="00A37311" w:rsidRPr="00A37311" w:rsidRDefault="00A37311" w:rsidP="00A3731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Sole spokesperson, lobbyist, and avenue of last resort for internal and external conflict resolution.</w:t>
      </w:r>
    </w:p>
    <w:p w:rsidR="00A37311" w:rsidRPr="00A37311" w:rsidRDefault="00A37311" w:rsidP="00A3731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Proven track record in developing and executing communication strategies that align with organizational goals.</w:t>
      </w:r>
    </w:p>
    <w:p w:rsidR="00A37311" w:rsidRPr="00A37311" w:rsidRDefault="00A37311" w:rsidP="00A3731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Superior written, verbal, and interpersonal communication skills, with the ability to influence stakeholders at all levels.</w:t>
      </w:r>
    </w:p>
    <w:p w:rsidR="00A37311" w:rsidRPr="00A37311" w:rsidRDefault="00A37311" w:rsidP="00A3731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Provide strategic counsel and guidance to CEOs and senior management on public relations, media outreach, and crisis management.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37311">
        <w:rPr>
          <w:rFonts w:ascii="굴림" w:eastAsia="굴림" w:hAnsi="굴림" w:cs="굴림"/>
          <w:b/>
          <w:bCs/>
          <w:kern w:val="0"/>
          <w:sz w:val="27"/>
          <w:szCs w:val="27"/>
        </w:rPr>
        <w:t>PROFESSIONAL EXPERIENCE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XYZ Corporation</w:t>
      </w:r>
      <w:r w:rsidRPr="00A37311">
        <w:rPr>
          <w:rFonts w:ascii="굴림" w:eastAsia="굴림" w:hAnsi="굴림" w:cs="굴림"/>
          <w:kern w:val="0"/>
          <w:sz w:val="24"/>
          <w:szCs w:val="24"/>
        </w:rPr>
        <w:t xml:space="preserve"> — </w:t>
      </w:r>
      <w:r w:rsidRPr="00A37311">
        <w:rPr>
          <w:rFonts w:ascii="굴림" w:eastAsia="굴림" w:hAnsi="굴림" w:cs="굴림"/>
          <w:i/>
          <w:iCs/>
          <w:kern w:val="0"/>
          <w:sz w:val="24"/>
          <w:szCs w:val="24"/>
        </w:rPr>
        <w:t>San Francisco, CA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</w: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Senior Vice President, Corporate Communications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>March 2010 – Present</w:t>
      </w:r>
    </w:p>
    <w:p w:rsidR="00A37311" w:rsidRPr="00A37311" w:rsidRDefault="00A37311" w:rsidP="00A3731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Spearheaded a rebranding initiative that increased company visibility by 40% in key markets, leading to a 25% increase in market share.</w:t>
      </w:r>
    </w:p>
    <w:p w:rsidR="00A37311" w:rsidRPr="00A37311" w:rsidRDefault="00A37311" w:rsidP="00A3731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Led crisis communication strategies during high-profile public incidents, minimizing reputational damage and mitigating legal risks.</w:t>
      </w:r>
    </w:p>
    <w:p w:rsidR="00A37311" w:rsidRPr="00A37311" w:rsidRDefault="00A37311" w:rsidP="00A3731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Managed a team of 25 communication professionals, overseeing media relations, content creation, and public outreach campaigns.</w:t>
      </w:r>
    </w:p>
    <w:p w:rsidR="00A37311" w:rsidRPr="00A37311" w:rsidRDefault="00A37311" w:rsidP="00A3731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Developed and executed internal communication strategies that improved employee engagement by 30%.</w:t>
      </w:r>
    </w:p>
    <w:p w:rsidR="00A37311" w:rsidRPr="00A37311" w:rsidRDefault="00A37311" w:rsidP="00A3731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Cultivated relationships with media outlets and government agencies, positioning the company as a thought leader in the industry.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ABC Global Communications</w:t>
      </w:r>
      <w:r w:rsidRPr="00A37311">
        <w:rPr>
          <w:rFonts w:ascii="굴림" w:eastAsia="굴림" w:hAnsi="굴림" w:cs="굴림"/>
          <w:kern w:val="0"/>
          <w:sz w:val="24"/>
          <w:szCs w:val="24"/>
        </w:rPr>
        <w:t xml:space="preserve"> — </w:t>
      </w:r>
      <w:r w:rsidRPr="00A37311">
        <w:rPr>
          <w:rFonts w:ascii="굴림" w:eastAsia="굴림" w:hAnsi="굴림" w:cs="굴림"/>
          <w:i/>
          <w:iCs/>
          <w:kern w:val="0"/>
          <w:sz w:val="24"/>
          <w:szCs w:val="24"/>
        </w:rPr>
        <w:t>New York, NY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</w: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Director of Public Relations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>January 2005 – February 2010</w:t>
      </w:r>
    </w:p>
    <w:p w:rsidR="00A37311" w:rsidRPr="00A37311" w:rsidRDefault="00A37311" w:rsidP="00A3731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Directed global public relations campaigns for Fortune 500 clients, enhancing brand reputation and visibility in international markets.</w:t>
      </w:r>
    </w:p>
    <w:p w:rsidR="00A37311" w:rsidRPr="00A37311" w:rsidRDefault="00A37311" w:rsidP="00A3731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Negotiated sponsorship deals and partnerships with key industry players, increasing client revenue by 20%.</w:t>
      </w:r>
    </w:p>
    <w:p w:rsidR="00A37311" w:rsidRPr="00A37311" w:rsidRDefault="00A37311" w:rsidP="00A3731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Managed corporate social responsibility initiatives, aligning PR campaigns with sustainability efforts to improve public perception.</w:t>
      </w:r>
    </w:p>
    <w:p w:rsidR="00A37311" w:rsidRPr="00A37311" w:rsidRDefault="00A37311" w:rsidP="00A3731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lastRenderedPageBreak/>
        <w:t>Oversaw crisis communication plans for multiple clients, including Fortune 100 companies, ensuring prompt and effective response during emergencies.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DEF Communications Solutions</w:t>
      </w:r>
      <w:r w:rsidRPr="00A37311">
        <w:rPr>
          <w:rFonts w:ascii="굴림" w:eastAsia="굴림" w:hAnsi="굴림" w:cs="굴림"/>
          <w:kern w:val="0"/>
          <w:sz w:val="24"/>
          <w:szCs w:val="24"/>
        </w:rPr>
        <w:t xml:space="preserve"> — </w:t>
      </w:r>
      <w:r w:rsidRPr="00A37311">
        <w:rPr>
          <w:rFonts w:ascii="굴림" w:eastAsia="굴림" w:hAnsi="굴림" w:cs="굴림"/>
          <w:i/>
          <w:iCs/>
          <w:kern w:val="0"/>
          <w:sz w:val="24"/>
          <w:szCs w:val="24"/>
        </w:rPr>
        <w:t>Los Angeles, CA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</w: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Public Relations Manager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>June 2000 – December 2004</w:t>
      </w:r>
    </w:p>
    <w:p w:rsidR="00A37311" w:rsidRPr="00A37311" w:rsidRDefault="00A37311" w:rsidP="00A3731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Managed media relations and developed press releases for a wide range of clients in sectors such as technology, finance, and healthcare.</w:t>
      </w:r>
    </w:p>
    <w:p w:rsidR="00A37311" w:rsidRPr="00A37311" w:rsidRDefault="00A37311" w:rsidP="00A3731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Organized press conferences and product launches, ensuring positive media coverage and successful brand positioning.</w:t>
      </w:r>
    </w:p>
    <w:p w:rsidR="00A37311" w:rsidRPr="00A37311" w:rsidRDefault="00A37311" w:rsidP="00A3731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kern w:val="0"/>
          <w:sz w:val="24"/>
          <w:szCs w:val="24"/>
        </w:rPr>
        <w:t>Worked closely with senior management to develop public relations strategies that aligned with corporate objectives.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37311">
        <w:rPr>
          <w:rFonts w:ascii="굴림" w:eastAsia="굴림" w:hAnsi="굴림" w:cs="굴림"/>
          <w:b/>
          <w:bCs/>
          <w:kern w:val="0"/>
          <w:sz w:val="27"/>
          <w:szCs w:val="27"/>
        </w:rPr>
        <w:t>EDUCATION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University of California, Santa Cruz</w:t>
      </w:r>
      <w:r w:rsidRPr="00A37311">
        <w:rPr>
          <w:rFonts w:ascii="굴림" w:eastAsia="굴림" w:hAnsi="굴림" w:cs="굴림"/>
          <w:kern w:val="0"/>
          <w:sz w:val="24"/>
          <w:szCs w:val="24"/>
        </w:rPr>
        <w:t xml:space="preserve"> — </w:t>
      </w:r>
      <w:r w:rsidRPr="00A37311">
        <w:rPr>
          <w:rFonts w:ascii="굴림" w:eastAsia="굴림" w:hAnsi="굴림" w:cs="굴림"/>
          <w:i/>
          <w:iCs/>
          <w:kern w:val="0"/>
          <w:sz w:val="24"/>
          <w:szCs w:val="24"/>
        </w:rPr>
        <w:t>Santa Cruz, CA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>Master of Science in Applied Economics and Finance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>Expected June 2017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>GPA: 3.85/4.00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University of California, Berkeley</w:t>
      </w:r>
      <w:r w:rsidRPr="00A37311">
        <w:rPr>
          <w:rFonts w:ascii="굴림" w:eastAsia="굴림" w:hAnsi="굴림" w:cs="굴림"/>
          <w:kern w:val="0"/>
          <w:sz w:val="24"/>
          <w:szCs w:val="24"/>
        </w:rPr>
        <w:t xml:space="preserve"> — </w:t>
      </w:r>
      <w:r w:rsidRPr="00A37311">
        <w:rPr>
          <w:rFonts w:ascii="굴림" w:eastAsia="굴림" w:hAnsi="굴림" w:cs="굴림"/>
          <w:i/>
          <w:iCs/>
          <w:kern w:val="0"/>
          <w:sz w:val="24"/>
          <w:szCs w:val="24"/>
        </w:rPr>
        <w:t>Berkeley, CA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>Bachelor of Arts in Communication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>Graduated May 2000</w:t>
      </w:r>
      <w:r w:rsidRPr="00A37311">
        <w:rPr>
          <w:rFonts w:ascii="굴림" w:eastAsia="굴림" w:hAnsi="굴림" w:cs="굴림"/>
          <w:kern w:val="0"/>
          <w:sz w:val="24"/>
          <w:szCs w:val="24"/>
        </w:rPr>
        <w:br/>
        <w:t>GPA: 3.70/4.00</w:t>
      </w:r>
    </w:p>
    <w:p w:rsidR="00A37311" w:rsidRPr="00A37311" w:rsidRDefault="00A37311" w:rsidP="00A373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37311">
        <w:rPr>
          <w:rFonts w:ascii="굴림" w:eastAsia="굴림" w:hAnsi="굴림" w:cs="굴림"/>
          <w:b/>
          <w:bCs/>
          <w:kern w:val="0"/>
          <w:sz w:val="27"/>
          <w:szCs w:val="27"/>
        </w:rPr>
        <w:t>SKILLS</w:t>
      </w:r>
      <w:bookmarkStart w:id="0" w:name="_GoBack"/>
      <w:bookmarkEnd w:id="0"/>
    </w:p>
    <w:p w:rsidR="00A37311" w:rsidRPr="00A37311" w:rsidRDefault="00A37311" w:rsidP="00A37311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Computer</w:t>
      </w:r>
      <w:r w:rsidRPr="00A37311">
        <w:rPr>
          <w:rFonts w:ascii="굴림" w:eastAsia="굴림" w:hAnsi="굴림" w:cs="굴림"/>
          <w:kern w:val="0"/>
          <w:sz w:val="24"/>
          <w:szCs w:val="24"/>
        </w:rPr>
        <w:t>: Knowledge of PC and Macintosh formats, including Microsoft Office Suite (Word, Excel, PowerPoint), Adobe Creative Suite (Photoshop, Illustrator), and content management systems.</w:t>
      </w:r>
    </w:p>
    <w:p w:rsidR="00A37311" w:rsidRPr="00A37311" w:rsidRDefault="00A37311" w:rsidP="00A37311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Languages</w:t>
      </w:r>
      <w:r w:rsidRPr="00A37311">
        <w:rPr>
          <w:rFonts w:ascii="굴림" w:eastAsia="굴림" w:hAnsi="굴림" w:cs="굴림"/>
          <w:kern w:val="0"/>
          <w:sz w:val="24"/>
          <w:szCs w:val="24"/>
        </w:rPr>
        <w:t>: Fluent in Spanish, basic knowledge of French.</w:t>
      </w:r>
    </w:p>
    <w:p w:rsidR="00A37311" w:rsidRPr="00A37311" w:rsidRDefault="00A37311" w:rsidP="00A37311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7311">
        <w:rPr>
          <w:rFonts w:ascii="굴림" w:eastAsia="굴림" w:hAnsi="굴림" w:cs="굴림"/>
          <w:b/>
          <w:bCs/>
          <w:kern w:val="0"/>
          <w:sz w:val="24"/>
          <w:szCs w:val="24"/>
        </w:rPr>
        <w:t>Other</w:t>
      </w:r>
      <w:r w:rsidRPr="00A37311">
        <w:rPr>
          <w:rFonts w:ascii="굴림" w:eastAsia="굴림" w:hAnsi="굴림" w:cs="굴림"/>
          <w:kern w:val="0"/>
          <w:sz w:val="24"/>
          <w:szCs w:val="24"/>
        </w:rPr>
        <w:t>: Expertise in crisis communication, media relations, and public speaking.</w:t>
      </w:r>
    </w:p>
    <w:p w:rsidR="00424880" w:rsidRPr="00A37311" w:rsidRDefault="00424880"/>
    <w:sectPr w:rsidR="00424880" w:rsidRPr="00A373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4BC8"/>
    <w:multiLevelType w:val="multilevel"/>
    <w:tmpl w:val="1AD4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90EDF"/>
    <w:multiLevelType w:val="multilevel"/>
    <w:tmpl w:val="7034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133CA"/>
    <w:multiLevelType w:val="multilevel"/>
    <w:tmpl w:val="F856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37A00"/>
    <w:multiLevelType w:val="multilevel"/>
    <w:tmpl w:val="6DC0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F68E5"/>
    <w:multiLevelType w:val="multilevel"/>
    <w:tmpl w:val="EABE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453E2"/>
    <w:multiLevelType w:val="multilevel"/>
    <w:tmpl w:val="B328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D34C7"/>
    <w:multiLevelType w:val="multilevel"/>
    <w:tmpl w:val="0588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D20F7"/>
    <w:multiLevelType w:val="multilevel"/>
    <w:tmpl w:val="A4FC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B6003"/>
    <w:multiLevelType w:val="multilevel"/>
    <w:tmpl w:val="3EEE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B7ED6"/>
    <w:multiLevelType w:val="multilevel"/>
    <w:tmpl w:val="6036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54C4D"/>
    <w:multiLevelType w:val="multilevel"/>
    <w:tmpl w:val="DC80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C6ED0"/>
    <w:multiLevelType w:val="multilevel"/>
    <w:tmpl w:val="02D2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04153"/>
    <w:multiLevelType w:val="multilevel"/>
    <w:tmpl w:val="7D00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63727"/>
    <w:multiLevelType w:val="multilevel"/>
    <w:tmpl w:val="1DFE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345A0C"/>
    <w:multiLevelType w:val="multilevel"/>
    <w:tmpl w:val="6F46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6"/>
  </w:num>
  <w:num w:numId="5">
    <w:abstractNumId w:val="11"/>
  </w:num>
  <w:num w:numId="6">
    <w:abstractNumId w:val="4"/>
  </w:num>
  <w:num w:numId="7">
    <w:abstractNumId w:val="12"/>
  </w:num>
  <w:num w:numId="8">
    <w:abstractNumId w:val="13"/>
  </w:num>
  <w:num w:numId="9">
    <w:abstractNumId w:val="5"/>
  </w:num>
  <w:num w:numId="10">
    <w:abstractNumId w:val="3"/>
  </w:num>
  <w:num w:numId="11">
    <w:abstractNumId w:val="9"/>
  </w:num>
  <w:num w:numId="12">
    <w:abstractNumId w:val="1"/>
  </w:num>
  <w:num w:numId="13">
    <w:abstractNumId w:val="0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11"/>
    <w:rsid w:val="00424880"/>
    <w:rsid w:val="0048525F"/>
    <w:rsid w:val="00A3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9FEAE-CB68-4A20-8685-16DADDAA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373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373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3731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37311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373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7311"/>
    <w:rPr>
      <w:b/>
      <w:bCs/>
    </w:rPr>
  </w:style>
  <w:style w:type="character" w:styleId="a5">
    <w:name w:val="Emphasis"/>
    <w:basedOn w:val="a0"/>
    <w:uiPriority w:val="20"/>
    <w:qFormat/>
    <w:rsid w:val="00A37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</dc:creator>
  <cp:keywords/>
  <dc:description/>
  <cp:lastModifiedBy>KMP</cp:lastModifiedBy>
  <cp:revision>2</cp:revision>
  <dcterms:created xsi:type="dcterms:W3CDTF">2025-01-23T10:22:00Z</dcterms:created>
  <dcterms:modified xsi:type="dcterms:W3CDTF">2025-01-23T10:22:00Z</dcterms:modified>
</cp:coreProperties>
</file>