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467" w:rsidRPr="00563DD7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63DD7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636467" w:rsidRPr="00563DD7" w:rsidRDefault="00636467" w:rsidP="00636467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63DD7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63DD7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636467" w:rsidRPr="00563DD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7" w:rsidRPr="00563DD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sz w:val="24"/>
          <w:szCs w:val="24"/>
        </w:rPr>
        <w:t>Институт</w:t>
      </w:r>
    </w:p>
    <w:p w:rsidR="00636467" w:rsidRPr="00563DD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sz w:val="24"/>
          <w:szCs w:val="24"/>
        </w:rPr>
        <w:t>электронного обучения</w:t>
      </w:r>
    </w:p>
    <w:p w:rsidR="00636467" w:rsidRPr="00563DD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EA1857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sz w:val="24"/>
          <w:szCs w:val="24"/>
        </w:rPr>
        <w:t>230100</w:t>
      </w:r>
      <w:r w:rsidR="00636467" w:rsidRPr="00563DD7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Pr="00563DD7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="00636467" w:rsidRPr="00563DD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36467" w:rsidRPr="00563D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1857" w:rsidRPr="00563DD7" w:rsidRDefault="008536C8" w:rsidP="00853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sz w:val="24"/>
          <w:szCs w:val="24"/>
        </w:rPr>
        <w:t>ВЫЧИСЛЕНИЕ ПЛОЩАДИ ОКРУЖНОСТИ С ИСКЛЮЧЕННЫМ ПОЛЬЗОВАТЕЛЕМ СЕКТОРОМ</w:t>
      </w:r>
    </w:p>
    <w:p w:rsidR="008536C8" w:rsidRPr="00563DD7" w:rsidRDefault="008536C8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caps/>
          <w:sz w:val="24"/>
          <w:szCs w:val="24"/>
        </w:rPr>
        <w:t>Индивидуальное домашнее задание</w:t>
      </w:r>
    </w:p>
    <w:p w:rsidR="002532DA" w:rsidRPr="00563DD7" w:rsidRDefault="00EA185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563DD7">
        <w:rPr>
          <w:rFonts w:ascii="Calibri" w:eastAsia="Times New Roman" w:hAnsi="Calibri" w:cs="Times New Roman"/>
          <w:sz w:val="32"/>
          <w:szCs w:val="32"/>
          <w:vertAlign w:val="subscript"/>
        </w:rPr>
        <w:t xml:space="preserve"> </w:t>
      </w:r>
    </w:p>
    <w:p w:rsidR="00636467" w:rsidRPr="00563DD7" w:rsidRDefault="00EA185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- </w:t>
      </w:r>
      <w:r w:rsidR="008536C8" w:rsidRPr="00563DD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636467" w:rsidRPr="00563D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 w:rsidRPr="00563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A1857" w:rsidRPr="00563DD7" w:rsidRDefault="00802846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b/>
          <w:sz w:val="24"/>
          <w:szCs w:val="24"/>
        </w:rPr>
        <w:t>Методы и средства проектирования</w:t>
      </w:r>
    </w:p>
    <w:p w:rsidR="00EA1857" w:rsidRPr="00563DD7" w:rsidRDefault="00EA185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b/>
          <w:sz w:val="24"/>
          <w:szCs w:val="24"/>
        </w:rPr>
        <w:t>информационных систем и технологий</w:t>
      </w:r>
    </w:p>
    <w:p w:rsidR="00636467" w:rsidRPr="00563DD7" w:rsidRDefault="00EA185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3DD7">
        <w:rPr>
          <w:rFonts w:ascii="Calibri" w:eastAsia="Times New Roman" w:hAnsi="Calibri" w:cs="Times New Roman"/>
          <w:sz w:val="32"/>
          <w:szCs w:val="32"/>
          <w:vertAlign w:val="subscript"/>
        </w:rPr>
        <w:t xml:space="preserve"> </w:t>
      </w:r>
    </w:p>
    <w:p w:rsidR="00636467" w:rsidRPr="00563DD7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563DD7" w:rsidRPr="00563DD7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3D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3DD7" w:rsidRPr="00563DD7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:rsidR="00636467" w:rsidRPr="00563DD7" w:rsidRDefault="00EA185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З-8В3В2</w:t>
            </w:r>
          </w:p>
        </w:tc>
        <w:tc>
          <w:tcPr>
            <w:tcW w:w="284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36467" w:rsidRPr="00563DD7" w:rsidRDefault="008536C8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Кокорин Константин Вячеславович</w:t>
            </w:r>
          </w:p>
        </w:tc>
        <w:tc>
          <w:tcPr>
            <w:tcW w:w="284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:rsidR="00636467" w:rsidRPr="00563DD7" w:rsidRDefault="00474A9C" w:rsidP="002532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536C8"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36467"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536C8"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EA1857"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.201</w:t>
            </w:r>
            <w:r w:rsidR="008536C8"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63DD7" w:rsidRPr="00563DD7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3DD7" w:rsidRPr="00563DD7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3D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636467" w:rsidRPr="00563DD7" w:rsidRDefault="00EA185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Банокин</w:t>
            </w:r>
            <w:proofErr w:type="spellEnd"/>
            <w:r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Павел Иванович</w:t>
            </w:r>
          </w:p>
        </w:tc>
      </w:tr>
      <w:tr w:rsidR="00563DD7" w:rsidRPr="00563DD7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DD7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63DD7" w:rsidRPr="00563DD7" w:rsidTr="00EE2469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36467" w:rsidRPr="00563DD7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636467" w:rsidRPr="00563DD7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6467" w:rsidRPr="00563DD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6467" w:rsidRPr="00563DD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33726" w:rsidRPr="00563DD7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3DD7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EA1857" w:rsidRPr="00563DD7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63DD7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8536C8" w:rsidRPr="00563DD7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0257BF" w:rsidRPr="00563DD7" w:rsidRDefault="00EA1857" w:rsidP="008536C8">
      <w:pPr>
        <w:rPr>
          <w:rFonts w:ascii="Times New Roman" w:hAnsi="Times New Roman" w:cs="Times New Roman"/>
          <w:sz w:val="28"/>
          <w:szCs w:val="28"/>
        </w:rPr>
      </w:pPr>
      <w:r w:rsidRPr="00563DD7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563DD7">
        <w:lastRenderedPageBreak/>
        <w:tab/>
      </w:r>
      <w:r w:rsidRPr="00563DD7">
        <w:tab/>
      </w:r>
      <w:r w:rsidRPr="00563DD7">
        <w:tab/>
      </w:r>
      <w:r w:rsidRPr="00563DD7">
        <w:rPr>
          <w:rFonts w:ascii="Times New Roman" w:hAnsi="Times New Roman" w:cs="Times New Roman"/>
          <w:sz w:val="28"/>
          <w:szCs w:val="28"/>
        </w:rPr>
        <w:tab/>
      </w:r>
      <w:r w:rsidR="001E37DB" w:rsidRPr="00563DD7">
        <w:rPr>
          <w:rFonts w:ascii="Times New Roman" w:hAnsi="Times New Roman" w:cs="Times New Roman"/>
          <w:sz w:val="28"/>
          <w:szCs w:val="28"/>
        </w:rPr>
        <w:tab/>
      </w:r>
      <w:r w:rsidR="000257BF" w:rsidRPr="00563DD7">
        <w:rPr>
          <w:rFonts w:ascii="Times New Roman" w:hAnsi="Times New Roman" w:cs="Times New Roman"/>
          <w:sz w:val="28"/>
          <w:szCs w:val="28"/>
        </w:rPr>
        <w:t>Задание</w:t>
      </w:r>
    </w:p>
    <w:p w:rsidR="000257BF" w:rsidRPr="00563DD7" w:rsidRDefault="000257BF">
      <w:pPr>
        <w:rPr>
          <w:rFonts w:ascii="Times New Roman" w:hAnsi="Times New Roman" w:cs="Times New Roman"/>
          <w:sz w:val="24"/>
          <w:szCs w:val="24"/>
        </w:rPr>
      </w:pPr>
    </w:p>
    <w:p w:rsidR="000257BF" w:rsidRPr="00563DD7" w:rsidRDefault="000257BF" w:rsidP="008536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 xml:space="preserve">Разработать программное приложение </w:t>
      </w:r>
      <w:r w:rsidR="008536C8" w:rsidRPr="00563DD7">
        <w:rPr>
          <w:rFonts w:ascii="Times New Roman" w:hAnsi="Times New Roman" w:cs="Times New Roman"/>
          <w:sz w:val="24"/>
          <w:szCs w:val="24"/>
        </w:rPr>
        <w:t>для в</w:t>
      </w:r>
      <w:r w:rsidR="008536C8" w:rsidRPr="00563DD7">
        <w:rPr>
          <w:rFonts w:ascii="Times New Roman" w:hAnsi="Times New Roman" w:cs="Times New Roman"/>
          <w:sz w:val="24"/>
          <w:szCs w:val="24"/>
        </w:rPr>
        <w:t>ычислени</w:t>
      </w:r>
      <w:r w:rsidR="008536C8" w:rsidRPr="00563DD7">
        <w:rPr>
          <w:rFonts w:ascii="Times New Roman" w:hAnsi="Times New Roman" w:cs="Times New Roman"/>
          <w:sz w:val="24"/>
          <w:szCs w:val="24"/>
        </w:rPr>
        <w:t>я</w:t>
      </w:r>
      <w:r w:rsidR="008536C8" w:rsidRPr="00563DD7">
        <w:rPr>
          <w:rFonts w:ascii="Times New Roman" w:hAnsi="Times New Roman" w:cs="Times New Roman"/>
          <w:sz w:val="24"/>
          <w:szCs w:val="24"/>
        </w:rPr>
        <w:t xml:space="preserve"> площади окружности с исключенным пользователем сектором (</w:t>
      </w:r>
      <w:proofErr w:type="spellStart"/>
      <w:r w:rsidR="008536C8" w:rsidRPr="00563DD7">
        <w:rPr>
          <w:rFonts w:ascii="Times New Roman" w:hAnsi="Times New Roman" w:cs="Times New Roman"/>
          <w:sz w:val="24"/>
          <w:szCs w:val="24"/>
        </w:rPr>
        <w:t>S</w:t>
      </w:r>
      <w:r w:rsidR="008536C8" w:rsidRPr="00563DD7">
        <w:rPr>
          <w:rFonts w:ascii="Times New Roman" w:hAnsi="Times New Roman" w:cs="Times New Roman"/>
          <w:sz w:val="24"/>
          <w:szCs w:val="24"/>
          <w:vertAlign w:val="subscript"/>
        </w:rPr>
        <w:t>окружности</w:t>
      </w:r>
      <w:proofErr w:type="spellEnd"/>
      <w:r w:rsidR="008536C8" w:rsidRPr="00563DD7">
        <w:rPr>
          <w:rFonts w:ascii="Times New Roman" w:hAnsi="Times New Roman" w:cs="Times New Roman"/>
          <w:sz w:val="24"/>
          <w:szCs w:val="24"/>
        </w:rPr>
        <w:t xml:space="preserve"> </w:t>
      </w:r>
      <w:r w:rsidR="008536C8" w:rsidRPr="00563DD7">
        <w:rPr>
          <w:rFonts w:ascii="Times New Roman" w:hAnsi="Times New Roman" w:cs="Times New Roman"/>
          <w:sz w:val="24"/>
          <w:szCs w:val="24"/>
        </w:rPr>
        <w:t>–</w:t>
      </w:r>
      <w:r w:rsidR="008536C8" w:rsidRPr="00563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6C8" w:rsidRPr="00563DD7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="008536C8" w:rsidRPr="00563DD7">
        <w:rPr>
          <w:rFonts w:ascii="Times New Roman" w:hAnsi="Times New Roman" w:cs="Times New Roman"/>
          <w:sz w:val="24"/>
          <w:szCs w:val="24"/>
          <w:vertAlign w:val="subscript"/>
        </w:rPr>
        <w:t>сектора</w:t>
      </w:r>
      <w:proofErr w:type="spellEnd"/>
      <w:r w:rsidR="008536C8" w:rsidRPr="00563DD7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8536C8" w:rsidRPr="00563DD7">
        <w:rPr>
          <w:rFonts w:ascii="Times New Roman" w:hAnsi="Times New Roman" w:cs="Times New Roman"/>
          <w:sz w:val="24"/>
          <w:szCs w:val="24"/>
        </w:rPr>
        <w:t xml:space="preserve"> (входные данные: радиус и размер</w:t>
      </w:r>
      <w:r w:rsidR="008536C8" w:rsidRPr="00563DD7">
        <w:rPr>
          <w:rFonts w:ascii="Times New Roman" w:hAnsi="Times New Roman" w:cs="Times New Roman"/>
          <w:sz w:val="24"/>
          <w:szCs w:val="24"/>
        </w:rPr>
        <w:t xml:space="preserve"> </w:t>
      </w:r>
      <w:r w:rsidR="008536C8" w:rsidRPr="00563DD7">
        <w:rPr>
          <w:rFonts w:ascii="Times New Roman" w:hAnsi="Times New Roman" w:cs="Times New Roman"/>
          <w:sz w:val="24"/>
          <w:szCs w:val="24"/>
        </w:rPr>
        <w:t>сектора в градусах).</w:t>
      </w:r>
    </w:p>
    <w:p w:rsidR="000257BF" w:rsidRPr="00563DD7" w:rsidRDefault="000257BF" w:rsidP="000257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257BF" w:rsidRPr="00563DD7" w:rsidRDefault="000257BF" w:rsidP="000257BF">
      <w:pPr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28123664"/>
        <w:docPartObj>
          <w:docPartGallery w:val="Table of Contents"/>
          <w:docPartUnique/>
        </w:docPartObj>
      </w:sdtPr>
      <w:sdtEndPr/>
      <w:sdtContent>
        <w:p w:rsidR="004D6C33" w:rsidRPr="00563DD7" w:rsidRDefault="004D6C33" w:rsidP="004D6C33">
          <w:pPr>
            <w:pStyle w:val="ac"/>
            <w:ind w:left="2832" w:firstLine="70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63DD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D6C33" w:rsidRPr="00563DD7" w:rsidRDefault="004D6C33" w:rsidP="004D6C33"/>
        <w:p w:rsidR="004D6C33" w:rsidRPr="00563DD7" w:rsidRDefault="004D6C33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563DD7">
            <w:rPr>
              <w:rFonts w:ascii="Times New Roman" w:hAnsi="Times New Roman"/>
              <w:b/>
              <w:bCs/>
              <w:sz w:val="24"/>
              <w:szCs w:val="24"/>
            </w:rPr>
            <w:t>Введение</w:t>
          </w:r>
          <w:r w:rsidRPr="00563DD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63DD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4D6C33" w:rsidRPr="00563DD7" w:rsidRDefault="006D6F12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563DD7">
            <w:rPr>
              <w:rFonts w:ascii="Times New Roman" w:hAnsi="Times New Roman"/>
              <w:b/>
              <w:bCs/>
              <w:sz w:val="24"/>
              <w:szCs w:val="24"/>
            </w:rPr>
            <w:t>1 Ход работы</w:t>
          </w:r>
          <w:r w:rsidR="004D6C33" w:rsidRPr="00563DD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D6C33" w:rsidRPr="00563DD7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:rsidR="004D6C33" w:rsidRPr="00563DD7" w:rsidRDefault="004D6C33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63DD7">
            <w:rPr>
              <w:rFonts w:ascii="Times New Roman" w:hAnsi="Times New Roman"/>
              <w:sz w:val="24"/>
              <w:szCs w:val="24"/>
            </w:rPr>
            <w:t>1.1 Требования к программному продукту</w:t>
          </w:r>
          <w:r w:rsidRPr="00563DD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63DD7">
            <w:rPr>
              <w:rFonts w:ascii="Times New Roman" w:hAnsi="Times New Roman"/>
              <w:sz w:val="24"/>
              <w:szCs w:val="24"/>
            </w:rPr>
            <w:t>5</w:t>
          </w:r>
        </w:p>
        <w:p w:rsidR="004D6C33" w:rsidRPr="00563DD7" w:rsidRDefault="004D6C33" w:rsidP="004D6C33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63DD7">
            <w:rPr>
              <w:rFonts w:ascii="Times New Roman" w:hAnsi="Times New Roman"/>
              <w:sz w:val="24"/>
              <w:szCs w:val="24"/>
            </w:rPr>
            <w:t>1.2 Требования к графическому интерфейсу пользователя</w:t>
          </w:r>
          <w:r w:rsidRPr="00563DD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63DD7">
            <w:rPr>
              <w:rFonts w:ascii="Times New Roman" w:hAnsi="Times New Roman"/>
              <w:sz w:val="24"/>
              <w:szCs w:val="24"/>
            </w:rPr>
            <w:t>5</w:t>
          </w:r>
        </w:p>
        <w:p w:rsidR="004D6C33" w:rsidRPr="00563DD7" w:rsidRDefault="004D6C33" w:rsidP="004D6C33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63DD7">
            <w:rPr>
              <w:rFonts w:ascii="Times New Roman" w:hAnsi="Times New Roman"/>
              <w:sz w:val="24"/>
              <w:szCs w:val="24"/>
            </w:rPr>
            <w:t>1.3 Работа с входными данными</w:t>
          </w:r>
          <w:r w:rsidRPr="00563DD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63DD7">
            <w:rPr>
              <w:rFonts w:ascii="Times New Roman" w:hAnsi="Times New Roman"/>
              <w:sz w:val="24"/>
              <w:szCs w:val="24"/>
            </w:rPr>
            <w:t>6</w:t>
          </w:r>
        </w:p>
        <w:p w:rsidR="004D6C33" w:rsidRDefault="004D6C33" w:rsidP="004D6C33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63DD7">
            <w:rPr>
              <w:rFonts w:ascii="Times New Roman" w:hAnsi="Times New Roman"/>
              <w:sz w:val="24"/>
              <w:szCs w:val="24"/>
            </w:rPr>
            <w:t xml:space="preserve">1.4 </w:t>
          </w:r>
          <w:r w:rsidR="00A827A3">
            <w:rPr>
              <w:rFonts w:ascii="Times New Roman" w:hAnsi="Times New Roman"/>
              <w:sz w:val="24"/>
              <w:szCs w:val="24"/>
            </w:rPr>
            <w:t>Вычисление</w:t>
          </w:r>
          <w:r w:rsidRPr="00563DD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827A3">
            <w:rPr>
              <w:rFonts w:ascii="Times New Roman" w:hAnsi="Times New Roman"/>
              <w:sz w:val="24"/>
              <w:szCs w:val="24"/>
            </w:rPr>
            <w:t>7</w:t>
          </w:r>
        </w:p>
        <w:p w:rsidR="00A827A3" w:rsidRPr="009B79AD" w:rsidRDefault="00A827A3" w:rsidP="009B79AD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63DD7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563DD7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Сохранение данных</w:t>
          </w:r>
          <w:r w:rsidRPr="00563DD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63DD7">
            <w:rPr>
              <w:rFonts w:ascii="Times New Roman" w:hAnsi="Times New Roman"/>
              <w:sz w:val="24"/>
              <w:szCs w:val="24"/>
            </w:rPr>
            <w:t>8</w:t>
          </w:r>
          <w:bookmarkStart w:id="0" w:name="_GoBack"/>
          <w:bookmarkEnd w:id="0"/>
        </w:p>
        <w:p w:rsidR="004D6C33" w:rsidRPr="00563DD7" w:rsidRDefault="004D6C33" w:rsidP="004D6C33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563DD7">
            <w:rPr>
              <w:rFonts w:ascii="Times New Roman" w:hAnsi="Times New Roman"/>
              <w:b/>
              <w:bCs/>
              <w:sz w:val="24"/>
              <w:szCs w:val="24"/>
            </w:rPr>
            <w:t>Заключение</w:t>
          </w:r>
          <w:r w:rsidRPr="00563DD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B79AD">
            <w:rPr>
              <w:rFonts w:ascii="Times New Roman" w:hAnsi="Times New Roman"/>
              <w:sz w:val="24"/>
              <w:szCs w:val="24"/>
            </w:rPr>
            <w:t>9</w:t>
          </w:r>
        </w:p>
        <w:p w:rsidR="004D6C33" w:rsidRPr="00563DD7" w:rsidRDefault="004D6C33" w:rsidP="004D6C33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563DD7">
            <w:rPr>
              <w:rFonts w:ascii="Times New Roman" w:hAnsi="Times New Roman"/>
              <w:b/>
              <w:bCs/>
              <w:sz w:val="24"/>
              <w:szCs w:val="24"/>
            </w:rPr>
            <w:t>Список использованных источников</w:t>
          </w:r>
          <w:r w:rsidRPr="00563DD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63DD7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9B79AD">
            <w:rPr>
              <w:rFonts w:ascii="Times New Roman" w:hAnsi="Times New Roman"/>
              <w:b/>
              <w:bCs/>
              <w:sz w:val="24"/>
              <w:szCs w:val="24"/>
            </w:rPr>
            <w:t>0</w:t>
          </w:r>
        </w:p>
        <w:p w:rsidR="004D6C33" w:rsidRPr="00563DD7" w:rsidRDefault="004D6C33" w:rsidP="004D6C33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4D6C33" w:rsidRPr="00563DD7" w:rsidRDefault="004D6C33" w:rsidP="004D6C33"/>
        <w:p w:rsidR="004D6C33" w:rsidRPr="00563DD7" w:rsidRDefault="00DC2A8E">
          <w:pPr>
            <w:pStyle w:val="3"/>
            <w:ind w:left="446"/>
          </w:pPr>
        </w:p>
      </w:sdtContent>
    </w:sdt>
    <w:p w:rsidR="004D6C33" w:rsidRPr="00563DD7" w:rsidRDefault="00EA1857" w:rsidP="00EA18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ab/>
      </w:r>
      <w:r w:rsidRPr="00563DD7">
        <w:rPr>
          <w:rFonts w:ascii="Times New Roman" w:hAnsi="Times New Roman" w:cs="Times New Roman"/>
          <w:sz w:val="24"/>
          <w:szCs w:val="24"/>
        </w:rPr>
        <w:tab/>
      </w:r>
      <w:r w:rsidRPr="00563DD7">
        <w:rPr>
          <w:rFonts w:ascii="Times New Roman" w:hAnsi="Times New Roman" w:cs="Times New Roman"/>
          <w:sz w:val="24"/>
          <w:szCs w:val="24"/>
        </w:rPr>
        <w:tab/>
      </w:r>
    </w:p>
    <w:p w:rsidR="004D6C33" w:rsidRPr="00563DD7" w:rsidRDefault="004D6C33" w:rsidP="00EA18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ab/>
      </w:r>
      <w:r w:rsidRPr="00563DD7">
        <w:rPr>
          <w:rFonts w:ascii="Times New Roman" w:hAnsi="Times New Roman" w:cs="Times New Roman"/>
          <w:sz w:val="24"/>
          <w:szCs w:val="24"/>
        </w:rPr>
        <w:tab/>
      </w:r>
      <w:r w:rsidRPr="00563DD7">
        <w:rPr>
          <w:rFonts w:ascii="Times New Roman" w:hAnsi="Times New Roman" w:cs="Times New Roman"/>
          <w:sz w:val="24"/>
          <w:szCs w:val="24"/>
        </w:rPr>
        <w:tab/>
      </w:r>
      <w:r w:rsidRPr="00563DD7">
        <w:rPr>
          <w:rFonts w:ascii="Times New Roman" w:hAnsi="Times New Roman" w:cs="Times New Roman"/>
          <w:sz w:val="24"/>
          <w:szCs w:val="24"/>
        </w:rPr>
        <w:tab/>
      </w:r>
    </w:p>
    <w:p w:rsidR="004D6C33" w:rsidRPr="00563DD7" w:rsidRDefault="004D6C33">
      <w:pPr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br w:type="page"/>
      </w:r>
    </w:p>
    <w:p w:rsidR="00EA1857" w:rsidRPr="00563DD7" w:rsidRDefault="00EA1857" w:rsidP="00563DD7">
      <w:pPr>
        <w:pStyle w:val="1"/>
        <w:rPr>
          <w:rFonts w:ascii="Times New Roman" w:hAnsi="Times New Roman" w:cs="Times New Roman"/>
          <w:color w:val="auto"/>
          <w:sz w:val="28"/>
          <w:szCs w:val="24"/>
        </w:rPr>
      </w:pPr>
      <w:r w:rsidRPr="00563DD7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r w:rsidR="004D6C33" w:rsidRPr="00563DD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D6C33" w:rsidRPr="00563DD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D6C33" w:rsidRPr="00563DD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4D6C33" w:rsidRPr="00563DD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257BF" w:rsidRPr="00563DD7">
        <w:rPr>
          <w:rFonts w:ascii="Times New Roman" w:hAnsi="Times New Roman" w:cs="Times New Roman"/>
          <w:color w:val="auto"/>
          <w:sz w:val="28"/>
          <w:szCs w:val="24"/>
        </w:rPr>
        <w:t>Введение</w:t>
      </w:r>
    </w:p>
    <w:p w:rsidR="000257BF" w:rsidRPr="00563DD7" w:rsidRDefault="000257BF" w:rsidP="00EA18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257BF" w:rsidRPr="00563DD7" w:rsidRDefault="008536C8" w:rsidP="00025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 xml:space="preserve">Одной из часто решаемых задач в математике и физике является вычисление площади круга с исключённым сектором. </w:t>
      </w:r>
      <w:r w:rsidR="001E521F" w:rsidRPr="00563DD7">
        <w:rPr>
          <w:rFonts w:ascii="Times New Roman" w:hAnsi="Times New Roman" w:cs="Times New Roman"/>
          <w:sz w:val="24"/>
          <w:szCs w:val="24"/>
        </w:rPr>
        <w:t>Вычисления производятся двумя способами по заданному углу сектора и по заданной длине дуги.</w:t>
      </w:r>
    </w:p>
    <w:p w:rsidR="000257BF" w:rsidRPr="00563DD7" w:rsidRDefault="001E521F" w:rsidP="00025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>Для вычисления площади круга с исключенным сектором находят площадь круга по заданному радиусу и вычитают площадь сектора (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3DD7">
        <w:rPr>
          <w:rFonts w:ascii="Times New Roman" w:hAnsi="Times New Roman" w:cs="Times New Roman"/>
          <w:sz w:val="24"/>
          <w:szCs w:val="24"/>
        </w:rPr>
        <w:t>=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3DD7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563DD7">
        <w:rPr>
          <w:rFonts w:ascii="Times New Roman" w:hAnsi="Times New Roman" w:cs="Times New Roman"/>
          <w:sz w:val="24"/>
          <w:szCs w:val="24"/>
        </w:rPr>
        <w:t>-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3DD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563DD7">
        <w:rPr>
          <w:rFonts w:ascii="Times New Roman" w:hAnsi="Times New Roman" w:cs="Times New Roman"/>
          <w:sz w:val="24"/>
          <w:szCs w:val="24"/>
        </w:rPr>
        <w:t xml:space="preserve">). Для нахождения площади круга используется формула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3DD7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563DD7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563DD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63D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05650" w:rsidRPr="00563DD7">
        <w:rPr>
          <w:rFonts w:ascii="Times New Roman" w:hAnsi="Times New Roman" w:cs="Times New Roman"/>
          <w:sz w:val="24"/>
          <w:szCs w:val="24"/>
        </w:rPr>
        <w:t>[1]</w:t>
      </w:r>
      <w:r w:rsidRPr="00563DD7">
        <w:rPr>
          <w:rFonts w:ascii="Times New Roman" w:hAnsi="Times New Roman" w:cs="Times New Roman"/>
          <w:sz w:val="24"/>
          <w:szCs w:val="24"/>
        </w:rPr>
        <w:t xml:space="preserve">, сектор вычисляется по формуле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3DD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563DD7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563DD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63DD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α</m:t>
        </m:r>
      </m:oMath>
      <w:r w:rsidRPr="00563DD7">
        <w:rPr>
          <w:rFonts w:ascii="Times New Roman" w:hAnsi="Times New Roman" w:cs="Times New Roman"/>
          <w:sz w:val="24"/>
          <w:szCs w:val="24"/>
        </w:rPr>
        <w:t>/360</w:t>
      </w:r>
      <w:r w:rsidR="00605650" w:rsidRPr="00563DD7">
        <w:rPr>
          <w:rFonts w:ascii="Times New Roman" w:hAnsi="Times New Roman" w:cs="Times New Roman"/>
          <w:sz w:val="24"/>
          <w:szCs w:val="24"/>
        </w:rPr>
        <w:t>[2]</w:t>
      </w:r>
      <w:r w:rsidRPr="00563DD7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63DD7">
        <w:rPr>
          <w:rFonts w:ascii="Times New Roman" w:hAnsi="Times New Roman" w:cs="Times New Roman"/>
          <w:sz w:val="24"/>
          <w:szCs w:val="24"/>
        </w:rPr>
        <w:t xml:space="preserve"> – радиус окружности,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α</m:t>
        </m:r>
      </m:oMath>
      <w:r w:rsidRPr="00563DD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63DD7">
        <w:rPr>
          <w:rFonts w:ascii="Times New Roman" w:hAnsi="Times New Roman" w:cs="Times New Roman"/>
          <w:sz w:val="24"/>
          <w:szCs w:val="24"/>
        </w:rPr>
        <w:t xml:space="preserve">– заданный угол,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563DD7">
        <w:rPr>
          <w:rFonts w:ascii="Times New Roman" w:hAnsi="Times New Roman" w:cs="Times New Roman"/>
          <w:sz w:val="24"/>
          <w:szCs w:val="24"/>
        </w:rPr>
        <w:t xml:space="preserve"> – число Пи. Таким образом </w:t>
      </w:r>
      <w:r w:rsidR="00605650" w:rsidRPr="00563DD7">
        <w:rPr>
          <w:rFonts w:ascii="Times New Roman" w:hAnsi="Times New Roman" w:cs="Times New Roman"/>
          <w:sz w:val="24"/>
          <w:szCs w:val="24"/>
        </w:rPr>
        <w:t>площад</w:t>
      </w:r>
      <w:r w:rsidR="00605650" w:rsidRPr="00563DD7">
        <w:rPr>
          <w:rFonts w:ascii="Times New Roman" w:hAnsi="Times New Roman" w:cs="Times New Roman"/>
          <w:sz w:val="24"/>
          <w:szCs w:val="24"/>
        </w:rPr>
        <w:t>ь</w:t>
      </w:r>
      <w:r w:rsidR="00605650" w:rsidRPr="00563DD7">
        <w:rPr>
          <w:rFonts w:ascii="Times New Roman" w:hAnsi="Times New Roman" w:cs="Times New Roman"/>
          <w:sz w:val="24"/>
          <w:szCs w:val="24"/>
        </w:rPr>
        <w:t xml:space="preserve"> круга с исключенным сектором </w:t>
      </w:r>
      <w:r w:rsidR="00605650" w:rsidRPr="00563DD7">
        <w:rPr>
          <w:rFonts w:ascii="Times New Roman" w:hAnsi="Times New Roman" w:cs="Times New Roman"/>
          <w:sz w:val="24"/>
          <w:szCs w:val="24"/>
        </w:rPr>
        <w:t>по заданному углу можно найти с помощью следующего вычисления:</w:t>
      </w:r>
    </w:p>
    <w:p w:rsidR="00605650" w:rsidRPr="00563DD7" w:rsidRDefault="00605650" w:rsidP="00025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3D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3DD7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563DD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63DD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563DD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563DD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63D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63D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563DD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63D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α</m:t>
        </m:r>
      </m:oMath>
      <w:r w:rsidRPr="00563DD7">
        <w:rPr>
          <w:rFonts w:ascii="Times New Roman" w:hAnsi="Times New Roman" w:cs="Times New Roman"/>
          <w:sz w:val="24"/>
          <w:szCs w:val="24"/>
          <w:lang w:val="en-US"/>
        </w:rPr>
        <w:t>/360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Pr="00563DD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63D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563DD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(1 -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α</m:t>
        </m:r>
      </m:oMath>
      <w:r w:rsidRPr="00563DD7">
        <w:rPr>
          <w:rFonts w:ascii="Times New Roman" w:hAnsi="Times New Roman" w:cs="Times New Roman"/>
          <w:sz w:val="24"/>
          <w:szCs w:val="24"/>
          <w:lang w:val="en-US"/>
        </w:rPr>
        <w:t>/360</w:t>
      </w:r>
      <w:r w:rsidRPr="00563DD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257BF" w:rsidRPr="00563DD7" w:rsidRDefault="000257BF">
      <w:pPr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br w:type="page"/>
      </w:r>
    </w:p>
    <w:p w:rsidR="000257BF" w:rsidRPr="00563DD7" w:rsidRDefault="006D6F12" w:rsidP="00563DD7">
      <w:pPr>
        <w:pStyle w:val="a7"/>
        <w:numPr>
          <w:ilvl w:val="0"/>
          <w:numId w:val="8"/>
        </w:numPr>
        <w:spacing w:line="360" w:lineRule="auto"/>
        <w:ind w:left="3828"/>
        <w:outlineLvl w:val="0"/>
        <w:rPr>
          <w:rFonts w:ascii="Times New Roman" w:hAnsi="Times New Roman" w:cs="Times New Roman"/>
          <w:sz w:val="28"/>
          <w:szCs w:val="28"/>
        </w:rPr>
      </w:pPr>
      <w:r w:rsidRPr="00563DD7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A224EC" w:rsidRPr="00563DD7" w:rsidRDefault="00A224EC" w:rsidP="00563DD7">
      <w:pPr>
        <w:pStyle w:val="a7"/>
        <w:numPr>
          <w:ilvl w:val="1"/>
          <w:numId w:val="8"/>
        </w:numPr>
        <w:spacing w:line="360" w:lineRule="auto"/>
        <w:ind w:left="2268"/>
        <w:outlineLvl w:val="1"/>
        <w:rPr>
          <w:rFonts w:ascii="Times New Roman" w:hAnsi="Times New Roman" w:cs="Times New Roman"/>
          <w:sz w:val="28"/>
          <w:szCs w:val="28"/>
        </w:rPr>
      </w:pPr>
      <w:r w:rsidRPr="00563DD7">
        <w:rPr>
          <w:rFonts w:ascii="Times New Roman" w:hAnsi="Times New Roman" w:cs="Times New Roman"/>
          <w:sz w:val="28"/>
          <w:szCs w:val="28"/>
        </w:rPr>
        <w:t>Требования к программному приложению</w:t>
      </w:r>
    </w:p>
    <w:p w:rsidR="00A224EC" w:rsidRPr="00563DD7" w:rsidRDefault="00A224EC" w:rsidP="00A224EC">
      <w:pPr>
        <w:pStyle w:val="a7"/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A224EC" w:rsidRPr="00563DD7" w:rsidRDefault="00A224EC" w:rsidP="00A224EC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 xml:space="preserve">Задачей разрабатываемого программного приложения (ПО) является </w:t>
      </w:r>
      <w:r w:rsidR="009E4B4D" w:rsidRPr="00563DD7">
        <w:rPr>
          <w:rFonts w:ascii="Times New Roman" w:hAnsi="Times New Roman" w:cs="Times New Roman"/>
          <w:sz w:val="24"/>
          <w:szCs w:val="24"/>
        </w:rPr>
        <w:t>вычисление площади круга с исключенным пользователем сектором</w:t>
      </w:r>
      <w:r w:rsidRPr="00563D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3A82" w:rsidRPr="00563DD7" w:rsidRDefault="00A224EC" w:rsidP="00A224EC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 xml:space="preserve">ПО </w:t>
      </w:r>
      <w:r w:rsidR="009E4B4D" w:rsidRPr="00563DD7">
        <w:rPr>
          <w:rFonts w:ascii="Times New Roman" w:hAnsi="Times New Roman" w:cs="Times New Roman"/>
          <w:sz w:val="24"/>
          <w:szCs w:val="24"/>
        </w:rPr>
        <w:t xml:space="preserve">принимает данные для вычисления либо </w:t>
      </w:r>
      <w:r w:rsidRPr="00563DD7">
        <w:rPr>
          <w:rFonts w:ascii="Times New Roman" w:hAnsi="Times New Roman" w:cs="Times New Roman"/>
          <w:sz w:val="24"/>
          <w:szCs w:val="24"/>
        </w:rPr>
        <w:t>из JSON или XML файла в зависимости от предпочтений пользователя</w:t>
      </w:r>
      <w:r w:rsidR="009E4B4D" w:rsidRPr="00563DD7">
        <w:rPr>
          <w:rFonts w:ascii="Times New Roman" w:hAnsi="Times New Roman" w:cs="Times New Roman"/>
          <w:sz w:val="24"/>
          <w:szCs w:val="24"/>
        </w:rPr>
        <w:t>, либо введённые пользователем вручную.</w:t>
      </w:r>
    </w:p>
    <w:p w:rsidR="00CD5180" w:rsidRPr="00563DD7" w:rsidRDefault="00CD5180" w:rsidP="00A224EC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 xml:space="preserve">Необходимо предусмотреть сохранение результатов в JSON или XML файл в зависимости от предпочтений пользователя. </w:t>
      </w:r>
    </w:p>
    <w:p w:rsidR="00CD5180" w:rsidRPr="00563DD7" w:rsidRDefault="00CD5180" w:rsidP="00CD5180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 xml:space="preserve">Так же, содержимое JSON или XML файлов должно отображаться в элементе управления </w:t>
      </w:r>
      <w:proofErr w:type="spellStart"/>
      <w:proofErr w:type="gramStart"/>
      <w:r w:rsidRPr="00563DD7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563DD7">
        <w:rPr>
          <w:rFonts w:ascii="Times New Roman" w:hAnsi="Times New Roman" w:cs="Times New Roman"/>
          <w:sz w:val="24"/>
          <w:szCs w:val="24"/>
        </w:rPr>
        <w:t>.</w:t>
      </w:r>
      <w:r w:rsidR="00970AE9" w:rsidRPr="00563DD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970AE9" w:rsidRPr="00563DD7">
        <w:rPr>
          <w:rFonts w:ascii="Times New Roman" w:hAnsi="Times New Roman" w:cs="Times New Roman"/>
          <w:sz w:val="24"/>
          <w:szCs w:val="24"/>
        </w:rPr>
        <w:t>3]</w:t>
      </w:r>
    </w:p>
    <w:p w:rsidR="00CB3A82" w:rsidRPr="00563DD7" w:rsidRDefault="00CB3A82" w:rsidP="00FF13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24EC" w:rsidRPr="00563DD7" w:rsidRDefault="00CD5180" w:rsidP="00563DD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3DD7">
        <w:rPr>
          <w:rFonts w:ascii="Times New Roman" w:hAnsi="Times New Roman" w:cs="Times New Roman"/>
          <w:color w:val="auto"/>
          <w:sz w:val="28"/>
          <w:szCs w:val="28"/>
        </w:rPr>
        <w:t>1.2 Требования к графическому интерфейсу пользователя</w:t>
      </w:r>
    </w:p>
    <w:p w:rsidR="00563DD7" w:rsidRPr="00563DD7" w:rsidRDefault="00563DD7" w:rsidP="00563DD7"/>
    <w:p w:rsidR="00CD5180" w:rsidRPr="00563DD7" w:rsidRDefault="00CD5180" w:rsidP="00CD5180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  <w:r w:rsidRPr="00563DD7">
        <w:rPr>
          <w:color w:val="auto"/>
        </w:rPr>
        <w:t>Под графическим интерфейсом пользователя (</w:t>
      </w:r>
      <w:proofErr w:type="spellStart"/>
      <w:r w:rsidRPr="00563DD7">
        <w:rPr>
          <w:color w:val="auto"/>
        </w:rPr>
        <w:t>Graphical</w:t>
      </w:r>
      <w:proofErr w:type="spellEnd"/>
      <w:r w:rsidRPr="00563DD7">
        <w:rPr>
          <w:color w:val="auto"/>
        </w:rPr>
        <w:t xml:space="preserve"> </w:t>
      </w:r>
      <w:proofErr w:type="spellStart"/>
      <w:r w:rsidRPr="00563DD7">
        <w:rPr>
          <w:color w:val="auto"/>
        </w:rPr>
        <w:t>User</w:t>
      </w:r>
      <w:proofErr w:type="spellEnd"/>
      <w:r w:rsidRPr="00563DD7">
        <w:rPr>
          <w:color w:val="auto"/>
        </w:rPr>
        <w:t xml:space="preserve"> </w:t>
      </w:r>
      <w:proofErr w:type="spellStart"/>
      <w:r w:rsidRPr="00563DD7">
        <w:rPr>
          <w:color w:val="auto"/>
        </w:rPr>
        <w:t>Interface</w:t>
      </w:r>
      <w:proofErr w:type="spellEnd"/>
      <w:r w:rsidR="00563DD7" w:rsidRPr="00563DD7">
        <w:rPr>
          <w:color w:val="auto"/>
        </w:rPr>
        <w:t xml:space="preserve"> </w:t>
      </w:r>
      <w:r w:rsidRPr="00563DD7">
        <w:rPr>
          <w:color w:val="auto"/>
        </w:rPr>
        <w:t>– GUI) подразумевается тип экранного представления, при котором пользователь может выбирать команды, запускать задачи и просматривать списки файлов, указывая на пиктограм</w:t>
      </w:r>
      <w:r w:rsidRPr="00563DD7">
        <w:rPr>
          <w:color w:val="auto"/>
        </w:rPr>
        <w:softHyphen/>
        <w:t>мы или пункты в списках меню, показанных на экране.</w:t>
      </w:r>
      <w:r w:rsidR="00A224EC" w:rsidRPr="00563DD7">
        <w:rPr>
          <w:rFonts w:eastAsiaTheme="minorEastAsia"/>
          <w:color w:val="auto"/>
          <w:lang w:eastAsia="ru-RU"/>
        </w:rPr>
        <w:tab/>
      </w:r>
    </w:p>
    <w:p w:rsidR="000257BF" w:rsidRPr="00563DD7" w:rsidRDefault="00A224EC" w:rsidP="00EA1857">
      <w:pPr>
        <w:pStyle w:val="Default"/>
        <w:spacing w:line="360" w:lineRule="auto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 xml:space="preserve">Интерфейс пользователя должен быть интуитивно понятен. В главном окне необходимо предусмотреть </w:t>
      </w:r>
      <w:r w:rsidR="00CB3A82" w:rsidRPr="00563DD7">
        <w:rPr>
          <w:rFonts w:eastAsiaTheme="minorEastAsia"/>
          <w:color w:val="auto"/>
          <w:lang w:eastAsia="ru-RU"/>
        </w:rPr>
        <w:t>ввод данных для вычисления</w:t>
      </w:r>
      <w:r w:rsidRPr="00563DD7">
        <w:rPr>
          <w:rFonts w:eastAsiaTheme="minorEastAsia"/>
          <w:color w:val="auto"/>
          <w:lang w:eastAsia="ru-RU"/>
        </w:rPr>
        <w:t>. Интерфейс пользователя представлен на рисунке 1.</w:t>
      </w:r>
    </w:p>
    <w:p w:rsidR="00CD5180" w:rsidRPr="00563DD7" w:rsidRDefault="00CB3A82" w:rsidP="00CB3A82">
      <w:pPr>
        <w:pStyle w:val="Default"/>
        <w:spacing w:line="360" w:lineRule="auto"/>
        <w:ind w:left="1416" w:hanging="1558"/>
        <w:jc w:val="center"/>
        <w:rPr>
          <w:rFonts w:eastAsiaTheme="minorEastAsia"/>
          <w:color w:val="auto"/>
          <w:lang w:eastAsia="ru-RU"/>
        </w:rPr>
      </w:pPr>
      <w:r w:rsidRPr="00563DD7">
        <w:rPr>
          <w:noProof/>
          <w:color w:val="auto"/>
        </w:rPr>
        <w:drawing>
          <wp:inline distT="0" distB="0" distL="0" distR="0" wp14:anchorId="5253357B" wp14:editId="142809F9">
            <wp:extent cx="4305300" cy="267802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200" cy="26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80" w:rsidRPr="00563DD7" w:rsidRDefault="00CD5180" w:rsidP="00CD5180">
      <w:pPr>
        <w:pStyle w:val="Default"/>
        <w:spacing w:line="360" w:lineRule="auto"/>
        <w:ind w:left="708" w:firstLine="708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ab/>
        <w:t>Рисунок 1 – графический интерфейс пользователя</w:t>
      </w:r>
    </w:p>
    <w:p w:rsidR="00624A08" w:rsidRPr="00563DD7" w:rsidRDefault="00CB3A82" w:rsidP="00563DD7">
      <w:pPr>
        <w:pStyle w:val="Default"/>
        <w:numPr>
          <w:ilvl w:val="1"/>
          <w:numId w:val="4"/>
        </w:numPr>
        <w:spacing w:line="360" w:lineRule="auto"/>
        <w:ind w:left="2977"/>
        <w:jc w:val="both"/>
        <w:outlineLvl w:val="1"/>
        <w:rPr>
          <w:rFonts w:eastAsiaTheme="minorEastAsia"/>
          <w:color w:val="auto"/>
          <w:sz w:val="28"/>
          <w:szCs w:val="28"/>
          <w:lang w:eastAsia="ru-RU"/>
        </w:rPr>
      </w:pPr>
      <w:r w:rsidRPr="00563DD7">
        <w:rPr>
          <w:rFonts w:eastAsiaTheme="minorEastAsia"/>
          <w:color w:val="auto"/>
          <w:sz w:val="28"/>
          <w:szCs w:val="28"/>
          <w:lang w:eastAsia="ru-RU"/>
        </w:rPr>
        <w:lastRenderedPageBreak/>
        <w:t xml:space="preserve"> </w:t>
      </w:r>
      <w:r w:rsidR="00624A08" w:rsidRPr="00563DD7">
        <w:rPr>
          <w:rFonts w:eastAsiaTheme="minorEastAsia"/>
          <w:color w:val="auto"/>
          <w:sz w:val="28"/>
          <w:szCs w:val="28"/>
          <w:lang w:eastAsia="ru-RU"/>
        </w:rPr>
        <w:t>Работа с входными данными</w:t>
      </w:r>
      <w:r w:rsidR="00624A08" w:rsidRPr="00563DD7">
        <w:rPr>
          <w:rFonts w:eastAsiaTheme="minorEastAsia"/>
          <w:color w:val="auto"/>
          <w:sz w:val="28"/>
          <w:szCs w:val="28"/>
          <w:lang w:eastAsia="ru-RU"/>
        </w:rPr>
        <w:tab/>
      </w:r>
    </w:p>
    <w:p w:rsidR="00624A08" w:rsidRPr="00563DD7" w:rsidRDefault="00624A08" w:rsidP="00624A08">
      <w:pPr>
        <w:pStyle w:val="Default"/>
        <w:spacing w:line="360" w:lineRule="auto"/>
        <w:jc w:val="both"/>
        <w:rPr>
          <w:rFonts w:eastAsiaTheme="minorEastAsia"/>
          <w:color w:val="auto"/>
          <w:sz w:val="28"/>
          <w:szCs w:val="28"/>
          <w:lang w:eastAsia="ru-RU"/>
        </w:rPr>
      </w:pPr>
    </w:p>
    <w:p w:rsidR="00500426" w:rsidRPr="00563DD7" w:rsidRDefault="00624A08" w:rsidP="00624A08">
      <w:pPr>
        <w:pStyle w:val="Default"/>
        <w:spacing w:line="360" w:lineRule="auto"/>
        <w:ind w:firstLine="567"/>
        <w:jc w:val="both"/>
        <w:rPr>
          <w:rFonts w:eastAsiaTheme="minorEastAsia"/>
          <w:color w:val="auto"/>
          <w:sz w:val="28"/>
          <w:szCs w:val="28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 xml:space="preserve">Входные данные для </w:t>
      </w:r>
      <w:r w:rsidR="00DF4C3A" w:rsidRPr="00563DD7">
        <w:rPr>
          <w:rFonts w:eastAsiaTheme="minorEastAsia"/>
          <w:color w:val="auto"/>
          <w:lang w:eastAsia="ru-RU"/>
        </w:rPr>
        <w:t>вычислений</w:t>
      </w:r>
      <w:r w:rsidRPr="00563DD7">
        <w:rPr>
          <w:rFonts w:eastAsiaTheme="minorEastAsia"/>
          <w:color w:val="auto"/>
          <w:lang w:eastAsia="ru-RU"/>
        </w:rPr>
        <w:t xml:space="preserve"> ПО получает </w:t>
      </w:r>
      <w:r w:rsidR="00DF4C3A" w:rsidRPr="00563DD7">
        <w:rPr>
          <w:rFonts w:eastAsiaTheme="minorEastAsia"/>
          <w:color w:val="auto"/>
          <w:lang w:eastAsia="ru-RU"/>
        </w:rPr>
        <w:t xml:space="preserve">посредством ввода с клавиатуры в соответствующие поля значений </w:t>
      </w:r>
      <w:proofErr w:type="gramStart"/>
      <w:r w:rsidR="00DF4C3A" w:rsidRPr="00563DD7">
        <w:rPr>
          <w:rFonts w:eastAsiaTheme="minorEastAsia"/>
          <w:color w:val="auto"/>
          <w:lang w:eastAsia="ru-RU"/>
        </w:rPr>
        <w:t>радиуса</w:t>
      </w:r>
      <w:r w:rsidR="00500426" w:rsidRPr="00563DD7">
        <w:rPr>
          <w:rFonts w:eastAsiaTheme="minorEastAsia"/>
          <w:color w:val="auto"/>
          <w:lang w:eastAsia="ru-RU"/>
        </w:rPr>
        <w:t xml:space="preserve"> </w:t>
      </w:r>
      <w:r w:rsidR="00DF4C3A" w:rsidRPr="00563DD7">
        <w:rPr>
          <w:rFonts w:eastAsiaTheme="minorEastAsia"/>
          <w:color w:val="auto"/>
          <w:lang w:eastAsia="ru-RU"/>
        </w:rPr>
        <w:t xml:space="preserve"> окружности</w:t>
      </w:r>
      <w:proofErr w:type="gramEnd"/>
      <w:r w:rsidR="00500426" w:rsidRPr="00563DD7">
        <w:rPr>
          <w:rFonts w:eastAsiaTheme="minorEastAsia"/>
          <w:color w:val="auto"/>
          <w:lang w:eastAsia="ru-RU"/>
        </w:rPr>
        <w:t xml:space="preserve"> </w:t>
      </w:r>
      <w:r w:rsidR="00500426" w:rsidRPr="00563DD7">
        <w:rPr>
          <w:rFonts w:eastAsiaTheme="minorEastAsia"/>
          <w:color w:val="auto"/>
          <w:lang w:eastAsia="ru-RU"/>
        </w:rPr>
        <w:t>(поле «</w:t>
      </w:r>
      <w:r w:rsidR="00500426" w:rsidRPr="00563DD7">
        <w:rPr>
          <w:rFonts w:eastAsiaTheme="minorEastAsia"/>
          <w:color w:val="auto"/>
          <w:lang w:val="en-US" w:eastAsia="ru-RU"/>
        </w:rPr>
        <w:t>Radius</w:t>
      </w:r>
      <w:r w:rsidR="00500426" w:rsidRPr="00563DD7">
        <w:rPr>
          <w:rFonts w:eastAsiaTheme="minorEastAsia"/>
          <w:color w:val="auto"/>
          <w:lang w:eastAsia="ru-RU"/>
        </w:rPr>
        <w:t>»)</w:t>
      </w:r>
      <w:r w:rsidR="00DF4C3A" w:rsidRPr="00563DD7">
        <w:rPr>
          <w:rFonts w:eastAsiaTheme="minorEastAsia"/>
          <w:color w:val="auto"/>
          <w:lang w:eastAsia="ru-RU"/>
        </w:rPr>
        <w:t xml:space="preserve"> и угла исключаемого сектора</w:t>
      </w:r>
      <w:r w:rsidR="00500426" w:rsidRPr="00563DD7">
        <w:rPr>
          <w:rFonts w:eastAsiaTheme="minorEastAsia"/>
          <w:color w:val="auto"/>
          <w:lang w:eastAsia="ru-RU"/>
        </w:rPr>
        <w:t xml:space="preserve"> </w:t>
      </w:r>
      <w:r w:rsidR="00500426" w:rsidRPr="00563DD7">
        <w:rPr>
          <w:rFonts w:eastAsiaTheme="minorEastAsia"/>
          <w:color w:val="auto"/>
          <w:lang w:eastAsia="ru-RU"/>
        </w:rPr>
        <w:t>(поле «</w:t>
      </w:r>
      <w:r w:rsidR="00500426" w:rsidRPr="00563DD7">
        <w:rPr>
          <w:rFonts w:eastAsiaTheme="minorEastAsia"/>
          <w:color w:val="auto"/>
          <w:lang w:val="en-US" w:eastAsia="ru-RU"/>
        </w:rPr>
        <w:t>Angle</w:t>
      </w:r>
      <w:r w:rsidR="00500426" w:rsidRPr="00563DD7">
        <w:rPr>
          <w:rFonts w:eastAsiaTheme="minorEastAsia"/>
          <w:color w:val="auto"/>
          <w:lang w:eastAsia="ru-RU"/>
        </w:rPr>
        <w:t>»)</w:t>
      </w:r>
      <w:r w:rsidRPr="00563DD7">
        <w:rPr>
          <w:rFonts w:eastAsiaTheme="minorEastAsia"/>
          <w:color w:val="auto"/>
          <w:lang w:eastAsia="ru-RU"/>
        </w:rPr>
        <w:t>.</w:t>
      </w:r>
      <w:r w:rsidRPr="00563DD7">
        <w:rPr>
          <w:rFonts w:eastAsiaTheme="minorEastAsia"/>
          <w:color w:val="auto"/>
          <w:sz w:val="28"/>
          <w:szCs w:val="28"/>
          <w:lang w:eastAsia="ru-RU"/>
        </w:rPr>
        <w:t xml:space="preserve"> </w:t>
      </w:r>
    </w:p>
    <w:p w:rsidR="00624A08" w:rsidRPr="00563DD7" w:rsidRDefault="00500426" w:rsidP="00500426">
      <w:pPr>
        <w:pStyle w:val="Default"/>
        <w:spacing w:line="360" w:lineRule="auto"/>
        <w:ind w:firstLine="567"/>
        <w:jc w:val="center"/>
        <w:rPr>
          <w:rFonts w:eastAsiaTheme="minorEastAsia"/>
          <w:color w:val="auto"/>
          <w:lang w:eastAsia="ru-RU"/>
        </w:rPr>
      </w:pPr>
      <w:r w:rsidRPr="00563DD7">
        <w:rPr>
          <w:noProof/>
          <w:color w:val="auto"/>
        </w:rPr>
        <w:drawing>
          <wp:inline distT="0" distB="0" distL="0" distR="0" wp14:anchorId="30B2B5B1" wp14:editId="18125963">
            <wp:extent cx="4410075" cy="2743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08" w:rsidRPr="00563DD7" w:rsidRDefault="00624A08" w:rsidP="00624A08">
      <w:pPr>
        <w:pStyle w:val="Default"/>
        <w:spacing w:line="360" w:lineRule="auto"/>
        <w:ind w:firstLine="567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  <w:t xml:space="preserve">Рисунок 2 – </w:t>
      </w:r>
      <w:r w:rsidR="00500426" w:rsidRPr="00563DD7">
        <w:rPr>
          <w:rFonts w:eastAsiaTheme="minorEastAsia"/>
          <w:color w:val="auto"/>
          <w:lang w:eastAsia="ru-RU"/>
        </w:rPr>
        <w:t>ввод данных вручную.</w:t>
      </w:r>
      <w:r w:rsidRPr="00563DD7">
        <w:rPr>
          <w:rFonts w:eastAsiaTheme="minorEastAsia"/>
          <w:color w:val="auto"/>
          <w:lang w:eastAsia="ru-RU"/>
        </w:rPr>
        <w:t xml:space="preserve"> </w:t>
      </w:r>
    </w:p>
    <w:p w:rsidR="00AA2143" w:rsidRPr="00563DD7" w:rsidRDefault="00AA2143" w:rsidP="00AA2143">
      <w:pPr>
        <w:pStyle w:val="Default"/>
        <w:spacing w:line="360" w:lineRule="auto"/>
        <w:jc w:val="both"/>
        <w:rPr>
          <w:rFonts w:eastAsiaTheme="minorEastAsia"/>
          <w:color w:val="auto"/>
          <w:lang w:eastAsia="ru-RU"/>
        </w:rPr>
      </w:pPr>
    </w:p>
    <w:p w:rsidR="00AA2143" w:rsidRPr="00563DD7" w:rsidRDefault="00AA2143" w:rsidP="00AA2143">
      <w:pPr>
        <w:pStyle w:val="Default"/>
        <w:spacing w:line="360" w:lineRule="auto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ab/>
        <w:t xml:space="preserve">Для получения данных </w:t>
      </w:r>
      <w:r w:rsidR="00DF4C3A" w:rsidRPr="00563DD7">
        <w:rPr>
          <w:rFonts w:eastAsiaTheme="minorEastAsia"/>
          <w:color w:val="auto"/>
          <w:lang w:eastAsia="ru-RU"/>
        </w:rPr>
        <w:t>из</w:t>
      </w:r>
      <w:r w:rsidRPr="00563DD7">
        <w:rPr>
          <w:rFonts w:eastAsiaTheme="minorEastAsia"/>
          <w:color w:val="auto"/>
          <w:lang w:eastAsia="ru-RU"/>
        </w:rPr>
        <w:t xml:space="preserve"> </w:t>
      </w:r>
      <w:r w:rsidR="00DF4C3A" w:rsidRPr="00563DD7">
        <w:rPr>
          <w:rFonts w:eastAsiaTheme="minorEastAsia"/>
          <w:color w:val="auto"/>
          <w:lang w:eastAsia="ru-RU"/>
        </w:rPr>
        <w:t>файла</w:t>
      </w:r>
      <w:r w:rsidRPr="00563DD7">
        <w:rPr>
          <w:rFonts w:eastAsiaTheme="minorEastAsia"/>
          <w:color w:val="auto"/>
          <w:lang w:eastAsia="ru-RU"/>
        </w:rPr>
        <w:t>, пользователю необходимо выбрать меню «</w:t>
      </w:r>
      <w:r w:rsidR="00DF4C3A" w:rsidRPr="00563DD7">
        <w:rPr>
          <w:rFonts w:eastAsiaTheme="minorEastAsia"/>
          <w:color w:val="auto"/>
          <w:lang w:val="en-US" w:eastAsia="ru-RU"/>
        </w:rPr>
        <w:t>Load</w:t>
      </w:r>
      <w:r w:rsidR="00DF4C3A" w:rsidRPr="00563DD7">
        <w:rPr>
          <w:rFonts w:eastAsiaTheme="minorEastAsia"/>
          <w:color w:val="auto"/>
          <w:lang w:eastAsia="ru-RU"/>
        </w:rPr>
        <w:t xml:space="preserve"> </w:t>
      </w:r>
      <w:r w:rsidR="00DF4C3A" w:rsidRPr="00563DD7">
        <w:rPr>
          <w:rFonts w:eastAsiaTheme="minorEastAsia"/>
          <w:color w:val="auto"/>
          <w:lang w:val="en-US" w:eastAsia="ru-RU"/>
        </w:rPr>
        <w:t>Menu</w:t>
      </w:r>
      <w:r w:rsidRPr="00563DD7">
        <w:rPr>
          <w:rFonts w:eastAsiaTheme="minorEastAsia"/>
          <w:color w:val="auto"/>
          <w:lang w:eastAsia="ru-RU"/>
        </w:rPr>
        <w:t>», далее «</w:t>
      </w:r>
      <w:r w:rsidR="00DF4C3A" w:rsidRPr="00563DD7">
        <w:rPr>
          <w:rFonts w:eastAsiaTheme="minorEastAsia"/>
          <w:color w:val="auto"/>
          <w:lang w:val="en-US" w:eastAsia="ru-RU"/>
        </w:rPr>
        <w:t>Load</w:t>
      </w:r>
      <w:r w:rsidR="00DF4C3A" w:rsidRPr="00563DD7">
        <w:rPr>
          <w:rFonts w:eastAsiaTheme="minorEastAsia"/>
          <w:color w:val="auto"/>
          <w:lang w:eastAsia="ru-RU"/>
        </w:rPr>
        <w:t xml:space="preserve"> </w:t>
      </w:r>
      <w:r w:rsidR="00DF4C3A" w:rsidRPr="00563DD7">
        <w:rPr>
          <w:rFonts w:eastAsiaTheme="minorEastAsia"/>
          <w:color w:val="auto"/>
          <w:lang w:val="en-US" w:eastAsia="ru-RU"/>
        </w:rPr>
        <w:t>JSON</w:t>
      </w:r>
      <w:r w:rsidRPr="00563DD7">
        <w:rPr>
          <w:rFonts w:eastAsiaTheme="minorEastAsia"/>
          <w:color w:val="auto"/>
          <w:lang w:eastAsia="ru-RU"/>
        </w:rPr>
        <w:t>»</w:t>
      </w:r>
      <w:r w:rsidR="00DF4C3A" w:rsidRPr="00563DD7">
        <w:rPr>
          <w:rFonts w:eastAsiaTheme="minorEastAsia"/>
          <w:color w:val="auto"/>
          <w:lang w:eastAsia="ru-RU"/>
        </w:rPr>
        <w:t xml:space="preserve"> или</w:t>
      </w:r>
      <w:r w:rsidRPr="00563DD7">
        <w:rPr>
          <w:rFonts w:eastAsiaTheme="minorEastAsia"/>
          <w:color w:val="auto"/>
          <w:lang w:eastAsia="ru-RU"/>
        </w:rPr>
        <w:t xml:space="preserve"> </w:t>
      </w:r>
      <w:r w:rsidR="00DF4C3A" w:rsidRPr="00563DD7">
        <w:rPr>
          <w:rFonts w:eastAsiaTheme="minorEastAsia"/>
          <w:color w:val="auto"/>
          <w:lang w:eastAsia="ru-RU"/>
        </w:rPr>
        <w:t>«</w:t>
      </w:r>
      <w:r w:rsidR="00DF4C3A" w:rsidRPr="00563DD7">
        <w:rPr>
          <w:rFonts w:eastAsiaTheme="minorEastAsia"/>
          <w:color w:val="auto"/>
          <w:lang w:val="en-US" w:eastAsia="ru-RU"/>
        </w:rPr>
        <w:t>Load</w:t>
      </w:r>
      <w:r w:rsidR="00DF4C3A" w:rsidRPr="00563DD7">
        <w:rPr>
          <w:rFonts w:eastAsiaTheme="minorEastAsia"/>
          <w:color w:val="auto"/>
          <w:lang w:eastAsia="ru-RU"/>
        </w:rPr>
        <w:t xml:space="preserve"> </w:t>
      </w:r>
      <w:r w:rsidR="00DF4C3A" w:rsidRPr="00563DD7">
        <w:rPr>
          <w:rFonts w:eastAsiaTheme="minorEastAsia"/>
          <w:color w:val="auto"/>
          <w:lang w:val="en-US" w:eastAsia="ru-RU"/>
        </w:rPr>
        <w:t>XML</w:t>
      </w:r>
      <w:r w:rsidR="00DF4C3A" w:rsidRPr="00563DD7">
        <w:rPr>
          <w:rFonts w:eastAsiaTheme="minorEastAsia"/>
          <w:color w:val="auto"/>
          <w:lang w:eastAsia="ru-RU"/>
        </w:rPr>
        <w:t>»</w:t>
      </w:r>
      <w:r w:rsidR="00F73A11" w:rsidRPr="00563DD7">
        <w:rPr>
          <w:rFonts w:eastAsiaTheme="minorEastAsia"/>
          <w:color w:val="auto"/>
          <w:lang w:eastAsia="ru-RU"/>
        </w:rPr>
        <w:t xml:space="preserve"> в зависимости от имеющегося формата файла</w:t>
      </w:r>
      <w:r w:rsidR="00DF4C3A" w:rsidRPr="00563DD7">
        <w:rPr>
          <w:rFonts w:eastAsiaTheme="minorEastAsia"/>
          <w:color w:val="auto"/>
          <w:lang w:eastAsia="ru-RU"/>
        </w:rPr>
        <w:t xml:space="preserve"> </w:t>
      </w:r>
      <w:r w:rsidRPr="00563DD7">
        <w:rPr>
          <w:rFonts w:eastAsiaTheme="minorEastAsia"/>
          <w:color w:val="auto"/>
          <w:lang w:eastAsia="ru-RU"/>
        </w:rPr>
        <w:t>Полученные данные представлены на рисунке 3</w:t>
      </w:r>
      <w:r w:rsidR="00DF4C3A" w:rsidRPr="00563DD7">
        <w:rPr>
          <w:rFonts w:eastAsiaTheme="minorEastAsia"/>
          <w:color w:val="auto"/>
          <w:lang w:eastAsia="ru-RU"/>
        </w:rPr>
        <w:t xml:space="preserve"> и 4</w:t>
      </w:r>
      <w:r w:rsidRPr="00563DD7">
        <w:rPr>
          <w:rFonts w:eastAsiaTheme="minorEastAsia"/>
          <w:color w:val="auto"/>
          <w:lang w:eastAsia="ru-RU"/>
        </w:rPr>
        <w:t>.</w:t>
      </w:r>
    </w:p>
    <w:p w:rsidR="00AA2143" w:rsidRPr="00563DD7" w:rsidRDefault="00DF4C3A" w:rsidP="00DF4C3A">
      <w:pPr>
        <w:pStyle w:val="Default"/>
        <w:spacing w:line="360" w:lineRule="auto"/>
        <w:ind w:firstLine="567"/>
        <w:jc w:val="center"/>
        <w:rPr>
          <w:rFonts w:eastAsiaTheme="minorEastAsia"/>
          <w:color w:val="auto"/>
          <w:lang w:eastAsia="ru-RU"/>
        </w:rPr>
      </w:pPr>
      <w:r w:rsidRPr="00563DD7">
        <w:rPr>
          <w:noProof/>
          <w:color w:val="auto"/>
        </w:rPr>
        <w:drawing>
          <wp:inline distT="0" distB="0" distL="0" distR="0" wp14:anchorId="726CCF92" wp14:editId="0B33908A">
            <wp:extent cx="4410075" cy="2743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43" w:rsidRPr="00563DD7" w:rsidRDefault="00AA2143" w:rsidP="00AA2143">
      <w:pPr>
        <w:pStyle w:val="Default"/>
        <w:spacing w:line="360" w:lineRule="auto"/>
        <w:ind w:firstLine="567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  <w:t xml:space="preserve">Рисунок 3 – данные, полученные </w:t>
      </w:r>
      <w:proofErr w:type="spellStart"/>
      <w:r w:rsidR="00DF4C3A" w:rsidRPr="00563DD7">
        <w:rPr>
          <w:rFonts w:eastAsiaTheme="minorEastAsia"/>
          <w:color w:val="auto"/>
          <w:lang w:val="en-US" w:eastAsia="ru-RU"/>
        </w:rPr>
        <w:t>json</w:t>
      </w:r>
      <w:proofErr w:type="spellEnd"/>
      <w:r w:rsidR="00DF4C3A" w:rsidRPr="00563DD7">
        <w:rPr>
          <w:rFonts w:eastAsiaTheme="minorEastAsia"/>
          <w:color w:val="auto"/>
          <w:lang w:eastAsia="ru-RU"/>
        </w:rPr>
        <w:t>-файла</w:t>
      </w:r>
    </w:p>
    <w:p w:rsidR="00DF4C3A" w:rsidRPr="00563DD7" w:rsidRDefault="00DF4C3A" w:rsidP="00DF4C3A">
      <w:pPr>
        <w:pStyle w:val="Default"/>
        <w:spacing w:line="360" w:lineRule="auto"/>
        <w:ind w:firstLine="567"/>
        <w:jc w:val="center"/>
        <w:rPr>
          <w:rFonts w:eastAsiaTheme="minorEastAsia"/>
          <w:color w:val="auto"/>
          <w:lang w:eastAsia="ru-RU"/>
        </w:rPr>
      </w:pPr>
      <w:r w:rsidRPr="00563DD7">
        <w:rPr>
          <w:noProof/>
          <w:color w:val="auto"/>
        </w:rPr>
        <w:lastRenderedPageBreak/>
        <w:drawing>
          <wp:inline distT="0" distB="0" distL="0" distR="0" wp14:anchorId="7727846E" wp14:editId="10557D70">
            <wp:extent cx="4410075" cy="2743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3A" w:rsidRPr="00563DD7" w:rsidRDefault="00DF4C3A" w:rsidP="00DF4C3A">
      <w:pPr>
        <w:pStyle w:val="Default"/>
        <w:spacing w:line="360" w:lineRule="auto"/>
        <w:jc w:val="center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 xml:space="preserve">Рисунок </w:t>
      </w:r>
      <w:r w:rsidRPr="00563DD7">
        <w:rPr>
          <w:rFonts w:eastAsiaTheme="minorEastAsia"/>
          <w:color w:val="auto"/>
          <w:lang w:eastAsia="ru-RU"/>
        </w:rPr>
        <w:t>4</w:t>
      </w:r>
      <w:r w:rsidRPr="00563DD7">
        <w:rPr>
          <w:rFonts w:eastAsiaTheme="minorEastAsia"/>
          <w:color w:val="auto"/>
          <w:lang w:eastAsia="ru-RU"/>
        </w:rPr>
        <w:t xml:space="preserve"> – данные, полученные </w:t>
      </w:r>
      <w:r w:rsidRPr="00563DD7">
        <w:rPr>
          <w:rFonts w:eastAsiaTheme="minorEastAsia"/>
          <w:color w:val="auto"/>
          <w:lang w:val="en-US" w:eastAsia="ru-RU"/>
        </w:rPr>
        <w:t>xml</w:t>
      </w:r>
      <w:r w:rsidRPr="00563DD7">
        <w:rPr>
          <w:rFonts w:eastAsiaTheme="minorEastAsia"/>
          <w:color w:val="auto"/>
          <w:lang w:eastAsia="ru-RU"/>
        </w:rPr>
        <w:t>-файла</w:t>
      </w:r>
    </w:p>
    <w:p w:rsidR="00500426" w:rsidRPr="00563DD7" w:rsidRDefault="00500426" w:rsidP="00DF4C3A">
      <w:pPr>
        <w:pStyle w:val="Default"/>
        <w:spacing w:line="360" w:lineRule="auto"/>
        <w:ind w:firstLine="567"/>
        <w:jc w:val="both"/>
        <w:rPr>
          <w:rFonts w:eastAsiaTheme="minorEastAsia"/>
          <w:color w:val="auto"/>
          <w:lang w:eastAsia="ru-RU"/>
        </w:rPr>
      </w:pPr>
    </w:p>
    <w:p w:rsidR="00B03380" w:rsidRPr="00563DD7" w:rsidRDefault="00AA2143" w:rsidP="00F73A11">
      <w:pPr>
        <w:pStyle w:val="Default"/>
        <w:spacing w:line="360" w:lineRule="auto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ab/>
      </w:r>
    </w:p>
    <w:p w:rsidR="00B03380" w:rsidRPr="00563DD7" w:rsidRDefault="00B03380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>Для преобразования введенных данных пользователю необходимо нажать на кнопку «Преобразовать». Пример преобразования данных представлен на рисунке 8.</w:t>
      </w:r>
      <w:r w:rsidR="00742E9E" w:rsidRPr="00563DD7">
        <w:rPr>
          <w:rFonts w:eastAsiaTheme="minorEastAsia"/>
          <w:color w:val="auto"/>
          <w:lang w:eastAsia="ru-RU"/>
        </w:rPr>
        <w:t xml:space="preserve"> В ходе преобразования исходные данные файла будут также изменены на преобразуемый формат.</w:t>
      </w:r>
    </w:p>
    <w:p w:rsidR="00F73A11" w:rsidRPr="00563DD7" w:rsidRDefault="00F73A11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</w:p>
    <w:p w:rsidR="00B03380" w:rsidRPr="00563DD7" w:rsidRDefault="00B03380" w:rsidP="00742E9E">
      <w:pPr>
        <w:pStyle w:val="Default"/>
        <w:spacing w:line="360" w:lineRule="auto"/>
        <w:ind w:left="708" w:firstLine="708"/>
        <w:jc w:val="both"/>
        <w:rPr>
          <w:rFonts w:eastAsiaTheme="minorEastAsia"/>
          <w:color w:val="auto"/>
          <w:lang w:eastAsia="ru-RU"/>
        </w:rPr>
      </w:pPr>
      <w:r w:rsidRPr="00563DD7">
        <w:rPr>
          <w:noProof/>
          <w:color w:val="auto"/>
          <w:lang w:eastAsia="ru-RU"/>
        </w:rPr>
        <w:drawing>
          <wp:inline distT="0" distB="0" distL="0" distR="0" wp14:anchorId="3D02CBEE" wp14:editId="3E93CC66">
            <wp:extent cx="4367960" cy="2047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296" cy="20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80" w:rsidRPr="00563DD7" w:rsidRDefault="00B03380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  <w:t>Рисунок 8 – преобразование полученных данных</w:t>
      </w:r>
    </w:p>
    <w:p w:rsidR="00742E9E" w:rsidRPr="00563DD7" w:rsidRDefault="00742E9E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ab/>
      </w:r>
    </w:p>
    <w:p w:rsidR="00F73A11" w:rsidRPr="00563DD7" w:rsidRDefault="00F73A11" w:rsidP="00563DD7">
      <w:pPr>
        <w:pStyle w:val="Default"/>
        <w:numPr>
          <w:ilvl w:val="1"/>
          <w:numId w:val="4"/>
        </w:numPr>
        <w:spacing w:line="360" w:lineRule="auto"/>
        <w:ind w:left="0" w:firstLine="0"/>
        <w:jc w:val="center"/>
        <w:outlineLvl w:val="1"/>
        <w:rPr>
          <w:rFonts w:eastAsiaTheme="minorEastAsia"/>
          <w:color w:val="auto"/>
          <w:sz w:val="28"/>
          <w:szCs w:val="28"/>
          <w:lang w:eastAsia="ru-RU"/>
        </w:rPr>
      </w:pPr>
      <w:r w:rsidRPr="00563DD7">
        <w:rPr>
          <w:rFonts w:eastAsiaTheme="minorEastAsia"/>
          <w:color w:val="auto"/>
          <w:sz w:val="28"/>
          <w:szCs w:val="28"/>
          <w:lang w:eastAsia="ru-RU"/>
        </w:rPr>
        <w:t>Вычисление</w:t>
      </w:r>
    </w:p>
    <w:p w:rsidR="00F73A11" w:rsidRPr="00563DD7" w:rsidRDefault="00F73A11" w:rsidP="00F73A11">
      <w:pPr>
        <w:pStyle w:val="Default"/>
        <w:spacing w:line="360" w:lineRule="auto"/>
        <w:jc w:val="both"/>
        <w:rPr>
          <w:rFonts w:eastAsiaTheme="minorEastAsia"/>
          <w:color w:val="auto"/>
          <w:sz w:val="28"/>
          <w:szCs w:val="28"/>
          <w:lang w:eastAsia="ru-RU"/>
        </w:rPr>
      </w:pPr>
    </w:p>
    <w:p w:rsidR="00F73A11" w:rsidRPr="00563DD7" w:rsidRDefault="00F73A11" w:rsidP="00F73A11">
      <w:pPr>
        <w:pStyle w:val="Default"/>
        <w:spacing w:line="360" w:lineRule="auto"/>
        <w:jc w:val="both"/>
        <w:rPr>
          <w:rFonts w:eastAsiaTheme="minorEastAsia"/>
          <w:color w:val="auto"/>
          <w:sz w:val="28"/>
          <w:szCs w:val="28"/>
          <w:lang w:eastAsia="ru-RU"/>
        </w:rPr>
      </w:pPr>
      <w:r w:rsidRPr="00563DD7">
        <w:rPr>
          <w:rFonts w:eastAsiaTheme="minorEastAsia"/>
          <w:color w:val="auto"/>
          <w:sz w:val="28"/>
          <w:szCs w:val="28"/>
          <w:lang w:eastAsia="ru-RU"/>
        </w:rPr>
        <w:t>Вычисление производится путём нажатия на кнопку «</w:t>
      </w:r>
      <w:r w:rsidRPr="00563DD7">
        <w:rPr>
          <w:rFonts w:eastAsiaTheme="minorEastAsia"/>
          <w:color w:val="auto"/>
          <w:sz w:val="28"/>
          <w:szCs w:val="28"/>
          <w:lang w:val="en-US" w:eastAsia="ru-RU"/>
        </w:rPr>
        <w:t>Calculate</w:t>
      </w:r>
      <w:r w:rsidRPr="00563DD7">
        <w:rPr>
          <w:rFonts w:eastAsiaTheme="minorEastAsia"/>
          <w:color w:val="auto"/>
          <w:sz w:val="28"/>
          <w:szCs w:val="28"/>
          <w:lang w:eastAsia="ru-RU"/>
        </w:rPr>
        <w:t>», после чего результат отобразится в поле «</w:t>
      </w:r>
      <w:r w:rsidRPr="00563DD7">
        <w:rPr>
          <w:rFonts w:eastAsiaTheme="minorEastAsia"/>
          <w:color w:val="auto"/>
          <w:sz w:val="28"/>
          <w:szCs w:val="28"/>
          <w:lang w:val="en-US" w:eastAsia="ru-RU"/>
        </w:rPr>
        <w:t>Result</w:t>
      </w:r>
      <w:r w:rsidRPr="00563DD7">
        <w:rPr>
          <w:rFonts w:eastAsiaTheme="minorEastAsia"/>
          <w:color w:val="auto"/>
          <w:sz w:val="28"/>
          <w:szCs w:val="28"/>
          <w:lang w:eastAsia="ru-RU"/>
        </w:rPr>
        <w:t>»</w:t>
      </w:r>
    </w:p>
    <w:p w:rsidR="00742E9E" w:rsidRPr="00563DD7" w:rsidRDefault="00F73A11" w:rsidP="00F73A11">
      <w:pPr>
        <w:pStyle w:val="Default"/>
        <w:spacing w:line="360" w:lineRule="auto"/>
        <w:jc w:val="center"/>
        <w:rPr>
          <w:rFonts w:eastAsiaTheme="minorEastAsia"/>
          <w:color w:val="auto"/>
          <w:sz w:val="28"/>
          <w:szCs w:val="28"/>
          <w:lang w:eastAsia="ru-RU"/>
        </w:rPr>
      </w:pPr>
      <w:r w:rsidRPr="00563DD7">
        <w:rPr>
          <w:noProof/>
          <w:color w:val="auto"/>
        </w:rPr>
        <w:lastRenderedPageBreak/>
        <w:drawing>
          <wp:inline distT="0" distB="0" distL="0" distR="0" wp14:anchorId="5F83C36F" wp14:editId="4F2D44BE">
            <wp:extent cx="4410075" cy="2743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11" w:rsidRPr="00563DD7" w:rsidRDefault="00F73A11" w:rsidP="00F73A11">
      <w:pPr>
        <w:pStyle w:val="Default"/>
        <w:spacing w:line="360" w:lineRule="auto"/>
        <w:ind w:firstLine="708"/>
        <w:jc w:val="center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 xml:space="preserve">Рисунок </w:t>
      </w:r>
      <w:r w:rsidRPr="00563DD7">
        <w:rPr>
          <w:rFonts w:eastAsiaTheme="minorEastAsia"/>
          <w:color w:val="auto"/>
          <w:lang w:val="en-US" w:eastAsia="ru-RU"/>
        </w:rPr>
        <w:t>5</w:t>
      </w:r>
      <w:r w:rsidRPr="00563DD7">
        <w:rPr>
          <w:rFonts w:eastAsiaTheme="minorEastAsia"/>
          <w:color w:val="auto"/>
          <w:lang w:eastAsia="ru-RU"/>
        </w:rPr>
        <w:t xml:space="preserve"> – </w:t>
      </w:r>
      <w:r w:rsidRPr="00563DD7">
        <w:rPr>
          <w:rFonts w:eastAsiaTheme="minorEastAsia"/>
          <w:color w:val="auto"/>
          <w:lang w:eastAsia="ru-RU"/>
        </w:rPr>
        <w:t>результат вычислений</w:t>
      </w:r>
    </w:p>
    <w:p w:rsidR="00F73A11" w:rsidRPr="00563DD7" w:rsidRDefault="00F73A11" w:rsidP="00F73A11">
      <w:pPr>
        <w:pStyle w:val="Default"/>
        <w:spacing w:line="360" w:lineRule="auto"/>
        <w:jc w:val="both"/>
        <w:rPr>
          <w:rFonts w:eastAsiaTheme="minorEastAsia"/>
          <w:color w:val="auto"/>
          <w:sz w:val="28"/>
          <w:szCs w:val="28"/>
          <w:lang w:eastAsia="ru-RU"/>
        </w:rPr>
      </w:pPr>
    </w:p>
    <w:p w:rsidR="00F73A11" w:rsidRPr="00563DD7" w:rsidRDefault="00F73A11" w:rsidP="00563DD7">
      <w:pPr>
        <w:pStyle w:val="Default"/>
        <w:numPr>
          <w:ilvl w:val="1"/>
          <w:numId w:val="4"/>
        </w:numPr>
        <w:spacing w:line="360" w:lineRule="auto"/>
        <w:jc w:val="both"/>
        <w:outlineLvl w:val="1"/>
        <w:rPr>
          <w:rFonts w:eastAsiaTheme="minorEastAsia"/>
          <w:color w:val="auto"/>
          <w:sz w:val="28"/>
          <w:szCs w:val="28"/>
          <w:lang w:eastAsia="ru-RU"/>
        </w:rPr>
      </w:pPr>
      <w:r w:rsidRPr="00563DD7">
        <w:rPr>
          <w:rFonts w:eastAsiaTheme="minorEastAsia"/>
          <w:color w:val="auto"/>
          <w:sz w:val="28"/>
          <w:szCs w:val="28"/>
          <w:lang w:eastAsia="ru-RU"/>
        </w:rPr>
        <w:t xml:space="preserve">Сохранение данных </w:t>
      </w:r>
    </w:p>
    <w:p w:rsidR="00742E9E" w:rsidRPr="00563DD7" w:rsidRDefault="00742E9E" w:rsidP="00742E9E">
      <w:pPr>
        <w:pStyle w:val="Default"/>
        <w:spacing w:line="360" w:lineRule="auto"/>
        <w:jc w:val="both"/>
        <w:rPr>
          <w:rFonts w:eastAsiaTheme="minorEastAsia"/>
          <w:color w:val="auto"/>
          <w:sz w:val="28"/>
          <w:szCs w:val="28"/>
          <w:lang w:eastAsia="ru-RU"/>
        </w:rPr>
      </w:pPr>
    </w:p>
    <w:p w:rsidR="00742E9E" w:rsidRPr="00563DD7" w:rsidRDefault="00F63D73" w:rsidP="00742E9E">
      <w:pPr>
        <w:pStyle w:val="Default"/>
        <w:spacing w:line="360" w:lineRule="auto"/>
        <w:ind w:firstLine="567"/>
        <w:jc w:val="both"/>
        <w:rPr>
          <w:rFonts w:eastAsiaTheme="minorEastAsia"/>
          <w:color w:val="auto"/>
          <w:lang w:eastAsia="ru-RU"/>
        </w:rPr>
      </w:pPr>
      <w:r w:rsidRPr="00563DD7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502482A5">
            <wp:simplePos x="0" y="0"/>
            <wp:positionH relativeFrom="margin">
              <wp:posOffset>0</wp:posOffset>
            </wp:positionH>
            <wp:positionV relativeFrom="paragraph">
              <wp:posOffset>1676400</wp:posOffset>
            </wp:positionV>
            <wp:extent cx="25336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38" y="21469"/>
                <wp:lineTo x="21438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E9E" w:rsidRPr="00563DD7">
        <w:rPr>
          <w:rFonts w:eastAsiaTheme="minorEastAsia"/>
          <w:color w:val="auto"/>
          <w:lang w:eastAsia="ru-RU"/>
        </w:rPr>
        <w:t xml:space="preserve">В соответствии с заданием, результат </w:t>
      </w:r>
      <w:r w:rsidR="001E1108" w:rsidRPr="00563DD7">
        <w:rPr>
          <w:rFonts w:eastAsiaTheme="minorEastAsia"/>
          <w:color w:val="auto"/>
          <w:lang w:eastAsia="ru-RU"/>
        </w:rPr>
        <w:t xml:space="preserve">и исходные данные </w:t>
      </w:r>
      <w:r w:rsidR="009D4B05" w:rsidRPr="00563DD7">
        <w:rPr>
          <w:rFonts w:eastAsiaTheme="minorEastAsia"/>
          <w:color w:val="auto"/>
          <w:lang w:eastAsia="ru-RU"/>
        </w:rPr>
        <w:t xml:space="preserve">необходимо сохранять в файлах </w:t>
      </w:r>
      <w:r w:rsidR="009D4B05" w:rsidRPr="00563DD7">
        <w:rPr>
          <w:rFonts w:eastAsiaTheme="minorEastAsia"/>
          <w:color w:val="auto"/>
          <w:lang w:val="en-US" w:eastAsia="ru-RU"/>
        </w:rPr>
        <w:t>JSON</w:t>
      </w:r>
      <w:r w:rsidR="009D4B05" w:rsidRPr="00563DD7">
        <w:rPr>
          <w:rFonts w:eastAsiaTheme="minorEastAsia"/>
          <w:color w:val="auto"/>
          <w:lang w:eastAsia="ru-RU"/>
        </w:rPr>
        <w:t xml:space="preserve"> или </w:t>
      </w:r>
      <w:r w:rsidR="009D4B05" w:rsidRPr="00563DD7">
        <w:rPr>
          <w:rFonts w:eastAsiaTheme="minorEastAsia"/>
          <w:color w:val="auto"/>
          <w:lang w:val="en-US" w:eastAsia="ru-RU"/>
        </w:rPr>
        <w:t>XML</w:t>
      </w:r>
      <w:r w:rsidR="009D4B05" w:rsidRPr="00563DD7">
        <w:rPr>
          <w:rFonts w:eastAsiaTheme="minorEastAsia"/>
          <w:color w:val="auto"/>
          <w:lang w:eastAsia="ru-RU"/>
        </w:rPr>
        <w:t>. Для выбора сохранения данных пользователю необходимо в пункте меню выбрать вкладку «</w:t>
      </w:r>
      <w:r w:rsidR="001E1108" w:rsidRPr="00563DD7">
        <w:rPr>
          <w:rFonts w:eastAsiaTheme="minorEastAsia"/>
          <w:color w:val="auto"/>
          <w:lang w:val="en-US" w:eastAsia="ru-RU"/>
        </w:rPr>
        <w:t>Save</w:t>
      </w:r>
      <w:r w:rsidR="001E1108" w:rsidRPr="00563DD7">
        <w:rPr>
          <w:rFonts w:eastAsiaTheme="minorEastAsia"/>
          <w:color w:val="auto"/>
          <w:lang w:eastAsia="ru-RU"/>
        </w:rPr>
        <w:t xml:space="preserve"> </w:t>
      </w:r>
      <w:r w:rsidR="001E1108" w:rsidRPr="00563DD7">
        <w:rPr>
          <w:rFonts w:eastAsiaTheme="minorEastAsia"/>
          <w:color w:val="auto"/>
          <w:lang w:val="en-US" w:eastAsia="ru-RU"/>
        </w:rPr>
        <w:t>Menu</w:t>
      </w:r>
      <w:r w:rsidR="009D4B05" w:rsidRPr="00563DD7">
        <w:rPr>
          <w:rFonts w:eastAsiaTheme="minorEastAsia"/>
          <w:color w:val="auto"/>
          <w:lang w:eastAsia="ru-RU"/>
        </w:rPr>
        <w:t>» и выбрать желаемый формат для сохранения. Далее необходимо выбрать место для сохранения и записать имя файла. Формат сохранения будет выбран автоматически. Пример использования функции сохранения показан на рисунк</w:t>
      </w:r>
      <w:r w:rsidR="00F73A11" w:rsidRPr="00563DD7">
        <w:rPr>
          <w:rFonts w:eastAsiaTheme="minorEastAsia"/>
          <w:color w:val="auto"/>
          <w:lang w:eastAsia="ru-RU"/>
        </w:rPr>
        <w:t>ах</w:t>
      </w:r>
      <w:r w:rsidR="009D4B05" w:rsidRPr="00563DD7">
        <w:rPr>
          <w:rFonts w:eastAsiaTheme="minorEastAsia"/>
          <w:color w:val="auto"/>
          <w:lang w:eastAsia="ru-RU"/>
        </w:rPr>
        <w:t xml:space="preserve"> </w:t>
      </w:r>
      <w:r w:rsidR="00F73A11" w:rsidRPr="00563DD7">
        <w:rPr>
          <w:rFonts w:eastAsiaTheme="minorEastAsia"/>
          <w:color w:val="auto"/>
          <w:lang w:eastAsia="ru-RU"/>
        </w:rPr>
        <w:t>5 и 6</w:t>
      </w:r>
      <w:r w:rsidR="009D4B05" w:rsidRPr="00563DD7">
        <w:rPr>
          <w:rFonts w:eastAsiaTheme="minorEastAsia"/>
          <w:color w:val="auto"/>
          <w:lang w:eastAsia="ru-RU"/>
        </w:rPr>
        <w:t>.</w:t>
      </w:r>
      <w:r w:rsidR="00F73A11" w:rsidRPr="00563DD7">
        <w:rPr>
          <w:noProof/>
          <w:color w:val="auto"/>
        </w:rPr>
        <w:t xml:space="preserve"> </w:t>
      </w:r>
      <w:r w:rsidRPr="00563DD7">
        <w:rPr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22930E46">
            <wp:simplePos x="0" y="0"/>
            <wp:positionH relativeFrom="column">
              <wp:posOffset>2625090</wp:posOffset>
            </wp:positionH>
            <wp:positionV relativeFrom="paragraph">
              <wp:posOffset>1581150</wp:posOffset>
            </wp:positionV>
            <wp:extent cx="3095625" cy="2073910"/>
            <wp:effectExtent l="0" t="0" r="9525" b="2540"/>
            <wp:wrapTight wrapText="bothSides">
              <wp:wrapPolygon edited="0">
                <wp:start x="0" y="0"/>
                <wp:lineTo x="0" y="21428"/>
                <wp:lineTo x="21534" y="21428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E9E" w:rsidRPr="00563DD7" w:rsidRDefault="00742E9E" w:rsidP="00F73A11">
      <w:pPr>
        <w:pStyle w:val="Default"/>
        <w:spacing w:line="360" w:lineRule="auto"/>
        <w:ind w:firstLine="708"/>
        <w:jc w:val="center"/>
        <w:rPr>
          <w:rFonts w:eastAsiaTheme="minorEastAsia"/>
          <w:color w:val="auto"/>
          <w:lang w:eastAsia="ru-RU"/>
        </w:rPr>
      </w:pPr>
    </w:p>
    <w:p w:rsidR="00F63D73" w:rsidRPr="00563DD7" w:rsidRDefault="009D4B05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</w:r>
    </w:p>
    <w:p w:rsidR="00F63D73" w:rsidRPr="00563DD7" w:rsidRDefault="009D4B05" w:rsidP="00F63D73">
      <w:pPr>
        <w:pStyle w:val="Default"/>
        <w:spacing w:line="360" w:lineRule="auto"/>
        <w:ind w:firstLine="708"/>
        <w:jc w:val="center"/>
        <w:rPr>
          <w:color w:val="auto"/>
        </w:rPr>
      </w:pPr>
      <w:r w:rsidRPr="00563DD7">
        <w:rPr>
          <w:rFonts w:eastAsiaTheme="minorEastAsia"/>
          <w:color w:val="auto"/>
          <w:lang w:eastAsia="ru-RU"/>
        </w:rPr>
        <w:t xml:space="preserve">Рисунок </w:t>
      </w:r>
      <w:r w:rsidR="00F73A11" w:rsidRPr="00563DD7">
        <w:rPr>
          <w:rFonts w:eastAsiaTheme="minorEastAsia"/>
          <w:color w:val="auto"/>
          <w:lang w:eastAsia="ru-RU"/>
        </w:rPr>
        <w:t>5</w:t>
      </w:r>
      <w:r w:rsidRPr="00563DD7">
        <w:rPr>
          <w:rFonts w:eastAsiaTheme="minorEastAsia"/>
          <w:color w:val="auto"/>
          <w:lang w:eastAsia="ru-RU"/>
        </w:rPr>
        <w:t xml:space="preserve"> – сохранение файла</w:t>
      </w:r>
      <w:r w:rsidR="00F73A11" w:rsidRPr="00563DD7">
        <w:rPr>
          <w:rFonts w:eastAsiaTheme="minorEastAsia"/>
          <w:color w:val="auto"/>
          <w:lang w:eastAsia="ru-RU"/>
        </w:rPr>
        <w:t xml:space="preserve"> в формате </w:t>
      </w:r>
      <w:proofErr w:type="spellStart"/>
      <w:r w:rsidR="00F73A11" w:rsidRPr="00563DD7">
        <w:rPr>
          <w:rFonts w:eastAsiaTheme="minorEastAsia"/>
          <w:color w:val="auto"/>
          <w:lang w:val="en-US" w:eastAsia="ru-RU"/>
        </w:rPr>
        <w:t>json</w:t>
      </w:r>
      <w:proofErr w:type="spellEnd"/>
      <w:r w:rsidRPr="00563DD7">
        <w:rPr>
          <w:rFonts w:eastAsiaTheme="minorEastAsia"/>
          <w:color w:val="auto"/>
          <w:lang w:eastAsia="ru-RU"/>
        </w:rPr>
        <w:t>.</w:t>
      </w:r>
      <w:r w:rsidR="00F63D73" w:rsidRPr="00563DD7">
        <w:rPr>
          <w:color w:val="auto"/>
        </w:rPr>
        <w:br w:type="page"/>
      </w:r>
      <w:r w:rsidR="00F63D73" w:rsidRPr="00563DD7">
        <w:rPr>
          <w:noProof/>
          <w:color w:val="auto"/>
        </w:rPr>
        <w:lastRenderedPageBreak/>
        <w:drawing>
          <wp:anchor distT="0" distB="0" distL="114300" distR="114300" simplePos="0" relativeHeight="251660288" behindDoc="1" locked="0" layoutInCell="1" allowOverlap="1" wp14:anchorId="1DAA12B6">
            <wp:simplePos x="0" y="0"/>
            <wp:positionH relativeFrom="column">
              <wp:posOffset>72390</wp:posOffset>
            </wp:positionH>
            <wp:positionV relativeFrom="paragraph">
              <wp:posOffset>0</wp:posOffset>
            </wp:positionV>
            <wp:extent cx="2238375" cy="1374864"/>
            <wp:effectExtent l="0" t="0" r="0" b="0"/>
            <wp:wrapTight wrapText="bothSides">
              <wp:wrapPolygon edited="0">
                <wp:start x="0" y="0"/>
                <wp:lineTo x="0" y="21251"/>
                <wp:lineTo x="21324" y="21251"/>
                <wp:lineTo x="21324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4"/>
                    <a:stretch/>
                  </pic:blipFill>
                  <pic:spPr bwMode="auto">
                    <a:xfrm>
                      <a:off x="0" y="0"/>
                      <a:ext cx="2238375" cy="1374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3D73" w:rsidRPr="00563DD7">
        <w:rPr>
          <w:noProof/>
          <w:color w:val="auto"/>
        </w:rPr>
        <w:t xml:space="preserve"> </w:t>
      </w:r>
      <w:r w:rsidR="00F63D73" w:rsidRPr="00563DD7">
        <w:rPr>
          <w:noProof/>
          <w:color w:val="auto"/>
        </w:rPr>
        <w:drawing>
          <wp:anchor distT="0" distB="0" distL="114300" distR="114300" simplePos="0" relativeHeight="251661312" behindDoc="1" locked="0" layoutInCell="1" allowOverlap="1" wp14:anchorId="08F14B50">
            <wp:simplePos x="0" y="0"/>
            <wp:positionH relativeFrom="column">
              <wp:posOffset>2348865</wp:posOffset>
            </wp:positionH>
            <wp:positionV relativeFrom="paragraph">
              <wp:posOffset>3810</wp:posOffset>
            </wp:positionV>
            <wp:extent cx="3571875" cy="2392680"/>
            <wp:effectExtent l="0" t="0" r="9525" b="7620"/>
            <wp:wrapTight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B05" w:rsidRPr="00563DD7" w:rsidRDefault="009D4B05">
      <w:pPr>
        <w:rPr>
          <w:rFonts w:ascii="Times New Roman" w:hAnsi="Times New Roman" w:cs="Times New Roman"/>
          <w:sz w:val="24"/>
          <w:szCs w:val="24"/>
        </w:rPr>
      </w:pPr>
    </w:p>
    <w:p w:rsidR="00F63D73" w:rsidRPr="00563DD7" w:rsidRDefault="009D4B05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</w:r>
      <w:r w:rsidRPr="00563DD7">
        <w:rPr>
          <w:rFonts w:eastAsiaTheme="minorEastAsia"/>
          <w:color w:val="auto"/>
          <w:lang w:eastAsia="ru-RU"/>
        </w:rPr>
        <w:tab/>
      </w:r>
    </w:p>
    <w:p w:rsidR="00F63D73" w:rsidRPr="00563DD7" w:rsidRDefault="00F63D73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</w:p>
    <w:p w:rsidR="00F63D73" w:rsidRPr="00563DD7" w:rsidRDefault="00F63D73" w:rsidP="00F63D73">
      <w:pPr>
        <w:pStyle w:val="Default"/>
        <w:spacing w:line="360" w:lineRule="auto"/>
        <w:ind w:firstLine="708"/>
        <w:jc w:val="center"/>
        <w:rPr>
          <w:rFonts w:eastAsiaTheme="minorEastAsia"/>
          <w:color w:val="auto"/>
          <w:lang w:eastAsia="ru-RU"/>
        </w:rPr>
      </w:pPr>
      <w:r w:rsidRPr="00563DD7">
        <w:rPr>
          <w:rFonts w:eastAsiaTheme="minorEastAsia"/>
          <w:color w:val="auto"/>
          <w:lang w:eastAsia="ru-RU"/>
        </w:rPr>
        <w:t xml:space="preserve">Рисунок </w:t>
      </w:r>
      <w:r w:rsidRPr="00563DD7">
        <w:rPr>
          <w:rFonts w:eastAsiaTheme="minorEastAsia"/>
          <w:color w:val="auto"/>
          <w:lang w:eastAsia="ru-RU"/>
        </w:rPr>
        <w:t>6</w:t>
      </w:r>
      <w:r w:rsidRPr="00563DD7">
        <w:rPr>
          <w:rFonts w:eastAsiaTheme="minorEastAsia"/>
          <w:color w:val="auto"/>
          <w:lang w:eastAsia="ru-RU"/>
        </w:rPr>
        <w:t xml:space="preserve"> – сохранение файла в формате </w:t>
      </w:r>
      <w:r w:rsidRPr="00563DD7">
        <w:rPr>
          <w:rFonts w:eastAsiaTheme="minorEastAsia"/>
          <w:color w:val="auto"/>
          <w:lang w:val="en-US" w:eastAsia="ru-RU"/>
        </w:rPr>
        <w:t>xml</w:t>
      </w:r>
      <w:r w:rsidRPr="00563DD7">
        <w:rPr>
          <w:rFonts w:eastAsiaTheme="minorEastAsia"/>
          <w:color w:val="auto"/>
          <w:lang w:eastAsia="ru-RU"/>
        </w:rPr>
        <w:t>.</w:t>
      </w:r>
    </w:p>
    <w:p w:rsidR="00F63D73" w:rsidRPr="00563DD7" w:rsidRDefault="00F63D73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</w:p>
    <w:p w:rsidR="00F63D73" w:rsidRPr="00563DD7" w:rsidRDefault="00F63D73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</w:p>
    <w:p w:rsidR="00F63D73" w:rsidRPr="00563DD7" w:rsidRDefault="00F63D73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lang w:eastAsia="ru-RU"/>
        </w:rPr>
      </w:pPr>
    </w:p>
    <w:p w:rsidR="009D4B05" w:rsidRPr="00563DD7" w:rsidRDefault="009D4B05" w:rsidP="00563DD7">
      <w:pPr>
        <w:pStyle w:val="Default"/>
        <w:spacing w:line="360" w:lineRule="auto"/>
        <w:ind w:firstLine="708"/>
        <w:jc w:val="center"/>
        <w:outlineLvl w:val="0"/>
        <w:rPr>
          <w:rFonts w:eastAsiaTheme="minorEastAsia"/>
          <w:color w:val="auto"/>
          <w:sz w:val="28"/>
          <w:szCs w:val="28"/>
          <w:lang w:eastAsia="ru-RU"/>
        </w:rPr>
      </w:pPr>
      <w:r w:rsidRPr="00563DD7">
        <w:rPr>
          <w:rFonts w:eastAsiaTheme="minorEastAsia"/>
          <w:color w:val="auto"/>
          <w:sz w:val="28"/>
          <w:szCs w:val="28"/>
          <w:lang w:eastAsia="ru-RU"/>
        </w:rPr>
        <w:t>Заключение</w:t>
      </w:r>
    </w:p>
    <w:p w:rsidR="009D4B05" w:rsidRPr="00563DD7" w:rsidRDefault="009D4B05" w:rsidP="00C51C7F">
      <w:pPr>
        <w:pStyle w:val="Default"/>
        <w:spacing w:line="360" w:lineRule="auto"/>
        <w:ind w:firstLine="708"/>
        <w:jc w:val="both"/>
        <w:rPr>
          <w:rFonts w:eastAsiaTheme="minorEastAsia"/>
          <w:color w:val="auto"/>
          <w:sz w:val="28"/>
          <w:szCs w:val="28"/>
          <w:lang w:eastAsia="ru-RU"/>
        </w:rPr>
      </w:pPr>
    </w:p>
    <w:p w:rsidR="009D4B05" w:rsidRPr="00563DD7" w:rsidRDefault="009D4B05" w:rsidP="001E11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 xml:space="preserve">В результате работы было реализовано программное приложение </w:t>
      </w:r>
      <w:r w:rsidR="001E1108" w:rsidRPr="00563DD7">
        <w:rPr>
          <w:rFonts w:ascii="Times New Roman" w:hAnsi="Times New Roman" w:cs="Times New Roman"/>
          <w:sz w:val="24"/>
          <w:szCs w:val="24"/>
        </w:rPr>
        <w:t>Вычисление площади окружности с исключенным пользователем сектором (</w:t>
      </w:r>
      <w:proofErr w:type="spellStart"/>
      <w:r w:rsidR="001E1108" w:rsidRPr="00563DD7">
        <w:rPr>
          <w:rFonts w:ascii="Times New Roman" w:hAnsi="Times New Roman" w:cs="Times New Roman"/>
          <w:sz w:val="24"/>
          <w:szCs w:val="24"/>
        </w:rPr>
        <w:t>S</w:t>
      </w:r>
      <w:r w:rsidR="001E1108" w:rsidRPr="00563DD7">
        <w:rPr>
          <w:rFonts w:ascii="Times New Roman" w:hAnsi="Times New Roman" w:cs="Times New Roman"/>
          <w:sz w:val="24"/>
          <w:szCs w:val="24"/>
          <w:vertAlign w:val="subscript"/>
        </w:rPr>
        <w:t>окружности</w:t>
      </w:r>
      <w:proofErr w:type="spellEnd"/>
      <w:r w:rsidR="001E1108" w:rsidRPr="00563DD7">
        <w:rPr>
          <w:rFonts w:ascii="Times New Roman" w:hAnsi="Times New Roman" w:cs="Times New Roman"/>
          <w:sz w:val="24"/>
          <w:szCs w:val="24"/>
        </w:rPr>
        <w:t xml:space="preserve"> </w:t>
      </w:r>
      <w:r w:rsidR="001E1108" w:rsidRPr="00563DD7">
        <w:rPr>
          <w:rFonts w:ascii="Times New Roman" w:hAnsi="Times New Roman" w:cs="Times New Roman"/>
          <w:sz w:val="24"/>
          <w:szCs w:val="24"/>
        </w:rPr>
        <w:t>-</w:t>
      </w:r>
      <w:r w:rsidR="001E1108" w:rsidRPr="00563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108" w:rsidRPr="00563DD7">
        <w:rPr>
          <w:rFonts w:ascii="Times New Roman" w:hAnsi="Times New Roman" w:cs="Times New Roman"/>
          <w:sz w:val="24"/>
          <w:szCs w:val="24"/>
        </w:rPr>
        <w:t>S</w:t>
      </w:r>
      <w:r w:rsidR="001E1108" w:rsidRPr="00563DD7">
        <w:rPr>
          <w:rFonts w:ascii="Times New Roman" w:hAnsi="Times New Roman" w:cs="Times New Roman"/>
          <w:sz w:val="24"/>
          <w:szCs w:val="24"/>
          <w:vertAlign w:val="subscript"/>
        </w:rPr>
        <w:t>сектора</w:t>
      </w:r>
      <w:proofErr w:type="spellEnd"/>
      <w:r w:rsidR="001E1108" w:rsidRPr="00563DD7">
        <w:rPr>
          <w:rFonts w:ascii="Times New Roman" w:hAnsi="Times New Roman" w:cs="Times New Roman"/>
          <w:sz w:val="24"/>
          <w:szCs w:val="24"/>
        </w:rPr>
        <w:t>) (входные данные: радиус и размер</w:t>
      </w:r>
      <w:r w:rsidR="001E1108" w:rsidRPr="00563DD7">
        <w:rPr>
          <w:rFonts w:ascii="Times New Roman" w:hAnsi="Times New Roman" w:cs="Times New Roman"/>
          <w:sz w:val="24"/>
          <w:szCs w:val="24"/>
        </w:rPr>
        <w:t xml:space="preserve"> </w:t>
      </w:r>
      <w:r w:rsidR="001E1108" w:rsidRPr="00563DD7">
        <w:rPr>
          <w:rFonts w:ascii="Times New Roman" w:hAnsi="Times New Roman" w:cs="Times New Roman"/>
          <w:sz w:val="24"/>
          <w:szCs w:val="24"/>
        </w:rPr>
        <w:t>сектора в градусах).</w:t>
      </w:r>
    </w:p>
    <w:p w:rsidR="00FC7792" w:rsidRPr="00563DD7" w:rsidRDefault="00FC7792" w:rsidP="00FC7792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>Была реализована основная функциональность ПО, указанная в требованиях: ПО считать входные данные из JSON или XML файла в зависимости от предпочтений пользователя;</w:t>
      </w:r>
      <w:r w:rsidR="00CB3A82" w:rsidRPr="00563DD7">
        <w:rPr>
          <w:rFonts w:ascii="Times New Roman" w:hAnsi="Times New Roman" w:cs="Times New Roman"/>
          <w:sz w:val="24"/>
          <w:szCs w:val="24"/>
        </w:rPr>
        <w:t xml:space="preserve"> </w:t>
      </w:r>
      <w:r w:rsidRPr="00563DD7">
        <w:rPr>
          <w:rFonts w:ascii="Times New Roman" w:hAnsi="Times New Roman" w:cs="Times New Roman"/>
          <w:sz w:val="24"/>
          <w:szCs w:val="24"/>
        </w:rPr>
        <w:t>предусмотрено сохранение результатов в JSON или XML файл в зависимости от предпочтений пользователя; содержимое JSON или XML файлов должно отображат</w:t>
      </w:r>
      <w:r w:rsidR="001E1108" w:rsidRPr="00563DD7">
        <w:rPr>
          <w:rFonts w:ascii="Times New Roman" w:hAnsi="Times New Roman" w:cs="Times New Roman"/>
          <w:sz w:val="24"/>
          <w:szCs w:val="24"/>
        </w:rPr>
        <w:t>ь</w:t>
      </w:r>
      <w:r w:rsidRPr="00563DD7">
        <w:rPr>
          <w:rFonts w:ascii="Times New Roman" w:hAnsi="Times New Roman" w:cs="Times New Roman"/>
          <w:sz w:val="24"/>
          <w:szCs w:val="24"/>
        </w:rPr>
        <w:t xml:space="preserve">ся в элементе управления </w:t>
      </w:r>
      <w:proofErr w:type="spellStart"/>
      <w:r w:rsidRPr="00563DD7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="00CB3A82" w:rsidRPr="00563DD7">
        <w:rPr>
          <w:rFonts w:ascii="Times New Roman" w:hAnsi="Times New Roman" w:cs="Times New Roman"/>
          <w:sz w:val="24"/>
          <w:szCs w:val="24"/>
        </w:rPr>
        <w:t>.</w:t>
      </w:r>
    </w:p>
    <w:p w:rsidR="00FC7792" w:rsidRPr="00563DD7" w:rsidRDefault="00FC7792" w:rsidP="009D4B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D4B05" w:rsidRPr="00563DD7" w:rsidRDefault="009D4B05" w:rsidP="009D4B05">
      <w:pPr>
        <w:pStyle w:val="Default"/>
        <w:spacing w:line="360" w:lineRule="auto"/>
        <w:ind w:firstLine="567"/>
        <w:jc w:val="both"/>
        <w:rPr>
          <w:rFonts w:eastAsiaTheme="minorEastAsia"/>
          <w:color w:val="auto"/>
          <w:lang w:eastAsia="ru-RU"/>
        </w:rPr>
      </w:pPr>
    </w:p>
    <w:p w:rsidR="00A224EC" w:rsidRPr="00563DD7" w:rsidRDefault="00A224EC" w:rsidP="00EA1857">
      <w:pPr>
        <w:pStyle w:val="Default"/>
        <w:spacing w:line="360" w:lineRule="auto"/>
        <w:jc w:val="both"/>
        <w:rPr>
          <w:rFonts w:eastAsiaTheme="minorEastAsia"/>
          <w:color w:val="auto"/>
          <w:lang w:eastAsia="ru-RU"/>
        </w:rPr>
      </w:pPr>
    </w:p>
    <w:p w:rsidR="00EA1857" w:rsidRPr="00563DD7" w:rsidRDefault="000257BF" w:rsidP="00EA1857">
      <w:pPr>
        <w:pStyle w:val="Default"/>
        <w:spacing w:line="360" w:lineRule="auto"/>
        <w:jc w:val="both"/>
        <w:rPr>
          <w:color w:val="auto"/>
        </w:rPr>
      </w:pPr>
      <w:r w:rsidRPr="00563DD7">
        <w:rPr>
          <w:rFonts w:eastAsiaTheme="minorEastAsia"/>
          <w:color w:val="auto"/>
          <w:lang w:eastAsia="ru-RU"/>
        </w:rPr>
        <w:tab/>
      </w:r>
      <w:r w:rsidR="00EA1857" w:rsidRPr="00563DD7">
        <w:rPr>
          <w:color w:val="auto"/>
        </w:rPr>
        <w:t xml:space="preserve"> </w:t>
      </w:r>
    </w:p>
    <w:p w:rsidR="00EA1857" w:rsidRPr="00563DD7" w:rsidRDefault="00EA1857" w:rsidP="000257BF">
      <w:pPr>
        <w:pStyle w:val="Default"/>
        <w:spacing w:line="360" w:lineRule="auto"/>
        <w:jc w:val="both"/>
        <w:rPr>
          <w:color w:val="auto"/>
        </w:rPr>
      </w:pPr>
      <w:r w:rsidRPr="00563DD7">
        <w:rPr>
          <w:color w:val="auto"/>
        </w:rPr>
        <w:tab/>
        <w:t xml:space="preserve"> </w:t>
      </w:r>
    </w:p>
    <w:p w:rsidR="00EA1857" w:rsidRPr="00563DD7" w:rsidRDefault="00EA1857" w:rsidP="00EA1857">
      <w:pPr>
        <w:pStyle w:val="Default"/>
        <w:spacing w:line="360" w:lineRule="auto"/>
        <w:jc w:val="both"/>
        <w:rPr>
          <w:color w:val="auto"/>
        </w:rPr>
      </w:pPr>
    </w:p>
    <w:p w:rsidR="000257BF" w:rsidRPr="00563DD7" w:rsidRDefault="000257BF">
      <w:pPr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br w:type="page"/>
      </w:r>
    </w:p>
    <w:p w:rsidR="00390D48" w:rsidRPr="00563DD7" w:rsidRDefault="00A62F57" w:rsidP="00563DD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563DD7">
        <w:rPr>
          <w:rFonts w:ascii="Times New Roman" w:hAnsi="Times New Roman" w:cs="Times New Roman"/>
          <w:color w:val="auto"/>
          <w:sz w:val="24"/>
          <w:szCs w:val="24"/>
        </w:rPr>
        <w:lastRenderedPageBreak/>
        <w:tab/>
      </w:r>
      <w:r w:rsidRPr="00563DD7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563DD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390D48" w:rsidRPr="00563DD7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</w:p>
    <w:p w:rsidR="00390D48" w:rsidRPr="00563DD7" w:rsidRDefault="00390D48" w:rsidP="00EA18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4157" w:rsidRPr="00563DD7" w:rsidRDefault="001E1108" w:rsidP="001E1108">
      <w:pPr>
        <w:pStyle w:val="Default"/>
        <w:numPr>
          <w:ilvl w:val="0"/>
          <w:numId w:val="7"/>
        </w:numPr>
        <w:spacing w:line="360" w:lineRule="auto"/>
        <w:jc w:val="both"/>
        <w:rPr>
          <w:color w:val="auto"/>
        </w:rPr>
      </w:pPr>
      <w:r w:rsidRPr="00563DD7">
        <w:rPr>
          <w:color w:val="auto"/>
        </w:rPr>
        <w:t xml:space="preserve">Webmath.ru - образовательный портал для студентов, абитуриентов и школьников. </w:t>
      </w:r>
      <w:r w:rsidRPr="00563DD7">
        <w:rPr>
          <w:color w:val="auto"/>
        </w:rPr>
        <w:t xml:space="preserve">[Электронный ресурс]. – Режим доступа: </w:t>
      </w:r>
      <w:r w:rsidRPr="00563DD7">
        <w:rPr>
          <w:color w:val="auto"/>
          <w:lang w:val="en-US"/>
        </w:rPr>
        <w:t>http</w:t>
      </w:r>
      <w:r w:rsidRPr="00563DD7">
        <w:rPr>
          <w:color w:val="auto"/>
        </w:rPr>
        <w:t>://</w:t>
      </w:r>
      <w:r w:rsidRPr="00563DD7">
        <w:rPr>
          <w:color w:val="auto"/>
          <w:lang w:val="en-US"/>
        </w:rPr>
        <w:t>www</w:t>
      </w:r>
      <w:r w:rsidRPr="00563DD7">
        <w:rPr>
          <w:color w:val="auto"/>
        </w:rPr>
        <w:t>.</w:t>
      </w:r>
      <w:proofErr w:type="spellStart"/>
      <w:r w:rsidRPr="00563DD7">
        <w:rPr>
          <w:color w:val="auto"/>
          <w:lang w:val="en-US"/>
        </w:rPr>
        <w:t>webmath</w:t>
      </w:r>
      <w:proofErr w:type="spellEnd"/>
      <w:r w:rsidRPr="00563DD7">
        <w:rPr>
          <w:color w:val="auto"/>
        </w:rPr>
        <w:t>.</w:t>
      </w:r>
      <w:proofErr w:type="spellStart"/>
      <w:r w:rsidRPr="00563DD7">
        <w:rPr>
          <w:color w:val="auto"/>
          <w:lang w:val="en-US"/>
        </w:rPr>
        <w:t>ru</w:t>
      </w:r>
      <w:proofErr w:type="spellEnd"/>
      <w:r w:rsidRPr="00563DD7">
        <w:rPr>
          <w:color w:val="auto"/>
        </w:rPr>
        <w:t>/</w:t>
      </w:r>
      <w:r w:rsidRPr="00563DD7">
        <w:rPr>
          <w:color w:val="auto"/>
          <w:lang w:val="en-US"/>
        </w:rPr>
        <w:t>web</w:t>
      </w:r>
      <w:r w:rsidRPr="00563DD7">
        <w:rPr>
          <w:color w:val="auto"/>
        </w:rPr>
        <w:t>/</w:t>
      </w:r>
      <w:r w:rsidRPr="00563DD7">
        <w:rPr>
          <w:color w:val="auto"/>
          <w:lang w:val="en-US"/>
        </w:rPr>
        <w:t>prog</w:t>
      </w:r>
      <w:r w:rsidRPr="00563DD7">
        <w:rPr>
          <w:color w:val="auto"/>
        </w:rPr>
        <w:t>48_1.</w:t>
      </w:r>
      <w:proofErr w:type="spellStart"/>
      <w:r w:rsidRPr="00563DD7">
        <w:rPr>
          <w:color w:val="auto"/>
          <w:lang w:val="en-US"/>
        </w:rPr>
        <w:t>php</w:t>
      </w:r>
      <w:proofErr w:type="spellEnd"/>
      <w:r w:rsidRPr="00563DD7">
        <w:rPr>
          <w:color w:val="auto"/>
        </w:rPr>
        <w:t>, свободный.</w:t>
      </w:r>
    </w:p>
    <w:p w:rsidR="001E1108" w:rsidRPr="00563DD7" w:rsidRDefault="001E1108" w:rsidP="001E1108">
      <w:pPr>
        <w:pStyle w:val="Default"/>
        <w:numPr>
          <w:ilvl w:val="0"/>
          <w:numId w:val="7"/>
        </w:numPr>
        <w:spacing w:line="360" w:lineRule="auto"/>
        <w:jc w:val="both"/>
        <w:rPr>
          <w:color w:val="auto"/>
        </w:rPr>
      </w:pPr>
      <w:r w:rsidRPr="00563DD7">
        <w:rPr>
          <w:color w:val="auto"/>
        </w:rPr>
        <w:t xml:space="preserve">tutata.ru [Электронный ресурс]. – Режим доступа: </w:t>
      </w:r>
      <w:r w:rsidRPr="00563DD7">
        <w:rPr>
          <w:color w:val="auto"/>
          <w:lang w:val="en-US"/>
        </w:rPr>
        <w:t>http</w:t>
      </w:r>
      <w:r w:rsidRPr="00563DD7">
        <w:rPr>
          <w:color w:val="auto"/>
        </w:rPr>
        <w:t>://</w:t>
      </w:r>
      <w:proofErr w:type="spellStart"/>
      <w:r w:rsidRPr="00563DD7">
        <w:rPr>
          <w:color w:val="auto"/>
          <w:lang w:val="en-US"/>
        </w:rPr>
        <w:t>tutata</w:t>
      </w:r>
      <w:proofErr w:type="spellEnd"/>
      <w:r w:rsidRPr="00563DD7">
        <w:rPr>
          <w:color w:val="auto"/>
        </w:rPr>
        <w:t>.</w:t>
      </w:r>
      <w:proofErr w:type="spellStart"/>
      <w:r w:rsidRPr="00563DD7">
        <w:rPr>
          <w:color w:val="auto"/>
          <w:lang w:val="en-US"/>
        </w:rPr>
        <w:t>ru</w:t>
      </w:r>
      <w:proofErr w:type="spellEnd"/>
      <w:r w:rsidRPr="00563DD7">
        <w:rPr>
          <w:color w:val="auto"/>
        </w:rPr>
        <w:t>/86, свободный.</w:t>
      </w:r>
    </w:p>
    <w:p w:rsidR="003C3D64" w:rsidRPr="00563DD7" w:rsidRDefault="003C3D64" w:rsidP="003C3D6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DD7">
        <w:rPr>
          <w:rFonts w:ascii="Times New Roman" w:hAnsi="Times New Roman" w:cs="Times New Roman"/>
          <w:sz w:val="24"/>
          <w:szCs w:val="24"/>
        </w:rPr>
        <w:t>Методы и средства проектирования информационных систем и технологий: метод. указ</w:t>
      </w:r>
      <w:proofErr w:type="gramStart"/>
      <w:r w:rsidRPr="00563DD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63DD7">
        <w:rPr>
          <w:rFonts w:ascii="Times New Roman" w:hAnsi="Times New Roman" w:cs="Times New Roman"/>
          <w:sz w:val="24"/>
          <w:szCs w:val="24"/>
        </w:rPr>
        <w:t xml:space="preserve"> и индивид. задания для студентов </w:t>
      </w:r>
      <w:proofErr w:type="spellStart"/>
      <w:r w:rsidRPr="00563DD7">
        <w:rPr>
          <w:rFonts w:ascii="Times New Roman" w:hAnsi="Times New Roman" w:cs="Times New Roman"/>
          <w:sz w:val="24"/>
          <w:szCs w:val="24"/>
        </w:rPr>
        <w:t>ИнЭО</w:t>
      </w:r>
      <w:proofErr w:type="spellEnd"/>
      <w:r w:rsidRPr="00563DD7">
        <w:rPr>
          <w:rFonts w:ascii="Times New Roman" w:hAnsi="Times New Roman" w:cs="Times New Roman"/>
          <w:sz w:val="24"/>
          <w:szCs w:val="24"/>
        </w:rPr>
        <w:t xml:space="preserve">, обучающихся по направлению 230100 «Информатика и вычислительная техника», профиль «Программное обеспечение средств вычислительной техники и автоматизированных систем» / сост. П.И. </w:t>
      </w:r>
      <w:proofErr w:type="spellStart"/>
      <w:r w:rsidRPr="00563DD7">
        <w:rPr>
          <w:rFonts w:ascii="Times New Roman" w:hAnsi="Times New Roman" w:cs="Times New Roman"/>
          <w:sz w:val="24"/>
          <w:szCs w:val="24"/>
        </w:rPr>
        <w:t>Банокин</w:t>
      </w:r>
      <w:proofErr w:type="spellEnd"/>
      <w:r w:rsidRPr="00563DD7">
        <w:rPr>
          <w:rFonts w:ascii="Times New Roman" w:hAnsi="Times New Roman" w:cs="Times New Roman"/>
          <w:sz w:val="24"/>
          <w:szCs w:val="24"/>
        </w:rPr>
        <w:t>. – Томск: Изд-во Томского политехнического университета, 2015. – 21 с.</w:t>
      </w:r>
    </w:p>
    <w:sectPr w:rsidR="003C3D64" w:rsidRPr="00563DD7" w:rsidSect="00A224EC">
      <w:footerReference w:type="default" r:id="rId19"/>
      <w:pgSz w:w="11906" w:h="16838"/>
      <w:pgMar w:top="1134" w:right="850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A8E" w:rsidRDefault="00DC2A8E" w:rsidP="00A224EC">
      <w:pPr>
        <w:spacing w:after="0" w:line="240" w:lineRule="auto"/>
      </w:pPr>
      <w:r>
        <w:separator/>
      </w:r>
    </w:p>
  </w:endnote>
  <w:endnote w:type="continuationSeparator" w:id="0">
    <w:p w:rsidR="00DC2A8E" w:rsidRDefault="00DC2A8E" w:rsidP="00A2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0996033"/>
      <w:docPartObj>
        <w:docPartGallery w:val="Page Numbers (Bottom of Page)"/>
        <w:docPartUnique/>
      </w:docPartObj>
    </w:sdtPr>
    <w:sdtEndPr/>
    <w:sdtContent>
      <w:p w:rsidR="00A224EC" w:rsidRDefault="00A224E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C32">
          <w:rPr>
            <w:noProof/>
          </w:rPr>
          <w:t>1</w:t>
        </w:r>
        <w:r>
          <w:fldChar w:fldCharType="end"/>
        </w:r>
      </w:p>
    </w:sdtContent>
  </w:sdt>
  <w:p w:rsidR="00A224EC" w:rsidRDefault="00A224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A8E" w:rsidRDefault="00DC2A8E" w:rsidP="00A224EC">
      <w:pPr>
        <w:spacing w:after="0" w:line="240" w:lineRule="auto"/>
      </w:pPr>
      <w:r>
        <w:separator/>
      </w:r>
    </w:p>
  </w:footnote>
  <w:footnote w:type="continuationSeparator" w:id="0">
    <w:p w:rsidR="00DC2A8E" w:rsidRDefault="00DC2A8E" w:rsidP="00A22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7184"/>
    <w:multiLevelType w:val="multilevel"/>
    <w:tmpl w:val="6396E1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52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16" w:hanging="2160"/>
      </w:pPr>
      <w:rPr>
        <w:rFonts w:hint="default"/>
      </w:rPr>
    </w:lvl>
  </w:abstractNum>
  <w:abstractNum w:abstractNumId="1" w15:restartNumberingAfterBreak="0">
    <w:nsid w:val="20F57CA3"/>
    <w:multiLevelType w:val="hybridMultilevel"/>
    <w:tmpl w:val="BC407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6DFD"/>
    <w:multiLevelType w:val="multilevel"/>
    <w:tmpl w:val="1C2AC248"/>
    <w:lvl w:ilvl="0">
      <w:start w:val="1"/>
      <w:numFmt w:val="decimal"/>
      <w:lvlText w:val="%1"/>
      <w:lvlJc w:val="left"/>
      <w:pPr>
        <w:ind w:left="3612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362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2" w:hanging="2160"/>
      </w:pPr>
      <w:rPr>
        <w:rFonts w:hint="default"/>
      </w:rPr>
    </w:lvl>
  </w:abstractNum>
  <w:abstractNum w:abstractNumId="3" w15:restartNumberingAfterBreak="0">
    <w:nsid w:val="451A44F3"/>
    <w:multiLevelType w:val="multilevel"/>
    <w:tmpl w:val="A9AA70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07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16" w:hanging="2160"/>
      </w:pPr>
      <w:rPr>
        <w:rFonts w:hint="default"/>
      </w:rPr>
    </w:lvl>
  </w:abstractNum>
  <w:abstractNum w:abstractNumId="4" w15:restartNumberingAfterBreak="0">
    <w:nsid w:val="55A84F11"/>
    <w:multiLevelType w:val="hybridMultilevel"/>
    <w:tmpl w:val="BAEED26E"/>
    <w:lvl w:ilvl="0" w:tplc="9A9027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63BD08B1"/>
    <w:multiLevelType w:val="hybridMultilevel"/>
    <w:tmpl w:val="AAFC2786"/>
    <w:lvl w:ilvl="0" w:tplc="3A6478F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B84368"/>
    <w:multiLevelType w:val="multilevel"/>
    <w:tmpl w:val="7A5EF0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52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16" w:hanging="2160"/>
      </w:pPr>
      <w:rPr>
        <w:rFonts w:hint="default"/>
      </w:rPr>
    </w:lvl>
  </w:abstractNum>
  <w:abstractNum w:abstractNumId="7" w15:restartNumberingAfterBreak="0">
    <w:nsid w:val="785D6B7B"/>
    <w:multiLevelType w:val="hybridMultilevel"/>
    <w:tmpl w:val="38A8E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07BC4"/>
    <w:rsid w:val="000257BF"/>
    <w:rsid w:val="000D4C32"/>
    <w:rsid w:val="001906FC"/>
    <w:rsid w:val="001B5780"/>
    <w:rsid w:val="001E1108"/>
    <w:rsid w:val="001E37DB"/>
    <w:rsid w:val="001E521F"/>
    <w:rsid w:val="001F464B"/>
    <w:rsid w:val="00233726"/>
    <w:rsid w:val="002374A4"/>
    <w:rsid w:val="002532DA"/>
    <w:rsid w:val="003459F6"/>
    <w:rsid w:val="00390D48"/>
    <w:rsid w:val="003C3D64"/>
    <w:rsid w:val="00424BD4"/>
    <w:rsid w:val="00474A9C"/>
    <w:rsid w:val="004D6C33"/>
    <w:rsid w:val="00500426"/>
    <w:rsid w:val="00563DD7"/>
    <w:rsid w:val="0059338D"/>
    <w:rsid w:val="00605650"/>
    <w:rsid w:val="00624A08"/>
    <w:rsid w:val="00636467"/>
    <w:rsid w:val="006D6F12"/>
    <w:rsid w:val="00702AC0"/>
    <w:rsid w:val="00742E9E"/>
    <w:rsid w:val="00745EB2"/>
    <w:rsid w:val="007E35C3"/>
    <w:rsid w:val="007F2FC8"/>
    <w:rsid w:val="00802846"/>
    <w:rsid w:val="008536C8"/>
    <w:rsid w:val="00894806"/>
    <w:rsid w:val="00970AE9"/>
    <w:rsid w:val="009B79AD"/>
    <w:rsid w:val="009D4B05"/>
    <w:rsid w:val="009E4B4D"/>
    <w:rsid w:val="00A224EC"/>
    <w:rsid w:val="00A62F57"/>
    <w:rsid w:val="00A827A3"/>
    <w:rsid w:val="00AA2143"/>
    <w:rsid w:val="00AA389D"/>
    <w:rsid w:val="00AC549C"/>
    <w:rsid w:val="00AE11A3"/>
    <w:rsid w:val="00B03380"/>
    <w:rsid w:val="00B85298"/>
    <w:rsid w:val="00C51C7F"/>
    <w:rsid w:val="00C916A8"/>
    <w:rsid w:val="00C96A22"/>
    <w:rsid w:val="00CB3A82"/>
    <w:rsid w:val="00CD5180"/>
    <w:rsid w:val="00DC2A8E"/>
    <w:rsid w:val="00DF4C3A"/>
    <w:rsid w:val="00EA03F4"/>
    <w:rsid w:val="00EA1857"/>
    <w:rsid w:val="00EC4E21"/>
    <w:rsid w:val="00F14157"/>
    <w:rsid w:val="00F63D73"/>
    <w:rsid w:val="00F73A11"/>
    <w:rsid w:val="00FC7792"/>
    <w:rsid w:val="00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9CE9"/>
  <w15:docId w15:val="{78C5BFB1-1D95-485C-A772-987CD437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6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EA18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2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0257B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257B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22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24E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A22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24EC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D6C3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D6C33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D6C33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4D6C33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4D6C33"/>
    <w:pPr>
      <w:spacing w:after="100" w:line="259" w:lineRule="auto"/>
      <w:ind w:left="440"/>
    </w:pPr>
    <w:rPr>
      <w:rFonts w:cs="Times New Roman"/>
    </w:rPr>
  </w:style>
  <w:style w:type="character" w:styleId="ad">
    <w:name w:val="Placeholder Text"/>
    <w:basedOn w:val="a0"/>
    <w:uiPriority w:val="99"/>
    <w:semiHidden/>
    <w:rsid w:val="001E521F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605650"/>
    <w:rPr>
      <w:color w:val="808080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1E110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63DD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A4"/>
    <w:rsid w:val="001935A4"/>
    <w:rsid w:val="00A7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5A4"/>
    <w:rPr>
      <w:color w:val="808080"/>
    </w:rPr>
  </w:style>
  <w:style w:type="paragraph" w:customStyle="1" w:styleId="FC06703E366C49F5934CA276FED75FCB">
    <w:name w:val="FC06703E366C49F5934CA276FED75FCB"/>
    <w:rsid w:val="001935A4"/>
  </w:style>
  <w:style w:type="paragraph" w:customStyle="1" w:styleId="9533154153B648279BF5EA55BFCA9AB4">
    <w:name w:val="9533154153B648279BF5EA55BFCA9AB4"/>
    <w:rsid w:val="001935A4"/>
  </w:style>
  <w:style w:type="paragraph" w:customStyle="1" w:styleId="C6273B3F4BD74298948BA625308AC025">
    <w:name w:val="C6273B3F4BD74298948BA625308AC025"/>
    <w:rsid w:val="001935A4"/>
  </w:style>
  <w:style w:type="paragraph" w:customStyle="1" w:styleId="900906B4D03346CB93E1AD3317004038">
    <w:name w:val="900906B4D03346CB93E1AD3317004038"/>
    <w:rsid w:val="001935A4"/>
  </w:style>
  <w:style w:type="paragraph" w:customStyle="1" w:styleId="C144209834DE411CB7582CB95E74EB70">
    <w:name w:val="C144209834DE411CB7582CB95E74EB70"/>
    <w:rsid w:val="001935A4"/>
  </w:style>
  <w:style w:type="paragraph" w:customStyle="1" w:styleId="8FDFB194F7BC456E80591AB318894CAE">
    <w:name w:val="8FDFB194F7BC456E80591AB318894CAE"/>
    <w:rsid w:val="001935A4"/>
  </w:style>
  <w:style w:type="paragraph" w:customStyle="1" w:styleId="D44D9674256B44EB8CBA0326ED1237FA">
    <w:name w:val="D44D9674256B44EB8CBA0326ED1237FA"/>
    <w:rsid w:val="001935A4"/>
  </w:style>
  <w:style w:type="paragraph" w:customStyle="1" w:styleId="D2D8AE7F6FF5462F87BB32A3238739BC">
    <w:name w:val="D2D8AE7F6FF5462F87BB32A3238739BC"/>
    <w:rsid w:val="001935A4"/>
  </w:style>
  <w:style w:type="paragraph" w:customStyle="1" w:styleId="00281770066A473B98F4C0A9649711B6">
    <w:name w:val="00281770066A473B98F4C0A9649711B6"/>
    <w:rsid w:val="001935A4"/>
  </w:style>
  <w:style w:type="paragraph" w:customStyle="1" w:styleId="1C5D5EE42F8B4F1681E1FCEF18A2F81B">
    <w:name w:val="1C5D5EE42F8B4F1681E1FCEF18A2F81B"/>
    <w:rsid w:val="001935A4"/>
  </w:style>
  <w:style w:type="paragraph" w:customStyle="1" w:styleId="2F4D519779254E3CA1E093FD989BF5CB">
    <w:name w:val="2F4D519779254E3CA1E093FD989BF5CB"/>
    <w:rsid w:val="001935A4"/>
  </w:style>
  <w:style w:type="paragraph" w:customStyle="1" w:styleId="AAE2CEF122874475B53294BB1769AFC7">
    <w:name w:val="AAE2CEF122874475B53294BB1769AFC7"/>
    <w:rsid w:val="001935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5C681-A91F-44CF-A0BC-4D9E1D33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Konstantin Kokorin</cp:lastModifiedBy>
  <cp:revision>8</cp:revision>
  <dcterms:created xsi:type="dcterms:W3CDTF">2018-03-27T23:36:00Z</dcterms:created>
  <dcterms:modified xsi:type="dcterms:W3CDTF">2018-03-28T00:59:00Z</dcterms:modified>
</cp:coreProperties>
</file>