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44A77" w:rsidRPr="00FF632F" w:rsidRDefault="00B44A77" w:rsidP="00B44A77">
      <w:pPr>
        <w:jc w:val="center"/>
        <w:rPr>
          <w:sz w:val="52"/>
          <w:szCs w:val="56"/>
        </w:rPr>
      </w:pPr>
      <w:r>
        <w:rPr>
          <w:rFonts w:hint="eastAsia"/>
          <w:sz w:val="52"/>
          <w:szCs w:val="56"/>
        </w:rPr>
        <w:t>ゼミ</w:t>
      </w:r>
      <w:r w:rsidRPr="00FF632F">
        <w:rPr>
          <w:rFonts w:hint="eastAsia"/>
          <w:sz w:val="52"/>
          <w:szCs w:val="56"/>
        </w:rPr>
        <w:t>面談用シート</w:t>
      </w:r>
    </w:p>
    <w:p w:rsidR="00B44A77" w:rsidRDefault="00B44A77" w:rsidP="00B44A77">
      <w:r>
        <w:rPr>
          <w:rFonts w:hint="eastAsia"/>
        </w:rPr>
        <w:t>これはゼミ面談用シートのフォーマットです。最低限書いてほしいことが書いてあります。(作成日2025年</w:t>
      </w:r>
      <w:r w:rsidR="00807EF8">
        <w:t>10</w:t>
      </w:r>
      <w:r>
        <w:rPr>
          <w:rFonts w:hint="eastAsia"/>
        </w:rPr>
        <w:t>月15日)</w:t>
      </w:r>
    </w:p>
    <w:p w:rsidR="00B44A77" w:rsidRDefault="00B44A77" w:rsidP="00B44A77"/>
    <w:p w:rsidR="00B44A77" w:rsidRPr="00DC3576" w:rsidRDefault="00B44A77" w:rsidP="00B44A77">
      <w:pPr>
        <w:rPr>
          <w:b/>
          <w:bCs/>
        </w:rPr>
      </w:pPr>
      <w:r w:rsidRPr="00DC3576">
        <w:rPr>
          <w:rFonts w:hint="eastAsia"/>
          <w:b/>
          <w:bCs/>
        </w:rPr>
        <w:t>先週までにやったこと(これまでやったこと)</w:t>
      </w:r>
    </w:p>
    <w:p w:rsidR="00B44A77" w:rsidRDefault="00B44A77" w:rsidP="00B44A77">
      <w:r>
        <w:rPr>
          <w:rFonts w:hint="eastAsia"/>
        </w:rPr>
        <w:t>ここには先週までにやったことを書いてください。長く文章を書く必要はありません。やったことの</w:t>
      </w:r>
      <w:r w:rsidRPr="00DC3576">
        <w:rPr>
          <w:rFonts w:hint="eastAsia"/>
          <w:u w:val="single"/>
        </w:rPr>
        <w:t>要点となる部分を箇条書き</w:t>
      </w:r>
      <w:r>
        <w:rPr>
          <w:rFonts w:hint="eastAsia"/>
        </w:rPr>
        <w:t>してください。</w:t>
      </w:r>
    </w:p>
    <w:p w:rsidR="00B44A77" w:rsidRDefault="00B44A77" w:rsidP="00B44A77"/>
    <w:p w:rsidR="00B44A77" w:rsidRDefault="00807EF8" w:rsidP="00B44A77">
      <w:r>
        <w:rPr>
          <w:rFonts w:hint="eastAsia"/>
        </w:rPr>
        <w:t>・</w:t>
      </w:r>
      <w:r>
        <w:t>MPC</w:t>
      </w:r>
      <w:r>
        <w:rPr>
          <w:rFonts w:hint="eastAsia"/>
        </w:rPr>
        <w:t>に必要な行列の配置場所をスタックメモリからヒープメモリに移動させた。</w:t>
      </w:r>
      <w:r>
        <w:t>(</w:t>
      </w:r>
      <w:r>
        <w:rPr>
          <w:rFonts w:hint="eastAsia"/>
        </w:rPr>
        <w:t>固定サイズから動的サイズに変更</w:t>
      </w:r>
      <w:r>
        <w:t>)</w:t>
      </w:r>
    </w:p>
    <w:p w:rsidR="00807EF8" w:rsidRDefault="00807EF8" w:rsidP="00B44A77">
      <w:r>
        <w:tab/>
      </w:r>
      <w:r>
        <w:rPr>
          <w:rFonts w:hint="eastAsia"/>
        </w:rPr>
        <w:t>・予測ホライゾン</w:t>
      </w:r>
      <w:r>
        <w:t>20</w:t>
      </w:r>
      <w:r>
        <w:rPr>
          <w:rFonts w:hint="eastAsia"/>
        </w:rPr>
        <w:t>までは伸ばせた</w:t>
      </w:r>
    </w:p>
    <w:p w:rsidR="00807EF8" w:rsidRDefault="00807EF8" w:rsidP="00B44A77">
      <w:pPr>
        <w:rPr>
          <w:rFonts w:hint="eastAsia"/>
        </w:rPr>
      </w:pPr>
      <w:r>
        <w:tab/>
      </w:r>
      <w:r>
        <w:rPr>
          <w:rFonts w:hint="eastAsia"/>
        </w:rPr>
        <w:t>・予測ホライゾンをそれ以上伸ばそうとすると、</w:t>
      </w:r>
      <w:r w:rsidR="000674D6">
        <w:rPr>
          <w:rFonts w:hint="eastAsia"/>
        </w:rPr>
        <w:t>内部DRAMの容量が足りなくなる</w:t>
      </w:r>
    </w:p>
    <w:p w:rsidR="00B44A77" w:rsidRDefault="00B44A77" w:rsidP="00B44A77"/>
    <w:p w:rsidR="00B44A77" w:rsidRPr="00DC3576" w:rsidRDefault="00B44A77" w:rsidP="00B44A77">
      <w:pPr>
        <w:rPr>
          <w:b/>
          <w:bCs/>
        </w:rPr>
      </w:pPr>
      <w:r w:rsidRPr="00DC3576">
        <w:rPr>
          <w:rFonts w:hint="eastAsia"/>
          <w:b/>
          <w:bCs/>
        </w:rPr>
        <w:t>今週やったこと</w:t>
      </w:r>
    </w:p>
    <w:p w:rsidR="00B44A77" w:rsidRDefault="00B44A77" w:rsidP="00B44A77"/>
    <w:p w:rsidR="00B44A77" w:rsidRDefault="00807EF8" w:rsidP="00B44A77">
      <w:r>
        <w:rPr>
          <w:rFonts w:hint="eastAsia"/>
        </w:rPr>
        <w:t>・</w:t>
      </w:r>
      <w:proofErr w:type="spellStart"/>
      <w:r w:rsidR="000674D6">
        <w:t>stampfly</w:t>
      </w:r>
      <w:proofErr w:type="spellEnd"/>
      <w:r w:rsidR="000674D6">
        <w:rPr>
          <w:rFonts w:hint="eastAsia"/>
        </w:rPr>
        <w:t>では角度オフセットが計算されていなかったので、角度オフセットの計測と、オフセットを引く処理を追加した。</w:t>
      </w:r>
    </w:p>
    <w:p w:rsidR="000674D6" w:rsidRDefault="000674D6" w:rsidP="00B44A77">
      <w:r>
        <w:rPr>
          <w:rFonts w:hint="eastAsia"/>
        </w:rPr>
        <w:t>・</w:t>
      </w:r>
      <w:r>
        <w:t>Q</w:t>
      </w:r>
      <w:r>
        <w:rPr>
          <w:rFonts w:hint="eastAsia"/>
        </w:rPr>
        <w:t>の終端項を追加した</w:t>
      </w:r>
    </w:p>
    <w:p w:rsidR="00035B12" w:rsidRDefault="00035B12" w:rsidP="00B44A77">
      <w:pPr>
        <w:rPr>
          <w:rFonts w:hint="eastAsia"/>
        </w:rPr>
      </w:pPr>
      <w:r>
        <w:rPr>
          <w:rFonts w:hint="eastAsia"/>
        </w:rPr>
        <w:t>・MPCの制約についての理解を進めた</w:t>
      </w:r>
    </w:p>
    <w:p w:rsidR="000674D6" w:rsidRDefault="000674D6" w:rsidP="00B44A77">
      <w:pPr>
        <w:rPr>
          <w:rFonts w:hint="eastAsia"/>
        </w:rPr>
      </w:pPr>
    </w:p>
    <w:p w:rsidR="00B44A77" w:rsidRPr="00DC3576" w:rsidRDefault="00B44A77" w:rsidP="00B44A77">
      <w:pPr>
        <w:rPr>
          <w:b/>
          <w:bCs/>
        </w:rPr>
      </w:pPr>
      <w:r w:rsidRPr="00DC3576">
        <w:rPr>
          <w:rFonts w:hint="eastAsia"/>
          <w:b/>
          <w:bCs/>
        </w:rPr>
        <w:t>来週やること(これからやること)</w:t>
      </w:r>
    </w:p>
    <w:p w:rsidR="00EE4B81" w:rsidRDefault="00B44A77">
      <w:r>
        <w:rPr>
          <w:rFonts w:hint="eastAsia"/>
        </w:rPr>
        <w:t>箇条書きで書く(箇条書きで書く・目標とする日にちなど)</w:t>
      </w:r>
    </w:p>
    <w:p w:rsidR="000674D6" w:rsidRDefault="000674D6">
      <w:r>
        <w:rPr>
          <w:rFonts w:hint="eastAsia"/>
        </w:rPr>
        <w:t>・まずは高度を状態</w:t>
      </w:r>
      <w:r w:rsidR="00035B12">
        <w:rPr>
          <w:rFonts w:hint="eastAsia"/>
        </w:rPr>
        <w:t>に追加する前に、制約を追加する</w:t>
      </w:r>
    </w:p>
    <w:p w:rsidR="00035B12" w:rsidRDefault="00035B12">
      <w:r>
        <w:rPr>
          <w:rFonts w:hint="eastAsia"/>
        </w:rPr>
        <w:t>・追加する制約の決定</w:t>
      </w:r>
    </w:p>
    <w:p w:rsidR="00035B12" w:rsidRDefault="00035B12">
      <w:r>
        <w:rPr>
          <w:rFonts w:hint="eastAsia"/>
        </w:rPr>
        <w:t>・使用するソルバの選定</w:t>
      </w:r>
    </w:p>
    <w:p w:rsidR="00035B12" w:rsidRDefault="00035B12">
      <w:r>
        <w:rPr>
          <w:rFonts w:hint="eastAsia"/>
        </w:rPr>
        <w:t>・</w:t>
      </w:r>
      <w:proofErr w:type="spellStart"/>
      <w:r>
        <w:t>stampfly</w:t>
      </w:r>
      <w:proofErr w:type="spellEnd"/>
      <w:r>
        <w:rPr>
          <w:rFonts w:hint="eastAsia"/>
        </w:rPr>
        <w:t>で制約有りMPCを実行</w:t>
      </w:r>
    </w:p>
    <w:p w:rsidR="00F319CE" w:rsidRDefault="00F319CE"/>
    <w:p w:rsidR="00F319CE" w:rsidRDefault="00F319CE">
      <w:r>
        <w:rPr>
          <w:rFonts w:hint="eastAsia"/>
        </w:rPr>
        <w:t>ドローンの姿勢制御におけるNMPCの強み（トリム点周り以外でも制御可能）</w:t>
      </w:r>
    </w:p>
    <w:p w:rsidR="00F319CE" w:rsidRDefault="00F319CE">
      <w:r>
        <w:rPr>
          <w:rFonts w:hint="eastAsia"/>
        </w:rPr>
        <w:t xml:space="preserve">非線形制御における有利点　</w:t>
      </w:r>
    </w:p>
    <w:p w:rsidR="00F319CE" w:rsidRDefault="00F319CE">
      <w:r>
        <w:rPr>
          <w:rFonts w:hint="eastAsia"/>
        </w:rPr>
        <w:t xml:space="preserve">NMPCへの理解を高める　</w:t>
      </w:r>
    </w:p>
    <w:p w:rsidR="00F319CE" w:rsidRPr="00B44A77" w:rsidRDefault="00F319CE">
      <w:r>
        <w:rPr>
          <w:rFonts w:hint="eastAsia"/>
        </w:rPr>
        <w:t>非線形最適化問題を解く</w:t>
      </w:r>
    </w:p>
    <w:sectPr w:rsidR="00F319CE" w:rsidRPr="00B44A7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A77"/>
    <w:rsid w:val="00035B12"/>
    <w:rsid w:val="000674D6"/>
    <w:rsid w:val="002E0723"/>
    <w:rsid w:val="00807EF8"/>
    <w:rsid w:val="00A0027A"/>
    <w:rsid w:val="00B44A77"/>
    <w:rsid w:val="00EE4B81"/>
    <w:rsid w:val="00F31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7614C4"/>
  <w15:chartTrackingRefBased/>
  <w15:docId w15:val="{19A34B3A-D0B0-FE42-8DD0-44CD008AC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4A77"/>
    <w:pPr>
      <w:spacing w:line="240" w:lineRule="atLeast"/>
    </w:pPr>
    <w:rPr>
      <w:rFonts w:ascii="ＭＳ ゴシック" w:eastAsia="ＭＳ ゴシック" w:hAnsi="ＭＳ ゴシック"/>
      <w:sz w:val="2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B44A77"/>
    <w:pPr>
      <w:keepNext/>
      <w:keepLines/>
      <w:widowControl w:val="0"/>
      <w:spacing w:before="2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4A77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4A77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000000" w:themeColor="text1"/>
      <w:sz w:val="24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4A77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ajorHAnsi" w:eastAsiaTheme="majorEastAsia" w:hAnsiTheme="majorHAnsi" w:cstheme="majorBidi"/>
      <w:color w:val="000000" w:themeColor="text1"/>
      <w:sz w:val="21"/>
      <w14:ligatures w14:val="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4A77"/>
    <w:pPr>
      <w:keepNext/>
      <w:keepLines/>
      <w:widowControl w:val="0"/>
      <w:spacing w:before="80" w:after="40" w:line="240" w:lineRule="auto"/>
      <w:ind w:leftChars="100" w:left="100"/>
      <w:jc w:val="both"/>
      <w:outlineLvl w:val="4"/>
    </w:pPr>
    <w:rPr>
      <w:rFonts w:asciiTheme="majorHAnsi" w:eastAsiaTheme="majorEastAsia" w:hAnsiTheme="majorHAnsi" w:cstheme="majorBidi"/>
      <w:color w:val="000000" w:themeColor="text1"/>
      <w:sz w:val="21"/>
      <w14:ligatures w14:val="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4A77"/>
    <w:pPr>
      <w:keepNext/>
      <w:keepLines/>
      <w:widowControl w:val="0"/>
      <w:spacing w:before="80" w:after="40" w:line="240" w:lineRule="auto"/>
      <w:ind w:leftChars="200" w:left="200"/>
      <w:jc w:val="both"/>
      <w:outlineLvl w:val="5"/>
    </w:pPr>
    <w:rPr>
      <w:rFonts w:asciiTheme="majorHAnsi" w:eastAsiaTheme="majorEastAsia" w:hAnsiTheme="majorHAnsi" w:cstheme="majorBidi"/>
      <w:color w:val="000000" w:themeColor="text1"/>
      <w:sz w:val="21"/>
      <w14:ligatures w14:val="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4A77"/>
    <w:pPr>
      <w:keepNext/>
      <w:keepLines/>
      <w:widowControl w:val="0"/>
      <w:spacing w:before="80" w:after="40" w:line="240" w:lineRule="auto"/>
      <w:ind w:leftChars="300" w:left="300"/>
      <w:jc w:val="both"/>
      <w:outlineLvl w:val="6"/>
    </w:pPr>
    <w:rPr>
      <w:rFonts w:asciiTheme="majorHAnsi" w:eastAsiaTheme="majorEastAsia" w:hAnsiTheme="majorHAnsi" w:cstheme="majorBidi"/>
      <w:color w:val="000000" w:themeColor="text1"/>
      <w:sz w:val="21"/>
      <w14:ligatures w14:val="none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4A77"/>
    <w:pPr>
      <w:keepNext/>
      <w:keepLines/>
      <w:widowControl w:val="0"/>
      <w:spacing w:before="80" w:after="40" w:line="240" w:lineRule="auto"/>
      <w:ind w:leftChars="400" w:left="400"/>
      <w:jc w:val="both"/>
      <w:outlineLvl w:val="7"/>
    </w:pPr>
    <w:rPr>
      <w:rFonts w:asciiTheme="majorHAnsi" w:eastAsiaTheme="majorEastAsia" w:hAnsiTheme="majorHAnsi" w:cstheme="majorBidi"/>
      <w:color w:val="000000" w:themeColor="text1"/>
      <w:sz w:val="21"/>
      <w14:ligatures w14:val="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4A77"/>
    <w:pPr>
      <w:keepNext/>
      <w:keepLines/>
      <w:widowControl w:val="0"/>
      <w:spacing w:before="80" w:after="40" w:line="240" w:lineRule="auto"/>
      <w:ind w:leftChars="500" w:left="500"/>
      <w:jc w:val="both"/>
      <w:outlineLvl w:val="8"/>
    </w:pPr>
    <w:rPr>
      <w:rFonts w:asciiTheme="majorHAnsi" w:eastAsiaTheme="majorEastAsia" w:hAnsiTheme="majorHAnsi" w:cstheme="majorBidi"/>
      <w:color w:val="000000" w:themeColor="text1"/>
      <w:sz w:val="21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44A7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44A7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44A7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B44A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44A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44A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44A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44A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44A7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44A77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a4">
    <w:name w:val="表題 (文字)"/>
    <w:basedOn w:val="a0"/>
    <w:link w:val="a3"/>
    <w:uiPriority w:val="10"/>
    <w:rsid w:val="00B44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4A77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character" w:customStyle="1" w:styleId="a6">
    <w:name w:val="副題 (文字)"/>
    <w:basedOn w:val="a0"/>
    <w:link w:val="a5"/>
    <w:uiPriority w:val="11"/>
    <w:rsid w:val="00B44A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4A77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sz w:val="21"/>
      <w14:ligatures w14:val="none"/>
    </w:rPr>
  </w:style>
  <w:style w:type="character" w:customStyle="1" w:styleId="a8">
    <w:name w:val="引用文 (文字)"/>
    <w:basedOn w:val="a0"/>
    <w:link w:val="a7"/>
    <w:uiPriority w:val="29"/>
    <w:rsid w:val="00B44A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4A77"/>
    <w:pPr>
      <w:widowControl w:val="0"/>
      <w:spacing w:line="240" w:lineRule="auto"/>
      <w:ind w:left="720"/>
      <w:contextualSpacing/>
      <w:jc w:val="both"/>
    </w:pPr>
    <w:rPr>
      <w:rFonts w:asciiTheme="minorHAnsi" w:eastAsiaTheme="minorEastAsia" w:hAnsiTheme="minorHAnsi"/>
      <w:sz w:val="21"/>
      <w14:ligatures w14:val="none"/>
    </w:rPr>
  </w:style>
  <w:style w:type="character" w:styleId="21">
    <w:name w:val="Intense Emphasis"/>
    <w:basedOn w:val="a0"/>
    <w:uiPriority w:val="21"/>
    <w:qFormat/>
    <w:rsid w:val="00B44A7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44A77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sz w:val="21"/>
      <w14:ligatures w14:val="none"/>
    </w:rPr>
  </w:style>
  <w:style w:type="character" w:customStyle="1" w:styleId="23">
    <w:name w:val="引用文 2 (文字)"/>
    <w:basedOn w:val="a0"/>
    <w:link w:val="22"/>
    <w:uiPriority w:val="30"/>
    <w:rsid w:val="00B44A7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44A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2025-07-29T03:40:00Z</dcterms:created>
  <dcterms:modified xsi:type="dcterms:W3CDTF">2025-10-15T07:46:00Z</dcterms:modified>
</cp:coreProperties>
</file>