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4A77" w:rsidRPr="00FF632F" w:rsidRDefault="00B44A77" w:rsidP="00B44A77">
      <w:pPr>
        <w:jc w:val="center"/>
        <w:rPr>
          <w:sz w:val="52"/>
          <w:szCs w:val="56"/>
        </w:rPr>
      </w:pPr>
      <w:r>
        <w:rPr>
          <w:rFonts w:hint="eastAsia"/>
          <w:sz w:val="52"/>
          <w:szCs w:val="56"/>
        </w:rPr>
        <w:t>ゼミ</w:t>
      </w:r>
      <w:r w:rsidRPr="00FF632F">
        <w:rPr>
          <w:rFonts w:hint="eastAsia"/>
          <w:sz w:val="52"/>
          <w:szCs w:val="56"/>
        </w:rPr>
        <w:t>面談用シート</w:t>
      </w:r>
    </w:p>
    <w:p w:rsidR="00B44A77" w:rsidRDefault="00B44A77" w:rsidP="00B44A77">
      <w:r>
        <w:rPr>
          <w:rFonts w:hint="eastAsia"/>
        </w:rPr>
        <w:t>これはゼミ面談用シートのフォーマットです。最低限書いてほしいことが書いてあります。(作成日2025年</w:t>
      </w:r>
      <w:r w:rsidR="00807EF8">
        <w:t>10</w:t>
      </w:r>
      <w:r>
        <w:rPr>
          <w:rFonts w:hint="eastAsia"/>
        </w:rPr>
        <w:t>月15日)</w:t>
      </w:r>
    </w:p>
    <w:p w:rsidR="00B44A77" w:rsidRDefault="00B44A77" w:rsidP="00B44A77"/>
    <w:p w:rsidR="00B44A77" w:rsidRPr="00DC3576" w:rsidRDefault="00B44A77" w:rsidP="00B44A77">
      <w:pPr>
        <w:rPr>
          <w:b/>
          <w:bCs/>
        </w:rPr>
      </w:pPr>
      <w:r w:rsidRPr="00DC3576">
        <w:rPr>
          <w:rFonts w:hint="eastAsia"/>
          <w:b/>
          <w:bCs/>
        </w:rPr>
        <w:t>先週までにやったこと(これまでやったこと)</w:t>
      </w:r>
    </w:p>
    <w:p w:rsidR="00B44A77" w:rsidRDefault="00B44A77" w:rsidP="00B44A77">
      <w:r>
        <w:rPr>
          <w:rFonts w:hint="eastAsia"/>
        </w:rPr>
        <w:t>ここには先週までにやったことを書いてください。長く文章を書く必要はありません。やったことの</w:t>
      </w:r>
      <w:r w:rsidRPr="00DC3576">
        <w:rPr>
          <w:rFonts w:hint="eastAsia"/>
          <w:u w:val="single"/>
        </w:rPr>
        <w:t>要点となる部分を箇条書き</w:t>
      </w:r>
      <w:r>
        <w:rPr>
          <w:rFonts w:hint="eastAsia"/>
        </w:rPr>
        <w:t>してください。</w:t>
      </w:r>
    </w:p>
    <w:p w:rsidR="006D76E1" w:rsidRDefault="006D76E1" w:rsidP="00B44A77">
      <w:pPr>
        <w:rPr>
          <w:rFonts w:hint="eastAsia"/>
        </w:rPr>
      </w:pPr>
    </w:p>
    <w:p w:rsidR="00807EF8" w:rsidRDefault="00807EF8" w:rsidP="004421B3">
      <w:r>
        <w:rPr>
          <w:rFonts w:hint="eastAsia"/>
        </w:rPr>
        <w:t>・</w:t>
      </w:r>
      <w:r w:rsidR="0068506D">
        <w:rPr>
          <w:rFonts w:hint="eastAsia"/>
        </w:rPr>
        <w:t>1</w:t>
      </w:r>
      <w:r w:rsidR="0068506D">
        <w:t>00Hz</w:t>
      </w:r>
      <w:r w:rsidR="0068506D">
        <w:rPr>
          <w:rFonts w:hint="eastAsia"/>
        </w:rPr>
        <w:t>のタイマ割り込みでフラグを</w:t>
      </w:r>
      <w:r w:rsidR="0068506D">
        <w:t>on</w:t>
      </w:r>
      <w:r w:rsidR="0068506D">
        <w:rPr>
          <w:rFonts w:hint="eastAsia"/>
        </w:rPr>
        <w:t>にする場合の</w:t>
      </w:r>
      <w:proofErr w:type="spellStart"/>
      <w:r w:rsidR="008C23AE">
        <w:rPr>
          <w:rFonts w:hint="eastAsia"/>
        </w:rPr>
        <w:t>t</w:t>
      </w:r>
      <w:r w:rsidR="008C23AE">
        <w:t>inyMPC</w:t>
      </w:r>
      <w:proofErr w:type="spellEnd"/>
      <w:r w:rsidR="008C23AE">
        <w:t>(ADMM)</w:t>
      </w:r>
      <w:r w:rsidR="008C23AE">
        <w:rPr>
          <w:rFonts w:hint="eastAsia"/>
        </w:rPr>
        <w:t>のリアルタイム実装の周期を計測</w:t>
      </w:r>
      <w:r w:rsidR="0068506D">
        <w:t>(</w:t>
      </w:r>
      <w:proofErr w:type="spellStart"/>
      <w:r w:rsidR="0068506D">
        <w:t>esp</w:t>
      </w:r>
      <w:proofErr w:type="spellEnd"/>
      <w:r w:rsidR="0068506D">
        <w:t xml:space="preserve"> now</w:t>
      </w:r>
      <w:r w:rsidR="0068506D">
        <w:rPr>
          <w:rFonts w:hint="eastAsia"/>
        </w:rPr>
        <w:t>以外は</w:t>
      </w:r>
      <w:r w:rsidR="0068506D">
        <w:t>core1</w:t>
      </w:r>
      <w:r w:rsidR="0068506D">
        <w:rPr>
          <w:rFonts w:hint="eastAsia"/>
        </w:rPr>
        <w:t>)</w:t>
      </w:r>
    </w:p>
    <w:p w:rsidR="008C23AE" w:rsidRDefault="008C23AE" w:rsidP="004421B3">
      <w:pPr>
        <w:rPr>
          <w:rFonts w:hint="eastAsia"/>
        </w:rPr>
      </w:pPr>
      <w:r>
        <w:tab/>
      </w:r>
      <w:r>
        <w:rPr>
          <w:rFonts w:hint="eastAsia"/>
        </w:rPr>
        <w:t>・</w:t>
      </w:r>
      <w:r>
        <w:t>100Hz</w:t>
      </w:r>
      <w:r>
        <w:rPr>
          <w:rFonts w:hint="eastAsia"/>
        </w:rPr>
        <w:t>で実行できていない</w:t>
      </w:r>
    </w:p>
    <w:p w:rsidR="00B44A77" w:rsidRDefault="00B44A77" w:rsidP="00B44A77"/>
    <w:p w:rsidR="00B44A77" w:rsidRPr="00DC3576" w:rsidRDefault="00B44A77" w:rsidP="00B44A77">
      <w:pPr>
        <w:rPr>
          <w:b/>
          <w:bCs/>
        </w:rPr>
      </w:pPr>
      <w:r w:rsidRPr="00DC3576">
        <w:rPr>
          <w:rFonts w:hint="eastAsia"/>
          <w:b/>
          <w:bCs/>
        </w:rPr>
        <w:t>今週やったこと</w:t>
      </w:r>
    </w:p>
    <w:p w:rsidR="00B44A77" w:rsidRDefault="0068506D" w:rsidP="00B44A77">
      <w:r>
        <w:rPr>
          <w:rFonts w:hint="eastAsia"/>
        </w:rPr>
        <w:t>・タスク別にコアを分けて周期タスク化の実装</w:t>
      </w:r>
    </w:p>
    <w:p w:rsidR="0068506D" w:rsidRDefault="0068506D" w:rsidP="00B44A77">
      <w:r>
        <w:tab/>
      </w:r>
      <w:r>
        <w:rPr>
          <w:rFonts w:hint="eastAsia"/>
        </w:rPr>
        <w:t>・</w:t>
      </w:r>
      <w:r>
        <w:t>core0</w:t>
      </w:r>
      <w:r>
        <w:rPr>
          <w:rFonts w:hint="eastAsia"/>
        </w:rPr>
        <w:t>に無線処理、センサとの通信、マドウィックフィルタ、モード変異の</w:t>
      </w:r>
    </w:p>
    <w:p w:rsidR="0068506D" w:rsidRDefault="0068506D" w:rsidP="0068506D">
      <w:pPr>
        <w:ind w:firstLineChars="450" w:firstLine="990"/>
      </w:pPr>
      <w:r>
        <w:rPr>
          <w:rFonts w:hint="eastAsia"/>
        </w:rPr>
        <w:t>処理を</w:t>
      </w:r>
      <w:r>
        <w:t>100Hz</w:t>
      </w:r>
      <w:r>
        <w:rPr>
          <w:rFonts w:hint="eastAsia"/>
        </w:rPr>
        <w:t>で周期タスク実行</w:t>
      </w:r>
    </w:p>
    <w:p w:rsidR="0068506D" w:rsidRDefault="0068506D" w:rsidP="0068506D">
      <w:pPr>
        <w:ind w:firstLine="840"/>
      </w:pPr>
      <w:r>
        <w:rPr>
          <w:rFonts w:hint="eastAsia"/>
        </w:rPr>
        <w:t>・</w:t>
      </w:r>
      <w:r>
        <w:t>core1</w:t>
      </w:r>
      <w:r>
        <w:rPr>
          <w:rFonts w:hint="eastAsia"/>
        </w:rPr>
        <w:t>に</w:t>
      </w:r>
      <w:proofErr w:type="spellStart"/>
      <w:r>
        <w:t>rate_control</w:t>
      </w:r>
      <w:proofErr w:type="spellEnd"/>
      <w:r>
        <w:t>(MPC</w:t>
      </w:r>
      <w:r>
        <w:rPr>
          <w:rFonts w:hint="eastAsia"/>
        </w:rPr>
        <w:t>の計算とミキシングの計算を行いモーターに</w:t>
      </w:r>
    </w:p>
    <w:p w:rsidR="0068506D" w:rsidRPr="0068506D" w:rsidRDefault="0068506D" w:rsidP="0068506D">
      <w:pPr>
        <w:ind w:firstLineChars="450" w:firstLine="990"/>
      </w:pPr>
      <w:r>
        <w:rPr>
          <w:rFonts w:hint="eastAsia"/>
        </w:rPr>
        <w:t>指令値を渡すところまで</w:t>
      </w:r>
      <w:r>
        <w:t>)</w:t>
      </w:r>
    </w:p>
    <w:p w:rsidR="00035B12" w:rsidRDefault="00807EF8" w:rsidP="004421B3">
      <w:r>
        <w:rPr>
          <w:rFonts w:hint="eastAsia"/>
        </w:rPr>
        <w:t>・</w:t>
      </w:r>
      <w:r w:rsidR="00561230">
        <w:rPr>
          <w:rFonts w:hint="eastAsia"/>
        </w:rPr>
        <w:t>周期タスク化しても</w:t>
      </w:r>
      <w:r w:rsidR="008C23AE">
        <w:t>100hz</w:t>
      </w:r>
      <w:r w:rsidR="008C23AE">
        <w:rPr>
          <w:rFonts w:hint="eastAsia"/>
        </w:rPr>
        <w:t>で実行できていない原因を分析</w:t>
      </w:r>
    </w:p>
    <w:p w:rsidR="008C23AE" w:rsidRDefault="008C23AE" w:rsidP="004421B3">
      <w:r>
        <w:tab/>
      </w:r>
      <w:r>
        <w:rPr>
          <w:rFonts w:hint="eastAsia"/>
        </w:rPr>
        <w:t>・周期タスクなので絶対周期</w:t>
      </w:r>
      <w:r>
        <w:t>10ms</w:t>
      </w:r>
      <w:r>
        <w:rPr>
          <w:rFonts w:hint="eastAsia"/>
        </w:rPr>
        <w:t>を超えると次の処理がスキップされる</w:t>
      </w:r>
    </w:p>
    <w:p w:rsidR="008C23AE" w:rsidRDefault="008C23AE" w:rsidP="004421B3">
      <w:r>
        <w:tab/>
      </w:r>
      <w:r>
        <w:tab/>
      </w:r>
      <w:r>
        <w:rPr>
          <w:rFonts w:hint="eastAsia"/>
        </w:rPr>
        <w:t>・</w:t>
      </w:r>
      <w:r>
        <w:t>MPC</w:t>
      </w:r>
      <w:r>
        <w:rPr>
          <w:rFonts w:hint="eastAsia"/>
        </w:rPr>
        <w:t>の計算負荷が重い</w:t>
      </w:r>
    </w:p>
    <w:p w:rsidR="008C23AE" w:rsidRDefault="008C23AE" w:rsidP="004421B3">
      <w:r>
        <w:tab/>
      </w:r>
      <w:r>
        <w:rPr>
          <w:rFonts w:hint="eastAsia"/>
        </w:rPr>
        <w:t>・不要なタイマ割り込みが存在</w:t>
      </w:r>
    </w:p>
    <w:p w:rsidR="008C23AE" w:rsidRDefault="008C23AE" w:rsidP="008C23AE">
      <w:r>
        <w:rPr>
          <w:rFonts w:hint="eastAsia"/>
        </w:rPr>
        <w:t>・行った対策</w:t>
      </w:r>
    </w:p>
    <w:p w:rsidR="008C23AE" w:rsidRDefault="008C23AE" w:rsidP="008C23AE">
      <w:r>
        <w:tab/>
      </w:r>
      <w:r>
        <w:rPr>
          <w:rFonts w:hint="eastAsia"/>
        </w:rPr>
        <w:t>・不要なタイマ割り込みを無効化</w:t>
      </w:r>
    </w:p>
    <w:p w:rsidR="008C23AE" w:rsidRDefault="008C23AE" w:rsidP="008C23AE">
      <w:r>
        <w:tab/>
      </w:r>
      <w:r>
        <w:rPr>
          <w:rFonts w:hint="eastAsia"/>
        </w:rPr>
        <w:t>・</w:t>
      </w:r>
      <w:proofErr w:type="spellStart"/>
      <w:r>
        <w:t>cpu</w:t>
      </w:r>
      <w:proofErr w:type="spellEnd"/>
      <w:r>
        <w:rPr>
          <w:rFonts w:hint="eastAsia"/>
        </w:rPr>
        <w:t>周波数を最大周期で固定</w:t>
      </w:r>
    </w:p>
    <w:p w:rsidR="008C23AE" w:rsidRDefault="008C23AE" w:rsidP="008C23AE">
      <w:r>
        <w:tab/>
      </w:r>
      <w:r>
        <w:rPr>
          <w:rFonts w:hint="eastAsia"/>
        </w:rPr>
        <w:t>・</w:t>
      </w:r>
      <w:r>
        <w:t>RTI</w:t>
      </w:r>
      <w:r>
        <w:rPr>
          <w:rFonts w:hint="eastAsia"/>
        </w:rPr>
        <w:t>運用</w:t>
      </w:r>
      <w:r>
        <w:t>(Real-time-</w:t>
      </w:r>
      <w:proofErr w:type="spellStart"/>
      <w:r>
        <w:t>iterarion</w:t>
      </w:r>
      <w:proofErr w:type="spellEnd"/>
      <w:r>
        <w:t>)</w:t>
      </w:r>
    </w:p>
    <w:p w:rsidR="008C23AE" w:rsidRDefault="006D76E1" w:rsidP="006D76E1">
      <w:pPr>
        <w:pStyle w:val="a9"/>
        <w:numPr>
          <w:ilvl w:val="0"/>
          <w:numId w:val="2"/>
        </w:numPr>
      </w:pPr>
      <w:r>
        <w:rPr>
          <w:rFonts w:hint="eastAsia"/>
        </w:rPr>
        <w:t>前周期の解をシフトして使用</w:t>
      </w:r>
    </w:p>
    <w:p w:rsidR="006D76E1" w:rsidRDefault="006D76E1" w:rsidP="006D76E1">
      <w:pPr>
        <w:pStyle w:val="a9"/>
        <w:numPr>
          <w:ilvl w:val="0"/>
          <w:numId w:val="2"/>
        </w:numPr>
      </w:pPr>
      <w:r>
        <w:rPr>
          <w:rFonts w:hint="eastAsia"/>
        </w:rPr>
        <w:t>線形化</w:t>
      </w:r>
      <w:r>
        <w:t>(NMPC</w:t>
      </w:r>
      <w:r>
        <w:rPr>
          <w:rFonts w:hint="eastAsia"/>
        </w:rPr>
        <w:t>の場合</w:t>
      </w:r>
      <w:r>
        <w:t>)</w:t>
      </w:r>
    </w:p>
    <w:p w:rsidR="006D76E1" w:rsidRDefault="006D76E1" w:rsidP="006D76E1">
      <w:pPr>
        <w:pStyle w:val="a9"/>
        <w:numPr>
          <w:ilvl w:val="0"/>
          <w:numId w:val="2"/>
        </w:numPr>
      </w:pPr>
      <w:r>
        <w:rPr>
          <w:rFonts w:hint="eastAsia"/>
        </w:rPr>
        <w:t>1</w:t>
      </w:r>
      <w:r>
        <w:t>~</w:t>
      </w:r>
      <w:r>
        <w:rPr>
          <w:rFonts w:hint="eastAsia"/>
        </w:rPr>
        <w:t>数反復分最適化計算を解く</w:t>
      </w:r>
    </w:p>
    <w:p w:rsidR="006D76E1" w:rsidRDefault="006D76E1" w:rsidP="006D76E1">
      <w:pPr>
        <w:pStyle w:val="a9"/>
        <w:numPr>
          <w:ilvl w:val="0"/>
          <w:numId w:val="2"/>
        </w:numPr>
      </w:pPr>
      <w:r>
        <w:rPr>
          <w:rFonts w:hint="eastAsia"/>
        </w:rPr>
        <w:t>先頭入力を適用</w:t>
      </w:r>
    </w:p>
    <w:p w:rsidR="006D76E1" w:rsidRDefault="006D76E1" w:rsidP="006D76E1">
      <w:pPr>
        <w:ind w:left="1680" w:firstLine="360"/>
      </w:pPr>
      <w:r>
        <w:rPr>
          <w:rFonts w:hint="eastAsia"/>
        </w:rPr>
        <w:t>・</w:t>
      </w:r>
      <w:r w:rsidR="0068506D">
        <w:rPr>
          <w:rFonts w:hint="eastAsia"/>
        </w:rPr>
        <w:t>前周期の解を</w:t>
      </w:r>
      <w:r w:rsidR="0068506D">
        <w:rPr>
          <w:rFonts w:hint="eastAsia"/>
        </w:rPr>
        <w:t>使用して</w:t>
      </w:r>
      <w:r>
        <w:rPr>
          <w:rStyle w:val="aa"/>
        </w:rPr>
        <w:t>十分小さな誤差</w:t>
      </w:r>
      <w:r>
        <w:t>なら閉ループ安定・再帰的実行可能</w:t>
      </w:r>
      <w:r w:rsidR="007E0E25">
        <w:rPr>
          <w:rFonts w:hint="eastAsia"/>
        </w:rPr>
        <w:t>性</w:t>
      </w:r>
      <w:r>
        <w:t>を示す結果が</w:t>
      </w:r>
      <w:r>
        <w:rPr>
          <w:rFonts w:hint="eastAsia"/>
        </w:rPr>
        <w:t>ある</w:t>
      </w:r>
      <w:r w:rsidR="0068506D">
        <w:t>(</w:t>
      </w:r>
      <w:r w:rsidR="0068506D">
        <w:rPr>
          <w:rFonts w:hint="eastAsia"/>
        </w:rPr>
        <w:t>まだ論文は読んでない</w:t>
      </w:r>
      <w:r w:rsidR="0068506D">
        <w:t>)</w:t>
      </w:r>
    </w:p>
    <w:p w:rsidR="006D76E1" w:rsidRDefault="006D76E1" w:rsidP="006D76E1">
      <w:pPr>
        <w:ind w:left="1680"/>
      </w:pPr>
      <w:r>
        <w:rPr>
          <w:rFonts w:hint="eastAsia"/>
        </w:rPr>
        <w:t>・反復回数を4</w:t>
      </w:r>
      <w:r>
        <w:t>0</w:t>
      </w:r>
      <w:r>
        <w:rPr>
          <w:rFonts w:hint="eastAsia"/>
        </w:rPr>
        <w:t>回から</w:t>
      </w:r>
      <w:r>
        <w:t>4</w:t>
      </w:r>
      <w:r>
        <w:rPr>
          <w:rFonts w:hint="eastAsia"/>
        </w:rPr>
        <w:t>回に変更</w:t>
      </w:r>
    </w:p>
    <w:p w:rsidR="006D76E1" w:rsidRDefault="006D76E1" w:rsidP="006D76E1">
      <w:pPr>
        <w:ind w:left="1680"/>
      </w:pPr>
      <w:r>
        <w:rPr>
          <w:rFonts w:hint="eastAsia"/>
        </w:rPr>
        <w:t>・許容誤差を</w:t>
      </w:r>
      <w:r>
        <w:t>5e3</w:t>
      </w:r>
      <w:r>
        <w:rPr>
          <w:rFonts w:hint="eastAsia"/>
        </w:rPr>
        <w:t>から</w:t>
      </w:r>
      <w:r>
        <w:t>5e2</w:t>
      </w:r>
      <w:r>
        <w:rPr>
          <w:rFonts w:hint="eastAsia"/>
        </w:rPr>
        <w:t>に変更</w:t>
      </w:r>
    </w:p>
    <w:p w:rsidR="008C23AE" w:rsidRDefault="006D76E1" w:rsidP="0068506D">
      <w:pPr>
        <w:ind w:left="1680"/>
      </w:pPr>
      <w:r>
        <w:rPr>
          <w:rFonts w:hint="eastAsia"/>
        </w:rPr>
        <w:t>・</w:t>
      </w:r>
      <w:r w:rsidR="007E0E25">
        <w:rPr>
          <w:rFonts w:hint="eastAsia"/>
        </w:rPr>
        <w:t>クロス項のパラメータを下げる</w:t>
      </w:r>
      <w:r w:rsidR="007E0E25">
        <w:t xml:space="preserve"> or 0</w:t>
      </w:r>
    </w:p>
    <w:p w:rsidR="00561230" w:rsidRDefault="00561230" w:rsidP="00B44A77"/>
    <w:p w:rsidR="00B15973" w:rsidRDefault="00B15973" w:rsidP="00B44A77">
      <w:r>
        <w:rPr>
          <w:rFonts w:hint="eastAsia"/>
        </w:rPr>
        <w:t>・周期が変わったので</w:t>
      </w:r>
      <w:r>
        <w:t>A</w:t>
      </w:r>
      <w:r>
        <w:rPr>
          <w:rFonts w:hint="eastAsia"/>
        </w:rPr>
        <w:t>行列とB行列を再び離散化</w:t>
      </w:r>
    </w:p>
    <w:p w:rsidR="00D12553" w:rsidRDefault="00D12553" w:rsidP="00B44A77">
      <w:r>
        <w:tab/>
      </w:r>
      <w:r>
        <w:rPr>
          <w:rFonts w:hint="eastAsia"/>
        </w:rPr>
        <w:t>・現在は</w:t>
      </w:r>
      <w:proofErr w:type="spellStart"/>
      <w:r>
        <w:t>atomfly</w:t>
      </w:r>
      <w:proofErr w:type="spellEnd"/>
      <w:r>
        <w:rPr>
          <w:rFonts w:hint="eastAsia"/>
        </w:rPr>
        <w:t>のIを使用して計算しているので、</w:t>
      </w:r>
      <w:proofErr w:type="spellStart"/>
      <w:r>
        <w:t>stampfly</w:t>
      </w:r>
      <w:proofErr w:type="spellEnd"/>
      <w:r>
        <w:rPr>
          <w:rFonts w:hint="eastAsia"/>
        </w:rPr>
        <w:t>の</w:t>
      </w:r>
      <w:r>
        <w:t>I</w:t>
      </w:r>
      <w:r>
        <w:rPr>
          <w:rFonts w:hint="eastAsia"/>
        </w:rPr>
        <w:t>を推定</w:t>
      </w:r>
    </w:p>
    <w:p w:rsidR="00D12553" w:rsidRDefault="00D12553" w:rsidP="00D12553">
      <w:pPr>
        <w:ind w:firstLineChars="450" w:firstLine="990"/>
      </w:pPr>
      <w:r>
        <w:rPr>
          <w:rFonts w:hint="eastAsia"/>
        </w:rPr>
        <w:t>する実験をしたほうがいいかも</w:t>
      </w:r>
    </w:p>
    <w:p w:rsidR="00B45446" w:rsidRDefault="00B45446" w:rsidP="00D12553">
      <w:pPr>
        <w:ind w:firstLineChars="450" w:firstLine="990"/>
        <w:rPr>
          <w:rFonts w:hint="eastAsia"/>
        </w:rPr>
      </w:pPr>
      <w:r>
        <w:rPr>
          <w:rFonts w:hint="eastAsia"/>
        </w:rPr>
        <w:t xml:space="preserve"> </w:t>
      </w:r>
    </w:p>
    <w:p w:rsidR="00B44A77" w:rsidRPr="00DC3576" w:rsidRDefault="00B44A77" w:rsidP="00B44A77">
      <w:pPr>
        <w:rPr>
          <w:b/>
          <w:bCs/>
        </w:rPr>
      </w:pPr>
      <w:r w:rsidRPr="00DC3576">
        <w:rPr>
          <w:rFonts w:hint="eastAsia"/>
          <w:b/>
          <w:bCs/>
        </w:rPr>
        <w:t>来週やること(これからやること)</w:t>
      </w:r>
    </w:p>
    <w:p w:rsidR="00EE4B81" w:rsidRDefault="00B44A77">
      <w:r>
        <w:rPr>
          <w:rFonts w:hint="eastAsia"/>
        </w:rPr>
        <w:t>箇条書きで書く(箇条書きで書く・目標とする日にちなど)</w:t>
      </w:r>
    </w:p>
    <w:p w:rsidR="00B15973" w:rsidRDefault="00B15973"/>
    <w:p w:rsidR="00B15973" w:rsidRDefault="000674D6" w:rsidP="00B15973">
      <w:r>
        <w:rPr>
          <w:rFonts w:hint="eastAsia"/>
        </w:rPr>
        <w:t>・</w:t>
      </w:r>
      <w:r w:rsidR="00B15973">
        <w:rPr>
          <w:rFonts w:hint="eastAsia"/>
        </w:rPr>
        <w:t>とりあえず</w:t>
      </w:r>
      <w:r w:rsidR="00B15973">
        <w:t>100Hz</w:t>
      </w:r>
      <w:r w:rsidR="00B15973">
        <w:rPr>
          <w:rFonts w:hint="eastAsia"/>
        </w:rPr>
        <w:t>で回るようになったので飛ばせるように</w:t>
      </w:r>
      <w:r w:rsidR="00B15973">
        <w:t>MPC</w:t>
      </w:r>
      <w:r w:rsidR="00B15973">
        <w:rPr>
          <w:rFonts w:hint="eastAsia"/>
        </w:rPr>
        <w:t>のパラーメータ</w:t>
      </w:r>
      <w:r w:rsidR="00B15973">
        <w:rPr>
          <w:rFonts w:hint="eastAsia"/>
        </w:rPr>
        <w:t>(</w:t>
      </w:r>
      <w:r w:rsidR="00B15973">
        <w:t>Q</w:t>
      </w:r>
      <w:r w:rsidR="00B15973">
        <w:rPr>
          <w:rFonts w:hint="eastAsia"/>
        </w:rPr>
        <w:t>、R、制約</w:t>
      </w:r>
      <w:r w:rsidR="00B15973">
        <w:t>)</w:t>
      </w:r>
      <w:r w:rsidR="00B15973">
        <w:rPr>
          <w:rFonts w:hint="eastAsia"/>
        </w:rPr>
        <w:t>調整を行う</w:t>
      </w:r>
    </w:p>
    <w:p w:rsidR="00260261" w:rsidRDefault="00260261" w:rsidP="00B15973">
      <w:r>
        <w:rPr>
          <w:rFonts w:hint="eastAsia"/>
        </w:rPr>
        <w:t>・オフセットフリー化したい</w:t>
      </w:r>
    </w:p>
    <w:p w:rsidR="00260261" w:rsidRDefault="00260261" w:rsidP="00B15973">
      <w:r>
        <w:tab/>
      </w:r>
      <w:r>
        <w:rPr>
          <w:rFonts w:hint="eastAsia"/>
        </w:rPr>
        <w:t>・誤差の積分状態を追加</w:t>
      </w:r>
      <w:r>
        <w:t>(</w:t>
      </w:r>
      <w:r>
        <w:rPr>
          <w:rFonts w:hint="eastAsia"/>
        </w:rPr>
        <w:t>拡大系</w:t>
      </w:r>
      <w:r>
        <w:t>)</w:t>
      </w:r>
    </w:p>
    <w:p w:rsidR="00260261" w:rsidRDefault="00260261" w:rsidP="00260261">
      <w:pPr>
        <w:ind w:firstLine="840"/>
      </w:pPr>
      <w:r>
        <w:rPr>
          <w:rFonts w:hint="eastAsia"/>
        </w:rPr>
        <w:t>・外乱の積分モデルを作成し推定</w:t>
      </w:r>
      <w:r>
        <w:t>(</w:t>
      </w:r>
      <w:r>
        <w:rPr>
          <w:rFonts w:hint="eastAsia"/>
        </w:rPr>
        <w:t>論文飛んでない</w:t>
      </w:r>
      <w:r>
        <w:t>)</w:t>
      </w:r>
    </w:p>
    <w:p w:rsidR="00260261" w:rsidRDefault="00260261" w:rsidP="00260261">
      <w:pPr>
        <w:ind w:firstLine="840"/>
      </w:pPr>
      <w:r>
        <w:tab/>
      </w:r>
      <w:r>
        <w:rPr>
          <w:rFonts w:hint="eastAsia"/>
        </w:rPr>
        <w:t>・推定した外乱を状態方程式に足す</w:t>
      </w:r>
    </w:p>
    <w:p w:rsidR="00260261" w:rsidRDefault="00260261" w:rsidP="00260261">
      <w:pPr>
        <w:ind w:firstLine="840"/>
        <w:rPr>
          <w:rFonts w:hint="eastAsia"/>
        </w:rPr>
      </w:pPr>
      <w:r>
        <w:tab/>
      </w:r>
      <w:r>
        <w:rPr>
          <w:rFonts w:hint="eastAsia"/>
        </w:rPr>
        <w:t>・状態を拡大しなくて良いので軽い</w:t>
      </w:r>
    </w:p>
    <w:p w:rsidR="004421B3" w:rsidRDefault="00B15973" w:rsidP="004421B3">
      <w:r>
        <w:rPr>
          <w:rFonts w:hint="eastAsia"/>
        </w:rPr>
        <w:t>・</w:t>
      </w:r>
      <w:r>
        <w:t>ADMM</w:t>
      </w:r>
      <w:r>
        <w:rPr>
          <w:rFonts w:hint="eastAsia"/>
        </w:rPr>
        <w:t>の勉強</w:t>
      </w:r>
    </w:p>
    <w:p w:rsidR="00C52B48" w:rsidRPr="00B15973" w:rsidRDefault="00C52B48" w:rsidP="004421B3">
      <w:pPr>
        <w:rPr>
          <w:rFonts w:hint="eastAsia"/>
        </w:rPr>
      </w:pPr>
      <w:r>
        <w:rPr>
          <w:rFonts w:hint="eastAsia"/>
        </w:rPr>
        <w:t>・リカッチ方程式</w:t>
      </w:r>
    </w:p>
    <w:p w:rsidR="006D76E1" w:rsidRDefault="006D76E1" w:rsidP="004421B3"/>
    <w:p w:rsidR="006D76E1" w:rsidRPr="00B44A77" w:rsidRDefault="006D76E1" w:rsidP="004421B3">
      <w:pPr>
        <w:rPr>
          <w:rFonts w:hint="eastAsia"/>
        </w:rPr>
      </w:pPr>
      <w:r>
        <w:rPr>
          <w:rFonts w:hint="eastAsia"/>
        </w:rPr>
        <w:t>ゼミ延期</w:t>
      </w:r>
    </w:p>
    <w:p w:rsidR="00F319CE" w:rsidRPr="00B44A77" w:rsidRDefault="00DC3843">
      <w:r>
        <w:rPr>
          <w:rFonts w:hint="eastAsia"/>
        </w:rPr>
        <w:t>U</w:t>
      </w:r>
      <w:r>
        <w:t>NIX</w:t>
      </w:r>
      <w:r>
        <w:rPr>
          <w:rFonts w:hint="eastAsia"/>
        </w:rPr>
        <w:t>という考え方</w:t>
      </w:r>
    </w:p>
    <w:sectPr w:rsidR="00F319CE" w:rsidRPr="00B44A7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0220A"/>
    <w:multiLevelType w:val="hybridMultilevel"/>
    <w:tmpl w:val="BE101324"/>
    <w:lvl w:ilvl="0" w:tplc="2E747180">
      <w:numFmt w:val="bullet"/>
      <w:lvlText w:val="・"/>
      <w:lvlJc w:val="left"/>
      <w:pPr>
        <w:ind w:left="120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" w15:restartNumberingAfterBreak="0">
    <w:nsid w:val="4329447E"/>
    <w:multiLevelType w:val="hybridMultilevel"/>
    <w:tmpl w:val="2EAE48C8"/>
    <w:lvl w:ilvl="0" w:tplc="E84089A0">
      <w:start w:val="1"/>
      <w:numFmt w:val="decimal"/>
      <w:lvlText w:val="%1."/>
      <w:lvlJc w:val="left"/>
      <w:pPr>
        <w:ind w:left="20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2560" w:hanging="440"/>
      </w:pPr>
    </w:lvl>
    <w:lvl w:ilvl="2" w:tplc="04090011" w:tentative="1">
      <w:start w:val="1"/>
      <w:numFmt w:val="decimalEnclosedCircle"/>
      <w:lvlText w:val="%3"/>
      <w:lvlJc w:val="lef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7" w:tentative="1">
      <w:start w:val="1"/>
      <w:numFmt w:val="aiueoFullWidth"/>
      <w:lvlText w:val="(%5)"/>
      <w:lvlJc w:val="left"/>
      <w:pPr>
        <w:ind w:left="3880" w:hanging="440"/>
      </w:pPr>
    </w:lvl>
    <w:lvl w:ilvl="5" w:tplc="04090011" w:tentative="1">
      <w:start w:val="1"/>
      <w:numFmt w:val="decimalEnclosedCircle"/>
      <w:lvlText w:val="%6"/>
      <w:lvlJc w:val="lef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7" w:tentative="1">
      <w:start w:val="1"/>
      <w:numFmt w:val="aiueoFullWidth"/>
      <w:lvlText w:val="(%8)"/>
      <w:lvlJc w:val="left"/>
      <w:pPr>
        <w:ind w:left="5200" w:hanging="440"/>
      </w:pPr>
    </w:lvl>
    <w:lvl w:ilvl="8" w:tplc="04090011" w:tentative="1">
      <w:start w:val="1"/>
      <w:numFmt w:val="decimalEnclosedCircle"/>
      <w:lvlText w:val="%9"/>
      <w:lvlJc w:val="left"/>
      <w:pPr>
        <w:ind w:left="5640" w:hanging="440"/>
      </w:pPr>
    </w:lvl>
  </w:abstractNum>
  <w:num w:numId="1" w16cid:durableId="1735398024">
    <w:abstractNumId w:val="0"/>
  </w:num>
  <w:num w:numId="2" w16cid:durableId="1856453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77"/>
    <w:rsid w:val="00035B12"/>
    <w:rsid w:val="000674D6"/>
    <w:rsid w:val="00260261"/>
    <w:rsid w:val="002E0723"/>
    <w:rsid w:val="002F2D70"/>
    <w:rsid w:val="004421B3"/>
    <w:rsid w:val="00520FE2"/>
    <w:rsid w:val="00561230"/>
    <w:rsid w:val="0068506D"/>
    <w:rsid w:val="006D76E1"/>
    <w:rsid w:val="007E0E25"/>
    <w:rsid w:val="00807EF8"/>
    <w:rsid w:val="008C23AE"/>
    <w:rsid w:val="00A0027A"/>
    <w:rsid w:val="00B15973"/>
    <w:rsid w:val="00B44A77"/>
    <w:rsid w:val="00B45446"/>
    <w:rsid w:val="00C52B48"/>
    <w:rsid w:val="00D12553"/>
    <w:rsid w:val="00DC3843"/>
    <w:rsid w:val="00EE4B81"/>
    <w:rsid w:val="00F3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B916998"/>
  <w15:chartTrackingRefBased/>
  <w15:docId w15:val="{19A34B3A-D0B0-FE42-8DD0-44CD008AC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A77"/>
    <w:pPr>
      <w:spacing w:line="240" w:lineRule="atLeast"/>
    </w:pPr>
    <w:rPr>
      <w:rFonts w:ascii="ＭＳ ゴシック" w:eastAsia="ＭＳ ゴシック" w:hAnsi="ＭＳ ゴシック"/>
      <w:sz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44A77"/>
    <w:pPr>
      <w:keepNext/>
      <w:keepLines/>
      <w:widowControl w:val="0"/>
      <w:spacing w:before="2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A77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A77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44A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44A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44A7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44A77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4">
    <w:name w:val="表題 (文字)"/>
    <w:basedOn w:val="a0"/>
    <w:link w:val="a3"/>
    <w:uiPriority w:val="10"/>
    <w:rsid w:val="00B44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A77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character" w:customStyle="1" w:styleId="a6">
    <w:name w:val="副題 (文字)"/>
    <w:basedOn w:val="a0"/>
    <w:link w:val="a5"/>
    <w:uiPriority w:val="11"/>
    <w:rsid w:val="00B44A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A77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sz w:val="21"/>
      <w14:ligatures w14:val="none"/>
    </w:rPr>
  </w:style>
  <w:style w:type="character" w:customStyle="1" w:styleId="a8">
    <w:name w:val="引用文 (文字)"/>
    <w:basedOn w:val="a0"/>
    <w:link w:val="a7"/>
    <w:uiPriority w:val="29"/>
    <w:rsid w:val="00B44A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4A77"/>
    <w:pPr>
      <w:widowControl w:val="0"/>
      <w:spacing w:line="240" w:lineRule="auto"/>
      <w:ind w:left="720"/>
      <w:contextualSpacing/>
      <w:jc w:val="both"/>
    </w:pPr>
    <w:rPr>
      <w:rFonts w:asciiTheme="minorHAnsi" w:eastAsiaTheme="minorEastAsia" w:hAnsiTheme="minorHAnsi"/>
      <w:sz w:val="21"/>
      <w14:ligatures w14:val="none"/>
    </w:rPr>
  </w:style>
  <w:style w:type="character" w:styleId="21">
    <w:name w:val="Intense Emphasis"/>
    <w:basedOn w:val="a0"/>
    <w:uiPriority w:val="21"/>
    <w:qFormat/>
    <w:rsid w:val="00B44A7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44A77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sz w:val="21"/>
      <w14:ligatures w14:val="none"/>
    </w:rPr>
  </w:style>
  <w:style w:type="character" w:customStyle="1" w:styleId="23">
    <w:name w:val="引用文 2 (文字)"/>
    <w:basedOn w:val="a0"/>
    <w:link w:val="22"/>
    <w:uiPriority w:val="30"/>
    <w:rsid w:val="00B44A7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44A77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6D76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</cp:revision>
  <cp:lastPrinted>2025-11-12T07:02:00Z</cp:lastPrinted>
  <dcterms:created xsi:type="dcterms:W3CDTF">2025-07-29T03:40:00Z</dcterms:created>
  <dcterms:modified xsi:type="dcterms:W3CDTF">2025-11-12T08:01:00Z</dcterms:modified>
</cp:coreProperties>
</file>