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BF8A03">
      <w:pPr>
        <w:pStyle w:val="3"/>
        <w:bidi w:val="0"/>
        <w:jc w:val="center"/>
        <w:rPr>
          <w:rFonts w:hint="eastAsia" w:ascii="微软雅黑" w:hAnsi="微软雅黑" w:eastAsia="微软雅黑" w:cs="微软雅黑"/>
          <w:sz w:val="32"/>
          <w:szCs w:val="36"/>
        </w:rPr>
      </w:pPr>
      <w:r>
        <w:rPr>
          <w:rFonts w:hint="eastAsia" w:ascii="微软雅黑" w:hAnsi="微软雅黑" w:eastAsia="微软雅黑" w:cs="微软雅黑"/>
          <w:sz w:val="32"/>
          <w:szCs w:val="36"/>
        </w:rPr>
        <w:t>宠物管理系统设计方案</w:t>
      </w:r>
    </w:p>
    <w:p w14:paraId="72F0685A">
      <w:pPr>
        <w:pStyle w:val="4"/>
      </w:pPr>
      <w:r>
        <w:t>1. 需求分析</w:t>
      </w:r>
    </w:p>
    <w:p w14:paraId="07E1FEF3">
      <w:pPr>
        <w:pStyle w:val="5"/>
        <w:rPr>
          <w:rFonts w:hint="default" w:eastAsia="宋体"/>
          <w:lang w:val="en-US" w:eastAsia="zh-CN"/>
        </w:rPr>
      </w:pPr>
      <w:r>
        <w:t xml:space="preserve">1.1 </w:t>
      </w:r>
      <w:r>
        <w:rPr>
          <w:rFonts w:hint="eastAsia" w:eastAsia="宋体"/>
          <w:lang w:val="en-US" w:eastAsia="zh-CN"/>
        </w:rPr>
        <w:t>业务目标</w:t>
      </w:r>
    </w:p>
    <w:p w14:paraId="633015C1">
      <w:pPr>
        <w:pStyle w:val="16"/>
      </w:pPr>
      <w:r>
        <w:t>提升宠物门店/医院的运营效率</w:t>
      </w:r>
    </w:p>
    <w:p w14:paraId="0C25E71E">
      <w:pPr>
        <w:pStyle w:val="16"/>
      </w:pPr>
      <w:r>
        <w:t>沉淀客户、宠物、就诊、疫苗、收费等关键数据</w:t>
      </w:r>
    </w:p>
    <w:p w14:paraId="02FB4D8A">
      <w:pPr>
        <w:pStyle w:val="16"/>
        <w:bidi w:val="0"/>
      </w:pPr>
      <w:r>
        <w:t>实现数据的可追溯性和可分析性</w:t>
      </w:r>
    </w:p>
    <w:p w14:paraId="319C2779">
      <w:pPr>
        <w:pStyle w:val="16"/>
      </w:pPr>
      <w:r>
        <w:t>提供便捷的预约、就诊、收费一体化流程</w:t>
      </w:r>
    </w:p>
    <w:p w14:paraId="02F2EDA7">
      <w:pPr>
        <w:pStyle w:val="16"/>
      </w:pPr>
      <w:r>
        <w:t>支持多角色协作管理</w:t>
      </w:r>
    </w:p>
    <w:p w14:paraId="53FDEDCC">
      <w:pPr>
        <w:pStyle w:val="5"/>
        <w:rPr>
          <w:rFonts w:hint="eastAsia" w:eastAsia="宋体"/>
          <w:lang w:val="en-US" w:eastAsia="zh-CN"/>
        </w:rPr>
      </w:pPr>
      <w:r>
        <w:t xml:space="preserve">1.2 </w:t>
      </w:r>
      <w:r>
        <w:rPr>
          <w:rFonts w:hint="eastAsia" w:eastAsia="宋体"/>
          <w:lang w:val="en-US" w:eastAsia="zh-CN"/>
        </w:rPr>
        <w:t>用户角色</w:t>
      </w:r>
    </w:p>
    <w:p w14:paraId="0C45F61B">
      <w:pPr>
        <w:pStyle w:val="16"/>
      </w:pPr>
      <w:r>
        <w:t>管理员：系统配置、用户管理、权限分配、数据统计</w:t>
      </w:r>
    </w:p>
    <w:p w14:paraId="5FA43F07">
      <w:pPr>
        <w:pStyle w:val="16"/>
      </w:pPr>
      <w:r>
        <w:t>医护人员/前台：客户管理、宠物档案、预约处理、就诊记录、收费管理</w:t>
      </w:r>
    </w:p>
    <w:p w14:paraId="77A2AC7D">
      <w:pPr>
        <w:pStyle w:val="16"/>
      </w:pPr>
      <w:r>
        <w:t>宠物主人：查看宠物信息、预约服务、查看就诊记录</w:t>
      </w:r>
    </w:p>
    <w:p w14:paraId="1C1C6241">
      <w:pPr>
        <w:pStyle w:val="5"/>
        <w:rPr>
          <w:rFonts w:hint="default" w:eastAsia="宋体"/>
          <w:lang w:val="en-US" w:eastAsia="zh-CN"/>
        </w:rPr>
      </w:pPr>
      <w:r>
        <w:t xml:space="preserve">1.3 </w:t>
      </w:r>
      <w:r>
        <w:rPr>
          <w:rFonts w:hint="eastAsia" w:eastAsia="宋体"/>
          <w:lang w:val="en-US" w:eastAsia="zh-CN"/>
        </w:rPr>
        <w:t>核心功能需求</w:t>
      </w:r>
    </w:p>
    <w:p w14:paraId="30423F0F">
      <w:pPr>
        <w:pStyle w:val="14"/>
        <w:numPr>
          <w:ilvl w:val="0"/>
          <w:numId w:val="0"/>
        </w:numPr>
        <w:tabs>
          <w:tab w:val="clear" w:pos="360"/>
        </w:tabs>
        <w:ind w:left="360" w:leftChars="0" w:hanging="360" w:firstLineChars="0"/>
      </w:pPr>
      <w:r>
        <w:rPr>
          <w:rFonts w:ascii="微软雅黑" w:hAnsi="微软雅黑" w:eastAsiaTheme="minorEastAsia" w:cstheme="minorBidi"/>
          <w:sz w:val="20"/>
          <w:szCs w:val="22"/>
          <w:lang w:val="en-US" w:eastAsia="en-US" w:bidi="ar-SA"/>
        </w:rPr>
        <w:t>1.</w:t>
      </w:r>
      <w:r>
        <w:t>客户管理：</w:t>
      </w:r>
    </w:p>
    <w:p w14:paraId="6B6007A6">
      <w:r>
        <w:t xml:space="preserve">   - 客户信息的完整生命周期管理，包括新增、修改、删除和查询   - 支持按姓名、电话、邮箱等多条件精确或模糊搜索   - 客户分类标签功能，便于客户分组管理和精准营销   - 客户联系记录跟踪，记录与客户的沟通历史   - 客户生日提醒和回访提醒功能</w:t>
      </w:r>
    </w:p>
    <w:p w14:paraId="0B2983D8">
      <w:pPr>
        <w:pStyle w:val="14"/>
        <w:numPr>
          <w:ilvl w:val="0"/>
          <w:numId w:val="0"/>
        </w:numPr>
        <w:tabs>
          <w:tab w:val="clear" w:pos="360"/>
        </w:tabs>
        <w:ind w:left="360" w:leftChars="0" w:hanging="360" w:firstLineChars="0"/>
      </w:pPr>
      <w:r>
        <w:rPr>
          <w:rFonts w:ascii="微软雅黑" w:hAnsi="微软雅黑" w:eastAsiaTheme="minorEastAsia" w:cstheme="minorBidi"/>
          <w:sz w:val="20"/>
          <w:szCs w:val="22"/>
          <w:lang w:val="en-US" w:eastAsia="en-US" w:bidi="ar-SA"/>
        </w:rPr>
        <w:t>2.</w:t>
      </w:r>
      <w:r>
        <w:t>宠物档案：</w:t>
      </w:r>
    </w:p>
    <w:p w14:paraId="5FD2A6B9">
      <w:r>
        <w:t xml:space="preserve">   - 宠物基本信息管理，包括品种、年龄、性别、毛色等   - 疫苗接种记录管理，支持疫苗类型、接种日期、有效期跟踪   - 宠物健康档案，记录既往病史、过敏史等健康信息   - 宠物照片存储和管理   - 宠物体重、体长等生长数据的记录和趋势分析</w:t>
      </w:r>
    </w:p>
    <w:p w14:paraId="7036CC30">
      <w:pPr>
        <w:pStyle w:val="14"/>
        <w:numPr>
          <w:ilvl w:val="0"/>
          <w:numId w:val="0"/>
        </w:numPr>
        <w:tabs>
          <w:tab w:val="clear" w:pos="360"/>
        </w:tabs>
        <w:ind w:left="360" w:leftChars="0" w:hanging="360" w:firstLineChars="0"/>
      </w:pPr>
      <w:r>
        <w:rPr>
          <w:rFonts w:ascii="微软雅黑" w:hAnsi="微软雅黑" w:eastAsiaTheme="minorEastAsia" w:cstheme="minorBidi"/>
          <w:sz w:val="20"/>
          <w:szCs w:val="22"/>
          <w:lang w:val="en-US" w:eastAsia="en-US" w:bidi="ar-SA"/>
        </w:rPr>
        <w:t>3.</w:t>
      </w:r>
      <w:r>
        <w:t>预约管理：</w:t>
      </w:r>
    </w:p>
    <w:p w14:paraId="5BE895CE">
      <w:r>
        <w:t xml:space="preserve">   - 在线预约创建，支持选择服务项目、医生、时间   - 预约状态管理（待确认、已确认、已完成、已取消等）   - 预约提醒功能，通过短信、邮件等方式通知客户   - 医生排班管理，支持设置医生工作时间和可预约时段   - 预约冲突检测，避免同一时间同一医生的重复预约</w:t>
      </w:r>
    </w:p>
    <w:p w14:paraId="5C1A5C13">
      <w:pPr>
        <w:pStyle w:val="14"/>
        <w:numPr>
          <w:ilvl w:val="0"/>
          <w:numId w:val="0"/>
        </w:numPr>
        <w:tabs>
          <w:tab w:val="clear" w:pos="360"/>
        </w:tabs>
        <w:ind w:left="360" w:leftChars="0" w:hanging="360" w:firstLineChars="0"/>
      </w:pPr>
      <w:r>
        <w:rPr>
          <w:rFonts w:ascii="微软雅黑" w:hAnsi="微软雅黑" w:eastAsiaTheme="minorEastAsia" w:cstheme="minorBidi"/>
          <w:sz w:val="20"/>
          <w:szCs w:val="22"/>
          <w:lang w:val="en-US" w:eastAsia="en-US" w:bidi="ar-SA"/>
        </w:rPr>
        <w:t>4.</w:t>
      </w:r>
      <w:r>
        <w:t>就诊记录：</w:t>
      </w:r>
    </w:p>
    <w:p w14:paraId="779C4CA0">
      <w:r>
        <w:t xml:space="preserve">   - 详细的诊断信息记录，包括主诉、临床检查结果   - 治疗方案管理，支持记录用药情况、治疗措施   - 电子处方功能，规范处方格式和用药剂量   - 检查报告上传和管理，支持图片、PDF等格式   - 就诊费用估算和实际费用记录</w:t>
      </w:r>
    </w:p>
    <w:p w14:paraId="6D191DE6">
      <w:pPr>
        <w:pStyle w:val="14"/>
        <w:numPr>
          <w:ilvl w:val="0"/>
          <w:numId w:val="0"/>
        </w:numPr>
        <w:tabs>
          <w:tab w:val="clear" w:pos="360"/>
        </w:tabs>
        <w:ind w:left="360" w:leftChars="0" w:hanging="360" w:firstLineChars="0"/>
      </w:pPr>
      <w:r>
        <w:rPr>
          <w:rFonts w:ascii="微软雅黑" w:hAnsi="微软雅黑" w:eastAsiaTheme="minorEastAsia" w:cstheme="minorBidi"/>
          <w:sz w:val="20"/>
          <w:szCs w:val="22"/>
          <w:lang w:val="en-US" w:eastAsia="en-US" w:bidi="ar-SA"/>
        </w:rPr>
        <w:t>5.</w:t>
      </w:r>
      <w:r>
        <w:t>订单管理：</w:t>
      </w:r>
    </w:p>
    <w:p w14:paraId="72397E7C">
      <w:r>
        <w:t xml:space="preserve">   - 服务项目选择和添加，支持自定义服务项目   - 收费明细自动计算，支持折扣和优惠活动   - 支付方式多样化，支持现金、微信、支付宝等   - 支付状态跟踪和支付记录查询   - 订单历史记录查询和统计</w:t>
      </w:r>
    </w:p>
    <w:p w14:paraId="7F2306E6">
      <w:pPr>
        <w:pStyle w:val="14"/>
        <w:numPr>
          <w:ilvl w:val="0"/>
          <w:numId w:val="0"/>
        </w:numPr>
        <w:tabs>
          <w:tab w:val="clear" w:pos="360"/>
        </w:tabs>
        <w:ind w:left="360" w:leftChars="0" w:hanging="360" w:firstLineChars="0"/>
      </w:pPr>
      <w:r>
        <w:rPr>
          <w:rFonts w:ascii="微软雅黑" w:hAnsi="微软雅黑" w:eastAsiaTheme="minorEastAsia" w:cstheme="minorBidi"/>
          <w:sz w:val="20"/>
          <w:szCs w:val="22"/>
          <w:lang w:val="en-US" w:eastAsia="en-US" w:bidi="ar-SA"/>
        </w:rPr>
        <w:t>6.</w:t>
      </w:r>
      <w:r>
        <w:t>价目管理：</w:t>
      </w:r>
    </w:p>
    <w:p w14:paraId="05AC0D37">
      <w:r>
        <w:t xml:space="preserve">   - 服务项目的分类管理（医疗服务、美容服务、寄养服务等）   - 灵活的定价策略，支持标准价格、会员价格等   - 折扣方案设置，支持时间段折扣、套餐折扣等   - 价目表的版本管理和历史记录   - 价目表的导出和打印功能</w:t>
      </w:r>
    </w:p>
    <w:p w14:paraId="3B50A37A">
      <w:pPr>
        <w:pStyle w:val="14"/>
        <w:numPr>
          <w:ilvl w:val="0"/>
          <w:numId w:val="0"/>
        </w:numPr>
        <w:tabs>
          <w:tab w:val="clear" w:pos="360"/>
        </w:tabs>
        <w:ind w:left="360" w:leftChars="0" w:hanging="360" w:firstLineChars="0"/>
      </w:pPr>
      <w:r>
        <w:rPr>
          <w:rFonts w:ascii="微软雅黑" w:hAnsi="微软雅黑" w:eastAsiaTheme="minorEastAsia" w:cstheme="minorBidi"/>
          <w:sz w:val="20"/>
          <w:szCs w:val="22"/>
          <w:lang w:val="en-US" w:eastAsia="en-US" w:bidi="ar-SA"/>
        </w:rPr>
        <w:t>7.</w:t>
      </w:r>
      <w:r>
        <w:t>数据看板：</w:t>
      </w:r>
    </w:p>
    <w:p w14:paraId="4D473884">
      <w:r>
        <w:t xml:space="preserve">   - 营业统计：日/周/月营业额、订单数量、客单价等   - 预约统计：预约数量、取消率、医生工作量等   - 客户增长分析：新增客户数、客户流失率、复购率等   - 宠物健康统计：常见疾病分布、疫苗接种率等   - 图表化展示，支持多种图表类型和数据筛选</w:t>
      </w:r>
    </w:p>
    <w:p w14:paraId="26174DFF">
      <w:pPr>
        <w:pStyle w:val="14"/>
        <w:numPr>
          <w:ilvl w:val="0"/>
          <w:numId w:val="0"/>
        </w:numPr>
        <w:tabs>
          <w:tab w:val="clear" w:pos="360"/>
        </w:tabs>
        <w:ind w:left="360" w:leftChars="0" w:hanging="360" w:firstLineChars="0"/>
      </w:pPr>
      <w:r>
        <w:rPr>
          <w:rFonts w:ascii="微软雅黑" w:hAnsi="微软雅黑" w:eastAsiaTheme="minorEastAsia" w:cstheme="minorBidi"/>
          <w:sz w:val="20"/>
          <w:szCs w:val="22"/>
          <w:lang w:val="en-US" w:eastAsia="en-US" w:bidi="ar-SA"/>
        </w:rPr>
        <w:t>8.</w:t>
      </w:r>
      <w:r>
        <w:t>权限管理：</w:t>
      </w:r>
    </w:p>
    <w:p w14:paraId="43D7146B">
      <w:r>
        <w:t xml:space="preserve">   - 多角色定义，支持自定义角色和权限   - 细粒度的权限控制，支持按功能模块和操作类型授权   - 用户登录认证，支持密码登录和验证码登录   - 登录日志记录，跟踪用户登录行为   - 密码重置和账号锁定功能</w:t>
      </w:r>
    </w:p>
    <w:p w14:paraId="2DCA7BAB">
      <w:pPr>
        <w:pStyle w:val="5"/>
        <w:rPr>
          <w:rFonts w:hint="default"/>
          <w:lang w:val="en-US"/>
        </w:rPr>
      </w:pPr>
      <w:r>
        <w:t xml:space="preserve">1.4 </w:t>
      </w:r>
      <w:r>
        <w:rPr>
          <w:rFonts w:hint="eastAsia" w:eastAsia="宋体"/>
          <w:lang w:val="en-US" w:eastAsia="zh-CN"/>
        </w:rPr>
        <w:t>非功能需求</w:t>
      </w:r>
    </w:p>
    <w:p w14:paraId="2EBFB4D7">
      <w:pPr>
        <w:pStyle w:val="16"/>
      </w:pPr>
      <w:r>
        <w:t>性能：</w:t>
      </w:r>
    </w:p>
    <w:p w14:paraId="563FBDC4">
      <w:r>
        <w:t xml:space="preserve">  - 页面加载时间 &lt; 2秒，支持同时100个并发用户  - 数据库查询响应时间 &lt; 500ms  - 文件上传下载速度 &gt; 1MB/s  - 系统响应时间 &lt; 1秒（除复杂报表生成外）</w:t>
      </w:r>
    </w:p>
    <w:p w14:paraId="73B4BF2E">
      <w:pPr>
        <w:pStyle w:val="16"/>
      </w:pPr>
      <w:r>
        <w:t>可用性：</w:t>
      </w:r>
    </w:p>
    <w:p w14:paraId="5AA92701">
      <w:r>
        <w:t xml:space="preserve">  - 系统可用性 &gt; 99%  - 计划内维护时间 &lt; 4小时/月  - 故障恢复时间 &lt; 30分钟  - 提供7x24小时技术支持通道</w:t>
      </w:r>
    </w:p>
    <w:p w14:paraId="499620D8">
      <w:pPr>
        <w:pStyle w:val="16"/>
      </w:pPr>
      <w:r>
        <w:t>安全性：</w:t>
      </w:r>
    </w:p>
    <w:p w14:paraId="3324AE97">
      <w:r>
        <w:t xml:space="preserve">  - 数据传输加密（HTTPS）  - 数据存储加密  - 定期数据备份和恢复机制  - 防SQL注入、XSS攻击等安全防护  - 敏感数据脱敏显示</w:t>
      </w:r>
    </w:p>
    <w:p w14:paraId="6AF080C2">
      <w:pPr>
        <w:pStyle w:val="16"/>
      </w:pPr>
      <w:r>
        <w:t>可维护性：</w:t>
      </w:r>
    </w:p>
    <w:p w14:paraId="520BBF32">
      <w:r>
        <w:t xml:space="preserve">  - 代码模块化设计，模块间低耦合  - 完整的系统文档和API文档  - 规范的代码注释和命名规范  - 支持灰度发布和版本回滚  - 完善的日志记录和错误跟踪机制</w:t>
      </w:r>
    </w:p>
    <w:p w14:paraId="33BB99AB">
      <w:pPr>
        <w:pStyle w:val="16"/>
      </w:pPr>
      <w:r>
        <w:t>可扩展性：</w:t>
      </w:r>
    </w:p>
    <w:p w14:paraId="1975592D">
      <w:r>
        <w:t xml:space="preserve">  - 支持业务功能的灵活扩展  - 数据库支持水平和垂直扩展  - 支持多语言、多币种扩展  - 开放API接口，支持第三方系统集成</w:t>
      </w:r>
    </w:p>
    <w:p w14:paraId="59752F9D">
      <w:pPr>
        <w:pStyle w:val="4"/>
        <w:rPr>
          <w:rFonts w:hint="default"/>
          <w:lang w:val="en-US"/>
        </w:rPr>
      </w:pPr>
      <w:r>
        <w:t>2. 设计</w:t>
      </w:r>
      <w:r>
        <w:rPr>
          <w:rFonts w:hint="eastAsia" w:eastAsia="宋体"/>
          <w:lang w:val="en-US" w:eastAsia="zh-CN"/>
        </w:rPr>
        <w:t>理念与思路</w:t>
      </w:r>
    </w:p>
    <w:p w14:paraId="7D4FA2A0">
      <w:pPr>
        <w:pStyle w:val="5"/>
        <w:rPr>
          <w:rFonts w:hint="eastAsia" w:eastAsia="宋体"/>
          <w:lang w:val="en-US" w:eastAsia="zh-CN"/>
        </w:rPr>
      </w:pPr>
      <w:r>
        <w:t>2.1 设计</w:t>
      </w:r>
      <w:r>
        <w:rPr>
          <w:rFonts w:hint="eastAsia" w:eastAsia="宋体"/>
          <w:lang w:val="en-US" w:eastAsia="zh-CN"/>
        </w:rPr>
        <w:t>理念</w:t>
      </w:r>
    </w:p>
    <w:p w14:paraId="188734FA">
      <w:pPr>
        <w:pStyle w:val="16"/>
      </w:pPr>
      <w:r>
        <w:t>用户中心：以用户需求为导向，简化操作流程，减少学习成本，提升用户体验。系统设计充分考虑不同角色用户的使用习惯和工作流程，提供个性化的操作界面和功能布局。</w:t>
      </w:r>
    </w:p>
    <w:p w14:paraId="30805090">
      <w:pPr>
        <w:pStyle w:val="16"/>
      </w:pPr>
      <w:r>
        <w:t>数据驱动：以数据为核心资产，建立完整的数据采集、存储、分析和应用体系。通过数据分析为业务决策提供支持，帮助管理者了解业务运营状况，发现问题和机会。</w:t>
      </w:r>
    </w:p>
    <w:p w14:paraId="3F6AD326">
      <w:pPr>
        <w:pStyle w:val="16"/>
      </w:pPr>
      <w:r>
        <w:t>模块化设计：采用模块化的设计思想，将系统划分为多个功能独立的模块，模块间通过明确的接口进行通信。这种设计便于系统的扩展和维护，支持功能的独立升级和定制化开发。</w:t>
      </w:r>
    </w:p>
    <w:p w14:paraId="18A714A9">
      <w:pPr>
        <w:pStyle w:val="16"/>
      </w:pPr>
      <w:r>
        <w:t>响应式设计：采用响应式设计技术，确保系统在不同设备（桌面端、平板、手机）上都能提供良好的使用体验。系统会根据屏幕尺寸自动调整布局和组件大小，保证操作的便捷性。</w:t>
      </w:r>
    </w:p>
    <w:p w14:paraId="4EB932CB">
      <w:pPr>
        <w:pStyle w:val="16"/>
      </w:pPr>
      <w:r>
        <w:t>安全可靠：将安全性贯穿于系统设计的各个环节，从数据加密、访问控制到漏洞防护，确保系统和数据的安全可靠。同时，建立完善的备份和恢复机制，保障数据的完整性和可用性。</w:t>
      </w:r>
    </w:p>
    <w:p w14:paraId="6B6D3615">
      <w:pPr>
        <w:pStyle w:val="5"/>
        <w:rPr>
          <w:rFonts w:hint="eastAsia" w:eastAsia="宋体"/>
          <w:lang w:val="en-US" w:eastAsia="zh-CN"/>
        </w:rPr>
      </w:pPr>
      <w:r>
        <w:t>2.2 设计</w:t>
      </w:r>
      <w:r>
        <w:rPr>
          <w:rFonts w:hint="eastAsia" w:eastAsia="宋体"/>
          <w:lang w:val="en-US" w:eastAsia="zh-CN"/>
        </w:rPr>
        <w:t>思路</w:t>
      </w:r>
    </w:p>
    <w:p w14:paraId="10B93B99">
      <w:pPr>
        <w:pStyle w:val="16"/>
      </w:pPr>
      <w:r>
        <w:t>分层架构：采用经典的三层架构设计，将系统分为前端展示层、后端服务层和数据存储层。各层之间职责明确，通过标准化的接口进行通信，便于系统的维护和扩展。</w:t>
      </w:r>
    </w:p>
    <w:p w14:paraId="1547B6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</w:pPr>
      <w:r>
        <w:t xml:space="preserve"> - </w:t>
      </w:r>
      <w:r>
        <w:rPr>
          <w:b/>
        </w:rPr>
        <w:t>前端展示层</w:t>
      </w:r>
      <w:r>
        <w:t xml:space="preserve">：负责用户界面的渲染和用户交互处理，采用现代化的前端框架和组件库。  </w:t>
      </w:r>
    </w:p>
    <w:p w14:paraId="33E570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</w:pPr>
      <w:r>
        <w:t xml:space="preserve">- </w:t>
      </w:r>
      <w:r>
        <w:rPr>
          <w:b/>
        </w:rPr>
        <w:t>后端服务层</w:t>
      </w:r>
      <w:r>
        <w:t xml:space="preserve">：负责业务逻辑处理和数据访问，提供RESTful API接口供前端调用。 </w:t>
      </w:r>
    </w:p>
    <w:p w14:paraId="01CF3D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textAlignment w:val="auto"/>
      </w:pPr>
      <w:r>
        <w:t xml:space="preserve"> - </w:t>
      </w:r>
      <w:r>
        <w:rPr>
          <w:b/>
        </w:rPr>
        <w:t>数据存储层</w:t>
      </w:r>
      <w:r>
        <w:t>：负责数据的持久化存储和管理，采用关系型数据库存储结构化数据，非关系型数据库存储非结构化数据。</w:t>
      </w:r>
    </w:p>
    <w:p w14:paraId="787E01B4">
      <w:pPr>
        <w:pStyle w:val="16"/>
      </w:pPr>
      <w:r>
        <w:t>RESTful API：前后端采用RESTful API进行通信，实现前后端的完全分离。这种设计便于团队协作开发，前端和后端可以独立进行开发和测试，提高开发效率。同时，开放的API接口也便于第三方系统的集成。</w:t>
      </w:r>
    </w:p>
    <w:p w14:paraId="12CEF462">
      <w:pPr>
        <w:pStyle w:val="16"/>
      </w:pPr>
      <w:r>
        <w:t>状态管理：采用集中式的状态管理方案，统一管理应用的状态数据。这种设计可以提高数据的一致性，减少组件间的数据传递复杂度，便于状态的追踪和调试。</w:t>
      </w:r>
    </w:p>
    <w:p w14:paraId="1E4E1CD3">
      <w:pPr>
        <w:pStyle w:val="16"/>
      </w:pPr>
      <w:r>
        <w:t>组件化开发：前端采用组件化的开发模式，将界面拆分为多个可复用的组件。组件具有独立的功能和样式，可以在不同页面中重复使用，提高开发效率和代码质量。</w:t>
      </w:r>
    </w:p>
    <w:p w14:paraId="40522099">
      <w:pPr>
        <w:pStyle w:val="16"/>
      </w:pPr>
      <w:r>
        <w:t>微服务思想：虽然当前系统规模不大，但在设计时预留了微服务架构的扩展空间。系统的核心功能模块可以在未来根据业务需求拆分为独立的微服务，提高系统的灵活性和可扩展性。</w:t>
      </w:r>
    </w:p>
    <w:p w14:paraId="4865140B">
      <w:pPr>
        <w:pStyle w:val="4"/>
      </w:pPr>
      <w:r>
        <w:t xml:space="preserve">3. </w:t>
      </w:r>
      <w:r>
        <w:rPr>
          <w:rFonts w:hint="eastAsia" w:eastAsia="宋体"/>
          <w:lang w:val="en-US" w:eastAsia="zh-CN"/>
        </w:rPr>
        <w:t>系</w:t>
      </w:r>
      <w:r>
        <w:t>统设计</w:t>
      </w:r>
    </w:p>
    <w:p w14:paraId="02AEB161">
      <w:pPr>
        <w:pStyle w:val="5"/>
        <w:rPr>
          <w:rFonts w:hint="eastAsia" w:eastAsia="宋体"/>
          <w:lang w:val="en-US" w:eastAsia="zh-CN"/>
        </w:rPr>
      </w:pPr>
      <w:r>
        <w:t xml:space="preserve">3.1 </w:t>
      </w:r>
      <w:r>
        <w:rPr>
          <w:rFonts w:hint="eastAsia" w:eastAsia="宋体"/>
          <w:lang w:val="en-US" w:eastAsia="zh-CN"/>
        </w:rPr>
        <w:t>系</w:t>
      </w:r>
      <w:r>
        <w:t>统</w:t>
      </w:r>
      <w:r>
        <w:rPr>
          <w:rFonts w:hint="eastAsia" w:eastAsia="宋体"/>
          <w:lang w:val="en-US" w:eastAsia="zh-CN"/>
        </w:rPr>
        <w:t>架构</w:t>
      </w:r>
    </w:p>
    <w:p w14:paraId="0B323B08">
      <w:r>
        <w:t>系统采用前后端分离的微服务架构设计，各层之间通过标准化的接口进行通信，确保系统的高内聚、低耦合和良好的可扩展性。</w:t>
      </w:r>
    </w:p>
    <w:p w14:paraId="62CACE70">
      <w:pPr>
        <w:jc w:val="left"/>
      </w:pPr>
      <w:r>
        <w:rPr>
          <w:rFonts w:ascii="Consolas" w:hAnsi="Consolas"/>
          <w:sz w:val="18"/>
        </w:rPr>
        <w:t>```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┌───────────────────────────────────────────────────────────────────┐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                       前端应用层                     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┌─────────────┐   ┌─────────────┐   ┌─────────────┐   ┌─────────┐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│  客户管理模块  │   │  宠物管理模块  │   │  预约管理模块  │   │ ... │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└─────────────┘   └─────────────┘   └─────────────┘   └─────────┘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┌─────────────────────────────────────────────────────────────┐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│                      React + Ant Design + TypeScript         │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└─────────────────────────────────────────────────────────────┘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└───────────────────────────────┬─────────────────────────────────────┘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                │ HTTPS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┌───────────────────────────────▼─────────────────────────────────────┐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                       API网关层                     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┌─────────────────────────────────────────────────────────────┐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│  Express + CORS + Helmet + Rate Limiting + API Versioning  │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└─────────────────────────────────────────────────────────────┘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┌─────────────┐   ┌─────────────┐   ┌─────────────┐   ┌─────────┐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│  认证鉴权    │   │  请求转发    │   │  负载均衡    │   │ ... │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└─────────────┘   └─────────────┘   └─────────────┘   └─────────┘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└───────────────────────────────┬─────────────────────────────────────┘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     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┌───────────────────────────────▼─────────────────────────────────────┐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                       业务服务层                     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┌─────────────────────────────────────────────────────────────┐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│                     Node.js + Express + TypeScript          │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└─────────────────────────────────────────────────────────────┘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┌─────────────┐   ┌─────────────┐   ┌─────────────┐   ┌─────────┐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│  用户服务    │   │  客户服务    │   │  宠物服务    │   │ ... │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└─────────────┘   └─────────────┘   └─────────────┘   └─────────┘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┌─────────────┐   ┌─────────────┐   ┌─────────────┐   ┌─────────┐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│  业务逻辑    │   │  数据访问    │   │  消息队列    │   │ ... │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└─────────────┘   └─────────────┘   └─────────────┘   └─────────┘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└───────────────────────────────┬─────────────────────────────────────┘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               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┌───────────────────────────────▼─────────────────────────────────────┐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                       数据存储层                               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┌─────────────┐   ┌─────────────┐   ┌─────────────┐   ┌─────────┐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│  MySQL数据库  │   │  Redis缓存   │   │  文件存储    │   │ ... │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└─────────────┘   └─────────────┘   └─────────────┘   └─────────┘ │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└───────────────────────────────────────────────────────────────────┘</w:t>
      </w:r>
      <w:r>
        <w:rPr>
          <w:rFonts w:ascii="Consolas" w:hAnsi="Consolas"/>
          <w:sz w:val="18"/>
        </w:rPr>
        <w:br w:type="textWrapping"/>
      </w:r>
    </w:p>
    <w:p w14:paraId="12C51BDB">
      <w:r>
        <w:t>系统架构各层的主要职责：</w:t>
      </w:r>
    </w:p>
    <w:p w14:paraId="5A2B2EF8">
      <w:pPr>
        <w:pStyle w:val="14"/>
        <w:numPr>
          <w:ilvl w:val="0"/>
          <w:numId w:val="0"/>
        </w:numPr>
        <w:ind w:leftChars="0"/>
      </w:pPr>
      <w:r>
        <w:rPr>
          <w:rFonts w:hint="eastAsia" w:eastAsia="宋体"/>
          <w:lang w:val="en-US" w:eastAsia="zh-CN"/>
        </w:rPr>
        <w:t>1.</w:t>
      </w:r>
      <w:r>
        <w:t>前端应用层：</w:t>
      </w:r>
    </w:p>
    <w:p w14:paraId="30A602B7">
      <w:r>
        <w:t xml:space="preserve">   - 负责用户界面的渲染和用户交互处理   - 采用React框架和Ant Design组件库构建现代化的用户界面   - 使用TypeScript提供类型安全和更好的开发体验   - 实现响应式设计，适配不同设备屏幕尺寸</w:t>
      </w:r>
    </w:p>
    <w:p w14:paraId="2757554B">
      <w:r>
        <w:rPr>
          <w:rFonts w:hint="eastAsia" w:eastAsia="宋体"/>
          <w:lang w:val="en-US" w:eastAsia="zh-CN"/>
        </w:rPr>
        <w:t>2.</w:t>
      </w:r>
      <w:r>
        <w:t>API网关层：</w:t>
      </w:r>
    </w:p>
    <w:p w14:paraId="231D9561">
      <w:r>
        <w:t xml:space="preserve">   - 作为系统的统一入口，处理所有客户端请求   - 实现认证鉴权、请求转发、负载均衡等功能   - 提供API版本控制和限流保护   - 增强系统的安全性和可用性</w:t>
      </w:r>
    </w:p>
    <w:p w14:paraId="519ECCB6">
      <w:pPr>
        <w:pStyle w:val="14"/>
        <w:numPr>
          <w:ilvl w:val="0"/>
          <w:numId w:val="0"/>
        </w:numPr>
        <w:ind w:leftChars="0"/>
      </w:pPr>
      <w:r>
        <w:rPr>
          <w:rFonts w:hint="eastAsia" w:eastAsia="宋体"/>
          <w:lang w:val="en-US" w:eastAsia="zh-CN"/>
        </w:rPr>
        <w:t>3.</w:t>
      </w:r>
      <w:r>
        <w:t>业务服务层：</w:t>
      </w:r>
    </w:p>
    <w:p w14:paraId="4E20C966">
      <w:r>
        <w:t xml:space="preserve">   - 实现核心业务逻辑处理   - 提供RESTful API接口供前端调用   - 实现数据访问和业务规则验证   - 支持事务管理和消息队列集成</w:t>
      </w:r>
    </w:p>
    <w:p w14:paraId="0ACD895E">
      <w:pPr>
        <w:pStyle w:val="14"/>
        <w:numPr>
          <w:ilvl w:val="0"/>
          <w:numId w:val="0"/>
        </w:numPr>
        <w:ind w:leftChars="0"/>
      </w:pPr>
      <w:r>
        <w:rPr>
          <w:rFonts w:hint="eastAsia" w:eastAsia="宋体"/>
          <w:lang w:val="en-US" w:eastAsia="zh-CN"/>
        </w:rPr>
        <w:t>4.</w:t>
      </w:r>
      <w:r>
        <w:t>数据存储层：</w:t>
      </w:r>
    </w:p>
    <w:p w14:paraId="28B6B3A6">
      <w:r>
        <w:t xml:space="preserve">   - 负责数据的持久化存储和管理   - 采用MySQL存储结构化数据   - 使用Redis缓存热点数据，提高系统性能   - 实现文件存储服务，管理图片、文档等非结构化数据</w:t>
      </w:r>
    </w:p>
    <w:p w14:paraId="69FC0454">
      <w:r>
        <w:t>这种分层架构设计具有以下优势：</w:t>
      </w:r>
    </w:p>
    <w:p w14:paraId="405EA44B">
      <w:pPr>
        <w:pStyle w:val="16"/>
      </w:pPr>
      <w:r>
        <w:t>各层职责明确，便于系统的维护和扩展</w:t>
      </w:r>
    </w:p>
    <w:p w14:paraId="1F0F1623">
      <w:pPr>
        <w:pStyle w:val="16"/>
      </w:pPr>
      <w:r>
        <w:t>支持前后端独立开发和部署</w:t>
      </w:r>
    </w:p>
    <w:p w14:paraId="18C30FA6">
      <w:pPr>
        <w:pStyle w:val="16"/>
      </w:pPr>
      <w:r>
        <w:t>提高系统的安全性和可用性</w:t>
      </w:r>
    </w:p>
    <w:p w14:paraId="6B9D1096">
      <w:pPr>
        <w:pStyle w:val="16"/>
      </w:pPr>
      <w:r>
        <w:t>便于技术栈的升级和替换</w:t>
      </w:r>
    </w:p>
    <w:p w14:paraId="10C006C6">
      <w:pPr>
        <w:pStyle w:val="5"/>
        <w:rPr>
          <w:rFonts w:hint="default" w:eastAsia="宋体"/>
          <w:lang w:val="en-US" w:eastAsia="zh-CN"/>
        </w:rPr>
      </w:pPr>
      <w:r>
        <w:t xml:space="preserve">3.2 </w:t>
      </w:r>
      <w:r>
        <w:rPr>
          <w:rFonts w:hint="eastAsia" w:eastAsia="宋体"/>
          <w:lang w:val="en-US" w:eastAsia="zh-CN"/>
        </w:rPr>
        <w:t>功能模块设计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6"/>
        <w:gridCol w:w="4458"/>
        <w:gridCol w:w="3052"/>
      </w:tblGrid>
      <w:tr w14:paraId="568EEA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1216" w:type="dxa"/>
            <w:vAlign w:val="center"/>
          </w:tcPr>
          <w:p w14:paraId="28B3C482">
            <w:pPr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模块名称</w:t>
            </w:r>
          </w:p>
        </w:tc>
        <w:tc>
          <w:tcPr>
            <w:tcW w:w="4458" w:type="dxa"/>
            <w:vAlign w:val="center"/>
          </w:tcPr>
          <w:p w14:paraId="0C85068A">
            <w:pPr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主要功能</w:t>
            </w:r>
          </w:p>
        </w:tc>
        <w:tc>
          <w:tcPr>
            <w:tcW w:w="3052" w:type="dxa"/>
            <w:vAlign w:val="center"/>
          </w:tcPr>
          <w:p w14:paraId="2A7C23A2">
            <w:pPr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eastAsia="宋体"/>
                <w:vertAlign w:val="baseline"/>
                <w:lang w:val="en-US" w:eastAsia="zh-CN"/>
              </w:rPr>
              <w:t>对应API端点</w:t>
            </w:r>
          </w:p>
        </w:tc>
      </w:tr>
      <w:tr w14:paraId="0D95E5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1216" w:type="dxa"/>
            <w:vAlign w:val="center"/>
          </w:tcPr>
          <w:p w14:paraId="360C096D">
            <w:pPr>
              <w:jc w:val="center"/>
              <w:rPr>
                <w:vertAlign w:val="baseline"/>
              </w:rPr>
            </w:pPr>
            <w:r>
              <w:t>认证与授权</w:t>
            </w:r>
          </w:p>
        </w:tc>
        <w:tc>
          <w:tcPr>
            <w:tcW w:w="4458" w:type="dxa"/>
            <w:vAlign w:val="center"/>
          </w:tcPr>
          <w:p w14:paraId="10622A61">
            <w:pPr>
              <w:jc w:val="center"/>
              <w:rPr>
                <w:vertAlign w:val="baseline"/>
              </w:rPr>
            </w:pPr>
            <w:r>
              <w:t xml:space="preserve">用户登录、权限验证、Token管理 </w:t>
            </w:r>
          </w:p>
        </w:tc>
        <w:tc>
          <w:tcPr>
            <w:tcW w:w="3052" w:type="dxa"/>
            <w:vAlign w:val="center"/>
          </w:tcPr>
          <w:p w14:paraId="5D32A895">
            <w:pPr>
              <w:jc w:val="center"/>
              <w:rPr>
                <w:vertAlign w:val="baseline"/>
              </w:rPr>
            </w:pPr>
            <w:r>
              <w:t xml:space="preserve">/api/auth/login, /api/auth/me </w:t>
            </w:r>
          </w:p>
        </w:tc>
      </w:tr>
      <w:tr w14:paraId="0EA8FF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1216" w:type="dxa"/>
            <w:vAlign w:val="center"/>
          </w:tcPr>
          <w:p w14:paraId="3B635DE7">
            <w:pPr>
              <w:jc w:val="center"/>
              <w:rPr>
                <w:vertAlign w:val="baseline"/>
              </w:rPr>
            </w:pPr>
            <w:r>
              <w:t>客户管理</w:t>
            </w:r>
          </w:p>
        </w:tc>
        <w:tc>
          <w:tcPr>
            <w:tcW w:w="4458" w:type="dxa"/>
            <w:vAlign w:val="center"/>
          </w:tcPr>
          <w:p w14:paraId="4430EE08">
            <w:pPr>
              <w:jc w:val="center"/>
              <w:rPr>
                <w:vertAlign w:val="baseline"/>
              </w:rPr>
            </w:pPr>
            <w:r>
              <w:t>客户信息增删改查、搜索筛选</w:t>
            </w:r>
          </w:p>
        </w:tc>
        <w:tc>
          <w:tcPr>
            <w:tcW w:w="3052" w:type="dxa"/>
            <w:vAlign w:val="center"/>
          </w:tcPr>
          <w:p w14:paraId="62E0580D">
            <w:pPr>
              <w:jc w:val="center"/>
              <w:rPr>
                <w:vertAlign w:val="baseline"/>
              </w:rPr>
            </w:pPr>
            <w:r>
              <w:t xml:space="preserve">/api/owners </w:t>
            </w:r>
          </w:p>
        </w:tc>
      </w:tr>
      <w:tr w14:paraId="3A320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1216" w:type="dxa"/>
            <w:vAlign w:val="center"/>
          </w:tcPr>
          <w:p w14:paraId="6DFD9D99">
            <w:pPr>
              <w:jc w:val="center"/>
              <w:rPr>
                <w:vertAlign w:val="baseline"/>
              </w:rPr>
            </w:pPr>
            <w:r>
              <w:t>宠物管理</w:t>
            </w:r>
          </w:p>
        </w:tc>
        <w:tc>
          <w:tcPr>
            <w:tcW w:w="4458" w:type="dxa"/>
            <w:vAlign w:val="center"/>
          </w:tcPr>
          <w:p w14:paraId="33A825F3">
            <w:pPr>
              <w:jc w:val="center"/>
              <w:rPr>
                <w:vertAlign w:val="baseline"/>
              </w:rPr>
            </w:pPr>
            <w:r>
              <w:t>宠物档案管理、疫苗记录、健康状况</w:t>
            </w:r>
          </w:p>
        </w:tc>
        <w:tc>
          <w:tcPr>
            <w:tcW w:w="3052" w:type="dxa"/>
            <w:vAlign w:val="center"/>
          </w:tcPr>
          <w:p w14:paraId="017EADBF">
            <w:pPr>
              <w:jc w:val="center"/>
              <w:rPr>
                <w:vertAlign w:val="baseline"/>
              </w:rPr>
            </w:pPr>
            <w:r>
              <w:t>/api/pets</w:t>
            </w:r>
          </w:p>
        </w:tc>
      </w:tr>
      <w:tr w14:paraId="58AF0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1216" w:type="dxa"/>
            <w:vAlign w:val="center"/>
          </w:tcPr>
          <w:p w14:paraId="68750F8B">
            <w:pPr>
              <w:jc w:val="center"/>
              <w:rPr>
                <w:vertAlign w:val="baseline"/>
              </w:rPr>
            </w:pPr>
            <w:r>
              <w:t>预约管理</w:t>
            </w:r>
          </w:p>
        </w:tc>
        <w:tc>
          <w:tcPr>
            <w:tcW w:w="4458" w:type="dxa"/>
            <w:vAlign w:val="center"/>
          </w:tcPr>
          <w:p w14:paraId="6D4DD172">
            <w:pPr>
              <w:jc w:val="center"/>
              <w:rPr>
                <w:vertAlign w:val="baseline"/>
              </w:rPr>
            </w:pPr>
            <w:r>
              <w:t xml:space="preserve">预约创建、修改、取消、查询 </w:t>
            </w:r>
          </w:p>
        </w:tc>
        <w:tc>
          <w:tcPr>
            <w:tcW w:w="3052" w:type="dxa"/>
            <w:vAlign w:val="center"/>
          </w:tcPr>
          <w:p w14:paraId="0E3D7BA1">
            <w:pPr>
              <w:jc w:val="center"/>
              <w:rPr>
                <w:vertAlign w:val="baseline"/>
              </w:rPr>
            </w:pPr>
            <w:r>
              <w:t xml:space="preserve">/api/appointments </w:t>
            </w:r>
          </w:p>
        </w:tc>
      </w:tr>
      <w:tr w14:paraId="62459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1216" w:type="dxa"/>
            <w:vAlign w:val="center"/>
          </w:tcPr>
          <w:p w14:paraId="460D120B">
            <w:pPr>
              <w:jc w:val="center"/>
              <w:rPr>
                <w:vertAlign w:val="baseline"/>
              </w:rPr>
            </w:pPr>
            <w:r>
              <w:t>就诊管理</w:t>
            </w:r>
          </w:p>
        </w:tc>
        <w:tc>
          <w:tcPr>
            <w:tcW w:w="4458" w:type="dxa"/>
            <w:vAlign w:val="center"/>
          </w:tcPr>
          <w:p w14:paraId="756A6F59">
            <w:pPr>
              <w:jc w:val="center"/>
              <w:rPr>
                <w:vertAlign w:val="baseline"/>
              </w:rPr>
            </w:pPr>
            <w:r>
              <w:t>就诊记录、诊断信息、治疗方案</w:t>
            </w:r>
          </w:p>
        </w:tc>
        <w:tc>
          <w:tcPr>
            <w:tcW w:w="3052" w:type="dxa"/>
            <w:vAlign w:val="center"/>
          </w:tcPr>
          <w:p w14:paraId="4CD37DC0">
            <w:pPr>
              <w:jc w:val="center"/>
              <w:rPr>
                <w:vertAlign w:val="baseline"/>
              </w:rPr>
            </w:pPr>
            <w:r>
              <w:t>/api/visits</w:t>
            </w:r>
          </w:p>
        </w:tc>
      </w:tr>
      <w:tr w14:paraId="588D1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1216" w:type="dxa"/>
            <w:vAlign w:val="center"/>
          </w:tcPr>
          <w:p w14:paraId="6A1CBE40">
            <w:pPr>
              <w:jc w:val="center"/>
              <w:rPr>
                <w:vertAlign w:val="baseline"/>
              </w:rPr>
            </w:pPr>
            <w:r>
              <w:t>订单管理</w:t>
            </w:r>
          </w:p>
        </w:tc>
        <w:tc>
          <w:tcPr>
            <w:tcW w:w="4458" w:type="dxa"/>
            <w:vAlign w:val="center"/>
          </w:tcPr>
          <w:p w14:paraId="20D180C6">
            <w:pPr>
              <w:jc w:val="center"/>
              <w:rPr>
                <w:vertAlign w:val="baseline"/>
              </w:rPr>
            </w:pPr>
            <w:r>
              <w:t>订单创建、查询、支付处理、订单明细</w:t>
            </w:r>
          </w:p>
        </w:tc>
        <w:tc>
          <w:tcPr>
            <w:tcW w:w="3052" w:type="dxa"/>
            <w:vAlign w:val="center"/>
          </w:tcPr>
          <w:p w14:paraId="7FED1526">
            <w:pPr>
              <w:jc w:val="center"/>
              <w:rPr>
                <w:rFonts w:hint="eastAsia" w:eastAsia="宋体"/>
                <w:vertAlign w:val="baseline"/>
                <w:lang w:eastAsia="zh-CN"/>
              </w:rPr>
            </w:pPr>
            <w:r>
              <w:t>/api/orders</w:t>
            </w:r>
            <w:r>
              <w:rPr>
                <w:rFonts w:hint="eastAsia" w:eastAsia="宋体"/>
                <w:lang w:eastAsia="zh-CN"/>
              </w:rPr>
              <w:t>，</w:t>
            </w:r>
            <w:r>
              <w:t>/api/orders/:id/items</w:t>
            </w:r>
          </w:p>
        </w:tc>
      </w:tr>
      <w:tr w14:paraId="57702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1216" w:type="dxa"/>
            <w:vAlign w:val="center"/>
          </w:tcPr>
          <w:p w14:paraId="5FA4BCAA">
            <w:pPr>
              <w:jc w:val="center"/>
              <w:rPr>
                <w:vertAlign w:val="baseline"/>
              </w:rPr>
            </w:pPr>
            <w:r>
              <w:t>支付管理</w:t>
            </w:r>
          </w:p>
        </w:tc>
        <w:tc>
          <w:tcPr>
            <w:tcW w:w="4458" w:type="dxa"/>
            <w:vAlign w:val="center"/>
          </w:tcPr>
          <w:p w14:paraId="2E038152">
            <w:pPr>
              <w:jc w:val="center"/>
              <w:rPr>
                <w:vertAlign w:val="baseline"/>
              </w:rPr>
            </w:pPr>
            <w:r>
              <w:t>支付记录、退款处理</w:t>
            </w:r>
          </w:p>
        </w:tc>
        <w:tc>
          <w:tcPr>
            <w:tcW w:w="3052" w:type="dxa"/>
            <w:vAlign w:val="center"/>
          </w:tcPr>
          <w:p w14:paraId="323041CB">
            <w:pPr>
              <w:jc w:val="center"/>
              <w:rPr>
                <w:vertAlign w:val="baseline"/>
              </w:rPr>
            </w:pPr>
            <w:r>
              <w:t>/api/orders/:id/payments</w:t>
            </w:r>
          </w:p>
        </w:tc>
      </w:tr>
      <w:tr w14:paraId="28532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1216" w:type="dxa"/>
            <w:vAlign w:val="center"/>
          </w:tcPr>
          <w:p w14:paraId="581594EF">
            <w:pPr>
              <w:jc w:val="center"/>
              <w:rPr>
                <w:vertAlign w:val="baseline"/>
              </w:rPr>
            </w:pPr>
            <w:r>
              <w:t>价目管理</w:t>
            </w:r>
          </w:p>
        </w:tc>
        <w:tc>
          <w:tcPr>
            <w:tcW w:w="4458" w:type="dxa"/>
            <w:vAlign w:val="center"/>
          </w:tcPr>
          <w:p w14:paraId="6AE6E5C4">
            <w:pPr>
              <w:jc w:val="center"/>
              <w:rPr>
                <w:vertAlign w:val="baseline"/>
              </w:rPr>
            </w:pPr>
            <w:r>
              <w:t xml:space="preserve"> 服务项目定价、折扣设置</w:t>
            </w:r>
          </w:p>
        </w:tc>
        <w:tc>
          <w:tcPr>
            <w:tcW w:w="3052" w:type="dxa"/>
            <w:vAlign w:val="center"/>
          </w:tcPr>
          <w:p w14:paraId="58D3343B">
            <w:pPr>
              <w:jc w:val="center"/>
              <w:rPr>
                <w:vertAlign w:val="baseline"/>
              </w:rPr>
            </w:pPr>
            <w:r>
              <w:t xml:space="preserve"> /api/price-items </w:t>
            </w:r>
          </w:p>
        </w:tc>
      </w:tr>
      <w:tr w14:paraId="24675C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4" w:hRule="atLeast"/>
        </w:trPr>
        <w:tc>
          <w:tcPr>
            <w:tcW w:w="1216" w:type="dxa"/>
            <w:vAlign w:val="center"/>
          </w:tcPr>
          <w:p w14:paraId="628793AB">
            <w:pPr>
              <w:jc w:val="center"/>
              <w:rPr>
                <w:vertAlign w:val="baseline"/>
              </w:rPr>
            </w:pPr>
            <w:r>
              <w:t>数据统计</w:t>
            </w:r>
          </w:p>
        </w:tc>
        <w:tc>
          <w:tcPr>
            <w:tcW w:w="4458" w:type="dxa"/>
            <w:vAlign w:val="center"/>
          </w:tcPr>
          <w:p w14:paraId="7F2D04A5">
            <w:pPr>
              <w:jc w:val="center"/>
              <w:rPr>
                <w:vertAlign w:val="baseline"/>
              </w:rPr>
            </w:pPr>
            <w:r>
              <w:t>营业统计、预约统计、客户增长分析</w:t>
            </w:r>
          </w:p>
        </w:tc>
        <w:tc>
          <w:tcPr>
            <w:tcW w:w="3052" w:type="dxa"/>
            <w:vAlign w:val="center"/>
          </w:tcPr>
          <w:p w14:paraId="0A3F8D7E">
            <w:pPr>
              <w:jc w:val="center"/>
              <w:rPr>
                <w:vertAlign w:val="baseline"/>
              </w:rPr>
            </w:pPr>
            <w:r>
              <w:t xml:space="preserve">/api/metrics/dashboard </w:t>
            </w:r>
          </w:p>
        </w:tc>
      </w:tr>
    </w:tbl>
    <w:p w14:paraId="54BA97E7"/>
    <w:p w14:paraId="4DE3952D">
      <w:pPr>
        <w:pStyle w:val="5"/>
      </w:pPr>
      <w:r>
        <w:t xml:space="preserve">3.3 </w:t>
      </w:r>
      <w:r>
        <w:rPr>
          <w:rFonts w:hint="eastAsia" w:eastAsia="宋体"/>
          <w:lang w:val="en-US" w:eastAsia="zh-CN"/>
        </w:rPr>
        <w:t>数据模型</w:t>
      </w:r>
      <w:r>
        <w:t>设计</w:t>
      </w:r>
    </w:p>
    <w:p w14:paraId="53B1C751">
      <w:pPr>
        <w:pStyle w:val="5"/>
        <w:rPr>
          <w:rFonts w:hint="default" w:eastAsia="宋体"/>
          <w:lang w:val="en-US" w:eastAsia="zh-CN"/>
        </w:rPr>
      </w:pPr>
      <w:r>
        <w:t xml:space="preserve">3.3.1 </w:t>
      </w:r>
      <w:r>
        <w:rPr>
          <w:rFonts w:hint="eastAsia" w:eastAsia="宋体"/>
          <w:lang w:val="en-US" w:eastAsia="zh-CN"/>
        </w:rPr>
        <w:t>用户与权限</w:t>
      </w:r>
    </w:p>
    <w:p w14:paraId="713F4F83">
      <w:pPr>
        <w:jc w:val="left"/>
      </w:pPr>
      <w:r>
        <w:rPr>
          <w:rFonts w:ascii="Consolas" w:hAnsi="Consolas"/>
          <w:sz w:val="18"/>
        </w:rPr>
        <w:t>```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User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id: number;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username: string;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password: string;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role: string;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created_at: Date;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updated_at: Date;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Role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id: number;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name: string;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permissions: string[];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</w:p>
    <w:p w14:paraId="525D3ACA">
      <w:pPr>
        <w:pStyle w:val="5"/>
        <w:rPr>
          <w:rFonts w:hint="default" w:eastAsia="宋体"/>
          <w:lang w:val="en-US" w:eastAsia="zh-CN"/>
        </w:rPr>
      </w:pPr>
      <w:r>
        <w:t xml:space="preserve">3.3.2 </w:t>
      </w:r>
      <w:r>
        <w:rPr>
          <w:rFonts w:hint="eastAsia" w:eastAsia="宋体"/>
          <w:lang w:val="en-US" w:eastAsia="zh-CN"/>
        </w:rPr>
        <w:t>客户与宠物</w:t>
      </w:r>
    </w:p>
    <w:p w14:paraId="4673EA90">
      <w:pPr>
        <w:jc w:val="left"/>
      </w:pPr>
      <w:r>
        <w:rPr>
          <w:rFonts w:ascii="Consolas" w:hAnsi="Consolas"/>
          <w:sz w:val="18"/>
        </w:rPr>
        <w:t>```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Owner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id: number;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name: string;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phone: string;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email: string;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address: string;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created_at: Date;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updated_at: Date;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Pet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id: number;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owner_id: number;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name: string;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species: string;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breed: string;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sex: string;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birth_date: Date;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created_at: Date;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updated_at: Date;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</w:p>
    <w:p w14:paraId="61F07839">
      <w:pPr>
        <w:pStyle w:val="5"/>
        <w:rPr>
          <w:rFonts w:hint="default" w:eastAsia="宋体"/>
          <w:lang w:val="en-US" w:eastAsia="zh-CN"/>
        </w:rPr>
      </w:pPr>
      <w:r>
        <w:t xml:space="preserve">3.3.3 </w:t>
      </w:r>
      <w:r>
        <w:rPr>
          <w:rFonts w:hint="eastAsia" w:eastAsia="宋体"/>
          <w:lang w:val="en-US" w:eastAsia="zh-CN"/>
        </w:rPr>
        <w:t>预约与就诊</w:t>
      </w:r>
    </w:p>
    <w:p w14:paraId="24C285EE">
      <w:pPr>
        <w:jc w:val="left"/>
      </w:pPr>
      <w:r>
        <w:rPr>
          <w:rFonts w:ascii="Consolas" w:hAnsi="Consolas"/>
          <w:sz w:val="18"/>
        </w:rPr>
        <w:t>```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Appointment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id: number;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owner_id: number;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pet_id: number;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doctor_id: number;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schedule_id: number;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reason: string;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status: string;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booked_at: Date;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created_at: Date;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updated_at: Date;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Visit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id: number;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appointment_id: number;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pet_id: number;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doctor_id: number;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chief_complaint: string;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diagnosis: string;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advice: string;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created_at: Date;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updated_at: Date;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</w:p>
    <w:p w14:paraId="7443D468">
      <w:pPr>
        <w:pStyle w:val="5"/>
        <w:rPr>
          <w:rFonts w:hint="default" w:eastAsia="宋体"/>
          <w:lang w:val="en-US" w:eastAsia="zh-CN"/>
        </w:rPr>
      </w:pPr>
      <w:r>
        <w:t xml:space="preserve">3.3.4 </w:t>
      </w:r>
      <w:r>
        <w:rPr>
          <w:rFonts w:hint="eastAsia" w:eastAsia="宋体"/>
          <w:lang w:val="en-US" w:eastAsia="zh-CN"/>
        </w:rPr>
        <w:t>订单与支付</w:t>
      </w:r>
    </w:p>
    <w:p w14:paraId="5958D212">
      <w:pPr>
        <w:jc w:val="left"/>
      </w:pPr>
      <w:r>
        <w:rPr>
          <w:rFonts w:ascii="Consolas" w:hAnsi="Consolas"/>
          <w:sz w:val="18"/>
        </w:rPr>
        <w:t>```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Order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id: number;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owner_id: number;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total_amount: number;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status: string;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created_at: Date;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updated_at: Date;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OrderItem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id: number;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order_id: number;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name: string;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quantity: number;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unit_price: number;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created_at: Date;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updated_at: Date;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Payment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id: number;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order_id: number;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method: string;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amount: number;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status: string;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created_at: Date;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updated_at: Date;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</w:p>
    <w:p w14:paraId="6680C0DA">
      <w:pPr>
        <w:pStyle w:val="5"/>
        <w:rPr>
          <w:rFonts w:hint="default" w:eastAsia="宋体"/>
          <w:lang w:val="en-US" w:eastAsia="zh-CN"/>
        </w:rPr>
      </w:pPr>
      <w:r>
        <w:t xml:space="preserve">3.3.5 </w:t>
      </w:r>
      <w:r>
        <w:rPr>
          <w:rFonts w:hint="eastAsia" w:eastAsia="宋体"/>
          <w:lang w:val="en-US" w:eastAsia="zh-CN"/>
        </w:rPr>
        <w:t>价目管理</w:t>
      </w:r>
    </w:p>
    <w:p w14:paraId="2E08AC04">
      <w:pPr>
        <w:jc w:val="left"/>
      </w:pPr>
      <w:r>
        <w:rPr>
          <w:rFonts w:ascii="Consolas" w:hAnsi="Consolas"/>
          <w:sz w:val="18"/>
        </w:rPr>
        <w:t>```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PriceItem {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id: number;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code: string;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name: string;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type: string;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list_price: number;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created_at: Date;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updated_at: Date;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}</w:t>
      </w:r>
      <w:r>
        <w:rPr>
          <w:rFonts w:ascii="Consolas" w:hAnsi="Consolas"/>
          <w:sz w:val="18"/>
        </w:rPr>
        <w:br w:type="textWrapping"/>
      </w:r>
    </w:p>
    <w:p w14:paraId="390AE12A">
      <w:pPr>
        <w:pStyle w:val="5"/>
        <w:rPr>
          <w:rFonts w:hint="default" w:eastAsia="宋体"/>
          <w:lang w:val="en-US" w:eastAsia="zh-CN"/>
        </w:rPr>
      </w:pPr>
      <w:r>
        <w:t xml:space="preserve">3.4 </w:t>
      </w:r>
      <w:r>
        <w:rPr>
          <w:rFonts w:hint="eastAsia" w:eastAsia="宋体"/>
          <w:lang w:val="en-US" w:eastAsia="zh-CN"/>
        </w:rPr>
        <w:t>接口设计</w:t>
      </w:r>
    </w:p>
    <w:p w14:paraId="27EBDA1E">
      <w:r>
        <w:t>系统采用RESTful API设计风格，主要接口包括：</w:t>
      </w:r>
    </w:p>
    <w:p w14:paraId="3DCFC36F">
      <w:r>
        <w:t>| 接口路径                | 方法 | 功能描述           | 认证要求 |</w:t>
      </w:r>
    </w:p>
    <w:p w14:paraId="7D410255">
      <w:r>
        <w:t>|-------------------------|------|--------------------|----------|</w:t>
      </w:r>
    </w:p>
    <w:p w14:paraId="61CAC888">
      <w:r>
        <w:t>| /api/auth/login         | POST | 用户登录           | 无       |</w:t>
      </w:r>
    </w:p>
    <w:p w14:paraId="4E085C85">
      <w:r>
        <w:t>| /api/auth/me            | GET  | 获取当前用户信息   | JWT      |</w:t>
      </w:r>
    </w:p>
    <w:p w14:paraId="47EE6CAB">
      <w:r>
        <w:t>| /api/owners             | GET  | 获取客户列表       | JWT      |</w:t>
      </w:r>
    </w:p>
    <w:p w14:paraId="123F83F0">
      <w:r>
        <w:t>| /api/owners             | POST | 创建客户           | JWT      |</w:t>
      </w:r>
    </w:p>
    <w:p w14:paraId="7CD01C4B">
      <w:r>
        <w:t>| /api/pets               | GET  | 获取宠物列表       | JWT      |</w:t>
      </w:r>
    </w:p>
    <w:p w14:paraId="59C52CB7">
      <w:r>
        <w:t>| /api/pets               | POST | 创建宠物           | JWT      |</w:t>
      </w:r>
    </w:p>
    <w:p w14:paraId="6625EDDA">
      <w:r>
        <w:t>| /api/appointments       | GET  | 获取预约列表       | JWT      |</w:t>
      </w:r>
    </w:p>
    <w:p w14:paraId="25EB9CDE">
      <w:r>
        <w:t>| /api/appointments       | POST | 创建预约           | JWT      |</w:t>
      </w:r>
    </w:p>
    <w:p w14:paraId="781CEFAA">
      <w:r>
        <w:t>| /api/visits             | GET  | 获取就诊记录列表   | JWT      |</w:t>
      </w:r>
    </w:p>
    <w:p w14:paraId="76925716">
      <w:r>
        <w:t>| /api/visits             | POST | 创建就诊记录       | JWT      |</w:t>
      </w:r>
    </w:p>
    <w:p w14:paraId="7EC2049E">
      <w:r>
        <w:t>| /api/orders             | GET  | 获取订单列表       | JWT      |</w:t>
      </w:r>
    </w:p>
    <w:p w14:paraId="4791240F">
      <w:r>
        <w:t>| /api/orders             | POST | 创建订单           | JWT      |</w:t>
      </w:r>
    </w:p>
    <w:p w14:paraId="566598C9">
      <w:r>
        <w:t>| /api/price-items        | GET  | 获取价目列表       | JWT      |</w:t>
      </w:r>
    </w:p>
    <w:p w14:paraId="650979A2">
      <w:r>
        <w:t>| /api/price-items        | POST | 创建价目           | JWT      |</w:t>
      </w:r>
    </w:p>
    <w:p w14:paraId="0FAB8BF6">
      <w:r>
        <w:t>| /api/metrics/dashboard  | GET  | 获取数据看板       | JWT      |</w:t>
      </w:r>
    </w:p>
    <w:p w14:paraId="09760AFD">
      <w:pPr>
        <w:pStyle w:val="4"/>
        <w:rPr>
          <w:rFonts w:hint="eastAsia" w:eastAsia="宋体"/>
          <w:lang w:val="en-US" w:eastAsia="zh-CN"/>
        </w:rPr>
      </w:pPr>
      <w:r>
        <w:t xml:space="preserve">4. </w:t>
      </w:r>
      <w:r>
        <w:rPr>
          <w:rFonts w:hint="eastAsia" w:eastAsia="宋体"/>
          <w:lang w:val="en-US" w:eastAsia="zh-CN"/>
        </w:rPr>
        <w:t>技术路线</w:t>
      </w:r>
    </w:p>
    <w:p w14:paraId="2F3EDE53">
      <w:pPr>
        <w:pStyle w:val="5"/>
        <w:rPr>
          <w:rFonts w:hint="default" w:eastAsia="宋体"/>
          <w:lang w:val="en-US" w:eastAsia="zh-CN"/>
        </w:rPr>
      </w:pPr>
      <w:r>
        <w:t xml:space="preserve">4.1 </w:t>
      </w:r>
      <w:r>
        <w:rPr>
          <w:rFonts w:hint="eastAsia" w:eastAsia="宋体"/>
          <w:lang w:val="en-US" w:eastAsia="zh-CN"/>
        </w:rPr>
        <w:t>前端技术栈</w:t>
      </w:r>
    </w:p>
    <w:p w14:paraId="7CE87D0F">
      <w:r>
        <w:t>| 技术         | 版本   | 用途                     |</w:t>
      </w:r>
    </w:p>
    <w:p w14:paraId="2C957E9C">
      <w:r>
        <w:t>|--------------|--------|--------------------------|</w:t>
      </w:r>
    </w:p>
    <w:p w14:paraId="2C1712B0">
      <w:r>
        <w:t>| React        | ^18.3  | UI框架                   |</w:t>
      </w:r>
    </w:p>
    <w:p w14:paraId="236B48E5">
      <w:r>
        <w:t>| TypeScript   | ^5.4   | 类型系统                 |</w:t>
      </w:r>
    </w:p>
    <w:p w14:paraId="7E8D26D7">
      <w:r>
        <w:t>| Ant Design   | ^5.20  | UI组件库                 |</w:t>
      </w:r>
    </w:p>
    <w:p w14:paraId="7AC86F23">
      <w:r>
        <w:t>| React Router | ^6.28  | 路由管理                 |</w:t>
      </w:r>
    </w:p>
    <w:p w14:paraId="4F83722E">
      <w:r>
        <w:t>| Axios        | ^1.7   | HTTP客户端               |</w:t>
      </w:r>
    </w:p>
    <w:p w14:paraId="5D78E0E1">
      <w:r>
        <w:t>| Vite         | ^5.4   | 构建工具                 |</w:t>
      </w:r>
    </w:p>
    <w:p w14:paraId="250E8F72">
      <w:pPr>
        <w:pStyle w:val="5"/>
        <w:rPr>
          <w:rFonts w:hint="eastAsia" w:eastAsia="宋体"/>
          <w:lang w:val="en-US" w:eastAsia="zh-CN"/>
        </w:rPr>
      </w:pPr>
      <w:r>
        <w:t xml:space="preserve">4.2 </w:t>
      </w:r>
      <w:r>
        <w:rPr>
          <w:rFonts w:hint="eastAsia" w:eastAsia="宋体"/>
          <w:lang w:val="en-US" w:eastAsia="zh-CN"/>
        </w:rPr>
        <w:t>后端技术栈</w:t>
      </w:r>
    </w:p>
    <w:p w14:paraId="2BC0A716">
      <w:r>
        <w:t>| 技术         | 版本   | 用途                     |</w:t>
      </w:r>
    </w:p>
    <w:p w14:paraId="37FEEAB1">
      <w:r>
        <w:t>|--------------|--------|--------------------------|</w:t>
      </w:r>
    </w:p>
    <w:p w14:paraId="39D57DB8">
      <w:r>
        <w:t>| Node.js      | ^18    | 运行环境                 |</w:t>
      </w:r>
    </w:p>
    <w:p w14:paraId="04F85B6A">
      <w:r>
        <w:t>| Express      | ^4.18  | Web框架                  |</w:t>
      </w:r>
    </w:p>
    <w:p w14:paraId="3636C3E4">
      <w:r>
        <w:t>| TypeScript   | ^5.4   | 类型系统                 |</w:t>
      </w:r>
    </w:p>
    <w:p w14:paraId="77E7B7B3">
      <w:r>
        <w:t>| MySQL        | ^8.0   | 数据库                   |</w:t>
      </w:r>
    </w:p>
    <w:p w14:paraId="432418AB">
      <w:r>
        <w:t>| JWT          | ^9.0   | 认证授权                 |</w:t>
      </w:r>
    </w:p>
    <w:p w14:paraId="7E027B62">
      <w:r>
        <w:t>| dotenv       | ^16.4  | 环境变量管理             |</w:t>
      </w:r>
    </w:p>
    <w:p w14:paraId="0DE762AE">
      <w:r>
        <w:t>| cors         | ^2.8   | 跨域支持                 |</w:t>
      </w:r>
    </w:p>
    <w:p w14:paraId="6A32EA17">
      <w:r>
        <w:t>| helmet       | ^7.1   | 安全防护                 |</w:t>
      </w:r>
    </w:p>
    <w:p w14:paraId="6B8BCAD1">
      <w:r>
        <w:t>| morgan       | ^1.10  | 日志记录                 |</w:t>
      </w:r>
    </w:p>
    <w:p w14:paraId="612323BF">
      <w:pPr>
        <w:pStyle w:val="5"/>
        <w:rPr>
          <w:rFonts w:hint="default" w:eastAsia="宋体"/>
          <w:lang w:val="en-US" w:eastAsia="zh-CN"/>
        </w:rPr>
      </w:pPr>
      <w:r>
        <w:t xml:space="preserve">4.3 </w:t>
      </w:r>
      <w:r>
        <w:rPr>
          <w:rFonts w:hint="eastAsia" w:eastAsia="宋体"/>
          <w:lang w:val="en-US" w:eastAsia="zh-CN"/>
        </w:rPr>
        <w:t>开发工具</w:t>
      </w:r>
    </w:p>
    <w:p w14:paraId="41714A32">
      <w:r>
        <w:t>| 工具         | 用途                     |</w:t>
      </w:r>
    </w:p>
    <w:p w14:paraId="45C0C4E9">
      <w:r>
        <w:t>|--------------|--------------------------|</w:t>
      </w:r>
    </w:p>
    <w:p w14:paraId="1384F363">
      <w:r>
        <w:t>| VS Code      | 代码编辑器               |</w:t>
      </w:r>
    </w:p>
    <w:p w14:paraId="0B7EE2F5">
      <w:r>
        <w:t>| Git          | 版本控制                 |</w:t>
      </w:r>
    </w:p>
    <w:p w14:paraId="09B49D28">
      <w:r>
        <w:t>| Docker       | 容器化部署               |</w:t>
      </w:r>
    </w:p>
    <w:p w14:paraId="4441B69C">
      <w:r>
        <w:t>| Postman      | API测试                  |</w:t>
      </w:r>
    </w:p>
    <w:p w14:paraId="60414C6B">
      <w:pPr>
        <w:pStyle w:val="4"/>
        <w:rPr>
          <w:rFonts w:hint="default" w:eastAsia="宋体"/>
          <w:lang w:val="en-US" w:eastAsia="zh-CN"/>
        </w:rPr>
      </w:pPr>
      <w:r>
        <w:t xml:space="preserve">5. </w:t>
      </w:r>
      <w:r>
        <w:rPr>
          <w:rFonts w:hint="eastAsia" w:eastAsia="宋体"/>
          <w:lang w:val="en-US" w:eastAsia="zh-CN"/>
        </w:rPr>
        <w:t>系统实现</w:t>
      </w:r>
    </w:p>
    <w:p w14:paraId="5FDB128C">
      <w:pPr>
        <w:pStyle w:val="5"/>
        <w:rPr>
          <w:rFonts w:hint="eastAsia" w:eastAsia="宋体"/>
          <w:lang w:val="en-US" w:eastAsia="zh-CN"/>
        </w:rPr>
      </w:pPr>
      <w:r>
        <w:t xml:space="preserve">5.1 </w:t>
      </w:r>
      <w:r>
        <w:rPr>
          <w:rFonts w:hint="eastAsia" w:eastAsia="宋体"/>
          <w:lang w:val="en-US" w:eastAsia="zh-CN"/>
        </w:rPr>
        <w:t>前端实现</w:t>
      </w:r>
    </w:p>
    <w:p w14:paraId="355FDC91">
      <w:pPr>
        <w:pStyle w:val="5"/>
        <w:rPr>
          <w:rFonts w:hint="eastAsia" w:eastAsia="宋体"/>
          <w:lang w:val="en-US" w:eastAsia="zh-CN"/>
        </w:rPr>
      </w:pPr>
      <w:r>
        <w:t xml:space="preserve">5.1.1 </w:t>
      </w:r>
      <w:r>
        <w:rPr>
          <w:rFonts w:hint="eastAsia" w:eastAsia="宋体"/>
          <w:lang w:val="en-US" w:eastAsia="zh-CN"/>
        </w:rPr>
        <w:t>项目结构</w:t>
      </w:r>
    </w:p>
    <w:p w14:paraId="2B4FD1EF">
      <w:pPr>
        <w:jc w:val="left"/>
      </w:pPr>
      <w:r>
        <w:rPr>
          <w:rFonts w:ascii="Consolas" w:hAnsi="Consolas"/>
          <w:sz w:val="18"/>
        </w:rPr>
        <w:t>```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frontend/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src/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App.tsx           # 应用主组件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main.tsx          # 应用入口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auth.ts           # 认证相关功能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pages/            # 页面组件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│   ├── Login.tsx     # 登录页面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│   ├── Dashboard.tsx # 数据看板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│   ├── Owners.tsx    # 客户管理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│   ├── Pets.tsx      # 宠物管理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│   ├── Appointments.tsx # 预约管理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│   ├── Visits.tsx    # 就诊记录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│   ├── Orders.tsx    # 订单管理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│   └── PriceItems.tsx # 价目管理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└── styles/           # 样式文件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index.html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package.json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tsconfig.json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└── vite.config.ts</w:t>
      </w:r>
      <w:r>
        <w:rPr>
          <w:rFonts w:ascii="Consolas" w:hAnsi="Consolas"/>
          <w:sz w:val="18"/>
        </w:rPr>
        <w:br w:type="textWrapping"/>
      </w:r>
    </w:p>
    <w:p w14:paraId="51DA275D">
      <w:pPr>
        <w:pStyle w:val="5"/>
        <w:rPr>
          <w:rFonts w:hint="eastAsia" w:eastAsia="宋体"/>
          <w:lang w:val="en-US" w:eastAsia="zh-CN"/>
        </w:rPr>
      </w:pPr>
      <w:r>
        <w:t xml:space="preserve">5.1.2 </w:t>
      </w:r>
      <w:r>
        <w:rPr>
          <w:rFonts w:hint="eastAsia" w:eastAsia="宋体"/>
          <w:lang w:val="en-US" w:eastAsia="zh-CN"/>
        </w:rPr>
        <w:t>关键组件</w:t>
      </w:r>
    </w:p>
    <w:p w14:paraId="1F13E271">
      <w:pPr>
        <w:pStyle w:val="14"/>
        <w:numPr>
          <w:ilvl w:val="0"/>
          <w:numId w:val="0"/>
        </w:numPr>
        <w:ind w:leftChars="0"/>
      </w:pPr>
      <w:r>
        <w:rPr>
          <w:rFonts w:hint="eastAsia" w:eastAsia="宋体"/>
          <w:lang w:val="en-US" w:eastAsia="zh-CN"/>
        </w:rPr>
        <w:t>1.</w:t>
      </w:r>
      <w:r>
        <w:t>登录组件</w:t>
      </w:r>
    </w:p>
    <w:p w14:paraId="441BD656">
      <w:r>
        <w:t xml:space="preserve">   - 实现用户认证功能，支持用户名/密码登录   - 集成验证码功能，防止暴力破解   - 支持JWT令牌的生成和存储，实现无状态认证   - 登录失败次数限制，超过次数自动锁定账号   - 密码忘记功能，支持通过邮箱或手机找回密码</w:t>
      </w:r>
    </w:p>
    <w:p w14:paraId="47583E9C">
      <w:pPr>
        <w:pStyle w:val="14"/>
        <w:numPr>
          <w:ilvl w:val="0"/>
          <w:numId w:val="0"/>
        </w:numPr>
        <w:ind w:leftChars="0"/>
      </w:pPr>
      <w:r>
        <w:rPr>
          <w:rFonts w:hint="eastAsia" w:eastAsia="宋体"/>
          <w:lang w:val="en-US" w:eastAsia="zh-CN"/>
        </w:rPr>
        <w:t>2.</w:t>
      </w:r>
      <w:r>
        <w:t>主布局组件</w:t>
      </w:r>
    </w:p>
    <w:p w14:paraId="66647C02">
      <w:r>
        <w:t xml:space="preserve">   - 实现系统的整体布局结构，包括侧边导航栏、顶部导航栏和内容区域   - 侧边导航栏：展示系统的功能模块列表，支持多级菜单和折叠功能   - 顶部导航栏：展示系统标题、用户信息、通知中心等   - 内容区域：根据用户选择的功能模块动态加载对应的页面组件   - 响应式设计，在不同屏幕尺寸下自动调整布局</w:t>
      </w:r>
    </w:p>
    <w:p w14:paraId="1EA80D7E">
      <w:pPr>
        <w:pStyle w:val="14"/>
        <w:numPr>
          <w:ilvl w:val="0"/>
          <w:numId w:val="0"/>
        </w:numPr>
        <w:ind w:leftChars="0"/>
      </w:pPr>
      <w:r>
        <w:rPr>
          <w:rFonts w:hint="eastAsia" w:eastAsia="宋体"/>
          <w:lang w:val="en-US" w:eastAsia="zh-CN"/>
        </w:rPr>
        <w:t>3.</w:t>
      </w:r>
      <w:r>
        <w:t>数据看板组件</w:t>
      </w:r>
    </w:p>
    <w:p w14:paraId="6FEF5F90">
      <w:r>
        <w:t xml:space="preserve">   - 展示系统的关键业务指标和统计数据   - 集成图表库（如ECharts），提供多样化的图表展示（柱状图、折线图、饼图等）   - 支持数据的时间范围筛选和对比分析   - 实时数据更新，反映最新的业务状况   - 可定制化的仪表盘，用户可以根据需要添加或移除指标</w:t>
      </w:r>
    </w:p>
    <w:p w14:paraId="587B5278">
      <w:pPr>
        <w:pStyle w:val="14"/>
        <w:numPr>
          <w:ilvl w:val="0"/>
          <w:numId w:val="0"/>
        </w:numPr>
        <w:ind w:leftChars="0"/>
      </w:pPr>
      <w:r>
        <w:rPr>
          <w:rFonts w:hint="eastAsia" w:eastAsia="宋体"/>
          <w:lang w:val="en-US" w:eastAsia="zh-CN"/>
        </w:rPr>
        <w:t>4.</w:t>
      </w:r>
      <w:r>
        <w:t>客户管理组件</w:t>
      </w:r>
    </w:p>
    <w:p w14:paraId="09076076">
      <w:r>
        <w:t xml:space="preserve">   - 客户列表展示，支持表格和卡片两种视图   - 多条件搜索功能，支持按姓名、电话、邮箱等字段搜索   - 高级筛选功能，支持组合条件筛选   - 分页功能，支持自定义每页显示数量   - 批量操作功能，支持批量删除、批量导出等   - 客户详情页面，展示客户的完整信息和关联的宠物信息</w:t>
      </w:r>
    </w:p>
    <w:p w14:paraId="1E2B97EF">
      <w:pPr>
        <w:pStyle w:val="14"/>
        <w:numPr>
          <w:ilvl w:val="0"/>
          <w:numId w:val="0"/>
        </w:numPr>
        <w:ind w:leftChars="0"/>
      </w:pPr>
      <w:r>
        <w:rPr>
          <w:rFonts w:hint="eastAsia" w:eastAsia="宋体"/>
          <w:lang w:val="en-US" w:eastAsia="zh-CN"/>
        </w:rPr>
        <w:t>5.</w:t>
      </w:r>
      <w:r>
        <w:t>宠物管理组件</w:t>
      </w:r>
    </w:p>
    <w:p w14:paraId="0C864A1B">
      <w:r>
        <w:t xml:space="preserve">   - 宠物列表展示，支持按客户、品种、年龄等条件筛选   - 宠物信息的完整编辑功能，包括基本信息、健康信息等   - 疫苗接种记录管理，支持疫苗提醒功能   - 宠物照片上传和预览功能   - 宠物健康数据的可视化展示，如体重趋势图</w:t>
      </w:r>
    </w:p>
    <w:p w14:paraId="35967E4C">
      <w:pPr>
        <w:pStyle w:val="14"/>
        <w:numPr>
          <w:ilvl w:val="0"/>
          <w:numId w:val="0"/>
        </w:numPr>
        <w:ind w:leftChars="0"/>
      </w:pPr>
      <w:r>
        <w:rPr>
          <w:rFonts w:hint="eastAsia" w:eastAsia="宋体"/>
          <w:lang w:val="en-US" w:eastAsia="zh-CN"/>
        </w:rPr>
        <w:t>6.</w:t>
      </w:r>
      <w:r>
        <w:t>预约管理组件</w:t>
      </w:r>
    </w:p>
    <w:p w14:paraId="0BEE4923">
      <w:r>
        <w:t xml:space="preserve">   - 日历视图和列表视图切换，直观展示预约情况   - 预约创建表单，支持选择服务、医生、时间等   - 预约状态管理和批量操作   - 医生排班管理界面，支持设置医生的工作时间和可预约时段   - 预约提醒设置和发送功能</w:t>
      </w:r>
    </w:p>
    <w:p w14:paraId="7F1ADEC9">
      <w:pPr>
        <w:pStyle w:val="14"/>
        <w:numPr>
          <w:ilvl w:val="0"/>
          <w:numId w:val="0"/>
        </w:numPr>
        <w:ind w:leftChars="0"/>
      </w:pPr>
      <w:r>
        <w:rPr>
          <w:rFonts w:hint="eastAsia" w:eastAsia="宋体"/>
          <w:lang w:val="en-US" w:eastAsia="zh-CN"/>
        </w:rPr>
        <w:t>7.</w:t>
      </w:r>
      <w:r>
        <w:t>就诊记录组件</w:t>
      </w:r>
    </w:p>
    <w:p w14:paraId="778AA9FE">
      <w:r>
        <w:t xml:space="preserve">   - 就诊记录列表，支持按宠物、医生、时间等条件筛选   - 就诊记录详细信息页面，包括诊断信息、治疗方案、处方等   - 电子处方生成功能，支持打印和导出   - 检查报告上传和查看功能   - 就诊费用明细和汇总展示</w:t>
      </w:r>
    </w:p>
    <w:p w14:paraId="09D11D2F">
      <w:pPr>
        <w:pStyle w:val="14"/>
        <w:numPr>
          <w:ilvl w:val="0"/>
          <w:numId w:val="0"/>
        </w:numPr>
        <w:ind w:leftChars="0"/>
      </w:pPr>
      <w:r>
        <w:rPr>
          <w:rFonts w:hint="eastAsia" w:eastAsia="宋体"/>
          <w:lang w:val="en-US" w:eastAsia="zh-CN"/>
        </w:rPr>
        <w:t>8.</w:t>
      </w:r>
      <w:r>
        <w:t>订单管理组件</w:t>
      </w:r>
    </w:p>
    <w:p w14:paraId="407D22B5">
      <w:r>
        <w:t xml:space="preserve">   - 订单列表展示，支持按订单状态、时间、客户等条件筛选   - 订单详情页面，展示订单的完整信息和支付记录   - 订单创建功能，支持添加服务项目和自定义项目   - 支付处理功能，支持多种支付方式   - 订单统计和分析功能</w:t>
      </w:r>
    </w:p>
    <w:p w14:paraId="6F0BC980">
      <w:pPr>
        <w:pStyle w:val="14"/>
        <w:numPr>
          <w:ilvl w:val="0"/>
          <w:numId w:val="0"/>
        </w:numPr>
        <w:ind w:leftChars="0"/>
      </w:pPr>
      <w:r>
        <w:rPr>
          <w:rFonts w:hint="eastAsia" w:eastAsia="宋体"/>
          <w:lang w:val="en-US" w:eastAsia="zh-CN"/>
        </w:rPr>
        <w:t>9.</w:t>
      </w:r>
      <w:r>
        <w:t>价目管理组件</w:t>
      </w:r>
    </w:p>
    <w:p w14:paraId="24AAE0AB">
      <w:r>
        <w:t xml:space="preserve">   - 服务项目分类管理，支持多级分类   - 价目表的增删改查功能   - 折扣方案设置和管理   - 价目表的导出和打印功能   - 价目变更记录跟踪</w:t>
      </w:r>
    </w:p>
    <w:p w14:paraId="4D49F877">
      <w:pPr>
        <w:pStyle w:val="5"/>
        <w:rPr>
          <w:rFonts w:hint="eastAsia" w:eastAsia="宋体"/>
          <w:lang w:val="en-US" w:eastAsia="zh-CN"/>
        </w:rPr>
      </w:pPr>
      <w:r>
        <w:t xml:space="preserve">5.2 </w:t>
      </w:r>
      <w:r>
        <w:rPr>
          <w:rFonts w:hint="eastAsia" w:eastAsia="宋体"/>
          <w:lang w:val="en-US" w:eastAsia="zh-CN"/>
        </w:rPr>
        <w:t>后端实现</w:t>
      </w:r>
    </w:p>
    <w:p w14:paraId="50AD3FCD">
      <w:pPr>
        <w:pStyle w:val="5"/>
        <w:rPr>
          <w:rFonts w:hint="eastAsia" w:eastAsia="宋体"/>
          <w:lang w:val="en-US" w:eastAsia="zh-CN"/>
        </w:rPr>
      </w:pPr>
      <w:r>
        <w:t xml:space="preserve">5.2.1 </w:t>
      </w:r>
      <w:r>
        <w:rPr>
          <w:rFonts w:hint="eastAsia" w:eastAsia="宋体"/>
          <w:lang w:val="en-US" w:eastAsia="zh-CN"/>
        </w:rPr>
        <w:t>项目结构</w:t>
      </w:r>
    </w:p>
    <w:p w14:paraId="4619CA9C">
      <w:pPr>
        <w:jc w:val="left"/>
      </w:pPr>
      <w:r>
        <w:rPr>
          <w:rFonts w:ascii="Consolas" w:hAnsi="Consolas"/>
          <w:sz w:val="18"/>
        </w:rPr>
        <w:t>```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backend/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src/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server.ts         # 服务器入口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auth.ts           # 认证相关功能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db.ts             # 数据库连接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memoryDb.ts       # 内存数据库实现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├── validate.ts       # 数据验证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│   └── routes/           # API路由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package.json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├── tsconfig.json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└── .env                  # 环境变量</w:t>
      </w:r>
      <w:r>
        <w:rPr>
          <w:rFonts w:ascii="Consolas" w:hAnsi="Consolas"/>
          <w:sz w:val="18"/>
        </w:rPr>
        <w:br w:type="textWrapping"/>
      </w:r>
    </w:p>
    <w:p w14:paraId="44334B66">
      <w:pPr>
        <w:pStyle w:val="5"/>
        <w:rPr>
          <w:rFonts w:hint="default" w:eastAsia="宋体"/>
          <w:lang w:val="en-US" w:eastAsia="zh-CN"/>
        </w:rPr>
      </w:pPr>
      <w:r>
        <w:t xml:space="preserve">5.2.2 </w:t>
      </w:r>
      <w:r>
        <w:rPr>
          <w:rFonts w:hint="eastAsia" w:eastAsia="宋体"/>
          <w:lang w:val="en-US" w:eastAsia="zh-CN"/>
        </w:rPr>
        <w:t>关键模块</w:t>
      </w:r>
    </w:p>
    <w:p w14:paraId="324583F6">
      <w:pPr>
        <w:pStyle w:val="14"/>
        <w:numPr>
          <w:ilvl w:val="0"/>
          <w:numId w:val="0"/>
        </w:numPr>
        <w:ind w:leftChars="0"/>
      </w:pPr>
      <w:r>
        <w:rPr>
          <w:rFonts w:hint="eastAsia" w:eastAsia="宋体"/>
          <w:lang w:val="en-US" w:eastAsia="zh-CN"/>
        </w:rPr>
        <w:t>1.</w:t>
      </w:r>
      <w:r>
        <w:t>认证模块</w:t>
      </w:r>
    </w:p>
    <w:p w14:paraId="18FEA988">
      <w:r>
        <w:t xml:space="preserve">   - 实现JWT（JSON Web Token）的生成、验证和刷新机制   - 密码加密存储，采用bcrypt等安全的哈希算法   - 用户角色和权限管理，实现基于角色的访问控制（RBAC）   - 登录日志记录，跟踪用户的登录行为   - 令牌过期和刷新策略，提高系统安全性</w:t>
      </w:r>
    </w:p>
    <w:p w14:paraId="3216785A">
      <w:pPr>
        <w:pStyle w:val="14"/>
        <w:numPr>
          <w:ilvl w:val="0"/>
          <w:numId w:val="0"/>
        </w:numPr>
        <w:ind w:leftChars="0"/>
      </w:pPr>
      <w:r>
        <w:rPr>
          <w:rFonts w:hint="eastAsia" w:eastAsia="宋体"/>
          <w:lang w:val="en-US" w:eastAsia="zh-CN"/>
        </w:rPr>
        <w:t>2.</w:t>
      </w:r>
      <w:r>
        <w:t>数据库模块</w:t>
      </w:r>
    </w:p>
    <w:p w14:paraId="229CBB94">
      <w:r>
        <w:t xml:space="preserve">   - 实现数据库连接池管理，提高数据库访问效率   - 提供统一的数据访问接口，支持多种数据库类型   - 实现事务管理，确保数据的一致性和完整性   - 提供数据迁移和种子数据功能   - 实现数据备份和恢复机制</w:t>
      </w:r>
    </w:p>
    <w:p w14:paraId="59046718">
      <w:pPr>
        <w:pStyle w:val="14"/>
        <w:numPr>
          <w:ilvl w:val="0"/>
          <w:numId w:val="0"/>
        </w:numPr>
        <w:ind w:leftChars="0"/>
      </w:pPr>
      <w:r>
        <w:rPr>
          <w:rFonts w:hint="eastAsia" w:eastAsia="宋体"/>
          <w:lang w:val="en-US" w:eastAsia="zh-CN"/>
        </w:rPr>
        <w:t>3.</w:t>
      </w:r>
      <w:r>
        <w:t>路由模块</w:t>
      </w:r>
    </w:p>
    <w:p w14:paraId="017248AB">
      <w:r>
        <w:t xml:space="preserve">   - 定义系统的API端点和路由规则   - 实现请求参数的解析和验证   - 处理请求的转发和响应的格式化   - 支持API版本控制   - 实现路由中间件，处理认证、日志、错误等公共逻辑</w:t>
      </w:r>
    </w:p>
    <w:p w14:paraId="7484C312">
      <w:pPr>
        <w:pStyle w:val="14"/>
        <w:numPr>
          <w:ilvl w:val="0"/>
          <w:numId w:val="0"/>
        </w:numPr>
        <w:ind w:leftChars="0"/>
      </w:pPr>
      <w:r>
        <w:rPr>
          <w:rFonts w:hint="eastAsia" w:eastAsia="宋体"/>
          <w:lang w:val="en-US" w:eastAsia="zh-CN"/>
        </w:rPr>
        <w:t>4.</w:t>
      </w:r>
      <w:r>
        <w:t>验证模块</w:t>
      </w:r>
    </w:p>
    <w:p w14:paraId="64740B71">
      <w:r>
        <w:t xml:space="preserve">   - 实现请求参数的验证逻辑，确保数据的合法性   - 提供常用的验证规则（如必填、长度、格式等）   - 实现自定义验证规则，满足业务需求   - 提供友好的错误提示信息   - 支持验证结果的国际化</w:t>
      </w:r>
    </w:p>
    <w:p w14:paraId="6A033559">
      <w:pPr>
        <w:pStyle w:val="14"/>
        <w:numPr>
          <w:ilvl w:val="0"/>
          <w:numId w:val="0"/>
        </w:numPr>
        <w:ind w:leftChars="0"/>
      </w:pPr>
      <w:r>
        <w:rPr>
          <w:rFonts w:hint="eastAsia" w:eastAsia="宋体"/>
          <w:lang w:val="en-US" w:eastAsia="zh-CN"/>
        </w:rPr>
        <w:t>5.</w:t>
      </w:r>
      <w:r>
        <w:t>业务逻辑模块</w:t>
      </w:r>
    </w:p>
    <w:p w14:paraId="55B0B55D">
      <w:r>
        <w:t xml:space="preserve">   - 实现系统的核心业务逻辑   - 处理业务规则和流程控制   - 实现数据转换和业务计算   - 支持业务事件的发布和订阅   - 实现业务规则引擎，支持灵活的业务规则配置</w:t>
      </w:r>
    </w:p>
    <w:p w14:paraId="60847254">
      <w:pPr>
        <w:pStyle w:val="14"/>
        <w:numPr>
          <w:ilvl w:val="0"/>
          <w:numId w:val="0"/>
        </w:numPr>
        <w:ind w:leftChars="0"/>
      </w:pPr>
      <w:r>
        <w:rPr>
          <w:rFonts w:hint="eastAsia" w:eastAsia="宋体"/>
          <w:lang w:val="en-US" w:eastAsia="zh-CN"/>
        </w:rPr>
        <w:t>6.</w:t>
      </w:r>
      <w:r>
        <w:t>消息模块</w:t>
      </w:r>
    </w:p>
    <w:p w14:paraId="0F3FB24C">
      <w:r>
        <w:t xml:space="preserve">   - 实现消息队列集成，支持异步消息处理   - 提供邮件、短信等通知服务   - 实现预约提醒、生日祝福等定时消息发送   - 支持消息模板管理和个性化消息发送</w:t>
      </w:r>
    </w:p>
    <w:p w14:paraId="661A36E9">
      <w:pPr>
        <w:pStyle w:val="14"/>
        <w:numPr>
          <w:ilvl w:val="0"/>
          <w:numId w:val="0"/>
        </w:numPr>
        <w:ind w:leftChars="0"/>
      </w:pPr>
      <w:r>
        <w:rPr>
          <w:rFonts w:hint="eastAsia" w:eastAsia="宋体"/>
          <w:lang w:val="en-US" w:eastAsia="zh-CN"/>
        </w:rPr>
        <w:t>7.</w:t>
      </w:r>
      <w:r>
        <w:t>文件模块</w:t>
      </w:r>
    </w:p>
    <w:p w14:paraId="52D47130">
      <w:r>
        <w:t xml:space="preserve">   - 实现文件上传和下载功能   - 支持图片、文档等多种文件类型   - 实现文件的存储和管理   - 提供文件压缩和预览功能   - 支持文件访问权限控制</w:t>
      </w:r>
    </w:p>
    <w:p w14:paraId="4BFB4BE6">
      <w:pPr>
        <w:pStyle w:val="14"/>
        <w:numPr>
          <w:ilvl w:val="0"/>
          <w:numId w:val="0"/>
        </w:numPr>
        <w:ind w:leftChars="0"/>
      </w:pPr>
      <w:r>
        <w:rPr>
          <w:rFonts w:hint="eastAsia" w:eastAsia="宋体"/>
          <w:lang w:val="en-US" w:eastAsia="zh-CN"/>
        </w:rPr>
        <w:t>8.</w:t>
      </w:r>
      <w:r>
        <w:t>统计分析模块</w:t>
      </w:r>
    </w:p>
    <w:p w14:paraId="2C0FB528">
      <w:r>
        <w:t xml:space="preserve">   - 实现系统的统计分析功能   - 提供多样化的统计报表和图表   - 支持自定义报表和数据导出   - 实现数据挖掘和预测分析   - 提供数据可视化接口</w:t>
      </w:r>
    </w:p>
    <w:p w14:paraId="584639DA">
      <w:pPr>
        <w:pStyle w:val="14"/>
        <w:numPr>
          <w:ilvl w:val="0"/>
          <w:numId w:val="0"/>
        </w:numPr>
        <w:ind w:leftChars="0"/>
      </w:pPr>
      <w:r>
        <w:rPr>
          <w:rFonts w:hint="eastAsia" w:eastAsia="宋体"/>
          <w:lang w:val="en-US" w:eastAsia="zh-CN"/>
        </w:rPr>
        <w:t>9.</w:t>
      </w:r>
      <w:r>
        <w:t>日志模块</w:t>
      </w:r>
    </w:p>
    <w:p w14:paraId="6E13BFFB">
      <w:r>
        <w:t xml:space="preserve">   - 实现系统日志的记录和管理   - 支持不同级别的日志（调试、信息、警告、错误等）   - 实现日志的结构化存储和查询   - 支持日志的归档和清理   - 提供日志监控和告警功能</w:t>
      </w:r>
    </w:p>
    <w:p w14:paraId="43B3A6BA">
      <w:pPr>
        <w:pStyle w:val="4"/>
        <w:rPr>
          <w:rFonts w:hint="eastAsia" w:eastAsia="宋体"/>
          <w:lang w:val="en-US" w:eastAsia="zh-CN"/>
        </w:rPr>
      </w:pPr>
      <w:r>
        <w:t xml:space="preserve">6. </w:t>
      </w:r>
      <w:r>
        <w:rPr>
          <w:rFonts w:hint="eastAsia" w:eastAsia="宋体"/>
          <w:lang w:val="en-US" w:eastAsia="zh-CN"/>
        </w:rPr>
        <w:t>部署与运营</w:t>
      </w:r>
    </w:p>
    <w:p w14:paraId="52FC2F03">
      <w:pPr>
        <w:pStyle w:val="5"/>
        <w:rPr>
          <w:rFonts w:hint="default" w:eastAsia="宋体"/>
          <w:lang w:val="en-US" w:eastAsia="zh-CN"/>
        </w:rPr>
      </w:pPr>
      <w:r>
        <w:t xml:space="preserve">6.1 </w:t>
      </w:r>
      <w:r>
        <w:rPr>
          <w:rFonts w:hint="eastAsia" w:eastAsia="宋体"/>
          <w:lang w:val="en-US" w:eastAsia="zh-CN"/>
        </w:rPr>
        <w:t>开发环境部署</w:t>
      </w:r>
    </w:p>
    <w:p w14:paraId="0177EE7B">
      <w:pPr>
        <w:pStyle w:val="14"/>
        <w:numPr>
          <w:ilvl w:val="0"/>
          <w:numId w:val="0"/>
        </w:numPr>
        <w:tabs>
          <w:tab w:val="clear" w:pos="360"/>
        </w:tabs>
        <w:ind w:left="360" w:leftChars="0" w:hanging="360" w:firstLineChars="0"/>
      </w:pPr>
      <w:r>
        <w:rPr>
          <w:rFonts w:hint="eastAsia" w:eastAsia="宋体"/>
          <w:lang w:val="en-US" w:eastAsia="zh-CN"/>
        </w:rPr>
        <w:t>1.</w:t>
      </w:r>
      <w:r>
        <w:t>前端开发环境：</w:t>
      </w:r>
    </w:p>
    <w:p w14:paraId="61372DE2">
      <w:r>
        <w:t xml:space="preserve">   ```bash   npm install   npm run dev   ```</w:t>
      </w:r>
    </w:p>
    <w:p w14:paraId="583D642D">
      <w:pPr>
        <w:pStyle w:val="14"/>
        <w:numPr>
          <w:ilvl w:val="0"/>
          <w:numId w:val="0"/>
        </w:numPr>
        <w:tabs>
          <w:tab w:val="clear" w:pos="360"/>
        </w:tabs>
        <w:ind w:left="360" w:leftChars="0" w:hanging="360" w:firstLineChars="0"/>
      </w:pPr>
      <w:r>
        <w:rPr>
          <w:rFonts w:hint="eastAsia" w:eastAsia="宋体" w:cstheme="minorBidi"/>
          <w:sz w:val="20"/>
          <w:szCs w:val="22"/>
          <w:lang w:val="en-US" w:eastAsia="zh-CN" w:bidi="ar-SA"/>
        </w:rPr>
        <w:t>2</w:t>
      </w:r>
      <w:r>
        <w:rPr>
          <w:rFonts w:ascii="微软雅黑" w:hAnsi="微软雅黑" w:eastAsiaTheme="minorEastAsia" w:cstheme="minorBidi"/>
          <w:sz w:val="20"/>
          <w:szCs w:val="22"/>
          <w:lang w:val="en-US" w:eastAsia="en-US" w:bidi="ar-SA"/>
        </w:rPr>
        <w:t>.</w:t>
      </w:r>
      <w:r>
        <w:t>后端开发环境：</w:t>
      </w:r>
    </w:p>
    <w:p w14:paraId="5D44CFE2">
      <w:r>
        <w:t xml:space="preserve">   ```bash   npm install   npm run dev   ```</w:t>
      </w:r>
    </w:p>
    <w:p w14:paraId="72440FB4">
      <w:pPr>
        <w:pStyle w:val="5"/>
        <w:rPr>
          <w:rFonts w:hint="default" w:eastAsia="宋体"/>
          <w:lang w:val="en-US" w:eastAsia="zh-CN"/>
        </w:rPr>
      </w:pPr>
      <w:r>
        <w:t xml:space="preserve">6.2 </w:t>
      </w:r>
      <w:r>
        <w:rPr>
          <w:rFonts w:hint="eastAsia" w:eastAsia="宋体"/>
          <w:lang w:val="en-US" w:eastAsia="zh-CN"/>
        </w:rPr>
        <w:t>生产环境部署</w:t>
      </w:r>
    </w:p>
    <w:p w14:paraId="2E2A1165">
      <w:r>
        <w:t>使用Docker容器化部署：</w:t>
      </w:r>
    </w:p>
    <w:p w14:paraId="29636CCD">
      <w:pPr>
        <w:jc w:val="left"/>
      </w:pPr>
      <w:r>
        <w:rPr>
          <w:rFonts w:ascii="Consolas" w:hAnsi="Consolas"/>
          <w:sz w:val="18"/>
        </w:rPr>
        <w:t>```yaml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version: '3'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>services: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frontend: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build: ./frontend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ports: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- "3000:80"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depends_on: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- backend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backend: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build: ./backend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ports: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- "3002:3002"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environment: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- PORT=3002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- DB_HOST=mysql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- DB_PORT=3306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- DB_USER=root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- DB_PASSWORD=password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- DB_NAME=pet_management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depends_on: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- mysql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mysql: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image: mysql:8.0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ports: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- "3306:3306"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environment: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- MYSQL_ROOT_PASSWORD=password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- MYSQL_DATABASE=pet_management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volumes:</w:t>
      </w:r>
      <w:r>
        <w:rPr>
          <w:rFonts w:ascii="Consolas" w:hAnsi="Consolas"/>
          <w:sz w:val="18"/>
        </w:rPr>
        <w:br w:type="textWrapping"/>
      </w:r>
      <w:r>
        <w:rPr>
          <w:rFonts w:ascii="Consolas" w:hAnsi="Consolas"/>
          <w:sz w:val="18"/>
        </w:rPr>
        <w:t xml:space="preserve">      - ./db/schema.sql:/docker-entrypoint-initdb.d/schema.sql</w:t>
      </w:r>
      <w:r>
        <w:rPr>
          <w:rFonts w:ascii="Consolas" w:hAnsi="Consolas"/>
          <w:sz w:val="18"/>
        </w:rPr>
        <w:br w:type="textWrapping"/>
      </w:r>
    </w:p>
    <w:p w14:paraId="3798423B">
      <w:pPr>
        <w:pStyle w:val="5"/>
        <w:rPr>
          <w:rFonts w:hint="default" w:eastAsia="宋体"/>
          <w:lang w:val="en-US" w:eastAsia="zh-CN"/>
        </w:rPr>
      </w:pPr>
      <w:r>
        <w:t xml:space="preserve">6.3 </w:t>
      </w:r>
      <w:r>
        <w:rPr>
          <w:rFonts w:hint="eastAsia" w:eastAsia="宋体"/>
          <w:lang w:val="en-US" w:eastAsia="zh-CN"/>
        </w:rPr>
        <w:t>系统监控</w:t>
      </w:r>
    </w:p>
    <w:p w14:paraId="2416B3B6">
      <w:pPr>
        <w:pStyle w:val="16"/>
      </w:pPr>
      <w:r>
        <w:t>应用日志监控</w:t>
      </w:r>
    </w:p>
    <w:p w14:paraId="62139A53">
      <w:pPr>
        <w:pStyle w:val="16"/>
      </w:pPr>
      <w:r>
        <w:t>性能指标监控</w:t>
      </w:r>
    </w:p>
    <w:p w14:paraId="123F97AF">
      <w:pPr>
        <w:pStyle w:val="16"/>
      </w:pPr>
      <w:r>
        <w:t>错误报警</w:t>
      </w:r>
    </w:p>
    <w:p w14:paraId="109DB496">
      <w:pPr>
        <w:pStyle w:val="4"/>
        <w:rPr>
          <w:rFonts w:hint="eastAsia" w:eastAsia="宋体"/>
          <w:lang w:val="en-US" w:eastAsia="zh-CN"/>
        </w:rPr>
      </w:pPr>
      <w:r>
        <w:t xml:space="preserve">7. </w:t>
      </w:r>
      <w:r>
        <w:rPr>
          <w:rFonts w:hint="eastAsia" w:eastAsia="宋体"/>
          <w:lang w:val="en-US" w:eastAsia="zh-CN"/>
        </w:rPr>
        <w:t>项目计划</w:t>
      </w:r>
    </w:p>
    <w:p w14:paraId="1BC5BE43">
      <w:pPr>
        <w:pStyle w:val="5"/>
        <w:rPr>
          <w:rFonts w:hint="eastAsia" w:eastAsia="宋体"/>
          <w:lang w:val="en-US" w:eastAsia="zh-CN"/>
        </w:rPr>
      </w:pPr>
      <w:r>
        <w:t xml:space="preserve">7.1 </w:t>
      </w:r>
      <w:r>
        <w:rPr>
          <w:rFonts w:hint="eastAsia" w:eastAsia="宋体"/>
          <w:lang w:val="en-US" w:eastAsia="zh-CN"/>
        </w:rPr>
        <w:t>开发阶段</w:t>
      </w:r>
    </w:p>
    <w:p w14:paraId="554CC1BB">
      <w:pPr>
        <w:pStyle w:val="14"/>
        <w:numPr>
          <w:ilvl w:val="0"/>
          <w:numId w:val="0"/>
        </w:numPr>
        <w:tabs>
          <w:tab w:val="clear" w:pos="360"/>
        </w:tabs>
        <w:ind w:left="360" w:leftChars="0" w:hanging="360" w:firstLineChars="0"/>
      </w:pPr>
      <w:r>
        <w:rPr>
          <w:rFonts w:hint="eastAsia" w:eastAsia="宋体" w:cstheme="minorBidi"/>
          <w:sz w:val="20"/>
          <w:szCs w:val="22"/>
          <w:lang w:val="en-US" w:eastAsia="zh-CN" w:bidi="ar-SA"/>
        </w:rPr>
        <w:t>1</w:t>
      </w:r>
      <w:r>
        <w:rPr>
          <w:rFonts w:ascii="微软雅黑" w:hAnsi="微软雅黑" w:eastAsiaTheme="minorEastAsia" w:cstheme="minorBidi"/>
          <w:sz w:val="20"/>
          <w:szCs w:val="22"/>
          <w:lang w:val="en-US" w:eastAsia="en-US" w:bidi="ar-SA"/>
        </w:rPr>
        <w:t>.</w:t>
      </w:r>
      <w:r>
        <w:t>需求分析与设计：2周</w:t>
      </w:r>
    </w:p>
    <w:p w14:paraId="581F1DAC">
      <w:pPr>
        <w:pStyle w:val="14"/>
        <w:numPr>
          <w:ilvl w:val="0"/>
          <w:numId w:val="0"/>
        </w:numPr>
        <w:tabs>
          <w:tab w:val="clear" w:pos="360"/>
        </w:tabs>
        <w:ind w:left="360" w:leftChars="0" w:hanging="360" w:firstLineChars="0"/>
      </w:pPr>
      <w:r>
        <w:rPr>
          <w:rFonts w:ascii="微软雅黑" w:hAnsi="微软雅黑" w:eastAsiaTheme="minorEastAsia" w:cstheme="minorBidi"/>
          <w:sz w:val="20"/>
          <w:szCs w:val="22"/>
          <w:lang w:val="en-US" w:eastAsia="en-US" w:bidi="ar-SA"/>
        </w:rPr>
        <w:t>2.</w:t>
      </w:r>
      <w:r>
        <w:t>前端开发：4周</w:t>
      </w:r>
    </w:p>
    <w:p w14:paraId="550B647D">
      <w:pPr>
        <w:pStyle w:val="14"/>
        <w:numPr>
          <w:ilvl w:val="0"/>
          <w:numId w:val="0"/>
        </w:numPr>
        <w:tabs>
          <w:tab w:val="clear" w:pos="360"/>
        </w:tabs>
        <w:ind w:left="360" w:leftChars="0" w:hanging="360" w:firstLineChars="0"/>
      </w:pPr>
      <w:r>
        <w:rPr>
          <w:rFonts w:ascii="微软雅黑" w:hAnsi="微软雅黑" w:eastAsiaTheme="minorEastAsia" w:cstheme="minorBidi"/>
          <w:sz w:val="20"/>
          <w:szCs w:val="22"/>
          <w:lang w:val="en-US" w:eastAsia="en-US" w:bidi="ar-SA"/>
        </w:rPr>
        <w:t>3.</w:t>
      </w:r>
      <w:r>
        <w:t>后端开发：4周</w:t>
      </w:r>
    </w:p>
    <w:p w14:paraId="3B9EC24A">
      <w:pPr>
        <w:pStyle w:val="14"/>
        <w:numPr>
          <w:ilvl w:val="0"/>
          <w:numId w:val="0"/>
        </w:numPr>
        <w:tabs>
          <w:tab w:val="clear" w:pos="360"/>
        </w:tabs>
        <w:ind w:left="360" w:leftChars="0" w:hanging="360" w:firstLineChars="0"/>
      </w:pPr>
      <w:r>
        <w:rPr>
          <w:rFonts w:ascii="微软雅黑" w:hAnsi="微软雅黑" w:eastAsiaTheme="minorEastAsia" w:cstheme="minorBidi"/>
          <w:sz w:val="20"/>
          <w:szCs w:val="22"/>
          <w:lang w:val="en-US" w:eastAsia="en-US" w:bidi="ar-SA"/>
        </w:rPr>
        <w:t>4.</w:t>
      </w:r>
      <w:r>
        <w:t>测试与调试：2周</w:t>
      </w:r>
    </w:p>
    <w:p w14:paraId="75CBA95A">
      <w:pPr>
        <w:pStyle w:val="14"/>
        <w:numPr>
          <w:ilvl w:val="0"/>
          <w:numId w:val="0"/>
        </w:numPr>
        <w:tabs>
          <w:tab w:val="clear" w:pos="360"/>
        </w:tabs>
        <w:ind w:left="360" w:leftChars="0" w:hanging="360" w:firstLineChars="0"/>
      </w:pPr>
      <w:r>
        <w:rPr>
          <w:rFonts w:hint="eastAsia" w:eastAsia="宋体"/>
          <w:lang w:val="en-US" w:eastAsia="zh-CN"/>
        </w:rPr>
        <w:t>5.</w:t>
      </w:r>
      <w:r>
        <w:t>部署与上线：1周</w:t>
      </w:r>
    </w:p>
    <w:p w14:paraId="321DD173">
      <w:pPr>
        <w:pStyle w:val="5"/>
        <w:rPr>
          <w:rFonts w:hint="eastAsia" w:eastAsia="宋体"/>
          <w:lang w:val="en-US" w:eastAsia="zh-CN"/>
        </w:rPr>
      </w:pPr>
      <w:r>
        <w:t xml:space="preserve">7.2 </w:t>
      </w:r>
      <w:r>
        <w:rPr>
          <w:rFonts w:hint="eastAsia" w:eastAsia="宋体"/>
          <w:lang w:val="en-US" w:eastAsia="zh-CN"/>
        </w:rPr>
        <w:t>里程碑</w:t>
      </w:r>
    </w:p>
    <w:p w14:paraId="439F24E5">
      <w:pPr>
        <w:pStyle w:val="16"/>
      </w:pPr>
      <w:r>
        <w:t>M1：完成系统设计文档</w:t>
      </w:r>
    </w:p>
    <w:p w14:paraId="02370CF7">
      <w:pPr>
        <w:pStyle w:val="16"/>
      </w:pPr>
      <w:r>
        <w:t>M2：完成前端基础框架和登录功能</w:t>
      </w:r>
    </w:p>
    <w:p w14:paraId="327A5DC9">
      <w:pPr>
        <w:pStyle w:val="16"/>
      </w:pPr>
      <w:r>
        <w:t>M3：完成后端API开发</w:t>
      </w:r>
    </w:p>
    <w:p w14:paraId="0BA525A2">
      <w:pPr>
        <w:pStyle w:val="16"/>
      </w:pPr>
      <w:r>
        <w:t>M4：完成核心功能开发</w:t>
      </w:r>
    </w:p>
    <w:p w14:paraId="735B54B0">
      <w:pPr>
        <w:pStyle w:val="16"/>
      </w:pPr>
      <w:r>
        <w:t>M5：系统测试与优化</w:t>
      </w:r>
    </w:p>
    <w:p w14:paraId="0AF185BB">
      <w:pPr>
        <w:pStyle w:val="16"/>
      </w:pPr>
      <w:r>
        <w:t>M6：系统上线</w:t>
      </w:r>
    </w:p>
    <w:p w14:paraId="6ABCD58A">
      <w:pPr>
        <w:pStyle w:val="4"/>
        <w:rPr>
          <w:rFonts w:hint="default" w:eastAsia="宋体"/>
          <w:lang w:val="en-US" w:eastAsia="zh-CN"/>
        </w:rPr>
      </w:pPr>
      <w:r>
        <w:t xml:space="preserve">8. </w:t>
      </w:r>
      <w:r>
        <w:rPr>
          <w:rFonts w:hint="eastAsia" w:eastAsia="宋体"/>
          <w:lang w:val="en-US" w:eastAsia="zh-CN"/>
        </w:rPr>
        <w:t>风险评估与应对策略</w:t>
      </w:r>
    </w:p>
    <w:p w14:paraId="580DB8F1">
      <w:pPr>
        <w:pStyle w:val="5"/>
        <w:rPr>
          <w:rFonts w:hint="eastAsia" w:eastAsia="宋体"/>
          <w:lang w:val="en-US" w:eastAsia="zh-CN"/>
        </w:rPr>
      </w:pPr>
      <w:r>
        <w:t xml:space="preserve">8.1 </w:t>
      </w:r>
      <w:r>
        <w:rPr>
          <w:rFonts w:hint="eastAsia" w:eastAsia="宋体"/>
          <w:lang w:val="en-US" w:eastAsia="zh-CN"/>
        </w:rPr>
        <w:t>技术风险</w:t>
      </w:r>
    </w:p>
    <w:p w14:paraId="1BC9DA23">
      <w:pPr>
        <w:pStyle w:val="16"/>
      </w:pPr>
      <w:r>
        <w:t>风险：数据库性能问题</w:t>
      </w:r>
    </w:p>
    <w:p w14:paraId="33D487B1">
      <w:pPr>
        <w:pStyle w:val="16"/>
      </w:pPr>
      <w:r>
        <w:t>应对：优化数据库查询，使用索引，考虑缓存</w:t>
      </w:r>
    </w:p>
    <w:p w14:paraId="040BA168">
      <w:pPr>
        <w:pStyle w:val="5"/>
        <w:rPr>
          <w:rFonts w:hint="eastAsia" w:eastAsia="宋体"/>
          <w:lang w:val="en-US" w:eastAsia="zh-CN"/>
        </w:rPr>
      </w:pPr>
      <w:r>
        <w:t xml:space="preserve">8.2 </w:t>
      </w:r>
      <w:r>
        <w:rPr>
          <w:rFonts w:hint="eastAsia" w:eastAsia="宋体"/>
          <w:lang w:val="en-US" w:eastAsia="zh-CN"/>
        </w:rPr>
        <w:t>项目管理风险</w:t>
      </w:r>
    </w:p>
    <w:p w14:paraId="13E0CDB3">
      <w:pPr>
        <w:pStyle w:val="16"/>
      </w:pPr>
      <w:r>
        <w:t>风险：需求变更</w:t>
      </w:r>
    </w:p>
    <w:p w14:paraId="4B3A5DBB">
      <w:pPr>
        <w:pStyle w:val="16"/>
      </w:pPr>
      <w:r>
        <w:t>应对：建立变更管理流程，定期沟通确认需求</w:t>
      </w:r>
    </w:p>
    <w:p w14:paraId="2A2B89F0">
      <w:pPr>
        <w:pStyle w:val="5"/>
        <w:rPr>
          <w:rFonts w:hint="eastAsia" w:eastAsia="宋体"/>
          <w:lang w:val="en-US" w:eastAsia="zh-CN"/>
        </w:rPr>
      </w:pPr>
      <w:r>
        <w:t xml:space="preserve">8.3 </w:t>
      </w:r>
      <w:r>
        <w:rPr>
          <w:rFonts w:hint="eastAsia" w:eastAsia="宋体"/>
          <w:lang w:val="en-US" w:eastAsia="zh-CN"/>
        </w:rPr>
        <w:t>安全风险</w:t>
      </w:r>
    </w:p>
    <w:p w14:paraId="6F606548">
      <w:pPr>
        <w:pStyle w:val="16"/>
      </w:pPr>
      <w:r>
        <w:t>风险：数据泄露</w:t>
      </w:r>
    </w:p>
    <w:p w14:paraId="389C45D4">
      <w:pPr>
        <w:pStyle w:val="16"/>
      </w:pPr>
      <w:r>
        <w:t>应对：加密存储敏感数据，定期进行安全审计</w:t>
      </w:r>
    </w:p>
    <w:p w14:paraId="77F52229">
      <w:pPr>
        <w:pStyle w:val="4"/>
        <w:rPr>
          <w:rFonts w:hint="eastAsia" w:eastAsia="宋体"/>
          <w:lang w:val="en-US" w:eastAsia="zh-CN"/>
        </w:rPr>
      </w:pPr>
      <w:r>
        <w:t xml:space="preserve">9. </w:t>
      </w:r>
      <w:r>
        <w:rPr>
          <w:rFonts w:hint="eastAsia" w:eastAsia="宋体"/>
          <w:lang w:val="en-US" w:eastAsia="zh-CN"/>
        </w:rPr>
        <w:t>总结</w:t>
      </w:r>
      <w:bookmarkStart w:id="0" w:name="_GoBack"/>
      <w:bookmarkEnd w:id="0"/>
    </w:p>
    <w:p w14:paraId="4EACB1E9">
      <w:r>
        <w:t>本设计方案详细描述了宠物管理系统的需求分析、系统设计、技术路线和实现方案。系统采用前后端分离架构，使用React、TypeScript、Node.js等技术栈，实现了客户管理、宠物档案、预约管理、就诊记录、订单管理等核心功能。系统具有良好的扩展性、可维护性和安全性，能够满足宠物门店/医院的业务需求，提升运营效率，改善用户体验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CA43F3D"/>
    <w:rsid w:val="0E023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0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4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Ascii" w:hAnsiTheme="majorAsci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Ascii" w:hAnsiTheme="majorAscii" w:eastAsiaTheme="majorEastAsia" w:cstheme="majorBidi"/>
      <w:b/>
      <w:bCs/>
      <w:color w:val="4F81BD" w:themeColor="accent1"/>
      <w:sz w:val="20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line="240" w:lineRule="auto"/>
      <w:ind w:left="363" w:firstLine="0" w:firstLineChars="0"/>
      <w:contextualSpacing/>
      <w:jc w:val="left"/>
    </w:pPr>
    <w:rPr>
      <w:rFonts w:eastAsia="宋体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Ascii" w:hAnsiTheme="majorAscii" w:eastAsiaTheme="majorEastAsia" w:cstheme="majorBidi"/>
      <w:b/>
      <w:bCs/>
      <w:color w:val="4F81BD" w:themeColor="accent1"/>
      <w:sz w:val="24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Ascii" w:hAnsiTheme="majorAscii" w:eastAsiaTheme="majorEastAsia" w:cstheme="majorBidi"/>
      <w:b/>
      <w:bCs/>
      <w:color w:val="4F81BD" w:themeColor="accent1"/>
      <w:sz w:val="20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2606</Words>
  <Characters>4237</Characters>
  <Lines>0</Lines>
  <Paragraphs>0</Paragraphs>
  <TotalTime>38</TotalTime>
  <ScaleCrop>false</ScaleCrop>
  <LinksUpToDate>false</LinksUpToDate>
  <CharactersWithSpaces>5228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WPS_1758546530</cp:lastModifiedBy>
  <dcterms:modified xsi:type="dcterms:W3CDTF">2025-12-07T15:51:50Z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eyJoZGlkIjoiMWZjNmQ1Y2U2YWNmNzAyZGMzYzFlNjA0NDBlNmNkYWIiLCJ1c2VySWQiOiIxNzQ3MTI1MTIwIn0=</vt:lpwstr>
  </property>
  <property fmtid="{D5CDD505-2E9C-101B-9397-08002B2CF9AE}" pid="3" name="KSOProductBuildVer">
    <vt:lpwstr>2052-12.1.0.24034</vt:lpwstr>
  </property>
  <property fmtid="{D5CDD505-2E9C-101B-9397-08002B2CF9AE}" pid="4" name="ICV">
    <vt:lpwstr>2D9A7A623405449D85CD049A61662E72_13</vt:lpwstr>
  </property>
</Properties>
</file>