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87" w:rsidRPr="0034557B" w:rsidRDefault="00703787" w:rsidP="00EE6EEC">
      <w:pPr>
        <w:spacing w:beforeLines="400" w:before="960"/>
        <w:jc w:val="center"/>
        <w:rPr>
          <w:rFonts w:ascii="黑体" w:eastAsia="黑体" w:hAnsi="黑体"/>
          <w:b/>
          <w:sz w:val="48"/>
        </w:rPr>
      </w:pPr>
      <w:r w:rsidRPr="0034557B">
        <w:rPr>
          <w:rFonts w:ascii="黑体" w:eastAsia="黑体" w:hAnsi="黑体" w:hint="eastAsia"/>
          <w:sz w:val="56"/>
        </w:rPr>
        <w:t>电</w:t>
      </w:r>
      <w:r w:rsidRPr="0034557B">
        <w:rPr>
          <w:rFonts w:ascii="黑体" w:eastAsia="黑体" w:hAnsi="黑体"/>
          <w:sz w:val="56"/>
        </w:rPr>
        <w:t xml:space="preserve"> </w:t>
      </w:r>
      <w:r w:rsidRPr="0034557B">
        <w:rPr>
          <w:rFonts w:ascii="黑体" w:eastAsia="黑体" w:hAnsi="黑体" w:hint="eastAsia"/>
          <w:sz w:val="56"/>
        </w:rPr>
        <w:t>子</w:t>
      </w:r>
      <w:r w:rsidRPr="0034557B">
        <w:rPr>
          <w:rFonts w:ascii="黑体" w:eastAsia="黑体" w:hAnsi="黑体"/>
          <w:sz w:val="56"/>
        </w:rPr>
        <w:t xml:space="preserve"> </w:t>
      </w:r>
      <w:r w:rsidRPr="0034557B">
        <w:rPr>
          <w:rFonts w:ascii="黑体" w:eastAsia="黑体" w:hAnsi="黑体" w:hint="eastAsia"/>
          <w:sz w:val="56"/>
        </w:rPr>
        <w:t>科</w:t>
      </w:r>
      <w:r w:rsidRPr="0034557B">
        <w:rPr>
          <w:rFonts w:ascii="黑体" w:eastAsia="黑体" w:hAnsi="黑体"/>
          <w:sz w:val="56"/>
        </w:rPr>
        <w:t xml:space="preserve"> </w:t>
      </w:r>
      <w:r w:rsidRPr="0034557B">
        <w:rPr>
          <w:rFonts w:ascii="黑体" w:eastAsia="黑体" w:hAnsi="黑体" w:hint="eastAsia"/>
          <w:sz w:val="56"/>
        </w:rPr>
        <w:t>技</w:t>
      </w:r>
      <w:r w:rsidRPr="0034557B">
        <w:rPr>
          <w:rFonts w:ascii="黑体" w:eastAsia="黑体" w:hAnsi="黑体"/>
          <w:sz w:val="56"/>
        </w:rPr>
        <w:t xml:space="preserve"> </w:t>
      </w:r>
      <w:r w:rsidRPr="0034557B">
        <w:rPr>
          <w:rFonts w:ascii="黑体" w:eastAsia="黑体" w:hAnsi="黑体" w:hint="eastAsia"/>
          <w:sz w:val="56"/>
        </w:rPr>
        <w:t>大</w:t>
      </w:r>
      <w:r w:rsidRPr="0034557B">
        <w:rPr>
          <w:rFonts w:ascii="黑体" w:eastAsia="黑体" w:hAnsi="黑体"/>
          <w:sz w:val="56"/>
        </w:rPr>
        <w:t xml:space="preserve"> </w:t>
      </w:r>
      <w:r w:rsidRPr="0034557B">
        <w:rPr>
          <w:rFonts w:ascii="黑体" w:eastAsia="黑体" w:hAnsi="黑体" w:hint="eastAsia"/>
          <w:sz w:val="56"/>
        </w:rPr>
        <w:t>学</w:t>
      </w:r>
    </w:p>
    <w:p w:rsidR="00703787" w:rsidRPr="0034557B" w:rsidRDefault="009C5160" w:rsidP="00EE6EEC">
      <w:pPr>
        <w:spacing w:beforeLines="100" w:before="240" w:afterLines="700" w:after="1680"/>
        <w:jc w:val="center"/>
        <w:rPr>
          <w:rFonts w:ascii="黑体" w:eastAsia="黑体" w:hAnsi="黑体"/>
          <w:spacing w:val="50"/>
          <w:sz w:val="46"/>
          <w:szCs w:val="46"/>
        </w:rPr>
      </w:pPr>
      <w:r w:rsidRPr="0034557B">
        <w:rPr>
          <w:rFonts w:ascii="黑体" w:eastAsia="黑体" w:hAnsi="黑体" w:hint="eastAsia"/>
          <w:spacing w:val="50"/>
          <w:sz w:val="46"/>
          <w:szCs w:val="46"/>
        </w:rPr>
        <w:t>专业</w:t>
      </w:r>
      <w:r w:rsidR="00703787" w:rsidRPr="0034557B">
        <w:rPr>
          <w:rFonts w:ascii="黑体" w:eastAsia="黑体" w:hAnsi="黑体" w:hint="eastAsia"/>
          <w:spacing w:val="50"/>
          <w:sz w:val="46"/>
          <w:szCs w:val="46"/>
        </w:rPr>
        <w:t>学位</w:t>
      </w:r>
      <w:r w:rsidR="00165AFE" w:rsidRPr="0034557B">
        <w:rPr>
          <w:rFonts w:ascii="黑体" w:eastAsia="黑体" w:hAnsi="黑体" w:hint="eastAsia"/>
          <w:spacing w:val="50"/>
          <w:sz w:val="46"/>
          <w:szCs w:val="46"/>
        </w:rPr>
        <w:t>研究生学位</w:t>
      </w:r>
      <w:r w:rsidR="00703787" w:rsidRPr="0034557B">
        <w:rPr>
          <w:rFonts w:ascii="黑体" w:eastAsia="黑体" w:hAnsi="黑体" w:hint="eastAsia"/>
          <w:spacing w:val="50"/>
          <w:sz w:val="46"/>
          <w:szCs w:val="46"/>
        </w:rPr>
        <w:t>论文开题报告表</w:t>
      </w:r>
    </w:p>
    <w:p w:rsidR="0086179A" w:rsidRPr="0034557B" w:rsidRDefault="00C80BC9" w:rsidP="00EE6EEC">
      <w:pPr>
        <w:tabs>
          <w:tab w:val="left" w:pos="1276"/>
        </w:tabs>
        <w:spacing w:afterLines="150" w:after="360"/>
        <w:rPr>
          <w:rFonts w:ascii="黑体" w:eastAsia="黑体" w:hAnsi="黑体"/>
          <w:sz w:val="30"/>
          <w:szCs w:val="30"/>
        </w:rPr>
      </w:pPr>
      <w:r w:rsidRPr="0034557B">
        <w:rPr>
          <w:rFonts w:ascii="黑体" w:eastAsia="黑体"/>
          <w:sz w:val="30"/>
        </w:rPr>
        <w:tab/>
      </w:r>
      <w:r w:rsidR="00D16224" w:rsidRPr="0034557B">
        <w:rPr>
          <w:rFonts w:ascii="黑体" w:eastAsia="黑体" w:hint="eastAsia"/>
          <w:sz w:val="30"/>
        </w:rPr>
        <w:t>攻读学位</w:t>
      </w:r>
      <w:r w:rsidR="00062E78" w:rsidRPr="0034557B">
        <w:rPr>
          <w:rFonts w:ascii="黑体" w:eastAsia="黑体" w:hint="eastAsia"/>
          <w:sz w:val="30"/>
        </w:rPr>
        <w:t>级别</w:t>
      </w:r>
      <w:r w:rsidR="00176BC9" w:rsidRPr="0034557B">
        <w:rPr>
          <w:rFonts w:ascii="黑体" w:eastAsia="黑体" w:hint="eastAsia"/>
          <w:sz w:val="30"/>
        </w:rPr>
        <w:t>：</w:t>
      </w:r>
      <w:r w:rsidR="00982597" w:rsidRPr="0034557B">
        <w:rPr>
          <w:rFonts w:ascii="黑体" w:eastAsia="黑体" w:hint="eastAsia"/>
          <w:sz w:val="30"/>
        </w:rPr>
        <w:t xml:space="preserve"> </w:t>
      </w:r>
      <w:r w:rsidR="00F75082" w:rsidRPr="0034557B">
        <w:rPr>
          <w:rFonts w:ascii="黑体" w:eastAsia="黑体" w:hAnsi="黑体" w:hint="eastAsia"/>
          <w:sz w:val="30"/>
          <w:szCs w:val="30"/>
        </w:rPr>
        <w:t xml:space="preserve">□博士   </w:t>
      </w:r>
      <w:r w:rsidR="00F75082" w:rsidRPr="0034557B">
        <w:rPr>
          <w:rFonts w:ascii="黑体" w:eastAsia="黑体" w:hAnsi="黑体"/>
          <w:sz w:val="30"/>
          <w:szCs w:val="30"/>
        </w:rPr>
        <w:t xml:space="preserve">   </w:t>
      </w:r>
      <w:r w:rsidR="00982597" w:rsidRPr="0034557B">
        <w:rPr>
          <w:rFonts w:ascii="黑体" w:eastAsia="黑体" w:hAnsi="黑体"/>
          <w:sz w:val="30"/>
          <w:szCs w:val="30"/>
        </w:rPr>
        <w:t xml:space="preserve"> </w:t>
      </w:r>
      <w:r w:rsidR="00F75082" w:rsidRPr="0034557B">
        <w:rPr>
          <w:rFonts w:ascii="黑体" w:eastAsia="黑体" w:hAnsi="黑体"/>
          <w:sz w:val="30"/>
          <w:szCs w:val="30"/>
        </w:rPr>
        <w:t xml:space="preserve"> </w:t>
      </w:r>
      <w:r w:rsidR="0086179A" w:rsidRPr="0034557B">
        <w:rPr>
          <w:rFonts w:ascii="黑体" w:eastAsia="黑体" w:hAnsi="黑体"/>
          <w:sz w:val="30"/>
          <w:szCs w:val="30"/>
        </w:rPr>
        <w:t>√</w:t>
      </w:r>
      <w:r w:rsidR="00F75082" w:rsidRPr="0034557B">
        <w:rPr>
          <w:rFonts w:ascii="黑体" w:eastAsia="黑体" w:hAnsi="黑体" w:hint="eastAsia"/>
          <w:sz w:val="30"/>
          <w:szCs w:val="30"/>
        </w:rPr>
        <w:t>□硕士</w:t>
      </w:r>
    </w:p>
    <w:p w:rsidR="00176BC9" w:rsidRPr="0034557B" w:rsidRDefault="00176BC9" w:rsidP="00EE6EEC">
      <w:pPr>
        <w:tabs>
          <w:tab w:val="left" w:pos="1276"/>
        </w:tabs>
        <w:spacing w:afterLines="150" w:after="360"/>
        <w:rPr>
          <w:rFonts w:ascii="楷体" w:eastAsia="楷体"/>
          <w:sz w:val="30"/>
          <w:u w:val="single"/>
        </w:rPr>
      </w:pPr>
      <w:r w:rsidRPr="0034557B">
        <w:rPr>
          <w:rFonts w:ascii="黑体" w:eastAsia="黑体"/>
          <w:sz w:val="30"/>
        </w:rPr>
        <w:tab/>
      </w:r>
      <w:r w:rsidRPr="0034557B">
        <w:rPr>
          <w:rFonts w:ascii="黑体" w:eastAsia="黑体" w:hint="eastAsia"/>
          <w:spacing w:val="100"/>
          <w:kern w:val="0"/>
          <w:sz w:val="30"/>
          <w:fitText w:val="1800" w:id="1786936065"/>
        </w:rPr>
        <w:t>培养方</w:t>
      </w:r>
      <w:r w:rsidRPr="0034557B">
        <w:rPr>
          <w:rFonts w:ascii="黑体" w:eastAsia="黑体" w:hint="eastAsia"/>
          <w:kern w:val="0"/>
          <w:sz w:val="30"/>
          <w:fitText w:val="1800" w:id="1786936065"/>
        </w:rPr>
        <w:t>式</w:t>
      </w:r>
      <w:r w:rsidRPr="0034557B">
        <w:rPr>
          <w:rFonts w:ascii="黑体" w:eastAsia="黑体" w:hint="eastAsia"/>
          <w:sz w:val="30"/>
        </w:rPr>
        <w:t>：</w:t>
      </w:r>
      <w:r w:rsidRPr="0034557B">
        <w:rPr>
          <w:rFonts w:ascii="黑体" w:eastAsia="黑体" w:hAnsi="黑体" w:hint="eastAsia"/>
          <w:sz w:val="30"/>
          <w:szCs w:val="30"/>
        </w:rPr>
        <w:t xml:space="preserve">□全日制  </w:t>
      </w:r>
      <w:r w:rsidR="00982597" w:rsidRPr="0034557B">
        <w:rPr>
          <w:rFonts w:ascii="黑体" w:eastAsia="黑体" w:hAnsi="黑体"/>
          <w:sz w:val="30"/>
          <w:szCs w:val="30"/>
        </w:rPr>
        <w:t xml:space="preserve">  </w:t>
      </w:r>
      <w:r w:rsidR="00F75082" w:rsidRPr="0034557B">
        <w:rPr>
          <w:rFonts w:ascii="黑体" w:eastAsia="黑体" w:hAnsi="黑体"/>
          <w:sz w:val="30"/>
          <w:szCs w:val="30"/>
        </w:rPr>
        <w:t xml:space="preserve"> </w:t>
      </w:r>
      <w:r w:rsidRPr="0034557B">
        <w:rPr>
          <w:rFonts w:ascii="黑体" w:eastAsia="黑体" w:hAnsi="黑体" w:hint="eastAsia"/>
          <w:sz w:val="30"/>
          <w:szCs w:val="30"/>
        </w:rPr>
        <w:t xml:space="preserve"> </w:t>
      </w:r>
      <w:r w:rsidR="0039453C" w:rsidRPr="0034557B">
        <w:rPr>
          <w:rFonts w:ascii="黑体" w:eastAsia="黑体" w:hAnsi="黑体"/>
          <w:sz w:val="30"/>
          <w:szCs w:val="30"/>
        </w:rPr>
        <w:t>√</w:t>
      </w:r>
      <w:r w:rsidRPr="0034557B">
        <w:rPr>
          <w:rFonts w:ascii="黑体" w:eastAsia="黑体" w:hAnsi="黑体" w:hint="eastAsia"/>
          <w:sz w:val="30"/>
          <w:szCs w:val="30"/>
        </w:rPr>
        <w:t>□非全日制</w:t>
      </w:r>
    </w:p>
    <w:p w:rsidR="004316F4" w:rsidRPr="0034557B" w:rsidRDefault="00176BC9" w:rsidP="00EE6EEC">
      <w:pPr>
        <w:tabs>
          <w:tab w:val="left" w:pos="1276"/>
        </w:tabs>
        <w:spacing w:afterLines="150" w:after="360"/>
        <w:rPr>
          <w:rFonts w:ascii="黑体" w:eastAsia="黑体"/>
          <w:sz w:val="30"/>
        </w:rPr>
      </w:pPr>
      <w:r w:rsidRPr="0034557B">
        <w:rPr>
          <w:rFonts w:ascii="黑体" w:eastAsia="黑体"/>
          <w:sz w:val="30"/>
        </w:rPr>
        <w:tab/>
      </w:r>
      <w:r w:rsidR="004316F4" w:rsidRPr="0034557B">
        <w:rPr>
          <w:rFonts w:ascii="黑体" w:eastAsia="黑体" w:hint="eastAsia"/>
          <w:sz w:val="30"/>
        </w:rPr>
        <w:t>专业学位类别</w:t>
      </w:r>
      <w:r w:rsidR="000A3903" w:rsidRPr="0034557B">
        <w:rPr>
          <w:rFonts w:ascii="黑体" w:eastAsia="黑体" w:hint="eastAsia"/>
          <w:sz w:val="30"/>
        </w:rPr>
        <w:t>及领域</w:t>
      </w:r>
      <w:r w:rsidR="004316F4" w:rsidRPr="0034557B">
        <w:rPr>
          <w:rFonts w:ascii="黑体" w:eastAsia="黑体" w:hint="eastAsia"/>
          <w:sz w:val="30"/>
        </w:rPr>
        <w:t>：</w:t>
      </w:r>
      <w:r w:rsidR="00FC2E3D">
        <w:rPr>
          <w:rFonts w:ascii="黑体" w:eastAsia="黑体" w:hint="eastAsia"/>
          <w:sz w:val="30"/>
          <w:u w:val="single"/>
        </w:rPr>
        <w:t xml:space="preserve">   </w:t>
      </w:r>
      <w:r w:rsidR="004316F4" w:rsidRPr="0034557B">
        <w:rPr>
          <w:rFonts w:ascii="黑体" w:eastAsia="黑体" w:hint="eastAsia"/>
          <w:sz w:val="30"/>
          <w:u w:val="single"/>
        </w:rPr>
        <w:t xml:space="preserve"> </w:t>
      </w:r>
      <w:r w:rsidR="0086179A" w:rsidRPr="0034557B">
        <w:rPr>
          <w:rFonts w:ascii="黑体" w:eastAsia="黑体"/>
          <w:sz w:val="30"/>
          <w:u w:val="single"/>
        </w:rPr>
        <w:t xml:space="preserve"> </w:t>
      </w:r>
      <w:r w:rsidR="0039453C">
        <w:rPr>
          <w:rFonts w:ascii="黑体" w:eastAsia="黑体" w:hint="eastAsia"/>
          <w:sz w:val="30"/>
          <w:u w:val="single"/>
        </w:rPr>
        <w:t>机械</w:t>
      </w:r>
      <w:r w:rsidR="0086179A" w:rsidRPr="0034557B">
        <w:rPr>
          <w:rFonts w:ascii="黑体" w:eastAsia="黑体" w:hint="eastAsia"/>
          <w:sz w:val="30"/>
          <w:u w:val="single"/>
        </w:rPr>
        <w:t>工程</w:t>
      </w:r>
      <w:r w:rsidR="004316F4" w:rsidRPr="0034557B">
        <w:rPr>
          <w:rFonts w:ascii="黑体" w:eastAsia="黑体" w:hint="eastAsia"/>
          <w:sz w:val="30"/>
          <w:u w:val="single"/>
        </w:rPr>
        <w:t xml:space="preserve">      </w:t>
      </w:r>
      <w:r w:rsidR="004316F4" w:rsidRPr="0034557B">
        <w:rPr>
          <w:rFonts w:ascii="黑体" w:eastAsia="黑体"/>
          <w:sz w:val="30"/>
          <w:u w:val="single"/>
        </w:rPr>
        <w:t xml:space="preserve"> </w:t>
      </w:r>
      <w:r w:rsidR="00FC2E3D">
        <w:rPr>
          <w:rFonts w:ascii="黑体" w:eastAsia="黑体"/>
          <w:sz w:val="30"/>
          <w:u w:val="single"/>
        </w:rPr>
        <w:t xml:space="preserve"> </w:t>
      </w:r>
      <w:r w:rsidR="004316F4" w:rsidRPr="0034557B">
        <w:rPr>
          <w:rFonts w:ascii="黑体" w:eastAsia="黑体" w:hint="eastAsia"/>
          <w:sz w:val="30"/>
          <w:u w:val="single"/>
        </w:rPr>
        <w:t xml:space="preserve"> </w:t>
      </w:r>
      <w:r w:rsidR="004316F4" w:rsidRPr="0034557B">
        <w:rPr>
          <w:rFonts w:ascii="黑体" w:eastAsia="黑体"/>
          <w:sz w:val="30"/>
          <w:u w:val="single"/>
        </w:rPr>
        <w:t xml:space="preserve"> </w:t>
      </w:r>
    </w:p>
    <w:p w:rsidR="00061A60" w:rsidRPr="0034557B" w:rsidRDefault="004316F4" w:rsidP="00EE6EEC">
      <w:pPr>
        <w:tabs>
          <w:tab w:val="left" w:pos="1276"/>
        </w:tabs>
        <w:spacing w:afterLines="150" w:after="360"/>
        <w:rPr>
          <w:rFonts w:ascii="楷体" w:eastAsia="楷体"/>
          <w:sz w:val="30"/>
          <w:u w:val="single"/>
        </w:rPr>
      </w:pPr>
      <w:r w:rsidRPr="0034557B">
        <w:rPr>
          <w:rFonts w:ascii="黑体" w:eastAsia="黑体"/>
          <w:sz w:val="30"/>
        </w:rPr>
        <w:tab/>
      </w:r>
      <w:r w:rsidR="00061A60" w:rsidRPr="0034557B">
        <w:rPr>
          <w:rFonts w:ascii="黑体" w:eastAsia="黑体" w:hint="eastAsia"/>
          <w:sz w:val="30"/>
        </w:rPr>
        <w:t xml:space="preserve">学 </w:t>
      </w:r>
      <w:r w:rsidR="009C5160" w:rsidRPr="0034557B">
        <w:rPr>
          <w:rFonts w:ascii="黑体" w:eastAsia="黑体"/>
          <w:sz w:val="30"/>
        </w:rPr>
        <w:t xml:space="preserve">    </w:t>
      </w:r>
      <w:r w:rsidR="00061A60" w:rsidRPr="0034557B">
        <w:rPr>
          <w:rFonts w:ascii="黑体" w:eastAsia="黑体"/>
          <w:sz w:val="30"/>
        </w:rPr>
        <w:t xml:space="preserve">   </w:t>
      </w:r>
      <w:r w:rsidR="00061A60" w:rsidRPr="0034557B">
        <w:rPr>
          <w:rFonts w:ascii="黑体" w:eastAsia="黑体" w:hint="eastAsia"/>
          <w:sz w:val="30"/>
        </w:rPr>
        <w:t>院：</w:t>
      </w:r>
      <w:r w:rsidR="00FC2E3D">
        <w:rPr>
          <w:rFonts w:ascii="黑体" w:eastAsia="黑体" w:hint="eastAsia"/>
          <w:sz w:val="30"/>
          <w:u w:val="single"/>
        </w:rPr>
        <w:t xml:space="preserve">   </w:t>
      </w:r>
      <w:r w:rsidR="0086179A" w:rsidRPr="0034557B">
        <w:rPr>
          <w:rFonts w:ascii="黑体" w:eastAsia="黑体"/>
          <w:sz w:val="30"/>
          <w:u w:val="single"/>
        </w:rPr>
        <w:t xml:space="preserve"> </w:t>
      </w:r>
      <w:r w:rsidR="00061A60" w:rsidRPr="0034557B">
        <w:rPr>
          <w:rFonts w:ascii="黑体" w:eastAsia="黑体" w:hint="eastAsia"/>
          <w:sz w:val="30"/>
          <w:u w:val="single"/>
        </w:rPr>
        <w:t xml:space="preserve">  </w:t>
      </w:r>
      <w:r w:rsidR="0086179A" w:rsidRPr="0034557B">
        <w:rPr>
          <w:rFonts w:ascii="黑体" w:eastAsia="黑体"/>
          <w:sz w:val="30"/>
          <w:u w:val="single"/>
        </w:rPr>
        <w:t xml:space="preserve"> </w:t>
      </w:r>
      <w:r w:rsidR="00061A60" w:rsidRPr="0034557B">
        <w:rPr>
          <w:rFonts w:ascii="黑体" w:eastAsia="黑体" w:hint="eastAsia"/>
          <w:sz w:val="30"/>
          <w:u w:val="single"/>
        </w:rPr>
        <w:t xml:space="preserve"> </w:t>
      </w:r>
      <w:r w:rsidR="0039453C">
        <w:rPr>
          <w:rFonts w:ascii="黑体" w:eastAsia="黑体" w:hint="eastAsia"/>
          <w:sz w:val="30"/>
          <w:u w:val="single"/>
        </w:rPr>
        <w:t>机械与电气</w:t>
      </w:r>
      <w:r w:rsidR="0086179A" w:rsidRPr="0034557B">
        <w:rPr>
          <w:rFonts w:ascii="黑体" w:eastAsia="黑体" w:hint="eastAsia"/>
          <w:sz w:val="30"/>
          <w:u w:val="single"/>
        </w:rPr>
        <w:t>工程学院</w:t>
      </w:r>
      <w:r w:rsidR="00061A60" w:rsidRPr="0034557B">
        <w:rPr>
          <w:rFonts w:ascii="黑体" w:eastAsia="黑体" w:hint="eastAsia"/>
          <w:sz w:val="30"/>
          <w:u w:val="single"/>
        </w:rPr>
        <w:t xml:space="preserve">   </w:t>
      </w:r>
    </w:p>
    <w:p w:rsidR="00703787" w:rsidRPr="0034557B" w:rsidRDefault="00061A60" w:rsidP="00EE6EEC">
      <w:pPr>
        <w:tabs>
          <w:tab w:val="left" w:pos="1276"/>
        </w:tabs>
        <w:spacing w:afterLines="150" w:after="360"/>
        <w:rPr>
          <w:rFonts w:ascii="黑体" w:eastAsia="黑体"/>
          <w:sz w:val="30"/>
        </w:rPr>
      </w:pPr>
      <w:r w:rsidRPr="0034557B">
        <w:rPr>
          <w:rFonts w:ascii="黑体" w:eastAsia="黑体"/>
          <w:sz w:val="30"/>
        </w:rPr>
        <w:tab/>
      </w:r>
      <w:r w:rsidR="00703787" w:rsidRPr="0034557B">
        <w:rPr>
          <w:rFonts w:ascii="黑体" w:eastAsia="黑体" w:hint="eastAsia"/>
          <w:sz w:val="30"/>
        </w:rPr>
        <w:t xml:space="preserve">学 </w:t>
      </w:r>
      <w:r w:rsidR="005D4938" w:rsidRPr="0034557B">
        <w:rPr>
          <w:rFonts w:ascii="黑体" w:eastAsia="黑体"/>
          <w:sz w:val="30"/>
        </w:rPr>
        <w:t xml:space="preserve">  </w:t>
      </w:r>
      <w:r w:rsidR="009C5160" w:rsidRPr="0034557B">
        <w:rPr>
          <w:rFonts w:ascii="黑体" w:eastAsia="黑体"/>
          <w:sz w:val="30"/>
        </w:rPr>
        <w:t xml:space="preserve">    </w:t>
      </w:r>
      <w:r w:rsidR="005D4938" w:rsidRPr="0034557B">
        <w:rPr>
          <w:rFonts w:ascii="黑体" w:eastAsia="黑体"/>
          <w:sz w:val="30"/>
        </w:rPr>
        <w:t xml:space="preserve"> </w:t>
      </w:r>
      <w:r w:rsidR="00703787" w:rsidRPr="0034557B">
        <w:rPr>
          <w:rFonts w:ascii="黑体" w:eastAsia="黑体" w:hint="eastAsia"/>
          <w:sz w:val="30"/>
        </w:rPr>
        <w:t>号：</w:t>
      </w:r>
      <w:r w:rsidR="00FC2E3D">
        <w:rPr>
          <w:rFonts w:ascii="黑体" w:eastAsia="黑体" w:hint="eastAsia"/>
          <w:sz w:val="30"/>
          <w:u w:val="single"/>
        </w:rPr>
        <w:t xml:space="preserve">  </w:t>
      </w:r>
      <w:r w:rsidR="00703787" w:rsidRPr="0034557B">
        <w:rPr>
          <w:rFonts w:ascii="黑体" w:eastAsia="黑体" w:hint="eastAsia"/>
          <w:sz w:val="30"/>
          <w:u w:val="single"/>
        </w:rPr>
        <w:t xml:space="preserve"> </w:t>
      </w:r>
      <w:r w:rsidR="0086179A" w:rsidRPr="0034557B">
        <w:rPr>
          <w:rFonts w:ascii="黑体" w:eastAsia="黑体"/>
          <w:sz w:val="30"/>
          <w:u w:val="single"/>
        </w:rPr>
        <w:t xml:space="preserve">   </w:t>
      </w:r>
      <w:r w:rsidR="00703787" w:rsidRPr="0034557B">
        <w:rPr>
          <w:rFonts w:ascii="黑体" w:eastAsia="黑体" w:hint="eastAsia"/>
          <w:sz w:val="30"/>
          <w:u w:val="single"/>
        </w:rPr>
        <w:t xml:space="preserve">  </w:t>
      </w:r>
      <w:r w:rsidR="0039453C">
        <w:rPr>
          <w:rFonts w:ascii="黑体" w:eastAsia="黑体"/>
          <w:sz w:val="30"/>
          <w:u w:val="single"/>
        </w:rPr>
        <w:t>202052040730</w:t>
      </w:r>
      <w:r w:rsidR="00703787" w:rsidRPr="0034557B">
        <w:rPr>
          <w:rFonts w:ascii="黑体" w:eastAsia="黑体" w:hint="eastAsia"/>
          <w:sz w:val="30"/>
          <w:u w:val="single"/>
        </w:rPr>
        <w:t xml:space="preserve">  </w:t>
      </w:r>
      <w:r w:rsidR="000A4F7E" w:rsidRPr="0034557B">
        <w:rPr>
          <w:rFonts w:ascii="黑体" w:eastAsia="黑体"/>
          <w:sz w:val="30"/>
          <w:u w:val="single"/>
        </w:rPr>
        <w:t xml:space="preserve">  </w:t>
      </w:r>
      <w:r w:rsidR="00FC2E3D">
        <w:rPr>
          <w:rFonts w:ascii="黑体" w:eastAsia="黑体" w:hint="eastAsia"/>
          <w:sz w:val="30"/>
          <w:u w:val="single"/>
        </w:rPr>
        <w:t xml:space="preserve">   </w:t>
      </w:r>
      <w:r w:rsidR="00703787" w:rsidRPr="0034557B">
        <w:rPr>
          <w:rFonts w:ascii="黑体" w:eastAsia="黑体" w:hint="eastAsia"/>
          <w:sz w:val="30"/>
          <w:u w:val="single"/>
        </w:rPr>
        <w:t xml:space="preserve">  </w:t>
      </w:r>
    </w:p>
    <w:p w:rsidR="00703787" w:rsidRPr="0034557B" w:rsidRDefault="004C1483" w:rsidP="00EE6EEC">
      <w:pPr>
        <w:tabs>
          <w:tab w:val="left" w:pos="1276"/>
        </w:tabs>
        <w:spacing w:afterLines="150" w:after="360"/>
        <w:rPr>
          <w:rFonts w:ascii="黑体" w:eastAsia="黑体"/>
          <w:sz w:val="30"/>
        </w:rPr>
      </w:pPr>
      <w:r w:rsidRPr="0034557B">
        <w:rPr>
          <w:rFonts w:ascii="黑体" w:eastAsia="黑体"/>
          <w:sz w:val="30"/>
        </w:rPr>
        <w:tab/>
      </w:r>
      <w:r w:rsidR="00703787" w:rsidRPr="0034557B">
        <w:rPr>
          <w:rFonts w:ascii="黑体" w:eastAsia="黑体" w:hint="eastAsia"/>
          <w:sz w:val="30"/>
        </w:rPr>
        <w:t xml:space="preserve">姓  </w:t>
      </w:r>
      <w:r w:rsidR="00C80BC9" w:rsidRPr="0034557B">
        <w:rPr>
          <w:rFonts w:ascii="黑体" w:eastAsia="黑体"/>
          <w:sz w:val="30"/>
        </w:rPr>
        <w:t xml:space="preserve"> </w:t>
      </w:r>
      <w:r w:rsidR="009C5160" w:rsidRPr="0034557B">
        <w:rPr>
          <w:rFonts w:ascii="黑体" w:eastAsia="黑体"/>
          <w:sz w:val="30"/>
        </w:rPr>
        <w:t xml:space="preserve">    </w:t>
      </w:r>
      <w:r w:rsidR="00703787" w:rsidRPr="0034557B">
        <w:rPr>
          <w:rFonts w:ascii="黑体" w:eastAsia="黑体" w:hint="eastAsia"/>
          <w:sz w:val="30"/>
        </w:rPr>
        <w:t xml:space="preserve"> 名：</w:t>
      </w:r>
      <w:r w:rsidR="00703787" w:rsidRPr="0034557B">
        <w:rPr>
          <w:rFonts w:ascii="黑体" w:eastAsia="黑体" w:hint="eastAsia"/>
          <w:sz w:val="30"/>
          <w:u w:val="single"/>
        </w:rPr>
        <w:t xml:space="preserve">      </w:t>
      </w:r>
      <w:r w:rsidR="00FC2E3D">
        <w:rPr>
          <w:rFonts w:ascii="黑体" w:eastAsia="黑体"/>
          <w:sz w:val="30"/>
          <w:u w:val="single"/>
        </w:rPr>
        <w:t xml:space="preserve"> </w:t>
      </w:r>
      <w:r w:rsidR="00703787" w:rsidRPr="0034557B">
        <w:rPr>
          <w:rFonts w:ascii="黑体" w:eastAsia="黑体" w:hint="eastAsia"/>
          <w:sz w:val="30"/>
          <w:u w:val="single"/>
        </w:rPr>
        <w:t xml:space="preserve">  </w:t>
      </w:r>
      <w:r w:rsidR="0039453C">
        <w:rPr>
          <w:rFonts w:ascii="黑体" w:eastAsia="黑体" w:hint="eastAsia"/>
          <w:sz w:val="30"/>
          <w:u w:val="single"/>
        </w:rPr>
        <w:t>施杰越</w:t>
      </w:r>
      <w:r w:rsidR="00703787" w:rsidRPr="0034557B">
        <w:rPr>
          <w:rFonts w:ascii="黑体" w:eastAsia="黑体" w:hint="eastAsia"/>
          <w:sz w:val="30"/>
          <w:u w:val="single"/>
        </w:rPr>
        <w:t xml:space="preserve">       </w:t>
      </w:r>
      <w:r w:rsidR="000A4F7E" w:rsidRPr="0034557B">
        <w:rPr>
          <w:rFonts w:ascii="黑体" w:eastAsia="黑体"/>
          <w:sz w:val="30"/>
          <w:u w:val="single"/>
        </w:rPr>
        <w:t xml:space="preserve">   </w:t>
      </w:r>
      <w:r w:rsidR="009C2067">
        <w:rPr>
          <w:rFonts w:ascii="黑体" w:eastAsia="黑体" w:hint="eastAsia"/>
          <w:sz w:val="30"/>
          <w:u w:val="single"/>
        </w:rPr>
        <w:t xml:space="preserve"> </w:t>
      </w:r>
      <w:r w:rsidR="0086179A" w:rsidRPr="0034557B">
        <w:rPr>
          <w:rFonts w:ascii="黑体" w:eastAsia="黑体"/>
          <w:sz w:val="30"/>
          <w:u w:val="single"/>
        </w:rPr>
        <w:t xml:space="preserve"> </w:t>
      </w:r>
      <w:r w:rsidR="00703787" w:rsidRPr="0034557B">
        <w:rPr>
          <w:rFonts w:ascii="黑体" w:eastAsia="黑体" w:hint="eastAsia"/>
          <w:sz w:val="30"/>
          <w:u w:val="single"/>
        </w:rPr>
        <w:t xml:space="preserve">  </w:t>
      </w:r>
    </w:p>
    <w:p w:rsidR="00703787" w:rsidRPr="0034557B" w:rsidRDefault="00061A60" w:rsidP="00EE6EEC">
      <w:pPr>
        <w:tabs>
          <w:tab w:val="left" w:pos="1276"/>
        </w:tabs>
        <w:spacing w:afterLines="150" w:after="360"/>
        <w:rPr>
          <w:rFonts w:ascii="黑体" w:eastAsia="黑体"/>
          <w:sz w:val="30"/>
        </w:rPr>
      </w:pPr>
      <w:r w:rsidRPr="0034557B">
        <w:rPr>
          <w:rFonts w:ascii="黑体" w:eastAsia="黑体"/>
          <w:sz w:val="30"/>
        </w:rPr>
        <w:tab/>
      </w:r>
      <w:r w:rsidR="00703787" w:rsidRPr="0034557B">
        <w:rPr>
          <w:rFonts w:ascii="黑体" w:eastAsia="黑体" w:hint="eastAsia"/>
          <w:spacing w:val="100"/>
          <w:kern w:val="0"/>
          <w:sz w:val="30"/>
          <w:fitText w:val="1800" w:id="1771766784"/>
        </w:rPr>
        <w:t>论文题</w:t>
      </w:r>
      <w:r w:rsidR="00703787" w:rsidRPr="0034557B">
        <w:rPr>
          <w:rFonts w:ascii="黑体" w:eastAsia="黑体" w:hint="eastAsia"/>
          <w:kern w:val="0"/>
          <w:sz w:val="30"/>
          <w:fitText w:val="1800" w:id="1771766784"/>
        </w:rPr>
        <w:t>目</w:t>
      </w:r>
      <w:r w:rsidR="00703787" w:rsidRPr="0034557B">
        <w:rPr>
          <w:rFonts w:ascii="黑体" w:eastAsia="黑体" w:hint="eastAsia"/>
          <w:sz w:val="30"/>
        </w:rPr>
        <w:t>：</w:t>
      </w:r>
      <w:r w:rsidR="00F21275" w:rsidRPr="0034557B">
        <w:rPr>
          <w:rFonts w:ascii="黑体" w:eastAsia="黑体"/>
          <w:sz w:val="30"/>
          <w:u w:val="single"/>
        </w:rPr>
        <w:t xml:space="preserve"> </w:t>
      </w:r>
      <w:r w:rsidR="00FE3309" w:rsidRPr="0034557B">
        <w:rPr>
          <w:rFonts w:ascii="黑体" w:eastAsia="黑体" w:hint="eastAsia"/>
          <w:sz w:val="30"/>
          <w:u w:val="single"/>
        </w:rPr>
        <w:t>截瘫</w:t>
      </w:r>
      <w:r w:rsidR="00BC780E">
        <w:rPr>
          <w:rFonts w:ascii="黑体" w:eastAsia="黑体" w:hint="eastAsia"/>
          <w:sz w:val="30"/>
          <w:u w:val="single"/>
        </w:rPr>
        <w:t>助行</w:t>
      </w:r>
      <w:r w:rsidR="00A53C63" w:rsidRPr="0034557B">
        <w:rPr>
          <w:rFonts w:ascii="黑体" w:eastAsia="黑体" w:hint="eastAsia"/>
          <w:sz w:val="30"/>
          <w:u w:val="single"/>
        </w:rPr>
        <w:t>外骨骼</w:t>
      </w:r>
      <w:r w:rsidR="00101433">
        <w:rPr>
          <w:rFonts w:ascii="黑体" w:eastAsia="黑体" w:hint="eastAsia"/>
          <w:sz w:val="30"/>
          <w:u w:val="single"/>
        </w:rPr>
        <w:t>人机</w:t>
      </w:r>
      <w:r w:rsidR="00FE3309" w:rsidRPr="0034557B">
        <w:rPr>
          <w:rFonts w:ascii="黑体" w:eastAsia="黑体" w:hint="eastAsia"/>
          <w:sz w:val="30"/>
          <w:u w:val="single"/>
        </w:rPr>
        <w:t>系统平衡</w:t>
      </w:r>
      <w:r w:rsidR="00703787" w:rsidRPr="0034557B">
        <w:rPr>
          <w:rFonts w:ascii="黑体" w:eastAsia="黑体" w:hint="eastAsia"/>
          <w:sz w:val="30"/>
          <w:u w:val="single"/>
        </w:rPr>
        <w:t xml:space="preserve"> </w:t>
      </w:r>
      <w:r w:rsidR="002073EF">
        <w:rPr>
          <w:rFonts w:ascii="黑体" w:eastAsia="黑体"/>
          <w:sz w:val="30"/>
          <w:u w:val="single"/>
        </w:rPr>
        <w:t xml:space="preserve"> </w:t>
      </w:r>
    </w:p>
    <w:p w:rsidR="00703787" w:rsidRPr="0034557B" w:rsidRDefault="004C1483" w:rsidP="00EE6EEC">
      <w:pPr>
        <w:tabs>
          <w:tab w:val="left" w:pos="1276"/>
        </w:tabs>
        <w:spacing w:afterLines="150" w:after="360"/>
        <w:rPr>
          <w:rFonts w:ascii="黑体" w:eastAsia="黑体"/>
          <w:sz w:val="30"/>
        </w:rPr>
      </w:pPr>
      <w:r w:rsidRPr="0034557B">
        <w:rPr>
          <w:rFonts w:ascii="黑体" w:eastAsia="黑体"/>
          <w:sz w:val="30"/>
        </w:rPr>
        <w:tab/>
      </w:r>
      <w:r w:rsidR="00703787" w:rsidRPr="0034557B">
        <w:rPr>
          <w:rFonts w:ascii="黑体" w:eastAsia="黑体" w:hint="eastAsia"/>
          <w:sz w:val="30"/>
        </w:rPr>
        <w:t xml:space="preserve">         </w:t>
      </w:r>
      <w:r w:rsidR="009C5160" w:rsidRPr="0034557B">
        <w:rPr>
          <w:rFonts w:ascii="黑体" w:eastAsia="黑体"/>
          <w:sz w:val="30"/>
        </w:rPr>
        <w:t xml:space="preserve">    </w:t>
      </w:r>
      <w:r w:rsidR="00703787" w:rsidRPr="0034557B">
        <w:rPr>
          <w:rFonts w:ascii="黑体" w:eastAsia="黑体" w:hint="eastAsia"/>
          <w:sz w:val="30"/>
        </w:rPr>
        <w:t xml:space="preserve"> </w:t>
      </w:r>
      <w:r w:rsidR="002073EF">
        <w:rPr>
          <w:rFonts w:ascii="黑体" w:eastAsia="黑体" w:hint="eastAsia"/>
          <w:sz w:val="30"/>
          <w:u w:val="single"/>
        </w:rPr>
        <w:t xml:space="preserve">   </w:t>
      </w:r>
      <w:r w:rsidR="00F8506B">
        <w:rPr>
          <w:rFonts w:ascii="黑体" w:eastAsia="黑体"/>
          <w:sz w:val="30"/>
          <w:u w:val="single"/>
        </w:rPr>
        <w:t xml:space="preserve">   </w:t>
      </w:r>
      <w:r w:rsidR="00FE3309" w:rsidRPr="0034557B">
        <w:rPr>
          <w:rFonts w:ascii="黑体" w:eastAsia="黑体"/>
          <w:sz w:val="30"/>
          <w:u w:val="single"/>
        </w:rPr>
        <w:t xml:space="preserve">  </w:t>
      </w:r>
      <w:r w:rsidR="00C94ED2">
        <w:rPr>
          <w:rFonts w:ascii="黑体" w:eastAsia="黑体" w:hint="eastAsia"/>
          <w:sz w:val="30"/>
          <w:u w:val="single"/>
        </w:rPr>
        <w:t>评估</w:t>
      </w:r>
      <w:r w:rsidR="002073EF">
        <w:rPr>
          <w:rFonts w:ascii="黑体" w:eastAsia="黑体" w:hint="eastAsia"/>
          <w:sz w:val="30"/>
          <w:u w:val="single"/>
        </w:rPr>
        <w:t>指标研究</w:t>
      </w:r>
      <w:r w:rsidR="0086179A" w:rsidRPr="0034557B">
        <w:rPr>
          <w:rFonts w:ascii="黑体" w:eastAsia="黑体" w:hint="eastAsia"/>
          <w:sz w:val="30"/>
          <w:u w:val="single"/>
        </w:rPr>
        <w:t xml:space="preserve">   </w:t>
      </w:r>
      <w:r w:rsidR="00703787" w:rsidRPr="0034557B">
        <w:rPr>
          <w:rFonts w:ascii="黑体" w:eastAsia="黑体" w:hint="eastAsia"/>
          <w:sz w:val="30"/>
          <w:u w:val="single"/>
        </w:rPr>
        <w:t xml:space="preserve"> </w:t>
      </w:r>
      <w:r w:rsidRPr="0034557B">
        <w:rPr>
          <w:rFonts w:ascii="黑体" w:eastAsia="黑体"/>
          <w:sz w:val="30"/>
          <w:u w:val="single"/>
        </w:rPr>
        <w:t xml:space="preserve"> </w:t>
      </w:r>
      <w:r w:rsidR="000A4F7E" w:rsidRPr="0034557B">
        <w:rPr>
          <w:rFonts w:ascii="黑体" w:eastAsia="黑体"/>
          <w:sz w:val="30"/>
          <w:u w:val="single"/>
        </w:rPr>
        <w:t xml:space="preserve">  </w:t>
      </w:r>
      <w:r w:rsidR="00703787" w:rsidRPr="0034557B">
        <w:rPr>
          <w:rFonts w:ascii="黑体" w:eastAsia="黑体" w:hint="eastAsia"/>
          <w:sz w:val="30"/>
          <w:u w:val="single"/>
        </w:rPr>
        <w:t xml:space="preserve">  </w:t>
      </w:r>
    </w:p>
    <w:p w:rsidR="00312AC1" w:rsidRDefault="004C1483" w:rsidP="00312AC1">
      <w:pPr>
        <w:tabs>
          <w:tab w:val="left" w:pos="1276"/>
        </w:tabs>
        <w:spacing w:afterLines="150" w:after="360"/>
        <w:rPr>
          <w:rFonts w:ascii="黑体" w:eastAsia="黑体"/>
          <w:sz w:val="30"/>
          <w:u w:val="single"/>
        </w:rPr>
      </w:pPr>
      <w:r w:rsidRPr="0034557B">
        <w:rPr>
          <w:rFonts w:ascii="黑体" w:eastAsia="黑体"/>
          <w:sz w:val="30"/>
        </w:rPr>
        <w:tab/>
      </w:r>
      <w:r w:rsidR="009C5160" w:rsidRPr="0034557B">
        <w:rPr>
          <w:rFonts w:ascii="黑体" w:eastAsia="黑体" w:hint="eastAsia"/>
          <w:sz w:val="30"/>
        </w:rPr>
        <w:t>校内指导教师</w:t>
      </w:r>
      <w:r w:rsidR="00703787" w:rsidRPr="0034557B">
        <w:rPr>
          <w:rFonts w:ascii="黑体" w:eastAsia="黑体" w:hint="eastAsia"/>
          <w:sz w:val="30"/>
        </w:rPr>
        <w:t>：</w:t>
      </w:r>
      <w:r w:rsidR="00703787" w:rsidRPr="0034557B">
        <w:rPr>
          <w:rFonts w:ascii="黑体" w:eastAsia="黑体" w:hint="eastAsia"/>
          <w:sz w:val="30"/>
          <w:u w:val="single"/>
        </w:rPr>
        <w:t xml:space="preserve">    </w:t>
      </w:r>
      <w:r w:rsidR="0039453C">
        <w:rPr>
          <w:rFonts w:ascii="黑体" w:eastAsia="黑体"/>
          <w:sz w:val="30"/>
          <w:u w:val="single"/>
        </w:rPr>
        <w:t xml:space="preserve">     </w:t>
      </w:r>
      <w:r w:rsidR="0039453C">
        <w:rPr>
          <w:rFonts w:ascii="黑体" w:eastAsia="黑体" w:hint="eastAsia"/>
          <w:sz w:val="30"/>
          <w:u w:val="single"/>
        </w:rPr>
        <w:t>李坚</w:t>
      </w:r>
      <w:r w:rsidR="00703787" w:rsidRPr="0034557B">
        <w:rPr>
          <w:rFonts w:ascii="黑体" w:eastAsia="黑体" w:hint="eastAsia"/>
          <w:sz w:val="30"/>
          <w:u w:val="single"/>
        </w:rPr>
        <w:t xml:space="preserve">  </w:t>
      </w:r>
      <w:r w:rsidR="0086179A" w:rsidRPr="0034557B">
        <w:rPr>
          <w:rFonts w:ascii="黑体" w:eastAsia="黑体"/>
          <w:sz w:val="30"/>
          <w:u w:val="single"/>
        </w:rPr>
        <w:t xml:space="preserve"> 教授</w:t>
      </w:r>
      <w:r w:rsidR="00703787" w:rsidRPr="0034557B">
        <w:rPr>
          <w:rFonts w:ascii="黑体" w:eastAsia="黑体" w:hint="eastAsia"/>
          <w:sz w:val="30"/>
          <w:u w:val="single"/>
        </w:rPr>
        <w:t xml:space="preserve"> </w:t>
      </w:r>
      <w:r w:rsidR="000A4F7E" w:rsidRPr="0034557B">
        <w:rPr>
          <w:rFonts w:ascii="黑体" w:eastAsia="黑体"/>
          <w:sz w:val="30"/>
          <w:u w:val="single"/>
        </w:rPr>
        <w:t xml:space="preserve"> </w:t>
      </w:r>
      <w:r w:rsidR="00312AC1">
        <w:rPr>
          <w:rFonts w:ascii="黑体" w:eastAsia="黑体"/>
          <w:sz w:val="30"/>
          <w:u w:val="single"/>
        </w:rPr>
        <w:t xml:space="preserve"> </w:t>
      </w:r>
      <w:r w:rsidR="000A4F7E" w:rsidRPr="0034557B">
        <w:rPr>
          <w:rFonts w:ascii="黑体" w:eastAsia="黑体"/>
          <w:sz w:val="30"/>
          <w:u w:val="single"/>
        </w:rPr>
        <w:t xml:space="preserve"> </w:t>
      </w:r>
      <w:r w:rsidR="009C2067">
        <w:rPr>
          <w:rFonts w:ascii="黑体" w:eastAsia="黑体" w:hint="eastAsia"/>
          <w:sz w:val="30"/>
          <w:u w:val="single"/>
        </w:rPr>
        <w:t xml:space="preserve">  </w:t>
      </w:r>
      <w:r w:rsidR="00FC2E3D">
        <w:rPr>
          <w:rFonts w:ascii="黑体" w:eastAsia="黑体"/>
          <w:sz w:val="30"/>
          <w:u w:val="single"/>
        </w:rPr>
        <w:t xml:space="preserve"> </w:t>
      </w:r>
      <w:r w:rsidR="0086179A" w:rsidRPr="0034557B">
        <w:rPr>
          <w:rFonts w:ascii="黑体" w:eastAsia="黑体" w:hint="eastAsia"/>
          <w:sz w:val="30"/>
          <w:u w:val="single"/>
        </w:rPr>
        <w:t xml:space="preserve">  </w:t>
      </w:r>
    </w:p>
    <w:p w:rsidR="00312AC1" w:rsidRPr="00312AC1" w:rsidRDefault="00312AC1" w:rsidP="00312AC1">
      <w:pPr>
        <w:tabs>
          <w:tab w:val="left" w:pos="1276"/>
        </w:tabs>
        <w:spacing w:afterLines="150" w:after="360"/>
        <w:rPr>
          <w:rFonts w:ascii="黑体" w:eastAsia="黑体"/>
          <w:sz w:val="30"/>
          <w:u w:val="single"/>
        </w:rPr>
      </w:pPr>
      <w:r w:rsidRPr="0034557B">
        <w:rPr>
          <w:rFonts w:ascii="黑体" w:eastAsia="黑体"/>
          <w:sz w:val="30"/>
        </w:rPr>
        <w:tab/>
      </w:r>
      <w:r>
        <w:rPr>
          <w:rFonts w:ascii="黑体" w:eastAsia="黑体" w:hint="eastAsia"/>
          <w:sz w:val="30"/>
        </w:rPr>
        <w:t>校</w:t>
      </w:r>
      <w:r>
        <w:rPr>
          <w:rFonts w:ascii="黑体" w:eastAsia="黑体"/>
          <w:sz w:val="30"/>
        </w:rPr>
        <w:t>外</w:t>
      </w:r>
      <w:r w:rsidRPr="0034557B">
        <w:rPr>
          <w:rFonts w:ascii="黑体" w:eastAsia="黑体" w:hint="eastAsia"/>
          <w:sz w:val="30"/>
        </w:rPr>
        <w:t>指导教师：</w:t>
      </w:r>
      <w:r>
        <w:rPr>
          <w:rFonts w:ascii="黑体" w:eastAsia="黑体" w:hint="eastAsia"/>
          <w:sz w:val="30"/>
          <w:u w:val="single"/>
        </w:rPr>
        <w:t xml:space="preserve">   </w:t>
      </w:r>
      <w:r>
        <w:rPr>
          <w:rFonts w:ascii="黑体" w:eastAsia="黑体"/>
          <w:sz w:val="30"/>
          <w:u w:val="single"/>
        </w:rPr>
        <w:t xml:space="preserve">     </w:t>
      </w:r>
      <w:r w:rsidR="0039453C">
        <w:rPr>
          <w:rFonts w:ascii="黑体" w:eastAsia="黑体"/>
          <w:sz w:val="30"/>
          <w:u w:val="single"/>
        </w:rPr>
        <w:t xml:space="preserve"> </w:t>
      </w:r>
      <w:r w:rsidR="0039453C">
        <w:rPr>
          <w:rFonts w:ascii="黑体" w:eastAsia="黑体" w:hint="eastAsia"/>
          <w:sz w:val="30"/>
          <w:u w:val="single"/>
        </w:rPr>
        <w:t>邹易清</w:t>
      </w:r>
      <w:r>
        <w:rPr>
          <w:rFonts w:ascii="黑体" w:eastAsia="黑体"/>
          <w:sz w:val="30"/>
          <w:u w:val="single"/>
        </w:rPr>
        <w:t xml:space="preserve">     </w:t>
      </w:r>
      <w:r w:rsidRPr="0034557B">
        <w:rPr>
          <w:rFonts w:ascii="黑体" w:eastAsia="黑体" w:hint="eastAsia"/>
          <w:sz w:val="30"/>
          <w:u w:val="single"/>
        </w:rPr>
        <w:t xml:space="preserve">  </w:t>
      </w:r>
      <w:r w:rsidRPr="0034557B">
        <w:rPr>
          <w:rFonts w:ascii="黑体" w:eastAsia="黑体"/>
          <w:sz w:val="30"/>
          <w:u w:val="single"/>
        </w:rPr>
        <w:t xml:space="preserve">  </w:t>
      </w:r>
      <w:r w:rsidRPr="0034557B">
        <w:rPr>
          <w:rFonts w:ascii="黑体" w:eastAsia="黑体" w:hint="eastAsia"/>
          <w:sz w:val="30"/>
          <w:u w:val="single"/>
        </w:rPr>
        <w:t xml:space="preserve"> </w:t>
      </w:r>
      <w:r w:rsidRPr="0034557B">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rsidR="000259E3" w:rsidRDefault="00061A60" w:rsidP="00EE6EEC">
      <w:pPr>
        <w:tabs>
          <w:tab w:val="left" w:pos="1276"/>
        </w:tabs>
        <w:spacing w:afterLines="150" w:after="360"/>
        <w:rPr>
          <w:rFonts w:ascii="黑体" w:eastAsia="黑体"/>
          <w:sz w:val="30"/>
          <w:u w:val="single"/>
        </w:rPr>
      </w:pPr>
      <w:r w:rsidRPr="0034557B">
        <w:rPr>
          <w:rFonts w:ascii="黑体" w:eastAsia="黑体"/>
          <w:sz w:val="30"/>
        </w:rPr>
        <w:tab/>
      </w:r>
      <w:r w:rsidRPr="0034557B">
        <w:rPr>
          <w:rFonts w:ascii="黑体" w:eastAsia="黑体" w:hint="eastAsia"/>
          <w:spacing w:val="100"/>
          <w:kern w:val="0"/>
          <w:sz w:val="30"/>
          <w:fitText w:val="1800" w:id="1771766528"/>
        </w:rPr>
        <w:t>填表日</w:t>
      </w:r>
      <w:r w:rsidRPr="0034557B">
        <w:rPr>
          <w:rFonts w:ascii="黑体" w:eastAsia="黑体" w:hint="eastAsia"/>
          <w:kern w:val="0"/>
          <w:sz w:val="30"/>
          <w:fitText w:val="1800" w:id="1771766528"/>
        </w:rPr>
        <w:t>期</w:t>
      </w:r>
      <w:r w:rsidRPr="0034557B">
        <w:rPr>
          <w:rFonts w:ascii="黑体" w:eastAsia="黑体" w:hint="eastAsia"/>
          <w:sz w:val="30"/>
        </w:rPr>
        <w:t>：</w:t>
      </w:r>
      <w:r w:rsidRPr="0034557B">
        <w:rPr>
          <w:rFonts w:ascii="黑体" w:eastAsia="黑体" w:hint="eastAsia"/>
          <w:sz w:val="30"/>
          <w:u w:val="single"/>
        </w:rPr>
        <w:t xml:space="preserve">   </w:t>
      </w:r>
      <w:r w:rsidR="0039453C">
        <w:rPr>
          <w:rFonts w:ascii="黑体" w:eastAsia="黑体"/>
          <w:sz w:val="30"/>
          <w:u w:val="single"/>
        </w:rPr>
        <w:t>2021</w:t>
      </w:r>
      <w:r w:rsidRPr="0034557B">
        <w:rPr>
          <w:rFonts w:ascii="黑体" w:eastAsia="黑体" w:hint="eastAsia"/>
          <w:sz w:val="30"/>
          <w:u w:val="single"/>
        </w:rPr>
        <w:t xml:space="preserve">    </w:t>
      </w:r>
      <w:r w:rsidRPr="0034557B">
        <w:rPr>
          <w:rFonts w:ascii="黑体" w:eastAsia="黑体" w:hint="eastAsia"/>
          <w:sz w:val="30"/>
        </w:rPr>
        <w:t>年</w:t>
      </w:r>
      <w:r w:rsidRPr="0034557B">
        <w:rPr>
          <w:rFonts w:ascii="黑体" w:eastAsia="黑体" w:hint="eastAsia"/>
          <w:sz w:val="30"/>
          <w:u w:val="single"/>
        </w:rPr>
        <w:t xml:space="preserve"> </w:t>
      </w:r>
      <w:r w:rsidRPr="0034557B">
        <w:rPr>
          <w:rFonts w:ascii="黑体" w:eastAsia="黑体"/>
          <w:sz w:val="30"/>
          <w:u w:val="single"/>
        </w:rPr>
        <w:t xml:space="preserve">  </w:t>
      </w:r>
      <w:r w:rsidR="0086179A" w:rsidRPr="0034557B">
        <w:rPr>
          <w:rFonts w:ascii="黑体" w:eastAsia="黑体"/>
          <w:sz w:val="30"/>
          <w:u w:val="single"/>
        </w:rPr>
        <w:t>1</w:t>
      </w:r>
      <w:r w:rsidR="0039453C">
        <w:rPr>
          <w:rFonts w:ascii="黑体" w:eastAsia="黑体"/>
          <w:sz w:val="30"/>
          <w:u w:val="single"/>
        </w:rPr>
        <w:t>2</w:t>
      </w:r>
      <w:r w:rsidRPr="0034557B">
        <w:rPr>
          <w:rFonts w:ascii="黑体" w:eastAsia="黑体"/>
          <w:sz w:val="30"/>
          <w:u w:val="single"/>
        </w:rPr>
        <w:t xml:space="preserve">  </w:t>
      </w:r>
      <w:r w:rsidRPr="0034557B">
        <w:rPr>
          <w:rFonts w:ascii="黑体" w:eastAsia="黑体" w:hint="eastAsia"/>
          <w:sz w:val="30"/>
        </w:rPr>
        <w:t>月</w:t>
      </w:r>
      <w:r w:rsidRPr="0034557B">
        <w:rPr>
          <w:rFonts w:ascii="黑体" w:eastAsia="黑体" w:hint="eastAsia"/>
          <w:sz w:val="30"/>
          <w:u w:val="single"/>
        </w:rPr>
        <w:t xml:space="preserve"> </w:t>
      </w:r>
      <w:r w:rsidRPr="0034557B">
        <w:rPr>
          <w:rFonts w:ascii="黑体" w:eastAsia="黑体"/>
          <w:sz w:val="30"/>
          <w:u w:val="single"/>
        </w:rPr>
        <w:t xml:space="preserve">  </w:t>
      </w:r>
      <w:r w:rsidR="0039453C">
        <w:rPr>
          <w:rFonts w:ascii="黑体" w:eastAsia="黑体"/>
          <w:sz w:val="30"/>
          <w:u w:val="single"/>
        </w:rPr>
        <w:t>18</w:t>
      </w:r>
      <w:r w:rsidRPr="0034557B">
        <w:rPr>
          <w:rFonts w:ascii="黑体" w:eastAsia="黑体"/>
          <w:sz w:val="30"/>
          <w:u w:val="single"/>
        </w:rPr>
        <w:t xml:space="preserve"> </w:t>
      </w:r>
      <w:r w:rsidRPr="0034557B">
        <w:rPr>
          <w:rFonts w:ascii="黑体" w:eastAsia="黑体" w:hint="eastAsia"/>
          <w:sz w:val="30"/>
        </w:rPr>
        <w:t>日</w:t>
      </w:r>
    </w:p>
    <w:p w:rsidR="000267D9" w:rsidRPr="000259E3" w:rsidRDefault="00703787" w:rsidP="00EE6EEC">
      <w:pPr>
        <w:tabs>
          <w:tab w:val="left" w:pos="1276"/>
        </w:tabs>
        <w:spacing w:afterLines="150" w:after="360"/>
        <w:jc w:val="center"/>
        <w:rPr>
          <w:rFonts w:ascii="黑体" w:eastAsia="黑体"/>
          <w:sz w:val="30"/>
          <w:u w:val="single"/>
        </w:rPr>
      </w:pPr>
      <w:r w:rsidRPr="0034557B">
        <w:rPr>
          <w:rFonts w:ascii="楷体" w:eastAsia="楷体" w:hint="eastAsia"/>
          <w:sz w:val="32"/>
        </w:rPr>
        <w:t>电子科技大学研究生院</w:t>
      </w:r>
    </w:p>
    <w:p w:rsidR="000267D9" w:rsidRPr="0034557B" w:rsidRDefault="000267D9" w:rsidP="00EE6EEC">
      <w:pPr>
        <w:spacing w:beforeLines="500" w:before="1200"/>
        <w:ind w:firstLine="3210"/>
        <w:jc w:val="left"/>
        <w:rPr>
          <w:rFonts w:ascii="楷体" w:eastAsia="楷体"/>
          <w:sz w:val="32"/>
        </w:rPr>
        <w:sectPr w:rsidR="000267D9" w:rsidRPr="0034557B" w:rsidSect="001C09F5">
          <w:footerReference w:type="default" r:id="rId8"/>
          <w:pgSz w:w="11906" w:h="16838" w:code="9"/>
          <w:pgMar w:top="1418" w:right="1191" w:bottom="1418" w:left="1474" w:header="851" w:footer="992" w:gutter="0"/>
          <w:cols w:space="425"/>
          <w:docGrid w:linePitch="312"/>
        </w:sectPr>
      </w:pPr>
    </w:p>
    <w:p w:rsidR="00703787" w:rsidRPr="0034557B" w:rsidRDefault="00703787" w:rsidP="00EE6EEC">
      <w:pPr>
        <w:numPr>
          <w:ilvl w:val="0"/>
          <w:numId w:val="5"/>
        </w:numPr>
        <w:rPr>
          <w:rFonts w:ascii="黑体" w:eastAsia="黑体" w:hAnsi="黑体"/>
          <w:bCs/>
          <w:sz w:val="28"/>
        </w:rPr>
      </w:pPr>
      <w:r w:rsidRPr="0034557B">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214542" w:rsidRPr="0034557B" w:rsidTr="0040763F">
        <w:trPr>
          <w:trHeight w:val="397"/>
          <w:jc w:val="center"/>
        </w:trPr>
        <w:tc>
          <w:tcPr>
            <w:tcW w:w="808" w:type="pct"/>
            <w:gridSpan w:val="2"/>
            <w:vAlign w:val="center"/>
          </w:tcPr>
          <w:p w:rsidR="00C47D27" w:rsidRPr="0034557B" w:rsidRDefault="008F7D8A" w:rsidP="00EE6EEC">
            <w:pPr>
              <w:jc w:val="center"/>
              <w:rPr>
                <w:bCs/>
                <w:sz w:val="24"/>
              </w:rPr>
            </w:pPr>
            <w:r w:rsidRPr="0034557B">
              <w:rPr>
                <w:rFonts w:hint="eastAsia"/>
                <w:sz w:val="24"/>
              </w:rPr>
              <w:t>课题</w:t>
            </w:r>
            <w:r w:rsidR="00C47D27" w:rsidRPr="0034557B">
              <w:rPr>
                <w:rFonts w:hint="eastAsia"/>
                <w:sz w:val="24"/>
              </w:rPr>
              <w:t>类型</w:t>
            </w:r>
          </w:p>
        </w:tc>
        <w:tc>
          <w:tcPr>
            <w:tcW w:w="4192" w:type="pct"/>
            <w:vAlign w:val="center"/>
          </w:tcPr>
          <w:p w:rsidR="00C47D27" w:rsidRPr="0034557B" w:rsidRDefault="0086179A" w:rsidP="00EE6EEC">
            <w:pPr>
              <w:rPr>
                <w:bCs/>
                <w:sz w:val="24"/>
              </w:rPr>
            </w:pPr>
            <w:r w:rsidRPr="0034557B">
              <w:rPr>
                <w:rFonts w:ascii="黑体" w:eastAsia="黑体" w:hAnsi="黑体"/>
                <w:sz w:val="30"/>
                <w:szCs w:val="30"/>
              </w:rPr>
              <w:t>√</w:t>
            </w:r>
            <w:r w:rsidR="008B78EC" w:rsidRPr="0034557B">
              <w:rPr>
                <w:rFonts w:ascii="宋体" w:hAnsi="宋体" w:hint="eastAsia"/>
                <w:sz w:val="24"/>
              </w:rPr>
              <w:t>□</w:t>
            </w:r>
            <w:r w:rsidR="008F7D8A" w:rsidRPr="0034557B">
              <w:rPr>
                <w:rFonts w:ascii="宋体" w:hAnsi="宋体" w:hint="eastAsia"/>
                <w:sz w:val="24"/>
              </w:rPr>
              <w:t>应用基础研究</w:t>
            </w:r>
            <w:r w:rsidR="008B78EC" w:rsidRPr="0034557B">
              <w:rPr>
                <w:rFonts w:ascii="宋体" w:hAnsi="宋体" w:hint="eastAsia"/>
                <w:sz w:val="24"/>
              </w:rPr>
              <w:t xml:space="preserve"> </w:t>
            </w:r>
            <w:r w:rsidR="008B78EC" w:rsidRPr="0034557B">
              <w:rPr>
                <w:rFonts w:ascii="宋体" w:hAnsi="宋体"/>
                <w:sz w:val="24"/>
              </w:rPr>
              <w:t xml:space="preserve"> </w:t>
            </w:r>
            <w:r w:rsidR="00C47D27" w:rsidRPr="0034557B">
              <w:rPr>
                <w:rFonts w:ascii="宋体" w:hAnsi="宋体" w:hint="eastAsia"/>
                <w:sz w:val="24"/>
              </w:rPr>
              <w:t xml:space="preserve">  □应用研究</w:t>
            </w:r>
          </w:p>
        </w:tc>
      </w:tr>
      <w:tr w:rsidR="00214542" w:rsidRPr="0034557B" w:rsidTr="0040763F">
        <w:trPr>
          <w:trHeight w:val="397"/>
          <w:jc w:val="center"/>
        </w:trPr>
        <w:tc>
          <w:tcPr>
            <w:tcW w:w="808" w:type="pct"/>
            <w:gridSpan w:val="2"/>
            <w:vAlign w:val="center"/>
          </w:tcPr>
          <w:p w:rsidR="0040763F" w:rsidRPr="0034557B" w:rsidRDefault="00C47D27" w:rsidP="00EE6EEC">
            <w:pPr>
              <w:jc w:val="center"/>
              <w:rPr>
                <w:bCs/>
                <w:sz w:val="24"/>
              </w:rPr>
            </w:pPr>
            <w:r w:rsidRPr="0034557B">
              <w:rPr>
                <w:rFonts w:hint="eastAsia"/>
                <w:sz w:val="24"/>
              </w:rPr>
              <w:t>课题来源</w:t>
            </w:r>
          </w:p>
        </w:tc>
        <w:tc>
          <w:tcPr>
            <w:tcW w:w="4192" w:type="pct"/>
            <w:vAlign w:val="center"/>
          </w:tcPr>
          <w:p w:rsidR="00C47D27" w:rsidRPr="0034557B" w:rsidRDefault="008F7D8A" w:rsidP="00EE6EEC">
            <w:pPr>
              <w:rPr>
                <w:bCs/>
                <w:sz w:val="24"/>
              </w:rPr>
            </w:pPr>
            <w:r w:rsidRPr="0034557B">
              <w:rPr>
                <w:rFonts w:ascii="宋体" w:hAnsi="宋体" w:hint="eastAsia"/>
                <w:sz w:val="24"/>
              </w:rPr>
              <w:t>□</w:t>
            </w:r>
            <w:r w:rsidRPr="0034557B">
              <w:rPr>
                <w:rFonts w:hint="eastAsia"/>
                <w:sz w:val="24"/>
              </w:rPr>
              <w:t>纵向</w:t>
            </w:r>
            <w:r w:rsidRPr="0034557B">
              <w:rPr>
                <w:rFonts w:hint="eastAsia"/>
                <w:sz w:val="24"/>
              </w:rPr>
              <w:t xml:space="preserve"> </w:t>
            </w:r>
            <w:r w:rsidRPr="0034557B">
              <w:rPr>
                <w:sz w:val="24"/>
              </w:rPr>
              <w:t xml:space="preserve">           </w:t>
            </w:r>
            <w:r w:rsidR="004B0AE4" w:rsidRPr="0034557B">
              <w:rPr>
                <w:rFonts w:ascii="黑体" w:eastAsia="黑体" w:hAnsi="黑体"/>
                <w:sz w:val="30"/>
                <w:szCs w:val="30"/>
              </w:rPr>
              <w:t>√</w:t>
            </w:r>
            <w:r w:rsidRPr="0034557B">
              <w:rPr>
                <w:rFonts w:ascii="宋体" w:hAnsi="宋体" w:hint="eastAsia"/>
                <w:sz w:val="24"/>
              </w:rPr>
              <w:t>□</w:t>
            </w:r>
            <w:r w:rsidRPr="0034557B">
              <w:rPr>
                <w:rFonts w:hint="eastAsia"/>
                <w:sz w:val="24"/>
              </w:rPr>
              <w:t>横向</w:t>
            </w:r>
            <w:r w:rsidRPr="0034557B">
              <w:rPr>
                <w:rFonts w:hint="eastAsia"/>
                <w:sz w:val="24"/>
              </w:rPr>
              <w:t xml:space="preserve"> </w:t>
            </w:r>
            <w:r w:rsidRPr="0034557B">
              <w:rPr>
                <w:sz w:val="24"/>
              </w:rPr>
              <w:t xml:space="preserve">            </w:t>
            </w:r>
            <w:r w:rsidRPr="0034557B">
              <w:rPr>
                <w:rFonts w:ascii="宋体" w:hAnsi="宋体" w:hint="eastAsia"/>
                <w:sz w:val="24"/>
              </w:rPr>
              <w:t>□</w:t>
            </w:r>
            <w:r w:rsidRPr="0034557B">
              <w:rPr>
                <w:rFonts w:hint="eastAsia"/>
                <w:sz w:val="24"/>
              </w:rPr>
              <w:t>自拟</w:t>
            </w:r>
          </w:p>
        </w:tc>
      </w:tr>
      <w:tr w:rsidR="00214542" w:rsidRPr="0034557B" w:rsidTr="0040763F">
        <w:trPr>
          <w:trHeight w:val="11841"/>
          <w:jc w:val="center"/>
        </w:trPr>
        <w:tc>
          <w:tcPr>
            <w:tcW w:w="318" w:type="pct"/>
            <w:vAlign w:val="center"/>
          </w:tcPr>
          <w:p w:rsidR="00C47D27" w:rsidRPr="0034557B" w:rsidRDefault="00C47D27" w:rsidP="00EE6EEC">
            <w:pPr>
              <w:jc w:val="center"/>
              <w:rPr>
                <w:sz w:val="24"/>
              </w:rPr>
            </w:pPr>
            <w:r w:rsidRPr="0034557B">
              <w:rPr>
                <w:rFonts w:hint="eastAsia"/>
                <w:sz w:val="24"/>
              </w:rPr>
              <w:t>学</w:t>
            </w:r>
          </w:p>
          <w:p w:rsidR="00C47D27" w:rsidRPr="0034557B" w:rsidRDefault="00C47D27" w:rsidP="00EE6EEC">
            <w:pPr>
              <w:jc w:val="center"/>
              <w:rPr>
                <w:sz w:val="24"/>
              </w:rPr>
            </w:pPr>
            <w:r w:rsidRPr="0034557B">
              <w:rPr>
                <w:rFonts w:hint="eastAsia"/>
                <w:sz w:val="24"/>
              </w:rPr>
              <w:t>位</w:t>
            </w:r>
          </w:p>
          <w:p w:rsidR="00C47D27" w:rsidRPr="0034557B" w:rsidRDefault="00C47D27" w:rsidP="00EE6EEC">
            <w:pPr>
              <w:jc w:val="center"/>
              <w:rPr>
                <w:sz w:val="24"/>
              </w:rPr>
            </w:pPr>
            <w:r w:rsidRPr="0034557B">
              <w:rPr>
                <w:rFonts w:hint="eastAsia"/>
                <w:sz w:val="24"/>
              </w:rPr>
              <w:t>论</w:t>
            </w:r>
          </w:p>
          <w:p w:rsidR="00C47D27" w:rsidRPr="0034557B" w:rsidRDefault="00C47D27" w:rsidP="00EE6EEC">
            <w:pPr>
              <w:jc w:val="center"/>
              <w:rPr>
                <w:sz w:val="24"/>
              </w:rPr>
            </w:pPr>
            <w:r w:rsidRPr="0034557B">
              <w:rPr>
                <w:rFonts w:hint="eastAsia"/>
                <w:sz w:val="24"/>
              </w:rPr>
              <w:t>文</w:t>
            </w:r>
          </w:p>
          <w:p w:rsidR="00C47D27" w:rsidRPr="0034557B" w:rsidRDefault="00C47D27" w:rsidP="00EE6EEC">
            <w:pPr>
              <w:jc w:val="center"/>
              <w:rPr>
                <w:sz w:val="24"/>
              </w:rPr>
            </w:pPr>
            <w:r w:rsidRPr="0034557B">
              <w:rPr>
                <w:rFonts w:hint="eastAsia"/>
                <w:sz w:val="24"/>
              </w:rPr>
              <w:t>研</w:t>
            </w:r>
          </w:p>
          <w:p w:rsidR="00C47D27" w:rsidRPr="0034557B" w:rsidRDefault="00C47D27" w:rsidP="00EE6EEC">
            <w:pPr>
              <w:jc w:val="center"/>
              <w:rPr>
                <w:sz w:val="24"/>
              </w:rPr>
            </w:pPr>
            <w:r w:rsidRPr="0034557B">
              <w:rPr>
                <w:rFonts w:hint="eastAsia"/>
                <w:sz w:val="24"/>
              </w:rPr>
              <w:t>究</w:t>
            </w:r>
          </w:p>
          <w:p w:rsidR="00C47D27" w:rsidRPr="0034557B" w:rsidRDefault="00C47D27" w:rsidP="00EE6EEC">
            <w:pPr>
              <w:jc w:val="center"/>
              <w:rPr>
                <w:sz w:val="24"/>
              </w:rPr>
            </w:pPr>
            <w:r w:rsidRPr="0034557B">
              <w:rPr>
                <w:rFonts w:hint="eastAsia"/>
                <w:sz w:val="24"/>
              </w:rPr>
              <w:t>内</w:t>
            </w:r>
          </w:p>
          <w:p w:rsidR="00C47D27" w:rsidRPr="0034557B" w:rsidRDefault="00C47D27" w:rsidP="00EE6EEC">
            <w:pPr>
              <w:jc w:val="center"/>
              <w:rPr>
                <w:b/>
                <w:sz w:val="24"/>
              </w:rPr>
            </w:pPr>
            <w:r w:rsidRPr="0034557B">
              <w:rPr>
                <w:rFonts w:hint="eastAsia"/>
                <w:sz w:val="24"/>
              </w:rPr>
              <w:t>容</w:t>
            </w:r>
          </w:p>
        </w:tc>
        <w:tc>
          <w:tcPr>
            <w:tcW w:w="4682" w:type="pct"/>
            <w:gridSpan w:val="2"/>
          </w:tcPr>
          <w:p w:rsidR="00C47D27" w:rsidRPr="0034557B" w:rsidRDefault="00124E53" w:rsidP="00EE6EEC">
            <w:pPr>
              <w:spacing w:afterLines="50" w:after="120"/>
              <w:rPr>
                <w:rFonts w:ascii="楷体" w:eastAsia="楷体" w:hAnsi="楷体"/>
                <w:sz w:val="24"/>
              </w:rPr>
            </w:pPr>
            <w:r w:rsidRPr="0034557B">
              <w:rPr>
                <w:rFonts w:ascii="楷体" w:eastAsia="楷体" w:hAnsi="楷体" w:hint="eastAsia"/>
                <w:sz w:val="24"/>
              </w:rPr>
              <w:t>学位论文</w:t>
            </w:r>
            <w:r w:rsidR="00E72FDC" w:rsidRPr="0034557B">
              <w:rPr>
                <w:rFonts w:ascii="楷体" w:eastAsia="楷体" w:hAnsi="楷体" w:hint="eastAsia"/>
                <w:sz w:val="24"/>
              </w:rPr>
              <w:t>的</w:t>
            </w:r>
            <w:r w:rsidR="00820CD7" w:rsidRPr="0034557B">
              <w:rPr>
                <w:rFonts w:ascii="楷体" w:eastAsia="楷体" w:hAnsi="楷体" w:hint="eastAsia"/>
                <w:sz w:val="24"/>
              </w:rPr>
              <w:t>研究目标、</w:t>
            </w:r>
            <w:r w:rsidR="00797741" w:rsidRPr="0034557B">
              <w:rPr>
                <w:rFonts w:ascii="楷体" w:eastAsia="楷体" w:hAnsi="楷体" w:hint="eastAsia"/>
                <w:sz w:val="24"/>
              </w:rPr>
              <w:t>研究内容</w:t>
            </w:r>
            <w:r w:rsidR="00820CD7" w:rsidRPr="0034557B">
              <w:rPr>
                <w:rFonts w:ascii="楷体" w:eastAsia="楷体" w:hAnsi="楷体" w:hint="eastAsia"/>
                <w:sz w:val="24"/>
              </w:rPr>
              <w:t>及</w:t>
            </w:r>
            <w:r w:rsidR="00797741" w:rsidRPr="0034557B">
              <w:rPr>
                <w:rFonts w:ascii="楷体" w:eastAsia="楷体" w:hAnsi="楷体" w:hint="eastAsia"/>
                <w:sz w:val="24"/>
              </w:rPr>
              <w:t>拟解决的关键性问题</w:t>
            </w:r>
            <w:r w:rsidRPr="0034557B">
              <w:rPr>
                <w:rFonts w:ascii="楷体" w:eastAsia="楷体" w:hAnsi="楷体" w:hint="eastAsia"/>
                <w:sz w:val="24"/>
              </w:rPr>
              <w:t>（可续页）</w:t>
            </w:r>
          </w:p>
          <w:p w:rsidR="006C363F" w:rsidRDefault="004B0AE4" w:rsidP="00EE6EEC">
            <w:pPr>
              <w:rPr>
                <w:rStyle w:val="ab"/>
                <w:sz w:val="24"/>
              </w:rPr>
            </w:pPr>
            <w:r w:rsidRPr="0034557B">
              <w:rPr>
                <w:rStyle w:val="ab"/>
                <w:rFonts w:hint="eastAsia"/>
                <w:sz w:val="24"/>
              </w:rPr>
              <w:t>1</w:t>
            </w:r>
            <w:r w:rsidR="00A92EF0" w:rsidRPr="0034557B">
              <w:rPr>
                <w:rStyle w:val="ab"/>
                <w:rFonts w:hint="eastAsia"/>
                <w:sz w:val="24"/>
              </w:rPr>
              <w:t>.</w:t>
            </w:r>
            <w:r w:rsidRPr="0034557B">
              <w:rPr>
                <w:rStyle w:val="ab"/>
                <w:sz w:val="24"/>
              </w:rPr>
              <w:t xml:space="preserve"> </w:t>
            </w:r>
            <w:r w:rsidRPr="0034557B">
              <w:rPr>
                <w:rStyle w:val="ab"/>
                <w:sz w:val="24"/>
              </w:rPr>
              <w:t>研究目标</w:t>
            </w:r>
          </w:p>
          <w:p w:rsidR="00663D23" w:rsidRPr="006C363F" w:rsidRDefault="004B0AE4" w:rsidP="00EE6EEC">
            <w:pPr>
              <w:rPr>
                <w:rFonts w:hint="eastAsia"/>
                <w:b/>
                <w:bCs/>
                <w:sz w:val="24"/>
              </w:rPr>
            </w:pPr>
            <w:r w:rsidRPr="0034557B">
              <w:rPr>
                <w:rFonts w:hint="eastAsia"/>
                <w:sz w:val="24"/>
              </w:rPr>
              <w:t xml:space="preserve"> </w:t>
            </w:r>
            <w:r w:rsidRPr="0034557B">
              <w:rPr>
                <w:sz w:val="24"/>
              </w:rPr>
              <w:t xml:space="preserve"> </w:t>
            </w:r>
            <w:r w:rsidR="003A22F0" w:rsidRPr="0034557B">
              <w:rPr>
                <w:sz w:val="24"/>
              </w:rPr>
              <w:t xml:space="preserve"> </w:t>
            </w:r>
            <w:r w:rsidR="0040560D">
              <w:rPr>
                <w:rFonts w:hint="eastAsia"/>
                <w:sz w:val="24"/>
              </w:rPr>
              <w:t>因此，本课题的研究目标是开发出一套新适用于工程应用的电隔离预应力锚固体系</w:t>
            </w:r>
          </w:p>
          <w:p w:rsidR="00EF582C" w:rsidRPr="0034557B" w:rsidRDefault="00EF582C" w:rsidP="00EE6EEC">
            <w:pPr>
              <w:rPr>
                <w:b/>
                <w:sz w:val="24"/>
              </w:rPr>
            </w:pPr>
            <w:r w:rsidRPr="0034557B">
              <w:rPr>
                <w:b/>
                <w:sz w:val="24"/>
              </w:rPr>
              <w:t>2</w:t>
            </w:r>
            <w:r w:rsidR="00A92EF0" w:rsidRPr="0034557B">
              <w:rPr>
                <w:rFonts w:hint="eastAsia"/>
                <w:b/>
                <w:sz w:val="24"/>
              </w:rPr>
              <w:t>.</w:t>
            </w:r>
            <w:r w:rsidRPr="0034557B">
              <w:rPr>
                <w:b/>
                <w:sz w:val="24"/>
              </w:rPr>
              <w:t xml:space="preserve"> </w:t>
            </w:r>
            <w:r w:rsidRPr="0034557B">
              <w:rPr>
                <w:b/>
                <w:sz w:val="24"/>
              </w:rPr>
              <w:t>研究内容</w:t>
            </w:r>
          </w:p>
          <w:p w:rsidR="00EF582C" w:rsidRPr="0034557B" w:rsidRDefault="00EB4C13" w:rsidP="00EE6EEC">
            <w:pPr>
              <w:rPr>
                <w:sz w:val="24"/>
              </w:rPr>
            </w:pPr>
            <w:r w:rsidRPr="0034557B">
              <w:rPr>
                <w:sz w:val="24"/>
              </w:rPr>
              <w:t>本论文研究内容主要为以下几个部分</w:t>
            </w:r>
            <w:r w:rsidRPr="0034557B">
              <w:rPr>
                <w:rFonts w:hint="eastAsia"/>
                <w:sz w:val="24"/>
              </w:rPr>
              <w:t>：</w:t>
            </w:r>
          </w:p>
          <w:p w:rsidR="00663D23" w:rsidRPr="0034557B" w:rsidRDefault="00663D23" w:rsidP="00EE6EEC">
            <w:pPr>
              <w:rPr>
                <w:sz w:val="24"/>
              </w:rPr>
            </w:pPr>
          </w:p>
          <w:p w:rsidR="00873E58" w:rsidRPr="0034557B" w:rsidRDefault="00873E58" w:rsidP="00EE6EEC">
            <w:pPr>
              <w:rPr>
                <w:b/>
                <w:sz w:val="24"/>
              </w:rPr>
            </w:pPr>
            <w:r w:rsidRPr="0034557B">
              <w:rPr>
                <w:rFonts w:hint="eastAsia"/>
                <w:b/>
                <w:sz w:val="24"/>
              </w:rPr>
              <w:t>[</w:t>
            </w:r>
            <w:r w:rsidRPr="0034557B">
              <w:rPr>
                <w:b/>
                <w:sz w:val="24"/>
              </w:rPr>
              <w:t>1]</w:t>
            </w:r>
            <w:r w:rsidR="00A92EF0" w:rsidRPr="0034557B">
              <w:rPr>
                <w:rFonts w:hint="eastAsia"/>
                <w:b/>
                <w:sz w:val="24"/>
              </w:rPr>
              <w:t>.</w:t>
            </w:r>
          </w:p>
          <w:p w:rsidR="00663D23" w:rsidRPr="0034557B" w:rsidRDefault="0040560D" w:rsidP="0040560D">
            <w:pPr>
              <w:ind w:firstLineChars="200" w:firstLine="480"/>
              <w:rPr>
                <w:sz w:val="24"/>
              </w:rPr>
            </w:pPr>
            <w:r w:rsidRPr="0040560D">
              <w:rPr>
                <w:rFonts w:hint="eastAsia"/>
                <w:sz w:val="24"/>
              </w:rPr>
              <w:t>分析后张预应力混凝土预应力结构腐蚀发生原理，研究混凝土预应力构件遭受周围环境的氯化物、杂散电流的侵蚀机理；提取影响腐蚀进展的关键特征参量，为电隔离后张预应力混凝土防腐体系的建立提供依据。</w:t>
            </w:r>
          </w:p>
          <w:p w:rsidR="00C67E09" w:rsidRPr="0034557B" w:rsidRDefault="00C67E09" w:rsidP="00EE6EEC">
            <w:pPr>
              <w:rPr>
                <w:rFonts w:hint="eastAsia"/>
                <w:b/>
                <w:sz w:val="24"/>
              </w:rPr>
            </w:pPr>
            <w:r w:rsidRPr="0034557B">
              <w:rPr>
                <w:rFonts w:hint="eastAsia"/>
                <w:b/>
                <w:sz w:val="24"/>
              </w:rPr>
              <w:t>[</w:t>
            </w:r>
            <w:r w:rsidRPr="0034557B">
              <w:rPr>
                <w:b/>
                <w:sz w:val="24"/>
              </w:rPr>
              <w:t>2]</w:t>
            </w:r>
            <w:r w:rsidR="00A92EF0" w:rsidRPr="0034557B">
              <w:rPr>
                <w:rFonts w:hint="eastAsia"/>
                <w:b/>
                <w:sz w:val="24"/>
              </w:rPr>
              <w:t>.</w:t>
            </w:r>
          </w:p>
          <w:p w:rsidR="00663D23" w:rsidRPr="0040560D" w:rsidRDefault="0040560D" w:rsidP="0040560D">
            <w:pPr>
              <w:ind w:firstLineChars="200" w:firstLine="480"/>
              <w:rPr>
                <w:rFonts w:hint="eastAsia"/>
                <w:sz w:val="24"/>
              </w:rPr>
            </w:pPr>
            <w:r w:rsidRPr="0040560D">
              <w:rPr>
                <w:rFonts w:hint="eastAsia"/>
                <w:sz w:val="24"/>
              </w:rPr>
              <w:t>研究电隔离后张预应力混凝土的电隔离性能，主要通过电反馈的方式验证工作</w:t>
            </w:r>
            <w:r w:rsidR="00F82951">
              <w:rPr>
                <w:rFonts w:hint="eastAsia"/>
                <w:sz w:val="24"/>
              </w:rPr>
              <w:t>状态下</w:t>
            </w:r>
            <w:r w:rsidRPr="0040560D">
              <w:rPr>
                <w:rFonts w:hint="eastAsia"/>
                <w:sz w:val="24"/>
              </w:rPr>
              <w:t>预应力筋是否受到周围环境的影响。从理论分析和实验方面验证预应力孔道的几何特征（如长度、直径）、不同载荷、不同绝缘垫厚度、波纹管壁厚、激励信号的频率、内外温湿度变化，非金属制品的握裹性能等对监测值的影响；实验与理论研究相结合，获取数学模型中各参量的常数项。</w:t>
            </w:r>
          </w:p>
          <w:p w:rsidR="00EF582C" w:rsidRPr="0034557B" w:rsidRDefault="003A22F0" w:rsidP="00EE6EEC">
            <w:pPr>
              <w:rPr>
                <w:b/>
                <w:sz w:val="24"/>
              </w:rPr>
            </w:pPr>
            <w:r w:rsidRPr="0034557B">
              <w:rPr>
                <w:rFonts w:hint="eastAsia"/>
                <w:b/>
                <w:sz w:val="24"/>
              </w:rPr>
              <w:t>[</w:t>
            </w:r>
            <w:r w:rsidRPr="0034557B">
              <w:rPr>
                <w:b/>
                <w:sz w:val="24"/>
              </w:rPr>
              <w:t>3]</w:t>
            </w:r>
            <w:r w:rsidR="00A92EF0" w:rsidRPr="0034557B">
              <w:rPr>
                <w:rFonts w:hint="eastAsia"/>
                <w:b/>
                <w:sz w:val="24"/>
              </w:rPr>
              <w:t>.</w:t>
            </w:r>
            <w:r w:rsidR="00120CC5" w:rsidRPr="0034557B">
              <w:rPr>
                <w:b/>
                <w:sz w:val="24"/>
              </w:rPr>
              <w:t xml:space="preserve"> </w:t>
            </w:r>
          </w:p>
          <w:p w:rsidR="00663D23" w:rsidRPr="0034557B" w:rsidRDefault="0040560D" w:rsidP="00EE6EEC">
            <w:pPr>
              <w:ind w:firstLineChars="200" w:firstLine="560"/>
              <w:rPr>
                <w:sz w:val="24"/>
              </w:rPr>
            </w:pPr>
            <w:r>
              <w:rPr>
                <w:rFonts w:ascii="仿宋_GB2312" w:eastAsia="仿宋_GB2312" w:hint="eastAsia"/>
                <w:sz w:val="28"/>
                <w:szCs w:val="28"/>
              </w:rPr>
              <w:t>搭建智能反馈平台，通过智能反馈平台进行动态监控、反馈和预警，实现预应力筋</w:t>
            </w:r>
            <w:r w:rsidR="00F82951">
              <w:rPr>
                <w:rFonts w:ascii="仿宋_GB2312" w:eastAsia="仿宋_GB2312" w:hint="eastAsia"/>
                <w:sz w:val="28"/>
                <w:szCs w:val="28"/>
              </w:rPr>
              <w:t>健康状况</w:t>
            </w:r>
            <w:r>
              <w:rPr>
                <w:rFonts w:ascii="仿宋_GB2312" w:eastAsia="仿宋_GB2312" w:hint="eastAsia"/>
                <w:sz w:val="28"/>
                <w:szCs w:val="28"/>
              </w:rPr>
              <w:t>的智能监管</w:t>
            </w:r>
            <w:r>
              <w:rPr>
                <w:rFonts w:ascii="仿宋_GB2312" w:eastAsia="仿宋_GB2312" w:hint="eastAsia"/>
                <w:sz w:val="28"/>
                <w:szCs w:val="28"/>
              </w:rPr>
              <w:t>。</w:t>
            </w:r>
          </w:p>
          <w:p w:rsidR="00EF582C" w:rsidRPr="0034557B" w:rsidRDefault="00EF582C" w:rsidP="00EE6EEC">
            <w:pPr>
              <w:rPr>
                <w:b/>
                <w:sz w:val="24"/>
              </w:rPr>
            </w:pPr>
            <w:r w:rsidRPr="0034557B">
              <w:rPr>
                <w:rFonts w:hint="eastAsia"/>
                <w:b/>
                <w:sz w:val="24"/>
              </w:rPr>
              <w:t>3</w:t>
            </w:r>
            <w:r w:rsidR="00A92EF0" w:rsidRPr="0034557B">
              <w:rPr>
                <w:rFonts w:hint="eastAsia"/>
                <w:b/>
                <w:sz w:val="24"/>
              </w:rPr>
              <w:t>.</w:t>
            </w:r>
            <w:r w:rsidRPr="0034557B">
              <w:rPr>
                <w:b/>
                <w:sz w:val="24"/>
              </w:rPr>
              <w:t xml:space="preserve"> </w:t>
            </w:r>
            <w:r w:rsidRPr="0034557B">
              <w:rPr>
                <w:b/>
                <w:sz w:val="24"/>
              </w:rPr>
              <w:t>拟解决的关键性问题</w:t>
            </w:r>
          </w:p>
          <w:p w:rsidR="00EF582C" w:rsidRPr="0034557B" w:rsidRDefault="00A92EF0" w:rsidP="00EE6EEC">
            <w:pPr>
              <w:rPr>
                <w:rFonts w:hint="eastAsia"/>
                <w:b/>
                <w:sz w:val="24"/>
              </w:rPr>
            </w:pPr>
            <w:r w:rsidRPr="0034557B">
              <w:rPr>
                <w:rFonts w:hint="eastAsia"/>
                <w:b/>
                <w:sz w:val="24"/>
              </w:rPr>
              <w:t>[</w:t>
            </w:r>
            <w:r w:rsidRPr="0034557B">
              <w:rPr>
                <w:b/>
                <w:sz w:val="24"/>
              </w:rPr>
              <w:t>1].</w:t>
            </w:r>
            <w:r w:rsidR="00120CC5" w:rsidRPr="0034557B">
              <w:rPr>
                <w:b/>
                <w:sz w:val="24"/>
              </w:rPr>
              <w:t xml:space="preserve"> </w:t>
            </w:r>
          </w:p>
          <w:p w:rsidR="005B19C5" w:rsidRPr="0034557B" w:rsidRDefault="005B19C5" w:rsidP="00EE6EEC">
            <w:pPr>
              <w:rPr>
                <w:sz w:val="24"/>
              </w:rPr>
            </w:pPr>
          </w:p>
          <w:p w:rsidR="005B19C5" w:rsidRPr="0034557B" w:rsidRDefault="00A92EF0" w:rsidP="00EE6EEC">
            <w:pPr>
              <w:rPr>
                <w:b/>
                <w:sz w:val="24"/>
              </w:rPr>
            </w:pPr>
            <w:r w:rsidRPr="0034557B">
              <w:rPr>
                <w:rFonts w:hint="eastAsia"/>
                <w:b/>
                <w:sz w:val="24"/>
              </w:rPr>
              <w:t>[</w:t>
            </w:r>
            <w:r w:rsidRPr="0034557B">
              <w:rPr>
                <w:b/>
                <w:sz w:val="24"/>
              </w:rPr>
              <w:t>2].</w:t>
            </w:r>
            <w:r w:rsidR="00120CC5" w:rsidRPr="0034557B">
              <w:rPr>
                <w:b/>
                <w:sz w:val="24"/>
              </w:rPr>
              <w:t xml:space="preserve"> </w:t>
            </w:r>
            <w:r w:rsidR="00FC0044">
              <w:rPr>
                <w:rFonts w:hint="eastAsia"/>
                <w:b/>
                <w:sz w:val="24"/>
              </w:rPr>
              <w:t>设计加速腐蚀试验</w:t>
            </w:r>
          </w:p>
          <w:p w:rsidR="005B19C5" w:rsidRPr="0034557B" w:rsidRDefault="005B19C5" w:rsidP="00EE6EEC">
            <w:pPr>
              <w:rPr>
                <w:sz w:val="24"/>
              </w:rPr>
            </w:pPr>
            <w:bookmarkStart w:id="0" w:name="_GoBack"/>
            <w:bookmarkEnd w:id="0"/>
          </w:p>
          <w:p w:rsidR="00F844F2" w:rsidRPr="0034557B" w:rsidRDefault="00F844F2" w:rsidP="00EE6EEC">
            <w:pPr>
              <w:rPr>
                <w:b/>
                <w:sz w:val="24"/>
              </w:rPr>
            </w:pPr>
            <w:r w:rsidRPr="0034557B">
              <w:rPr>
                <w:rFonts w:hint="eastAsia"/>
                <w:b/>
                <w:sz w:val="24"/>
              </w:rPr>
              <w:t>[</w:t>
            </w:r>
            <w:r w:rsidRPr="0034557B">
              <w:rPr>
                <w:b/>
                <w:sz w:val="24"/>
              </w:rPr>
              <w:t>3].</w:t>
            </w:r>
            <w:r w:rsidR="00120CC5" w:rsidRPr="0034557B">
              <w:rPr>
                <w:b/>
                <w:sz w:val="24"/>
              </w:rPr>
              <w:t xml:space="preserve"> </w:t>
            </w:r>
            <w:r w:rsidR="00FC0044">
              <w:rPr>
                <w:rFonts w:hint="eastAsia"/>
                <w:b/>
                <w:sz w:val="24"/>
              </w:rPr>
              <w:t>长期监测</w:t>
            </w:r>
          </w:p>
          <w:p w:rsidR="00D003EB" w:rsidRPr="0034557B" w:rsidRDefault="00D003EB" w:rsidP="00281FA0">
            <w:pPr>
              <w:rPr>
                <w:sz w:val="24"/>
              </w:rPr>
            </w:pPr>
          </w:p>
        </w:tc>
      </w:tr>
      <w:tr w:rsidR="0040560D" w:rsidRPr="0034557B" w:rsidTr="0040763F">
        <w:trPr>
          <w:trHeight w:val="11841"/>
          <w:jc w:val="center"/>
        </w:trPr>
        <w:tc>
          <w:tcPr>
            <w:tcW w:w="318" w:type="pct"/>
            <w:vAlign w:val="center"/>
          </w:tcPr>
          <w:p w:rsidR="0040560D" w:rsidRPr="0034557B" w:rsidRDefault="0040560D" w:rsidP="00EE6EEC">
            <w:pPr>
              <w:jc w:val="center"/>
              <w:rPr>
                <w:rFonts w:hint="eastAsia"/>
                <w:sz w:val="24"/>
              </w:rPr>
            </w:pPr>
          </w:p>
        </w:tc>
        <w:tc>
          <w:tcPr>
            <w:tcW w:w="4682" w:type="pct"/>
            <w:gridSpan w:val="2"/>
          </w:tcPr>
          <w:p w:rsidR="0040560D" w:rsidRPr="0034557B" w:rsidRDefault="0040560D" w:rsidP="00EE6EEC">
            <w:pPr>
              <w:spacing w:afterLines="50" w:after="120"/>
              <w:rPr>
                <w:rFonts w:ascii="楷体" w:eastAsia="楷体" w:hAnsi="楷体" w:hint="eastAsia"/>
                <w:sz w:val="24"/>
              </w:rPr>
            </w:pPr>
          </w:p>
        </w:tc>
      </w:tr>
    </w:tbl>
    <w:p w:rsidR="00703787" w:rsidRPr="001B6EFE" w:rsidRDefault="00DA22C9" w:rsidP="00EE6EEC">
      <w:pPr>
        <w:numPr>
          <w:ilvl w:val="0"/>
          <w:numId w:val="5"/>
        </w:numPr>
        <w:rPr>
          <w:b/>
          <w:bCs/>
          <w:sz w:val="36"/>
        </w:rPr>
      </w:pPr>
      <w:r w:rsidRPr="0034557B">
        <w:br w:type="page"/>
      </w:r>
      <w:r w:rsidR="00703787" w:rsidRPr="0034557B">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214542" w:rsidRPr="0034557B" w:rsidTr="00626BBF">
        <w:trPr>
          <w:trHeight w:val="13946"/>
          <w:jc w:val="center"/>
        </w:trPr>
        <w:tc>
          <w:tcPr>
            <w:tcW w:w="5000" w:type="pct"/>
          </w:tcPr>
          <w:p w:rsidR="00703787" w:rsidRPr="0034557B" w:rsidRDefault="00703787" w:rsidP="00EE6EEC">
            <w:pPr>
              <w:spacing w:afterLines="50" w:after="120"/>
              <w:rPr>
                <w:rFonts w:ascii="楷体" w:eastAsia="楷体" w:hAnsi="楷体"/>
                <w:sz w:val="24"/>
              </w:rPr>
            </w:pPr>
            <w:r w:rsidRPr="0034557B">
              <w:rPr>
                <w:rFonts w:ascii="楷体" w:eastAsia="楷体" w:hAnsi="楷体" w:hint="eastAsia"/>
                <w:sz w:val="24"/>
              </w:rPr>
              <w:t>学位论文的选题依据和研究意义，国内外研究现状和发展态势</w:t>
            </w:r>
            <w:r w:rsidR="00543BAB" w:rsidRPr="0034557B">
              <w:rPr>
                <w:rFonts w:ascii="楷体" w:eastAsia="楷体" w:hAnsi="楷体" w:hint="eastAsia"/>
                <w:sz w:val="24"/>
              </w:rPr>
              <w:t>；选题在理论研究或实际应用方面的意义和价值；</w:t>
            </w:r>
            <w:r w:rsidRPr="0034557B">
              <w:rPr>
                <w:rFonts w:ascii="楷体" w:eastAsia="楷体" w:hAnsi="楷体" w:hint="eastAsia"/>
                <w:sz w:val="24"/>
              </w:rPr>
              <w:t>主要参考文献</w:t>
            </w:r>
            <w:r w:rsidR="00746F77" w:rsidRPr="0034557B">
              <w:rPr>
                <w:rFonts w:ascii="楷体" w:eastAsia="楷体" w:hAnsi="楷体" w:hint="eastAsia"/>
                <w:sz w:val="24"/>
              </w:rPr>
              <w:t>，以及已有的工作积累和研究成果</w:t>
            </w:r>
            <w:r w:rsidR="00543BAB" w:rsidRPr="0034557B">
              <w:rPr>
                <w:rFonts w:ascii="楷体" w:eastAsia="楷体" w:hAnsi="楷体" w:hint="eastAsia"/>
                <w:sz w:val="24"/>
              </w:rPr>
              <w:t>。（</w:t>
            </w:r>
            <w:r w:rsidR="00074788" w:rsidRPr="0034557B">
              <w:rPr>
                <w:rFonts w:ascii="楷体" w:eastAsia="楷体" w:hAnsi="楷体" w:hint="eastAsia"/>
                <w:sz w:val="24"/>
              </w:rPr>
              <w:t>2</w:t>
            </w:r>
            <w:r w:rsidR="00543BAB" w:rsidRPr="0034557B">
              <w:rPr>
                <w:rFonts w:ascii="楷体" w:eastAsia="楷体" w:hAnsi="楷体"/>
                <w:sz w:val="24"/>
              </w:rPr>
              <w:t>000</w:t>
            </w:r>
            <w:r w:rsidR="00543BAB" w:rsidRPr="0034557B">
              <w:rPr>
                <w:rFonts w:ascii="楷体" w:eastAsia="楷体" w:hAnsi="楷体" w:hint="eastAsia"/>
                <w:sz w:val="24"/>
              </w:rPr>
              <w:t>字）</w:t>
            </w:r>
          </w:p>
          <w:p w:rsidR="00703787" w:rsidRPr="0034557B" w:rsidRDefault="00F13E5B" w:rsidP="00EE6EEC">
            <w:pPr>
              <w:rPr>
                <w:b/>
                <w:sz w:val="24"/>
              </w:rPr>
            </w:pPr>
            <w:r w:rsidRPr="0034557B">
              <w:rPr>
                <w:rFonts w:hint="eastAsia"/>
                <w:b/>
                <w:sz w:val="24"/>
              </w:rPr>
              <w:t>1</w:t>
            </w:r>
            <w:r w:rsidR="00A92EF0" w:rsidRPr="0034557B">
              <w:rPr>
                <w:rFonts w:hint="eastAsia"/>
                <w:b/>
                <w:sz w:val="24"/>
              </w:rPr>
              <w:t>.</w:t>
            </w:r>
            <w:r w:rsidR="00A92EF0" w:rsidRPr="0034557B">
              <w:rPr>
                <w:b/>
                <w:sz w:val="24"/>
              </w:rPr>
              <w:t xml:space="preserve"> </w:t>
            </w:r>
            <w:r w:rsidR="006A1188" w:rsidRPr="0034557B">
              <w:rPr>
                <w:rFonts w:hint="eastAsia"/>
                <w:b/>
                <w:sz w:val="24"/>
              </w:rPr>
              <w:t>选题依据</w:t>
            </w:r>
            <w:r w:rsidRPr="0034557B">
              <w:rPr>
                <w:rFonts w:hint="eastAsia"/>
                <w:b/>
                <w:sz w:val="24"/>
              </w:rPr>
              <w:t>和研究意义</w:t>
            </w:r>
          </w:p>
          <w:p w:rsidR="00DA5D75" w:rsidRPr="00DA5D75" w:rsidRDefault="00DA5D75" w:rsidP="00DA5D75">
            <w:pPr>
              <w:ind w:firstLineChars="200" w:firstLine="480"/>
              <w:rPr>
                <w:sz w:val="24"/>
              </w:rPr>
            </w:pPr>
            <w:r w:rsidRPr="00DA5D75">
              <w:rPr>
                <w:rFonts w:hint="eastAsia"/>
                <w:sz w:val="24"/>
              </w:rPr>
              <w:t>预应力混凝土结构作为桥梁、铁路、核安全壳、</w:t>
            </w:r>
            <w:r w:rsidRPr="00DA5D75">
              <w:rPr>
                <w:rFonts w:hint="eastAsia"/>
                <w:sz w:val="24"/>
              </w:rPr>
              <w:t>LNG</w:t>
            </w:r>
            <w:r w:rsidRPr="00DA5D75">
              <w:rPr>
                <w:rFonts w:hint="eastAsia"/>
                <w:sz w:val="24"/>
              </w:rPr>
              <w:t>储罐等大型基础设施的主要受力部件，由于其采用较高强度等级的混凝土以及预应力筋拥有多道保护层体系，因此曾被认为具有优良的耐久性能，然而现实情况并非如此乐观，构成预应力混凝土结构中的锚具和预应力筋均为金属件，极易受到来自周围环境的氯化物、杂散电流、金属溶解电解质、材料的氢脆、微动疲劳、电接触等方面的影响</w:t>
            </w:r>
            <w:r w:rsidR="00CE213A">
              <w:rPr>
                <w:sz w:val="24"/>
              </w:rPr>
              <w:fldChar w:fldCharType="begin"/>
            </w:r>
            <w:r w:rsidR="00CE213A">
              <w:rPr>
                <w:sz w:val="24"/>
              </w:rPr>
              <w:instrText xml:space="preserve"> ADDIN EN.CITE &lt;EndNote&gt;&lt;Cite&gt;&lt;Author&gt;Taerwe&lt;/Author&gt;&lt;Year&gt;2013&lt;/Year&gt;&lt;RecNum&gt;303&lt;/RecNum&gt;&lt;DisplayText&gt;&lt;style face="superscript"&gt;[1]&lt;/style&gt;&lt;/DisplayText&gt;&lt;record&gt;&lt;rec-number&gt;303&lt;/rec-number&gt;&lt;foreign-keys&gt;&lt;key app="EN" db-id="xdfe0wef8dwvxkezwxnparp1p5a0wtfwexte" timestamp="1639878910"&gt;303&lt;/key&gt;&lt;/foreign-keys&gt;&lt;ref-type name="Generic"&gt;13&lt;/ref-type&gt;&lt;contributors&gt;&lt;authors&gt;&lt;author&gt;Taerwe, Luc&lt;/author&gt;&lt;author&gt;Matthys, Stijn&lt;/author&gt;&lt;/authors&gt;&lt;/contributors&gt;&lt;titles&gt;&lt;title&gt;Fib model code for concrete structures 2010&lt;/title&gt;&lt;/titles&gt;&lt;dates&gt;&lt;year&gt;2013&lt;/year&gt;&lt;/dates&gt;&lt;publisher&gt;Ernst &amp;amp; Sohn, Wiley&lt;/publisher&gt;&lt;isbn&gt;3433604096&lt;/isbn&gt;&lt;urls&gt;&lt;/urls&gt;&lt;/record&gt;&lt;/Cite&gt;&lt;/EndNote&gt;</w:instrText>
            </w:r>
            <w:r w:rsidR="00CE213A">
              <w:rPr>
                <w:sz w:val="24"/>
              </w:rPr>
              <w:fldChar w:fldCharType="separate"/>
            </w:r>
            <w:r w:rsidR="00CE213A" w:rsidRPr="00CE213A">
              <w:rPr>
                <w:noProof/>
                <w:sz w:val="24"/>
                <w:vertAlign w:val="superscript"/>
              </w:rPr>
              <w:t>[1]</w:t>
            </w:r>
            <w:r w:rsidR="00CE213A">
              <w:rPr>
                <w:sz w:val="24"/>
              </w:rPr>
              <w:fldChar w:fldCharType="end"/>
            </w:r>
            <w:r w:rsidRPr="00DA5D75">
              <w:rPr>
                <w:rFonts w:hint="eastAsia"/>
                <w:sz w:val="24"/>
              </w:rPr>
              <w:t>，良好的保护层体系对预应力筋的腐蚀只能起到延缓作用而并不能起到阻止作用，腐蚀介质穿过保护层体系（包括腐蚀透金属波纹管）只是一个时间问题</w:t>
            </w:r>
            <w:r w:rsidR="00CE213A">
              <w:rPr>
                <w:sz w:val="24"/>
              </w:rPr>
              <w:fldChar w:fldCharType="begin"/>
            </w:r>
            <w:r w:rsidR="00CE213A">
              <w:rPr>
                <w:sz w:val="24"/>
              </w:rPr>
              <w:instrText xml:space="preserve"> ADDIN EN.CITE &lt;EndNote&gt;&lt;Cite&gt;&lt;Author&gt;Salas&lt;/Author&gt;&lt;Year&gt;2008&lt;/Year&gt;&lt;RecNum&gt;318&lt;/RecNum&gt;&lt;DisplayText&gt;&lt;style face="superscript"&gt;[2]&lt;/style&gt;&lt;/DisplayText&gt;&lt;record&gt;&lt;rec-number&gt;318&lt;/rec-number&gt;&lt;foreign-keys&gt;&lt;key app="EN" db-id="xdfe0wef8dwvxkezwxnparp1p5a0wtfwexte" timestamp="1639897342"&gt;318&lt;/key&gt;&lt;/foreign-keys&gt;&lt;ref-type name="Journal Article"&gt;17&lt;/ref-type&gt;&lt;contributors&gt;&lt;authors&gt;&lt;author&gt;Salas, Rubén M&lt;/author&gt;&lt;author&gt;Schokker, Andrea J&lt;/author&gt;&lt;author&gt;West, Jeff S&lt;/author&gt;&lt;author&gt;Breen, John E&lt;/author&gt;&lt;author&gt;Kreger, Michael E&lt;/author&gt;&lt;/authors&gt;&lt;/contributors&gt;&lt;titles&gt;&lt;title&gt;Corrosion risk of bonded, post-tensioned concrete elements&lt;/title&gt;&lt;secondary-title&gt;PCI journal&lt;/secondary-title&gt;&lt;/titles&gt;&lt;periodical&gt;&lt;full-title&gt;Pci Journal&lt;/full-title&gt;&lt;/periodical&gt;&lt;pages&gt;89&lt;/pages&gt;&lt;volume&gt;53&lt;/volume&gt;&lt;number&gt;1&lt;/number&gt;&lt;dates&gt;&lt;year&gt;2008&lt;/year&gt;&lt;/dates&gt;&lt;isbn&gt;0887-9672&lt;/isbn&gt;&lt;urls&gt;&lt;/urls&gt;&lt;/record&gt;&lt;/Cite&gt;&lt;/EndNote&gt;</w:instrText>
            </w:r>
            <w:r w:rsidR="00CE213A">
              <w:rPr>
                <w:sz w:val="24"/>
              </w:rPr>
              <w:fldChar w:fldCharType="separate"/>
            </w:r>
            <w:r w:rsidR="00CE213A" w:rsidRPr="00CE213A">
              <w:rPr>
                <w:noProof/>
                <w:sz w:val="24"/>
                <w:vertAlign w:val="superscript"/>
              </w:rPr>
              <w:t>[2]</w:t>
            </w:r>
            <w:r w:rsidR="00CE213A">
              <w:rPr>
                <w:sz w:val="24"/>
              </w:rPr>
              <w:fldChar w:fldCharType="end"/>
            </w:r>
            <w:r w:rsidRPr="00DA5D75">
              <w:rPr>
                <w:rFonts w:hint="eastAsia"/>
                <w:sz w:val="24"/>
              </w:rPr>
              <w:t>。而这种延缓作用并不能完成许多预应力工程承载的“百年大计”之使命；更为甚者，后张预应力混凝土结构还存在着灌浆质量无法保证（包括先进的真空辅助灌浆工艺）这一关键问题，这使得即使在塑料波纹管体系中也有可能会发生预应力筋的腐蚀问题</w:t>
            </w:r>
            <w:r w:rsidR="00CE213A">
              <w:rPr>
                <w:sz w:val="24"/>
              </w:rPr>
              <w:fldChar w:fldCharType="begin"/>
            </w:r>
            <w:r w:rsidR="00CE213A">
              <w:rPr>
                <w:rFonts w:hint="eastAsia"/>
                <w:sz w:val="24"/>
              </w:rPr>
              <w:instrText xml:space="preserve"> ADDIN EN.CITE &lt;EndNote&gt;&lt;Cite&gt;&lt;Author&gt;</w:instrText>
            </w:r>
            <w:r w:rsidR="00CE213A">
              <w:rPr>
                <w:rFonts w:hint="eastAsia"/>
                <w:sz w:val="24"/>
              </w:rPr>
              <w:instrText>李富民</w:instrText>
            </w:r>
            <w:r w:rsidR="00CE213A">
              <w:rPr>
                <w:rFonts w:hint="eastAsia"/>
                <w:sz w:val="24"/>
              </w:rPr>
              <w:instrText>&lt;/Author&gt;&lt;Year&gt;2015&lt;/Year&gt;&lt;RecNum&gt;319&lt;/RecNum&gt;&lt;DisplayText&gt;&lt;style face="superscript"&gt;[3]&lt;/style&gt;&lt;/DisplayText&gt;&lt;record&gt;&lt;rec-number&gt;319&lt;/rec-number&gt;&lt;foreign-keys&gt;&lt;key app="EN" db-id="xdfe0wef8dwvxkezwxnparp1p5a0wtfwexte" timestamp="1639897608"&gt;319&lt;/key&gt;&lt;/foreign-keys&gt;&lt;ref-type name="Journal Article"&gt;17&lt;/ref-type&gt;&lt;contributors&gt;&lt;authors&gt;&lt;author&gt;</w:instrText>
            </w:r>
            <w:r w:rsidR="00CE213A">
              <w:rPr>
                <w:rFonts w:hint="eastAsia"/>
                <w:sz w:val="24"/>
              </w:rPr>
              <w:instrText>李富民</w:instrText>
            </w:r>
            <w:r w:rsidR="00CE213A">
              <w:rPr>
                <w:rFonts w:hint="eastAsia"/>
                <w:sz w:val="24"/>
              </w:rPr>
              <w:instrText>&lt;/author&gt;&lt;author&gt;</w:instrText>
            </w:r>
            <w:r w:rsidR="00CE213A">
              <w:rPr>
                <w:rFonts w:hint="eastAsia"/>
                <w:sz w:val="24"/>
              </w:rPr>
              <w:instrText>邓天慈</w:instrText>
            </w:r>
            <w:r w:rsidR="00CE213A">
              <w:rPr>
                <w:rFonts w:hint="eastAsia"/>
                <w:sz w:val="24"/>
              </w:rPr>
              <w:instrText>&lt;/author&gt;&lt;author&gt;</w:instrText>
            </w:r>
            <w:r w:rsidR="00CE213A">
              <w:rPr>
                <w:rFonts w:hint="eastAsia"/>
                <w:sz w:val="24"/>
              </w:rPr>
              <w:instrText>王江浩</w:instrText>
            </w:r>
            <w:r w:rsidR="00CE213A">
              <w:rPr>
                <w:rFonts w:hint="eastAsia"/>
                <w:sz w:val="24"/>
              </w:rPr>
              <w:instrText>&lt;/author&gt;&lt;author&gt;</w:instrText>
            </w:r>
            <w:r w:rsidR="00CE213A">
              <w:rPr>
                <w:rFonts w:hint="eastAsia"/>
                <w:sz w:val="24"/>
              </w:rPr>
              <w:instrText>罗小雅</w:instrText>
            </w:r>
            <w:r w:rsidR="00CE213A">
              <w:rPr>
                <w:rFonts w:hint="eastAsia"/>
                <w:sz w:val="24"/>
              </w:rPr>
              <w:instrText>&lt;/author&gt;&lt;/authors&gt;&lt;/contributors&gt;&lt;auth-address&gt;</w:instrText>
            </w:r>
            <w:r w:rsidR="00CE213A">
              <w:rPr>
                <w:rFonts w:hint="eastAsia"/>
                <w:sz w:val="24"/>
              </w:rPr>
              <w:instrText>中国矿业大学江苏省土木工程环境灾变与结构可靠性重点实验室</w:instrText>
            </w:r>
            <w:r w:rsidR="00CE213A">
              <w:rPr>
                <w:rFonts w:hint="eastAsia"/>
                <w:sz w:val="24"/>
              </w:rPr>
              <w:instrText>;&lt;/auth-address&gt;&lt;titles&gt;&lt;title&gt;</w:instrText>
            </w:r>
            <w:r w:rsidR="00CE213A">
              <w:rPr>
                <w:rFonts w:hint="eastAsia"/>
                <w:sz w:val="24"/>
              </w:rPr>
              <w:instrText>预应力混凝土结构耐久性研究综述</w:instrText>
            </w:r>
            <w:r w:rsidR="00CE213A">
              <w:rPr>
                <w:rFonts w:hint="eastAsia"/>
                <w:sz w:val="24"/>
              </w:rPr>
              <w:instrText>&lt;/title&gt;&lt;secondary-title&gt;</w:instrText>
            </w:r>
            <w:r w:rsidR="00CE213A">
              <w:rPr>
                <w:rFonts w:hint="eastAsia"/>
                <w:sz w:val="24"/>
              </w:rPr>
              <w:instrText>建筑科学与工程学报</w:instrText>
            </w:r>
            <w:r w:rsidR="00CE213A">
              <w:rPr>
                <w:rFonts w:hint="eastAsia"/>
                <w:sz w:val="24"/>
              </w:rPr>
              <w:instrText>&lt;/secondary-title&gt;&lt;/titles&gt;&lt;periodical&gt;&lt;full-title&gt;</w:instrText>
            </w:r>
            <w:r w:rsidR="00CE213A">
              <w:rPr>
                <w:rFonts w:hint="eastAsia"/>
                <w:sz w:val="24"/>
              </w:rPr>
              <w:instrText>建筑科学与工程学报</w:instrText>
            </w:r>
            <w:r w:rsidR="00CE213A">
              <w:rPr>
                <w:rFonts w:hint="eastAsia"/>
                <w:sz w:val="24"/>
              </w:rPr>
              <w:instrText>&lt;/full-title&gt;&lt;/periodical&gt;&lt;pages&gt;1-20&lt;/pages&gt;&lt;volume&gt;v.32;No.113&lt;/volume&gt;&lt;number&gt;02&lt;/number&gt;&lt;keywords&gt;&lt;keyword&gt;</w:instrText>
            </w:r>
            <w:r w:rsidR="00CE213A">
              <w:rPr>
                <w:rFonts w:hint="eastAsia"/>
                <w:sz w:val="24"/>
              </w:rPr>
              <w:instrText>预应力混凝土结构</w:instrText>
            </w:r>
            <w:r w:rsidR="00CE213A">
              <w:rPr>
                <w:rFonts w:hint="eastAsia"/>
                <w:sz w:val="24"/>
              </w:rPr>
              <w:instrText>&lt;/keyword&gt;&lt;keyword&gt;</w:instrText>
            </w:r>
            <w:r w:rsidR="00CE213A">
              <w:rPr>
                <w:rFonts w:hint="eastAsia"/>
                <w:sz w:val="24"/>
              </w:rPr>
              <w:instrText>耐久性</w:instrText>
            </w:r>
            <w:r w:rsidR="00CE213A">
              <w:rPr>
                <w:rFonts w:hint="eastAsia"/>
                <w:sz w:val="24"/>
              </w:rPr>
              <w:instrText>&lt;/keyword&gt;&lt;keyword&gt;</w:instrText>
            </w:r>
            <w:r w:rsidR="00CE213A">
              <w:rPr>
                <w:rFonts w:hint="eastAsia"/>
                <w:sz w:val="24"/>
              </w:rPr>
              <w:instrText>综述</w:instrText>
            </w:r>
            <w:r w:rsidR="00CE213A">
              <w:rPr>
                <w:rFonts w:hint="eastAsia"/>
                <w:sz w:val="24"/>
              </w:rPr>
              <w:instrText>&lt;/keyword&gt;&lt;keyword&gt;</w:instrText>
            </w:r>
            <w:r w:rsidR="00CE213A">
              <w:rPr>
                <w:rFonts w:hint="eastAsia"/>
                <w:sz w:val="24"/>
              </w:rPr>
              <w:instrText>研究体系</w:instrText>
            </w:r>
            <w:r w:rsidR="00CE213A">
              <w:rPr>
                <w:rFonts w:hint="eastAsia"/>
                <w:sz w:val="24"/>
              </w:rPr>
              <w:instrText>&lt;/keyword&gt;&lt;keyword&gt;</w:instrText>
            </w:r>
            <w:r w:rsidR="00CE213A">
              <w:rPr>
                <w:rFonts w:hint="eastAsia"/>
                <w:sz w:val="24"/>
              </w:rPr>
              <w:instrText>腐蚀</w:instrText>
            </w:r>
            <w:r w:rsidR="00CE213A">
              <w:rPr>
                <w:rFonts w:hint="eastAsia"/>
                <w:sz w:val="24"/>
              </w:rPr>
              <w:instrText>&lt;/keyword&gt;&lt;keyword&gt;</w:instrText>
            </w:r>
            <w:r w:rsidR="00CE213A">
              <w:rPr>
                <w:rFonts w:hint="eastAsia"/>
                <w:sz w:val="24"/>
              </w:rPr>
              <w:instrText>损伤演化</w:instrText>
            </w:r>
            <w:r w:rsidR="00CE213A">
              <w:rPr>
                <w:rFonts w:hint="eastAsia"/>
                <w:sz w:val="24"/>
              </w:rPr>
              <w:instrText>&lt;/keyword&gt;&lt;/keywords&gt;&lt;dates&gt;&lt;year&gt;2015&lt;/year&gt;&lt;/dates&gt;&lt;isbn&gt;1673-2049&lt;/isbn&gt;&lt;call-num&gt;61-1442/TU&lt;/call-num&gt;&lt;urls&gt;&lt;/urls&gt;&lt;remote-d</w:instrText>
            </w:r>
            <w:r w:rsidR="00CE213A">
              <w:rPr>
                <w:sz w:val="24"/>
              </w:rPr>
              <w:instrText>atabase-provider&gt;Cnki&lt;/remote-database-provider&gt;&lt;/record&gt;&lt;/Cite&gt;&lt;/EndNote&gt;</w:instrText>
            </w:r>
            <w:r w:rsidR="00CE213A">
              <w:rPr>
                <w:sz w:val="24"/>
              </w:rPr>
              <w:fldChar w:fldCharType="separate"/>
            </w:r>
            <w:r w:rsidR="00CE213A" w:rsidRPr="00CE213A">
              <w:rPr>
                <w:noProof/>
                <w:sz w:val="24"/>
                <w:vertAlign w:val="superscript"/>
              </w:rPr>
              <w:t>[3]</w:t>
            </w:r>
            <w:r w:rsidR="00CE213A">
              <w:rPr>
                <w:sz w:val="24"/>
              </w:rPr>
              <w:fldChar w:fldCharType="end"/>
            </w:r>
            <w:r w:rsidRPr="00DA5D75">
              <w:rPr>
                <w:rFonts w:hint="eastAsia"/>
                <w:sz w:val="24"/>
              </w:rPr>
              <w:t>。</w:t>
            </w:r>
          </w:p>
          <w:p w:rsidR="00DA5D75" w:rsidRDefault="00DA5D75" w:rsidP="00DA5D75">
            <w:pPr>
              <w:ind w:firstLineChars="200" w:firstLine="480"/>
              <w:rPr>
                <w:sz w:val="24"/>
              </w:rPr>
            </w:pPr>
            <w:r w:rsidRPr="00DA5D75">
              <w:rPr>
                <w:rFonts w:hint="eastAsia"/>
                <w:sz w:val="24"/>
              </w:rPr>
              <w:t>随着人类活动空间不断拓展，需要在恶劣环境中服役的工程结构日益增多。各国已建、在建和将建的跨海大桥、海底隧道、海港码头以及沿海地区、除冰盐地区兴建的高速铁路、高速公路、桥梁、工业建筑等重大工程都广泛采用预应力混凝土结构，这些工程具有大（大跨、大型）、高（高层、高耸）、特（特种）这几个特点，而且投资大，使用要求高，社会影响广泛，因而结构需要具有更高的耐腐蚀性能和防护水平，如杭州跨海湾大桥和胶州跨海大桥的设计使用寿命均为</w:t>
            </w:r>
            <w:r w:rsidRPr="00DA5D75">
              <w:rPr>
                <w:rFonts w:hint="eastAsia"/>
                <w:sz w:val="24"/>
              </w:rPr>
              <w:t>100</w:t>
            </w:r>
            <w:r w:rsidRPr="00DA5D75">
              <w:rPr>
                <w:rFonts w:hint="eastAsia"/>
                <w:sz w:val="24"/>
              </w:rPr>
              <w:t>年，而港珠澳大桥的设计使用寿命更是高达</w:t>
            </w:r>
            <w:r w:rsidRPr="00DA5D75">
              <w:rPr>
                <w:rFonts w:hint="eastAsia"/>
                <w:sz w:val="24"/>
              </w:rPr>
              <w:t>120</w:t>
            </w:r>
            <w:r w:rsidRPr="00DA5D75">
              <w:rPr>
                <w:rFonts w:hint="eastAsia"/>
                <w:sz w:val="24"/>
              </w:rPr>
              <w:t>年，这使得预应力混凝土结构的耐久性面临巨大挑战</w:t>
            </w:r>
            <w:r w:rsidR="00CE213A">
              <w:rPr>
                <w:sz w:val="24"/>
              </w:rPr>
              <w:fldChar w:fldCharType="begin">
                <w:fldData xml:space="preserve">PEVuZE5vdGU+PENpdGU+PEF1dGhvcj7ljavlhps8L0F1dGhvcj48WWVhcj4yMDEyPC9ZZWFyPjxS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=
</w:fldData>
              </w:fldChar>
            </w:r>
            <w:r w:rsidR="00CE213A">
              <w:rPr>
                <w:sz w:val="24"/>
              </w:rPr>
              <w:instrText xml:space="preserve"> ADDIN EN.CITE </w:instrText>
            </w:r>
            <w:r w:rsidR="00CE213A">
              <w:rPr>
                <w:sz w:val="24"/>
              </w:rPr>
              <w:fldChar w:fldCharType="begin">
                <w:fldData xml:space="preserve">PEVuZE5vdGU+PENpdGU+PEF1dGhvcj7ljavlhps8L0F1dGhvcj48WWVhcj4yMDEyPC9ZZWFyPjxS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=
</w:fldData>
              </w:fldChar>
            </w:r>
            <w:r w:rsidR="00CE213A">
              <w:rPr>
                <w:sz w:val="24"/>
              </w:rPr>
              <w:instrText xml:space="preserve"> ADDIN EN.CITE.DATA </w:instrText>
            </w:r>
            <w:r w:rsidR="00CE213A">
              <w:rPr>
                <w:sz w:val="24"/>
              </w:rPr>
            </w:r>
            <w:r w:rsidR="00CE213A">
              <w:rPr>
                <w:sz w:val="24"/>
              </w:rPr>
              <w:fldChar w:fldCharType="end"/>
            </w:r>
            <w:r w:rsidR="00CE213A">
              <w:rPr>
                <w:sz w:val="24"/>
              </w:rPr>
              <w:fldChar w:fldCharType="separate"/>
            </w:r>
            <w:r w:rsidR="00CE213A" w:rsidRPr="00CE213A">
              <w:rPr>
                <w:noProof/>
                <w:sz w:val="24"/>
                <w:vertAlign w:val="superscript"/>
              </w:rPr>
              <w:t>[3-5]</w:t>
            </w:r>
            <w:r w:rsidR="00CE213A">
              <w:rPr>
                <w:sz w:val="24"/>
              </w:rPr>
              <w:fldChar w:fldCharType="end"/>
            </w:r>
            <w:r w:rsidRPr="00DA5D75">
              <w:rPr>
                <w:rFonts w:hint="eastAsia"/>
                <w:sz w:val="24"/>
              </w:rPr>
              <w:t>。</w:t>
            </w:r>
          </w:p>
          <w:p w:rsidR="00CE213A" w:rsidRPr="0076141F" w:rsidRDefault="00CE213A" w:rsidP="00DA5D75">
            <w:pPr>
              <w:ind w:firstLineChars="200" w:firstLine="480"/>
              <w:rPr>
                <w:rFonts w:hint="eastAsia"/>
                <w:sz w:val="24"/>
              </w:rPr>
            </w:pPr>
            <w:r w:rsidRPr="0076141F">
              <w:rPr>
                <w:rFonts w:hint="eastAsia"/>
                <w:sz w:val="24"/>
              </w:rPr>
              <w:t>预应力混凝土结构腐蚀检测手段大部分能在实验室环境下进行，但是实地应用效果却不好，而且腐蚀检测虽然能对及时发现结构内部的情况，但是这些方法都不适用于长期的监测，很难做到对结构的耐久性的长期监测和质量把控。需要注意的是，腐蚀防护和检测同样重要，但是</w:t>
            </w:r>
            <w:r w:rsidRPr="0076141F">
              <w:rPr>
                <w:rFonts w:hint="eastAsia"/>
                <w:sz w:val="24"/>
              </w:rPr>
              <w:t>目前的腐蚀防护方案</w:t>
            </w:r>
            <w:r w:rsidRPr="0076141F">
              <w:rPr>
                <w:rFonts w:hint="eastAsia"/>
                <w:sz w:val="24"/>
              </w:rPr>
              <w:t>都是防护和检测相互独立的，考虑了防腐就不考虑检测腐蚀</w:t>
            </w:r>
            <w:r w:rsidRPr="0076141F">
              <w:rPr>
                <w:rFonts w:hint="eastAsia"/>
                <w:sz w:val="24"/>
              </w:rPr>
              <w:t>，很难在拥有良好防护效果的同时兼顾对健康状况长期监测的功能。</w:t>
            </w:r>
          </w:p>
          <w:p w:rsidR="008C2DFA" w:rsidRPr="00103A6F" w:rsidRDefault="008C2DFA" w:rsidP="00103A6F">
            <w:pPr>
              <w:ind w:firstLineChars="200" w:firstLine="480"/>
              <w:jc w:val="left"/>
              <w:rPr>
                <w:rFonts w:hint="eastAsia"/>
              </w:rPr>
            </w:pPr>
            <w:r w:rsidRPr="0076141F">
              <w:rPr>
                <w:rFonts w:hint="eastAsia"/>
                <w:sz w:val="24"/>
              </w:rPr>
              <w:t>为了防止杂散电流以及侵蚀介质对预应力筋的腐蚀，并对内部结构的腐蚀和灌浆情况进行监测，一种“电隔离力筋（</w:t>
            </w:r>
            <w:r w:rsidRPr="0076141F">
              <w:rPr>
                <w:rFonts w:hint="eastAsia"/>
                <w:sz w:val="24"/>
              </w:rPr>
              <w:t>Electrically Isolation Tendons</w:t>
            </w:r>
            <w:r w:rsidRPr="0076141F">
              <w:rPr>
                <w:rFonts w:hint="eastAsia"/>
                <w:sz w:val="24"/>
              </w:rPr>
              <w:t>，</w:t>
            </w:r>
            <w:r w:rsidRPr="0076141F">
              <w:rPr>
                <w:rFonts w:hint="eastAsia"/>
                <w:sz w:val="24"/>
              </w:rPr>
              <w:t>EIT</w:t>
            </w:r>
            <w:r w:rsidRPr="0076141F">
              <w:rPr>
                <w:rFonts w:hint="eastAsia"/>
                <w:sz w:val="24"/>
              </w:rPr>
              <w:t>）”应运而生，其防腐基本思路是：采用塑料波纹管成孔以保证力筋长度范围内的绝缘与密封，然后在力筋两端锚头部位进行专门的绝缘与密封处理，并使整个预应力筋与锚头体系的绝缘与密封保持连续，该锚固体系兼顾预应力管道内部灌浆情况和预应力筋健康状况在线监测系统，</w:t>
            </w:r>
            <w:r w:rsidRPr="0076141F">
              <w:rPr>
                <w:rFonts w:hint="eastAsia"/>
                <w:sz w:val="24"/>
              </w:rPr>
              <w:t>2004</w:t>
            </w:r>
            <w:r w:rsidRPr="0076141F">
              <w:rPr>
                <w:rFonts w:hint="eastAsia"/>
                <w:sz w:val="24"/>
              </w:rPr>
              <w:t>年苏黎世</w:t>
            </w:r>
            <w:r w:rsidRPr="0076141F">
              <w:rPr>
                <w:rFonts w:hint="eastAsia"/>
                <w:sz w:val="24"/>
              </w:rPr>
              <w:t>COST534</w:t>
            </w:r>
            <w:r w:rsidRPr="0076141F">
              <w:rPr>
                <w:rFonts w:hint="eastAsia"/>
                <w:sz w:val="24"/>
              </w:rPr>
              <w:t>会议对这种技术的背景、原理、技术方案以及工程应用进行了报道</w:t>
            </w:r>
            <w:r w:rsidR="00CE213A">
              <w:fldChar w:fldCharType="begin">
                <w:fldData xml:space="preserve">PEVuZE5vdGU+PENpdGU+PEF1dGhvcj5FbHNlbmVyPC9BdXRob3I+PFllYXI+MjAwNDwvWWVhcj48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</w:fldData>
              </w:fldChar>
            </w:r>
            <w:r w:rsidR="00CE213A">
              <w:instrText xml:space="preserve"> ADDIN EN.CITE </w:instrText>
            </w:r>
            <w:r w:rsidR="00CE213A">
              <w:fldChar w:fldCharType="begin">
                <w:fldData xml:space="preserve">PEVuZE5vdGU+PENpdGU+PEF1dGhvcj5FbHNlbmVyPC9BdXRob3I+PFllYXI+MjAwNDwvWWVhcj48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</w:fldData>
              </w:fldChar>
            </w:r>
            <w:r w:rsidR="00CE213A">
              <w:instrText xml:space="preserve"> ADDIN EN.CITE.DATA </w:instrText>
            </w:r>
            <w:r w:rsidR="00CE213A">
              <w:fldChar w:fldCharType="end"/>
            </w:r>
            <w:r w:rsidR="00CE213A">
              <w:fldChar w:fldCharType="separate"/>
            </w:r>
            <w:r w:rsidR="00CE213A" w:rsidRPr="00CE213A">
              <w:rPr>
                <w:noProof/>
                <w:vertAlign w:val="superscript"/>
              </w:rPr>
              <w:t>[6-8]</w:t>
            </w:r>
            <w:r w:rsidR="00CE213A">
              <w:fldChar w:fldCharType="end"/>
            </w:r>
            <w:r>
              <w:rPr>
                <w:rFonts w:hint="eastAsia"/>
              </w:rPr>
              <w:t>。</w:t>
            </w:r>
          </w:p>
          <w:p w:rsidR="008C2DFA" w:rsidRDefault="00DA5D75" w:rsidP="00DA5D75">
            <w:pPr>
              <w:ind w:firstLineChars="200" w:firstLine="480"/>
              <w:rPr>
                <w:sz w:val="24"/>
              </w:rPr>
            </w:pPr>
            <w:r w:rsidRPr="00DA5D75">
              <w:rPr>
                <w:rFonts w:hint="eastAsia"/>
                <w:sz w:val="24"/>
              </w:rPr>
              <w:t>综上所述，预应力混凝土结构由于腐蚀引起的耐久性问题不仅是存在的，而且是严峻的；</w:t>
            </w:r>
            <w:r w:rsidR="00235201">
              <w:rPr>
                <w:rFonts w:hint="eastAsia"/>
                <w:sz w:val="24"/>
              </w:rPr>
              <w:t>常规的锚固体系和防护检测手段不能满足实际应用要求，因此，</w:t>
            </w:r>
            <w:r w:rsidRPr="00DA5D75">
              <w:rPr>
                <w:rFonts w:hint="eastAsia"/>
                <w:sz w:val="24"/>
              </w:rPr>
              <w:t>开展</w:t>
            </w:r>
            <w:r w:rsidR="00235201">
              <w:rPr>
                <w:rFonts w:hint="eastAsia"/>
                <w:sz w:val="24"/>
              </w:rPr>
              <w:t>电隔离预应力锚固技术的</w:t>
            </w:r>
            <w:r w:rsidRPr="00DA5D75">
              <w:rPr>
                <w:rFonts w:hint="eastAsia"/>
                <w:sz w:val="24"/>
              </w:rPr>
              <w:t>研究，提升</w:t>
            </w:r>
            <w:r w:rsidR="00235201">
              <w:rPr>
                <w:rFonts w:hint="eastAsia"/>
                <w:sz w:val="24"/>
              </w:rPr>
              <w:t>结构抗腐蚀性能</w:t>
            </w:r>
            <w:r w:rsidRPr="00DA5D75">
              <w:rPr>
                <w:rFonts w:hint="eastAsia"/>
                <w:sz w:val="24"/>
              </w:rPr>
              <w:t>并对其健康状况进行长期监测，对确保重大土木工程结构全寿命使用安全，推动混凝土结构理论与技术应用，实现经济社会绿色、可持续发展具有重要意义</w:t>
            </w:r>
            <w:r w:rsidR="00235201">
              <w:rPr>
                <w:rFonts w:hint="eastAsia"/>
                <w:sz w:val="24"/>
              </w:rPr>
              <w:t>。</w:t>
            </w:r>
          </w:p>
          <w:p w:rsidR="009E3C7A" w:rsidRPr="0034557B" w:rsidRDefault="00356DCC" w:rsidP="00EE6EEC">
            <w:pPr>
              <w:rPr>
                <w:b/>
                <w:sz w:val="24"/>
              </w:rPr>
            </w:pPr>
            <w:r w:rsidRPr="0034557B">
              <w:rPr>
                <w:b/>
                <w:sz w:val="24"/>
              </w:rPr>
              <w:t>2.</w:t>
            </w:r>
            <w:r w:rsidR="009E3C7A" w:rsidRPr="0034557B">
              <w:rPr>
                <w:b/>
                <w:sz w:val="24"/>
              </w:rPr>
              <w:t xml:space="preserve"> </w:t>
            </w:r>
            <w:r w:rsidR="009E3C7A" w:rsidRPr="0034557B">
              <w:rPr>
                <w:b/>
                <w:sz w:val="24"/>
              </w:rPr>
              <w:t>国内外研究现状和发展态势</w:t>
            </w:r>
          </w:p>
          <w:p w:rsidR="00931C1F" w:rsidRDefault="00931C1F" w:rsidP="00931C1F">
            <w:pPr>
              <w:spacing w:before="240" w:after="240"/>
              <w:jc w:val="left"/>
              <w:rPr>
                <w:rFonts w:hint="eastAsia"/>
                <w:b/>
                <w:sz w:val="24"/>
              </w:rPr>
            </w:pPr>
            <w:r>
              <w:rPr>
                <w:rFonts w:hint="eastAsia"/>
                <w:b/>
                <w:sz w:val="24"/>
              </w:rPr>
              <w:t>4.1</w:t>
            </w:r>
            <w:r>
              <w:rPr>
                <w:rFonts w:hint="eastAsia"/>
                <w:b/>
                <w:sz w:val="24"/>
              </w:rPr>
              <w:t>、国内电隔离防护技术研究现状</w:t>
            </w:r>
          </w:p>
          <w:p w:rsidR="00931C1F" w:rsidRPr="00931C1F" w:rsidRDefault="00931C1F" w:rsidP="00931C1F">
            <w:pPr>
              <w:ind w:firstLineChars="200" w:firstLine="480"/>
              <w:jc w:val="left"/>
              <w:rPr>
                <w:rFonts w:hint="eastAsia"/>
                <w:sz w:val="24"/>
              </w:rPr>
            </w:pPr>
            <w:r w:rsidRPr="00931C1F">
              <w:rPr>
                <w:rFonts w:hint="eastAsia"/>
                <w:sz w:val="24"/>
              </w:rPr>
              <w:t>从电隔离防腐结构上讲，国内电隔离型锚具结构主要有两种形式，一种为复合型锚垫板</w:t>
            </w:r>
            <w:r w:rsidRPr="00931C1F">
              <w:rPr>
                <w:rFonts w:hint="eastAsia"/>
                <w:sz w:val="24"/>
              </w:rPr>
              <w:t>+</w:t>
            </w:r>
            <w:r w:rsidRPr="00931C1F">
              <w:rPr>
                <w:rFonts w:hint="eastAsia"/>
                <w:sz w:val="24"/>
              </w:rPr>
              <w:t>塑料波纹管。朱万旭、周红梅</w:t>
            </w:r>
            <w:r>
              <w:fldChar w:fldCharType="begin"/>
            </w:r>
            <w:r>
              <w:rPr>
                <w:rFonts w:hint="eastAsia"/>
              </w:rPr>
              <w:instrText xml:space="preserve"> ADDIN EN.CITE &lt;EndNote&gt;&lt;Cite&gt;&lt;Author&gt;</w:instrText>
            </w:r>
            <w:r>
              <w:rPr>
                <w:rFonts w:hint="eastAsia"/>
              </w:rPr>
              <w:instrText>朱星</w:instrText>
            </w:r>
            <w:r>
              <w:rPr>
                <w:rFonts w:hint="eastAsia"/>
              </w:rPr>
              <w:instrText>&lt;/Author&gt;&lt;Year&gt;2011&lt;/Year&gt;&lt;RecNum&gt;310&lt;/RecNum&gt;&lt;DisplayText&gt;&lt;style face="superscript"&gt;[9-11]&lt;/style&gt;&lt;/DisplayText&gt;&lt;record&gt;&lt;rec-number&gt;310&lt;/rec-number&gt;&lt;foreign-keys&gt;&lt;key app="EN" db-id="xdfe0wef8dwvxkezwxnparp1p5a0wtfwexte" timestamp="1639878919"&gt;310&lt;/key&gt;&lt;/foreign-keys&gt;&lt;ref-type name="Journal Article"&gt;17&lt;/ref-type&gt;&lt;contributors&gt;&lt;authors&gt;&lt;author&gt;</w:instrText>
            </w:r>
            <w:r>
              <w:rPr>
                <w:rFonts w:hint="eastAsia"/>
              </w:rPr>
              <w:instrText>朱星</w:instrText>
            </w:r>
            <w:r>
              <w:rPr>
                <w:rFonts w:hint="eastAsia"/>
              </w:rPr>
              <w:instrText>&lt;/author&gt;&lt;author&gt;</w:instrText>
            </w:r>
            <w:r>
              <w:rPr>
                <w:rFonts w:hint="eastAsia"/>
              </w:rPr>
              <w:instrText>朱万旭</w:instrText>
            </w:r>
            <w:r>
              <w:rPr>
                <w:rFonts w:hint="eastAsia"/>
              </w:rPr>
              <w:instrText>&lt;/author&gt;&lt;author&gt;</w:instrText>
            </w:r>
            <w:r>
              <w:rPr>
                <w:rFonts w:hint="eastAsia"/>
              </w:rPr>
              <w:instrText>周红梅</w:instrText>
            </w:r>
            <w:r>
              <w:rPr>
                <w:rFonts w:hint="eastAsia"/>
              </w:rPr>
              <w:instrText>&lt;/author&gt;&lt;/authors&gt;&lt;/contributors&gt;&lt;titles&gt;&lt;title&gt;</w:instrText>
            </w:r>
            <w:r>
              <w:rPr>
                <w:rFonts w:hint="eastAsia"/>
              </w:rPr>
              <w:instrText>新型高性能混凝土复合锚垫板的性能研究</w:instrText>
            </w:r>
            <w:r>
              <w:rPr>
                <w:rFonts w:hint="eastAsia"/>
              </w:rPr>
              <w:instrText>&lt;/title&gt;&lt;secondary-title&gt;</w:instrText>
            </w:r>
            <w:r>
              <w:rPr>
                <w:rFonts w:hint="eastAsia"/>
              </w:rPr>
              <w:instrText>混凝土与水泥制品</w:instrText>
            </w:r>
            <w:r>
              <w:rPr>
                <w:rFonts w:hint="eastAsia"/>
              </w:rPr>
              <w:instrText>&lt;/secondary-title&gt;&lt;/titles&gt;&lt;periodical&gt;&lt;full-title&gt;</w:instrText>
            </w:r>
            <w:r>
              <w:rPr>
                <w:rFonts w:hint="eastAsia"/>
              </w:rPr>
              <w:instrText>混凝土与水泥制品</w:instrText>
            </w:r>
            <w:r>
              <w:rPr>
                <w:rFonts w:hint="eastAsia"/>
              </w:rPr>
              <w:instrText>&lt;/full-title&gt;&lt;/periodical&gt;&lt;pages&gt;35-37&lt;/pages&gt;&lt;number&gt;8&lt;/number&gt;&lt;dates&gt;&lt;year&gt;2011&lt;/year&gt;&lt;/dates&gt;&lt;urls&gt;&lt;/urls&gt;&lt;/record&gt;&lt;/Cite&gt;&lt;Cite&gt;&lt;Author&gt;</w:instrText>
            </w:r>
            <w:r>
              <w:rPr>
                <w:rFonts w:hint="eastAsia"/>
              </w:rPr>
              <w:instrText>刘平伟</w:instrText>
            </w:r>
            <w:r>
              <w:rPr>
                <w:rFonts w:hint="eastAsia"/>
              </w:rPr>
              <w:instrText>&lt;/Author&gt;&lt;Year&gt;2011&lt;/Year&gt;&lt;RecNum&gt;296&lt;/RecNum&gt;&lt;record&gt;&lt;rec-number&gt;296&lt;/rec-number&gt;&lt;foreign-keys&gt;&lt;key app="EN" db-id="xdfe0wef8dwvxkezwxnparp1p5a0wtfwexte" timestamp="1639878895"&gt;296&lt;/key&gt;&lt;/foreign-keys&gt;&lt;ref-type name="Thesis"&gt;32&lt;/ref-type&gt;&lt;contributors&gt;&lt;authors&gt;&lt;author&gt;</w:instrText>
            </w:r>
            <w:r>
              <w:rPr>
                <w:rFonts w:hint="eastAsia"/>
              </w:rPr>
              <w:instrText>刘平伟</w:instrText>
            </w:r>
            <w:r>
              <w:rPr>
                <w:rFonts w:hint="eastAsia"/>
              </w:rPr>
              <w:instrText xml:space="preserve">&lt;/author&gt;&lt;/authors&gt;&lt;/contributors&gt;&lt;titles&gt;&lt;title&gt;30 </w:instrText>
            </w:r>
            <w:r>
              <w:rPr>
                <w:rFonts w:hint="eastAsia"/>
              </w:rPr>
              <w:instrText>米</w:instrText>
            </w:r>
            <w:r>
              <w:rPr>
                <w:rFonts w:hint="eastAsia"/>
              </w:rPr>
              <w:instrText xml:space="preserve"> T </w:instrText>
            </w:r>
            <w:r>
              <w:rPr>
                <w:rFonts w:hint="eastAsia"/>
              </w:rPr>
              <w:instrText>梁后张预应力耐久性监测系统试验研究</w:instrText>
            </w:r>
            <w:r>
              <w:rPr>
                <w:rFonts w:hint="eastAsia"/>
              </w:rPr>
              <w:instrText>&lt;/title&gt;&lt;/titles&gt;&lt;dates&gt;&lt;year&gt;2011&lt;/year&gt;&lt;/dates&gt;&lt;publisher&gt;</w:instrText>
            </w:r>
            <w:r>
              <w:rPr>
                <w:rFonts w:hint="eastAsia"/>
              </w:rPr>
              <w:instrText>广西工学院</w:instrText>
            </w:r>
            <w:r>
              <w:rPr>
                <w:rFonts w:hint="eastAsia"/>
              </w:rPr>
              <w:instrText>&lt;/publisher&gt;&lt;urls&gt;&lt;/urls&gt;&lt;/record&gt;&lt;/Cite&gt;&lt;Cite&gt;&lt;Author&gt;</w:instrText>
            </w:r>
            <w:r>
              <w:rPr>
                <w:rFonts w:hint="eastAsia"/>
              </w:rPr>
              <w:instrText>朱星</w:instrText>
            </w:r>
            <w:r>
              <w:rPr>
                <w:rFonts w:hint="eastAsia"/>
              </w:rPr>
              <w:instrText>&lt;/Author&gt;&lt;Year&gt;2012&lt;/Year&gt;&lt;RecNum&gt;307&lt;/RecNum&gt;&lt;record&gt;&lt;rec-number&gt;307&lt;/rec-number&gt;&lt;foreign-keys&gt;&lt;key app="EN" db-id="xdfe0wef8dwvxkezwxnparp1p5a0wtfwexte" timestamp="1639878916"&gt;307&lt;/key&gt;&lt;/foreign-keys&gt;&lt;ref-type name="Thesis"&gt;32&lt;/ref-type&gt;&lt;contributors&gt;&lt;authors&gt;&lt;author&gt;</w:instrText>
            </w:r>
            <w:r>
              <w:rPr>
                <w:rFonts w:hint="eastAsia"/>
              </w:rPr>
              <w:instrText>朱星</w:instrText>
            </w:r>
            <w:r>
              <w:rPr>
                <w:rFonts w:hint="eastAsia"/>
              </w:rPr>
              <w:instrText>&lt;/author&gt;&lt;/authors&gt;&lt;/contributors&gt;&lt;titles&gt;&lt;title&gt;</w:instrText>
            </w:r>
            <w:r>
              <w:rPr>
                <w:rFonts w:hint="eastAsia"/>
              </w:rPr>
              <w:instrText>电绝缘后张法预应力筋的健康监测研究</w:instrText>
            </w:r>
            <w:r>
              <w:rPr>
                <w:rFonts w:hint="eastAsia"/>
              </w:rPr>
              <w:instrText>&lt;/title&gt;&lt;/titles&gt;&lt;dates&gt;&lt;year&gt;2012&lt;/year&gt;&lt;/dates&gt;&lt;publisher&gt;</w:instrText>
            </w:r>
            <w:r>
              <w:rPr>
                <w:rFonts w:hint="eastAsia"/>
              </w:rPr>
              <w:instrText>广西工学院</w:instrText>
            </w:r>
            <w:r>
              <w:rPr>
                <w:rFonts w:hint="eastAsia"/>
              </w:rPr>
              <w:instrText>&lt;/publisher&gt;&lt;urls&gt;&lt;/urls&gt;&lt;/record&gt;&lt;/Cite&gt;&lt;/EndNote&gt;</w:instrText>
            </w:r>
            <w:r>
              <w:fldChar w:fldCharType="separate"/>
            </w:r>
            <w:r w:rsidRPr="00931C1F">
              <w:rPr>
                <w:noProof/>
                <w:vertAlign w:val="superscript"/>
              </w:rPr>
              <w:t>[9-11]</w:t>
            </w:r>
            <w:r>
              <w:fldChar w:fldCharType="end"/>
            </w:r>
            <w:r w:rsidRPr="00931C1F">
              <w:rPr>
                <w:rFonts w:hint="eastAsia"/>
                <w:sz w:val="24"/>
              </w:rPr>
              <w:t>等人采用传统的金属波纹管孔道锚固体系与</w:t>
            </w:r>
            <w:r w:rsidRPr="00931C1F">
              <w:rPr>
                <w:rFonts w:hint="eastAsia"/>
                <w:sz w:val="24"/>
              </w:rPr>
              <w:t>OVM.M15ZH</w:t>
            </w:r>
            <w:r w:rsidRPr="00931C1F">
              <w:rPr>
                <w:rFonts w:hint="eastAsia"/>
                <w:sz w:val="24"/>
              </w:rPr>
              <w:t>型电绝缘型锚固体系的动态电阻值进行长期监测对比试验。试验结果表明；传统的金属波纹管孔道锚固体系的动态电阻值基本保持不变，</w:t>
            </w:r>
            <w:r w:rsidRPr="00931C1F">
              <w:rPr>
                <w:rFonts w:hint="eastAsia"/>
                <w:sz w:val="24"/>
              </w:rPr>
              <w:t>OVM.M15ZH</w:t>
            </w:r>
            <w:r w:rsidRPr="00931C1F">
              <w:rPr>
                <w:rFonts w:hint="eastAsia"/>
                <w:sz w:val="24"/>
              </w:rPr>
              <w:t>型电绝缘型锚固体系的动态电阻值则随着时间的推移呈上升趋势。</w:t>
            </w:r>
          </w:p>
          <w:p w:rsidR="00931C1F" w:rsidRDefault="00931C1F" w:rsidP="00931C1F">
            <w:pPr>
              <w:jc w:val="center"/>
              <w:rPr>
                <w:rFonts w:hint="eastAsia"/>
              </w:rPr>
            </w:pPr>
            <w:r>
              <w:lastRenderedPageBreak/>
              <w:fldChar w:fldCharType="begin"/>
            </w:r>
            <w:r>
              <w:instrText xml:space="preserve">INCLUDEPICTURE "file:///C:\\Users\\zuo\\AppData\\Roaming\\Tencent\\Users\\357305915\\QQ\\WinTemp\\RichOle\\NP%60%5b%7bL8YPVBIZM%7bT_TZ12_V.png"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51" type="#_x0000_t75" style="width:438.5pt;height:195.5pt;mso-wrap-style:square;mso-position-horizontal-relative:page;mso-position-vertical-relative:page">
                  <v:fill o:detectmouseclick="t"/>
                  <v:imagedata r:id="rId9" r:href="rId10"/>
                </v:shape>
              </w:pict>
            </w:r>
            <w:r>
              <w:fldChar w:fldCharType="end"/>
            </w:r>
          </w:p>
          <w:p w:rsidR="00931C1F" w:rsidRPr="00931C1F" w:rsidRDefault="00931C1F" w:rsidP="00931C1F">
            <w:pPr>
              <w:jc w:val="center"/>
              <w:rPr>
                <w:rFonts w:hint="eastAsia"/>
                <w:sz w:val="24"/>
              </w:rPr>
            </w:pPr>
            <w:r w:rsidRPr="00931C1F">
              <w:rPr>
                <w:rFonts w:hint="eastAsia"/>
                <w:sz w:val="24"/>
              </w:rPr>
              <w:t>图</w:t>
            </w:r>
            <w:r w:rsidRPr="00931C1F">
              <w:rPr>
                <w:rFonts w:hint="eastAsia"/>
                <w:sz w:val="24"/>
              </w:rPr>
              <w:t xml:space="preserve">4-1 </w:t>
            </w:r>
            <w:r w:rsidRPr="00931C1F">
              <w:rPr>
                <w:rFonts w:hint="eastAsia"/>
                <w:sz w:val="24"/>
              </w:rPr>
              <w:t>电隔离锚具结构图</w:t>
            </w:r>
          </w:p>
          <w:p w:rsidR="00931C1F" w:rsidRPr="00931C1F" w:rsidRDefault="00931C1F" w:rsidP="00931C1F">
            <w:pPr>
              <w:jc w:val="center"/>
              <w:rPr>
                <w:rFonts w:hint="eastAsia"/>
                <w:sz w:val="24"/>
              </w:rPr>
            </w:pPr>
            <w:r w:rsidRPr="00931C1F">
              <w:rPr>
                <w:rFonts w:hint="eastAsia"/>
                <w:sz w:val="24"/>
              </w:rPr>
              <w:t>1.</w:t>
            </w:r>
            <w:r w:rsidRPr="00931C1F">
              <w:rPr>
                <w:rFonts w:hint="eastAsia"/>
                <w:sz w:val="24"/>
              </w:rPr>
              <w:t>塑料波纹管</w:t>
            </w:r>
            <w:r w:rsidRPr="00931C1F">
              <w:rPr>
                <w:rFonts w:hint="eastAsia"/>
                <w:sz w:val="24"/>
              </w:rPr>
              <w:t>2.</w:t>
            </w:r>
            <w:r w:rsidRPr="00931C1F">
              <w:rPr>
                <w:rFonts w:hint="eastAsia"/>
                <w:sz w:val="24"/>
              </w:rPr>
              <w:t>塑料喇叭管</w:t>
            </w:r>
            <w:r w:rsidRPr="00931C1F">
              <w:rPr>
                <w:rFonts w:hint="eastAsia"/>
                <w:sz w:val="24"/>
              </w:rPr>
              <w:t>3.</w:t>
            </w:r>
            <w:r w:rsidRPr="00931C1F">
              <w:rPr>
                <w:rFonts w:hint="eastAsia"/>
                <w:sz w:val="24"/>
              </w:rPr>
              <w:t>预应力筋</w:t>
            </w:r>
            <w:r w:rsidRPr="00931C1F">
              <w:rPr>
                <w:rFonts w:hint="eastAsia"/>
                <w:sz w:val="24"/>
              </w:rPr>
              <w:t>4.</w:t>
            </w:r>
            <w:r w:rsidRPr="00931C1F">
              <w:rPr>
                <w:rFonts w:hint="eastAsia"/>
                <w:sz w:val="24"/>
              </w:rPr>
              <w:t>铸铁锚垫板</w:t>
            </w:r>
            <w:r w:rsidRPr="00931C1F">
              <w:rPr>
                <w:rFonts w:hint="eastAsia"/>
                <w:sz w:val="24"/>
              </w:rPr>
              <w:t>5.</w:t>
            </w:r>
            <w:r w:rsidRPr="00931C1F">
              <w:rPr>
                <w:rFonts w:hint="eastAsia"/>
                <w:sz w:val="24"/>
              </w:rPr>
              <w:t>绝缘垫</w:t>
            </w:r>
          </w:p>
          <w:p w:rsidR="00931C1F" w:rsidRPr="00931C1F" w:rsidRDefault="00931C1F" w:rsidP="00931C1F">
            <w:pPr>
              <w:jc w:val="center"/>
              <w:rPr>
                <w:rFonts w:hint="eastAsia"/>
                <w:sz w:val="24"/>
              </w:rPr>
            </w:pPr>
            <w:r w:rsidRPr="00931C1F">
              <w:rPr>
                <w:rFonts w:hint="eastAsia"/>
                <w:sz w:val="24"/>
              </w:rPr>
              <w:t>6.</w:t>
            </w:r>
            <w:r w:rsidRPr="00931C1F">
              <w:rPr>
                <w:rFonts w:hint="eastAsia"/>
                <w:sz w:val="24"/>
              </w:rPr>
              <w:t>塑料锚罩</w:t>
            </w:r>
            <w:r w:rsidRPr="00931C1F">
              <w:rPr>
                <w:rFonts w:hint="eastAsia"/>
                <w:sz w:val="24"/>
              </w:rPr>
              <w:t>7.</w:t>
            </w:r>
            <w:r w:rsidRPr="00931C1F">
              <w:rPr>
                <w:rFonts w:hint="eastAsia"/>
                <w:sz w:val="24"/>
              </w:rPr>
              <w:t>浆体</w:t>
            </w:r>
            <w:r w:rsidRPr="00931C1F">
              <w:rPr>
                <w:rFonts w:hint="eastAsia"/>
                <w:sz w:val="24"/>
              </w:rPr>
              <w:t>8.</w:t>
            </w:r>
            <w:r w:rsidRPr="00931C1F">
              <w:rPr>
                <w:rFonts w:hint="eastAsia"/>
                <w:sz w:val="24"/>
              </w:rPr>
              <w:t>无收缩混凝土</w:t>
            </w:r>
            <w:r w:rsidRPr="00931C1F">
              <w:rPr>
                <w:rFonts w:hint="eastAsia"/>
                <w:sz w:val="24"/>
              </w:rPr>
              <w:t>9.</w:t>
            </w:r>
            <w:r w:rsidRPr="00931C1F">
              <w:rPr>
                <w:rFonts w:hint="eastAsia"/>
                <w:sz w:val="24"/>
              </w:rPr>
              <w:t>导线</w:t>
            </w:r>
            <w:r w:rsidRPr="00931C1F">
              <w:rPr>
                <w:rFonts w:hint="eastAsia"/>
                <w:sz w:val="24"/>
              </w:rPr>
              <w:t>10.</w:t>
            </w:r>
            <w:r w:rsidRPr="00931C1F">
              <w:rPr>
                <w:rFonts w:hint="eastAsia"/>
                <w:sz w:val="24"/>
              </w:rPr>
              <w:t>锚板</w:t>
            </w:r>
          </w:p>
          <w:p w:rsidR="00931C1F" w:rsidRDefault="00931C1F" w:rsidP="00931C1F">
            <w:pPr>
              <w:ind w:firstLineChars="200" w:firstLine="480"/>
              <w:jc w:val="left"/>
              <w:rPr>
                <w:rFonts w:hint="eastAsia"/>
              </w:rPr>
            </w:pPr>
            <w:r w:rsidRPr="00931C1F">
              <w:rPr>
                <w:rFonts w:hint="eastAsia"/>
                <w:sz w:val="24"/>
              </w:rPr>
              <w:t>另一种采用非金属材料将整个预应力筋锚固区与混凝土隔离开，两种结构的都是建立一个密闭、完全独立的结构。如</w:t>
            </w:r>
            <w:r w:rsidRPr="00931C1F">
              <w:rPr>
                <w:rFonts w:hint="eastAsia"/>
                <w:sz w:val="24"/>
              </w:rPr>
              <w:t>1</w:t>
            </w:r>
            <w:r w:rsidRPr="00931C1F">
              <w:rPr>
                <w:rFonts w:hint="eastAsia"/>
                <w:sz w:val="24"/>
              </w:rPr>
              <w:t>图所示，通过塑料波纹管</w:t>
            </w:r>
            <w:r w:rsidRPr="00931C1F">
              <w:rPr>
                <w:rFonts w:hint="eastAsia"/>
                <w:sz w:val="24"/>
              </w:rPr>
              <w:t>1</w:t>
            </w:r>
            <w:r w:rsidRPr="00931C1F">
              <w:rPr>
                <w:rFonts w:hint="eastAsia"/>
                <w:sz w:val="24"/>
              </w:rPr>
              <w:t>、塑料喇叭管</w:t>
            </w:r>
            <w:r w:rsidRPr="00931C1F">
              <w:rPr>
                <w:rFonts w:hint="eastAsia"/>
                <w:sz w:val="24"/>
              </w:rPr>
              <w:t>2</w:t>
            </w:r>
            <w:r w:rsidRPr="00931C1F">
              <w:rPr>
                <w:rFonts w:hint="eastAsia"/>
                <w:sz w:val="24"/>
              </w:rPr>
              <w:t>、绝缘垫</w:t>
            </w:r>
            <w:r w:rsidRPr="00931C1F">
              <w:rPr>
                <w:rFonts w:hint="eastAsia"/>
                <w:sz w:val="24"/>
              </w:rPr>
              <w:t>5</w:t>
            </w:r>
            <w:r w:rsidRPr="00931C1F">
              <w:rPr>
                <w:rFonts w:hint="eastAsia"/>
                <w:sz w:val="24"/>
              </w:rPr>
              <w:t>、塑料锚罩</w:t>
            </w:r>
            <w:r w:rsidRPr="00931C1F">
              <w:rPr>
                <w:rFonts w:hint="eastAsia"/>
                <w:sz w:val="24"/>
              </w:rPr>
              <w:t>7</w:t>
            </w:r>
            <w:r w:rsidRPr="00931C1F">
              <w:rPr>
                <w:rFonts w:hint="eastAsia"/>
                <w:sz w:val="24"/>
              </w:rPr>
              <w:t>将整个预应力孔用非金属部件隔离开，对孔道类的预应力筋</w:t>
            </w:r>
            <w:r w:rsidRPr="00931C1F">
              <w:rPr>
                <w:rFonts w:hint="eastAsia"/>
                <w:sz w:val="24"/>
              </w:rPr>
              <w:t>7</w:t>
            </w:r>
            <w:r w:rsidRPr="00931C1F">
              <w:rPr>
                <w:rFonts w:hint="eastAsia"/>
                <w:sz w:val="24"/>
              </w:rPr>
              <w:t>形成隔离层，防止被侵蚀</w:t>
            </w:r>
            <w:r>
              <w:fldChar w:fldCharType="begin"/>
            </w:r>
            <w:r>
              <w:instrText xml:space="preserve"> ADDIN EN.CITE &lt;EndNote&gt;&lt;Cite&gt;&lt;Author&gt;Della Vedova&lt;/Author&gt;&lt;Year&gt;2006&lt;/Year&gt;&lt;RecNum&gt;301&lt;/RecNum&gt;&lt;DisplayText&gt;&lt;style face="superscript"&gt;[12]&lt;/style&gt;&lt;/DisplayText&gt;&lt;record&gt;&lt;rec-number&gt;301&lt;/rec-number&gt;&lt;foreign-keys&gt;&lt;key app="EN" db-id="xdfe0wef8dwvxkezwxnparp1p5a0wtfwexte" timestamp="1639878907"&gt;301&lt;/key&gt;&lt;/foreign-keys&gt;&lt;ref-type name="Conference Proceedings"&gt;10&lt;/ref-type&gt;&lt;contributors&gt;&lt;authors&gt;&lt;author&gt;Della Vedova, M&lt;/author&gt;&lt;author&gt;Elsener, B&lt;/author&gt;&lt;/authors&gt;&lt;/contributors&gt;&lt;titles&gt;&lt;title&gt;Enhanced durability, quality control and monitoring of electrically isolated tendons&lt;/title&gt;&lt;secondary-title&gt;Proc. 2nd International fib congress&lt;/secondary-title&gt;&lt;/titles&gt;&lt;volume&gt;5&lt;/volume&gt;&lt;number&gt;8&lt;/number&gt;&lt;dates&gt;&lt;year&gt;2006&lt;/year&gt;&lt;/dates&gt;&lt;urls&gt;&lt;/urls&gt;&lt;/record&gt;&lt;/Cite&gt;&lt;/EndNote&gt;</w:instrText>
            </w:r>
            <w:r>
              <w:fldChar w:fldCharType="separate"/>
            </w:r>
            <w:r w:rsidRPr="00931C1F">
              <w:rPr>
                <w:noProof/>
                <w:vertAlign w:val="superscript"/>
              </w:rPr>
              <w:t>[12]</w:t>
            </w:r>
            <w:r>
              <w:fldChar w:fldCharType="end"/>
            </w:r>
            <w:r>
              <w:rPr>
                <w:rFonts w:hint="eastAsia"/>
              </w:rPr>
              <w:t>。</w:t>
            </w:r>
          </w:p>
          <w:p w:rsidR="00931C1F" w:rsidRDefault="00931C1F" w:rsidP="00931C1F">
            <w:pPr>
              <w:spacing w:before="240" w:after="240"/>
              <w:jc w:val="left"/>
              <w:rPr>
                <w:rFonts w:hint="eastAsia"/>
              </w:rPr>
            </w:pPr>
            <w:r>
              <w:rPr>
                <w:rFonts w:hint="eastAsia"/>
                <w:b/>
                <w:sz w:val="24"/>
              </w:rPr>
              <w:t>4.1</w:t>
            </w:r>
            <w:r>
              <w:rPr>
                <w:rFonts w:hint="eastAsia"/>
                <w:b/>
                <w:sz w:val="24"/>
              </w:rPr>
              <w:t>、国外电隔离防护技术研究现状</w:t>
            </w:r>
          </w:p>
          <w:p w:rsidR="00931C1F" w:rsidRDefault="00931C1F" w:rsidP="00931C1F">
            <w:pPr>
              <w:ind w:firstLineChars="200" w:firstLine="480"/>
              <w:jc w:val="left"/>
              <w:rPr>
                <w:rFonts w:hint="eastAsia"/>
              </w:rPr>
            </w:pPr>
            <w:r w:rsidRPr="00931C1F">
              <w:rPr>
                <w:rFonts w:hint="eastAsia"/>
                <w:sz w:val="24"/>
              </w:rPr>
              <w:t>早在</w:t>
            </w:r>
            <w:r w:rsidRPr="00931C1F">
              <w:rPr>
                <w:rFonts w:hint="eastAsia"/>
                <w:sz w:val="24"/>
              </w:rPr>
              <w:t>1981</w:t>
            </w:r>
            <w:r w:rsidRPr="00931C1F">
              <w:rPr>
                <w:rFonts w:hint="eastAsia"/>
                <w:sz w:val="24"/>
              </w:rPr>
              <w:t>年，</w:t>
            </w:r>
            <w:r w:rsidRPr="00931C1F">
              <w:rPr>
                <w:rFonts w:hint="eastAsia"/>
                <w:sz w:val="24"/>
              </w:rPr>
              <w:t>MorrisSchupack</w:t>
            </w:r>
            <w:r w:rsidRPr="00931C1F">
              <w:rPr>
                <w:rFonts w:hint="eastAsia"/>
                <w:sz w:val="24"/>
              </w:rPr>
              <w:t>等人发现通过封装的方式将预应力锚具结构与混凝土结构相隔离，形成独立的体系有利于隔离开外界对预应力钢材的腐蚀，并提出电隔离（</w:t>
            </w:r>
            <w:r w:rsidRPr="00931C1F">
              <w:rPr>
                <w:rFonts w:hint="eastAsia"/>
                <w:sz w:val="24"/>
              </w:rPr>
              <w:t>Electrically Isolated</w:t>
            </w:r>
            <w:r w:rsidRPr="00931C1F">
              <w:rPr>
                <w:rFonts w:hint="eastAsia"/>
                <w:sz w:val="24"/>
              </w:rPr>
              <w:t>）概念</w:t>
            </w:r>
            <w:r>
              <w:fldChar w:fldCharType="begin"/>
            </w:r>
            <w:r>
              <w:instrText xml:space="preserve"> ADDIN EN.CITE &lt;EndNote&gt;&lt;Cite&gt;&lt;Author&gt;Schupack&lt;/Author&gt;&lt;Year&gt;1982&lt;/Year&gt;&lt;RecNum&gt;300&lt;/RecNum&gt;&lt;DisplayText&gt;&lt;style face="superscript"&gt;[13]&lt;/style&gt;&lt;/DisplayText&gt;&lt;record&gt;&lt;rec-number&gt;300&lt;/rec-number&gt;&lt;foreign-keys&gt;&lt;key app="EN" db-id="xdfe0wef8dwvxkezwxnparp1p5a0wtfwexte" timestamp="1639878906"&gt;300&lt;/key&gt;&lt;/foreign-keys&gt;&lt;ref-type name="Generic"&gt;13&lt;/ref-type&gt;&lt;contributors&gt;&lt;authors&gt;&lt;author&gt;Schupack, Morris&lt;/author&gt;&lt;author&gt;Suarez, Mario G&lt;/author&gt;&lt;/authors&gt;&lt;/contributors&gt;&lt;titles&gt;&lt;title&gt;Electrically isolated reinforcing tendon assembly and method&lt;/title&gt;&lt;/titles&gt;&lt;dates&gt;&lt;year&gt;1982&lt;/year&gt;&lt;/dates&gt;&lt;publisher&gt;Google Patents&lt;/publisher&gt;&lt;urls&gt;&lt;/urls&gt;&lt;/record&gt;&lt;/Cite&gt;&lt;/EndNote&gt;</w:instrText>
            </w:r>
            <w:r>
              <w:fldChar w:fldCharType="separate"/>
            </w:r>
            <w:r w:rsidRPr="00931C1F">
              <w:rPr>
                <w:noProof/>
                <w:vertAlign w:val="superscript"/>
              </w:rPr>
              <w:t>[13]</w:t>
            </w:r>
            <w:r>
              <w:fldChar w:fldCharType="end"/>
            </w:r>
            <w:r>
              <w:rPr>
                <w:rFonts w:hint="eastAsia"/>
              </w:rPr>
              <w:t>。</w:t>
            </w:r>
          </w:p>
          <w:p w:rsidR="00931C1F" w:rsidRDefault="00931C1F" w:rsidP="00931C1F">
            <w:pPr>
              <w:ind w:firstLineChars="200" w:firstLine="480"/>
              <w:jc w:val="left"/>
            </w:pPr>
            <w:r w:rsidRPr="00931C1F">
              <w:rPr>
                <w:rFonts w:hint="eastAsia"/>
                <w:sz w:val="24"/>
              </w:rPr>
              <w:t>2000</w:t>
            </w:r>
            <w:r w:rsidRPr="00931C1F">
              <w:rPr>
                <w:rFonts w:hint="eastAsia"/>
                <w:sz w:val="24"/>
              </w:rPr>
              <w:t>年国际结构混凝土协会（</w:t>
            </w:r>
            <w:r w:rsidRPr="00931C1F">
              <w:rPr>
                <w:rFonts w:hint="eastAsia"/>
                <w:sz w:val="24"/>
              </w:rPr>
              <w:t>fib</w:t>
            </w:r>
            <w:r w:rsidRPr="00931C1F">
              <w:rPr>
                <w:rFonts w:hint="eastAsia"/>
                <w:sz w:val="24"/>
              </w:rPr>
              <w:t>），在技术报告《</w:t>
            </w:r>
            <w:r w:rsidRPr="00931C1F">
              <w:rPr>
                <w:rFonts w:hint="eastAsia"/>
                <w:sz w:val="24"/>
              </w:rPr>
              <w:t>fibbulletin7</w:t>
            </w:r>
            <w:r w:rsidRPr="00931C1F">
              <w:rPr>
                <w:rFonts w:hint="eastAsia"/>
                <w:sz w:val="24"/>
              </w:rPr>
              <w:t>》中针对塑料波纹管在后张预应力混凝土中的应用，提出一系列的测试方法和准则，并通过摩擦系数、水密性、孔道灌浆试验、电阻测试等实验进行性能验证，试验结果表明：采用塑料波纹管能够提高预应力筋腐蚀防护能力，降低预应力筋摩擦系数，为预应力筋腐蚀防护提出新的要求</w:t>
            </w:r>
            <w:r>
              <w:fldChar w:fldCharType="begin"/>
            </w:r>
            <w:r>
              <w:instrText xml:space="preserve"> ADDIN EN.CITE &lt;EndNote&gt;&lt;Cite ExcludeYear="1"&gt;&lt;Author&gt;du Beton&lt;/Author&gt;&lt;RecNum&gt;299&lt;/RecNum&gt;&lt;DisplayText&gt;&lt;style face="superscript"&gt;[14]&lt;/style&gt;&lt;/DisplayText&gt;&lt;record&gt;&lt;rec-number&gt;299&lt;/rec-number&gt;&lt;foreign-keys&gt;&lt;key app="EN" db-id="xdfe0wef8dwvxkezwxnparp1p5a0wtfwexte" timestamp="1639878905"&gt;299&lt;/key&gt;&lt;/foreign-keys&gt;&lt;ref-type name="Journal Article"&gt;17&lt;/ref-type&gt;&lt;contributors&gt;&lt;authors&gt;&lt;author&gt;du Beton, Federation Internationale&lt;/author&gt;&lt;/authors&gt;&lt;/contributors&gt;&lt;titles&gt;&lt;title&gt;Corrugated Plastic Ducts for internal bonded post-tensioning&lt;/title&gt;&lt;secondary-title&gt;Bulletin&lt;/secondary-title&gt;&lt;/titles&gt;&lt;periodical&gt;&lt;full-title&gt;Bulletin&lt;/full-title&gt;&lt;/periodical&gt;&lt;number&gt;7&lt;/number&gt;&lt;dates&gt;&lt;/dates&gt;&lt;urls&gt;&lt;/urls&gt;&lt;/record&gt;&lt;/Cite&gt;&lt;/EndNote&gt;</w:instrText>
            </w:r>
            <w:r>
              <w:fldChar w:fldCharType="separate"/>
            </w:r>
            <w:r w:rsidRPr="00931C1F">
              <w:rPr>
                <w:noProof/>
                <w:vertAlign w:val="superscript"/>
              </w:rPr>
              <w:t>[14]</w:t>
            </w:r>
            <w:r>
              <w:fldChar w:fldCharType="end"/>
            </w:r>
            <w:r>
              <w:rPr>
                <w:rFonts w:hint="eastAsia"/>
              </w:rPr>
              <w:t>。</w:t>
            </w:r>
          </w:p>
          <w:p w:rsidR="00931C1F" w:rsidRDefault="00931C1F" w:rsidP="00931C1F">
            <w:pPr>
              <w:ind w:firstLineChars="200" w:firstLine="480"/>
              <w:jc w:val="left"/>
              <w:rPr>
                <w:rFonts w:hint="eastAsia"/>
              </w:rPr>
            </w:pPr>
            <w:r w:rsidRPr="00931C1F">
              <w:rPr>
                <w:rFonts w:hint="eastAsia"/>
                <w:sz w:val="24"/>
              </w:rPr>
              <w:t>2005</w:t>
            </w:r>
            <w:r w:rsidRPr="00931C1F">
              <w:rPr>
                <w:rFonts w:hint="eastAsia"/>
                <w:sz w:val="24"/>
              </w:rPr>
              <w:t>年国际结构混凝土协会根据预应力体系的耐腐蚀能力划分为三种体系：</w:t>
            </w:r>
            <w:r w:rsidRPr="00931C1F">
              <w:rPr>
                <w:rFonts w:hint="eastAsia"/>
                <w:sz w:val="24"/>
              </w:rPr>
              <w:t>PL1</w:t>
            </w:r>
            <w:r w:rsidRPr="00931C1F">
              <w:rPr>
                <w:rFonts w:hint="eastAsia"/>
                <w:sz w:val="24"/>
              </w:rPr>
              <w:t>——传统的金属孔道、</w:t>
            </w:r>
            <w:r w:rsidRPr="00931C1F">
              <w:rPr>
                <w:rFonts w:hint="eastAsia"/>
                <w:sz w:val="24"/>
              </w:rPr>
              <w:t>PL2</w:t>
            </w:r>
            <w:r w:rsidRPr="00931C1F">
              <w:rPr>
                <w:rFonts w:hint="eastAsia"/>
                <w:sz w:val="24"/>
              </w:rPr>
              <w:t>——塑料波纹管孔道、</w:t>
            </w:r>
            <w:r w:rsidRPr="00931C1F">
              <w:rPr>
                <w:rFonts w:hint="eastAsia"/>
                <w:sz w:val="24"/>
              </w:rPr>
              <w:t>PL3</w:t>
            </w:r>
            <w:r w:rsidRPr="00931C1F">
              <w:rPr>
                <w:rFonts w:hint="eastAsia"/>
                <w:sz w:val="24"/>
              </w:rPr>
              <w:t>——塑料波纹管与电绝缘锚具相结合（</w:t>
            </w:r>
            <w:r w:rsidRPr="00931C1F">
              <w:rPr>
                <w:rFonts w:hint="eastAsia"/>
                <w:sz w:val="24"/>
              </w:rPr>
              <w:t>EIT</w:t>
            </w:r>
            <w:r w:rsidRPr="00931C1F">
              <w:rPr>
                <w:rFonts w:hint="eastAsia"/>
                <w:sz w:val="24"/>
              </w:rPr>
              <w:t>）。《</w:t>
            </w:r>
            <w:r w:rsidRPr="00931C1F">
              <w:rPr>
                <w:rFonts w:hint="eastAsia"/>
                <w:sz w:val="24"/>
              </w:rPr>
              <w:t>fibBulletin33</w:t>
            </w:r>
            <w:r w:rsidRPr="00931C1F">
              <w:rPr>
                <w:rFonts w:hint="eastAsia"/>
                <w:sz w:val="24"/>
              </w:rPr>
              <w:t>》中指出对于在</w:t>
            </w:r>
            <w:r w:rsidRPr="00931C1F">
              <w:rPr>
                <w:rFonts w:hint="eastAsia"/>
                <w:sz w:val="24"/>
              </w:rPr>
              <w:t>PL1</w:t>
            </w:r>
            <w:r w:rsidRPr="00931C1F">
              <w:rPr>
                <w:rFonts w:hint="eastAsia"/>
                <w:sz w:val="24"/>
              </w:rPr>
              <w:t>体系中预应力筋易受到的</w:t>
            </w:r>
            <w:r w:rsidRPr="00931C1F">
              <w:rPr>
                <w:rFonts w:hint="eastAsia"/>
                <w:sz w:val="24"/>
              </w:rPr>
              <w:t>6</w:t>
            </w:r>
            <w:r w:rsidRPr="00931C1F">
              <w:rPr>
                <w:rFonts w:hint="eastAsia"/>
                <w:sz w:val="24"/>
              </w:rPr>
              <w:t>大因素的腐蚀：（</w:t>
            </w:r>
            <w:r w:rsidRPr="00931C1F">
              <w:rPr>
                <w:rFonts w:hint="eastAsia"/>
                <w:sz w:val="24"/>
              </w:rPr>
              <w:t>1</w:t>
            </w:r>
            <w:r w:rsidRPr="00931C1F">
              <w:rPr>
                <w:rFonts w:hint="eastAsia"/>
                <w:sz w:val="24"/>
              </w:rPr>
              <w:t>）来自周围环境的氯化物（氯离子）；（</w:t>
            </w:r>
            <w:r w:rsidRPr="00931C1F">
              <w:rPr>
                <w:rFonts w:hint="eastAsia"/>
                <w:sz w:val="24"/>
              </w:rPr>
              <w:t>2</w:t>
            </w:r>
            <w:r w:rsidRPr="00931C1F">
              <w:rPr>
                <w:rFonts w:hint="eastAsia"/>
                <w:sz w:val="24"/>
              </w:rPr>
              <w:t>）杂散电流（直流电）；（</w:t>
            </w:r>
            <w:r w:rsidRPr="00931C1F">
              <w:rPr>
                <w:rFonts w:hint="eastAsia"/>
                <w:sz w:val="24"/>
              </w:rPr>
              <w:t>3</w:t>
            </w:r>
            <w:r w:rsidRPr="00931C1F">
              <w:rPr>
                <w:rFonts w:hint="eastAsia"/>
                <w:sz w:val="24"/>
              </w:rPr>
              <w:t>）金属溶解电解质；（</w:t>
            </w:r>
            <w:r w:rsidRPr="00931C1F">
              <w:rPr>
                <w:rFonts w:hint="eastAsia"/>
                <w:sz w:val="24"/>
              </w:rPr>
              <w:t>4</w:t>
            </w:r>
            <w:r w:rsidRPr="00931C1F">
              <w:rPr>
                <w:rFonts w:hint="eastAsia"/>
                <w:sz w:val="24"/>
              </w:rPr>
              <w:t>）材料的氢脆；（</w:t>
            </w:r>
            <w:r w:rsidRPr="00931C1F">
              <w:rPr>
                <w:rFonts w:hint="eastAsia"/>
                <w:sz w:val="24"/>
              </w:rPr>
              <w:t>5</w:t>
            </w:r>
            <w:r w:rsidRPr="00931C1F">
              <w:rPr>
                <w:rFonts w:hint="eastAsia"/>
                <w:sz w:val="24"/>
              </w:rPr>
              <w:t>）微动疲劳；（</w:t>
            </w:r>
            <w:r w:rsidRPr="00931C1F">
              <w:rPr>
                <w:rFonts w:hint="eastAsia"/>
                <w:sz w:val="24"/>
              </w:rPr>
              <w:t>6</w:t>
            </w:r>
            <w:r w:rsidRPr="00931C1F">
              <w:rPr>
                <w:rFonts w:hint="eastAsia"/>
                <w:sz w:val="24"/>
              </w:rPr>
              <w:t>）电接触</w:t>
            </w:r>
            <w:r>
              <w:fldChar w:fldCharType="begin"/>
            </w:r>
            <w:r>
              <w:instrText xml:space="preserve"> ADDIN EN.CITE &lt;EndNote&gt;&lt;Cite&gt;&lt;Author&gt;du béton&lt;/Author&gt;&lt;Year&gt;2006&lt;/Year&gt;&lt;RecNum&gt;314&lt;/RecNum&gt;&lt;DisplayText&gt;&lt;style face="superscript"&gt;[15]&lt;/style&gt;&lt;/DisplayText&gt;&lt;record&gt;&lt;rec-number&gt;314&lt;/rec-number&gt;&lt;foreign-keys&gt;&lt;key app="EN" db-id="xdfe0wef8dwvxkezwxnparp1p5a0wtfwexte" timestamp="1639883228"&gt;314&lt;/key&gt;&lt;/foreign-keys&gt;&lt;ref-type name="Book"&gt;6&lt;/ref-type&gt;&lt;contributors&gt;&lt;authors&gt;&lt;author&gt;du béton, F.&lt;/author&gt;&lt;/authors&gt;&lt;/contributors&gt;&lt;titles&gt;&lt;title&gt;Durability of Post-tensioning Tendons: Recommendation&lt;/title&gt;&lt;/titles&gt;&lt;dates&gt;&lt;year&gt;2006&lt;/year&gt;&lt;/dates&gt;&lt;publisher&gt;International Federation for Structural Concrete (fib)&lt;/publisher&gt;&lt;isbn&gt;9782883940734&lt;/isbn&gt;&lt;urls&gt;&lt;related-urls&gt;&lt;url&gt;https://books.google.com.hk/books?id=98I6HO57pDUC&lt;/url&gt;&lt;/related-urls&gt;&lt;/urls&gt;&lt;/record&gt;&lt;/Cite&gt;&lt;/EndNote&gt;</w:instrText>
            </w:r>
            <w:r>
              <w:fldChar w:fldCharType="separate"/>
            </w:r>
            <w:r w:rsidRPr="00931C1F">
              <w:rPr>
                <w:noProof/>
                <w:vertAlign w:val="superscript"/>
              </w:rPr>
              <w:t>[15]</w:t>
            </w:r>
            <w:r>
              <w:fldChar w:fldCharType="end"/>
            </w:r>
            <w:r>
              <w:rPr>
                <w:rFonts w:hint="eastAsia"/>
              </w:rPr>
              <w:t>。</w:t>
            </w:r>
          </w:p>
          <w:p w:rsidR="00931C1F" w:rsidRDefault="00931C1F" w:rsidP="00931C1F">
            <w:pPr>
              <w:jc w:val="center"/>
              <w:rPr>
                <w:rFonts w:hint="eastAsia"/>
              </w:rPr>
            </w:pPr>
            <w:r>
              <w:rPr>
                <w:rFonts w:hint="eastAsia"/>
                <w:noProof/>
              </w:rPr>
              <w:lastRenderedPageBreak/>
              <w:drawing>
                <wp:inline distT="0" distB="0" distL="0" distR="0">
                  <wp:extent cx="2603500" cy="24574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500" cy="2457450"/>
                          </a:xfrm>
                          <a:prstGeom prst="rect">
                            <a:avLst/>
                          </a:prstGeom>
                          <a:noFill/>
                          <a:ln>
                            <a:noFill/>
                          </a:ln>
                        </pic:spPr>
                      </pic:pic>
                    </a:graphicData>
                  </a:graphic>
                </wp:inline>
              </w:drawing>
            </w:r>
          </w:p>
          <w:p w:rsidR="00931C1F" w:rsidRPr="00931C1F" w:rsidRDefault="00931C1F" w:rsidP="00931C1F">
            <w:pPr>
              <w:jc w:val="center"/>
              <w:rPr>
                <w:rFonts w:hint="eastAsia"/>
                <w:sz w:val="24"/>
              </w:rPr>
            </w:pPr>
            <w:r w:rsidRPr="00931C1F">
              <w:rPr>
                <w:rFonts w:hint="eastAsia"/>
                <w:sz w:val="24"/>
              </w:rPr>
              <w:t>图</w:t>
            </w:r>
            <w:r w:rsidRPr="00931C1F">
              <w:rPr>
                <w:rFonts w:hint="eastAsia"/>
                <w:sz w:val="24"/>
              </w:rPr>
              <w:t>4-2 fib</w:t>
            </w:r>
            <w:r w:rsidRPr="00931C1F">
              <w:rPr>
                <w:rFonts w:hint="eastAsia"/>
                <w:sz w:val="24"/>
              </w:rPr>
              <w:t>预应力耐腐蚀性能体系</w:t>
            </w:r>
          </w:p>
          <w:p w:rsidR="00931C1F" w:rsidRDefault="00931C1F" w:rsidP="00931C1F">
            <w:pPr>
              <w:ind w:firstLineChars="200" w:firstLine="480"/>
              <w:jc w:val="left"/>
              <w:rPr>
                <w:rFonts w:hint="eastAsia"/>
              </w:rPr>
            </w:pPr>
            <w:r w:rsidRPr="00931C1F">
              <w:rPr>
                <w:rFonts w:hint="eastAsia"/>
                <w:sz w:val="24"/>
              </w:rPr>
              <w:t>从绝缘垫耐压性能上讲，对于绝缘垫材料采用环氧或酚醛树脂、玻璃纤维等材料层压而成，具有良好的力学性能、电绝缘性能、耐电弧性、阻燃、耐高温等性能。产品主要应用于国家电气、电工、军工、交通、航天等领域，通常作为电气绝缘材料使用</w:t>
            </w:r>
            <w:r>
              <w:fldChar w:fldCharType="begin"/>
            </w:r>
            <w:r>
              <w:rPr>
                <w:rFonts w:hint="eastAsia"/>
              </w:rPr>
              <w:instrText xml:space="preserve"> ADDIN EN.CITE &lt;EndNote&gt;&lt;Cite&gt;&lt;Author&gt;</w:instrText>
            </w:r>
            <w:r>
              <w:rPr>
                <w:rFonts w:hint="eastAsia"/>
              </w:rPr>
              <w:instrText>曹雯</w:instrText>
            </w:r>
            <w:r>
              <w:rPr>
                <w:rFonts w:hint="eastAsia"/>
              </w:rPr>
              <w:instrText>&lt;/Author&gt;&lt;Year&gt;2019&lt;/Year&gt;&lt;RecNum&gt;315&lt;/RecNum&gt;&lt;DisplayText&gt;&lt;style face="superscript"&gt;[16]&lt;/style&gt;&lt;/DisplayText&gt;&lt;record&gt;&lt;rec-number&gt;315&lt;/rec-number&gt;&lt;foreign-keys&gt;&lt;key app="EN" db-id="xdfe0wef8dwvxkezwxnparp1p5a0wtfwexte" timestamp="1639888220"&gt;315&lt;/key&gt;&lt;/foreign-keys&gt;&lt;ref-type name="Journal Article"&gt;17&lt;/ref-type&gt;&lt;contributors&gt;&lt;authors&gt;&lt;author&gt;</w:instrText>
            </w:r>
            <w:r>
              <w:rPr>
                <w:rFonts w:hint="eastAsia"/>
              </w:rPr>
              <w:instrText>曹雯</w:instrText>
            </w:r>
            <w:r>
              <w:rPr>
                <w:rFonts w:hint="eastAsia"/>
              </w:rPr>
              <w:instrText>&lt;/author&gt;&lt;author&gt;</w:instrText>
            </w:r>
            <w:r>
              <w:rPr>
                <w:rFonts w:hint="eastAsia"/>
              </w:rPr>
              <w:instrText>宋倩文</w:instrText>
            </w:r>
            <w:r>
              <w:rPr>
                <w:rFonts w:hint="eastAsia"/>
              </w:rPr>
              <w:instrText>&lt;/author&gt;&lt;author&gt;</w:instrText>
            </w:r>
            <w:r>
              <w:rPr>
                <w:rFonts w:hint="eastAsia"/>
              </w:rPr>
              <w:instrText>申巍</w:instrText>
            </w:r>
            <w:r>
              <w:rPr>
                <w:rFonts w:hint="eastAsia"/>
              </w:rPr>
              <w:instrText>&lt;/author&gt;&lt;author&gt;</w:instrText>
            </w:r>
            <w:r>
              <w:rPr>
                <w:rFonts w:hint="eastAsia"/>
              </w:rPr>
              <w:instrText>吕泽鹏</w:instrText>
            </w:r>
            <w:r>
              <w:rPr>
                <w:rFonts w:hint="eastAsia"/>
              </w:rPr>
              <w:instrText>&lt;/author&gt;&lt;author&gt;</w:instrText>
            </w:r>
            <w:r>
              <w:rPr>
                <w:rFonts w:hint="eastAsia"/>
              </w:rPr>
              <w:instrText>朱永灿</w:instrText>
            </w:r>
            <w:r>
              <w:rPr>
                <w:rFonts w:hint="eastAsia"/>
              </w:rPr>
              <w:instrText>&lt;/author&gt;&lt;/authors&gt;&lt;/contributors&gt;&lt;auth-address&gt;</w:instrText>
            </w:r>
            <w:r>
              <w:rPr>
                <w:rFonts w:hint="eastAsia"/>
              </w:rPr>
              <w:instrText>西安工程大学电子信息学院</w:instrText>
            </w:r>
            <w:r>
              <w:rPr>
                <w:rFonts w:hint="eastAsia"/>
              </w:rPr>
              <w:instrText>;</w:instrText>
            </w:r>
            <w:r>
              <w:rPr>
                <w:rFonts w:hint="eastAsia"/>
              </w:rPr>
              <w:instrText>西北工业大学机电学院</w:instrText>
            </w:r>
            <w:r>
              <w:rPr>
                <w:rFonts w:hint="eastAsia"/>
              </w:rPr>
              <w:instrText>;</w:instrText>
            </w:r>
            <w:r>
              <w:rPr>
                <w:rFonts w:hint="eastAsia"/>
              </w:rPr>
              <w:instrText>国网陕西省电力公司电力科学研究院</w:instrText>
            </w:r>
            <w:r>
              <w:rPr>
                <w:rFonts w:hint="eastAsia"/>
              </w:rPr>
              <w:instrText>;</w:instrText>
            </w:r>
            <w:r>
              <w:rPr>
                <w:rFonts w:hint="eastAsia"/>
              </w:rPr>
              <w:instrText>电力设备电气绝缘国家重点实验室</w:instrText>
            </w:r>
            <w:r>
              <w:rPr>
                <w:rFonts w:hint="eastAsia"/>
              </w:rPr>
              <w:instrText>(</w:instrText>
            </w:r>
            <w:r>
              <w:rPr>
                <w:rFonts w:hint="eastAsia"/>
              </w:rPr>
              <w:instrText>西安交通大学</w:instrText>
            </w:r>
            <w:r>
              <w:rPr>
                <w:rFonts w:hint="eastAsia"/>
              </w:rPr>
              <w:instrText>);&lt;/auth-address&gt;&lt;titles&gt;&lt;title&gt;</w:instrText>
            </w:r>
            <w:r>
              <w:rPr>
                <w:rFonts w:hint="eastAsia"/>
              </w:rPr>
              <w:instrText>环氧</w:instrText>
            </w:r>
            <w:r>
              <w:rPr>
                <w:rFonts w:hint="eastAsia"/>
              </w:rPr>
              <w:instrText>/</w:instrText>
            </w:r>
            <w:r>
              <w:rPr>
                <w:rFonts w:hint="eastAsia"/>
              </w:rPr>
              <w:instrText>纸复合材料直流耐压寿命模型的估计方法</w:instrText>
            </w:r>
            <w:r>
              <w:rPr>
                <w:rFonts w:hint="eastAsia"/>
              </w:rPr>
              <w:instrText>&lt;/title&gt;&lt;secondary-title&gt;</w:instrText>
            </w:r>
            <w:r>
              <w:rPr>
                <w:rFonts w:hint="eastAsia"/>
              </w:rPr>
              <w:instrText>电工技术学报</w:instrText>
            </w:r>
            <w:r>
              <w:rPr>
                <w:rFonts w:hint="eastAsia"/>
              </w:rPr>
              <w:instrText>&lt;/secondary-title&gt;&lt;/titles&gt;&lt;periodical&gt;&lt;full-title&gt;</w:instrText>
            </w:r>
            <w:r>
              <w:rPr>
                <w:rFonts w:hint="eastAsia"/>
              </w:rPr>
              <w:instrText>电工技术学报</w:instrText>
            </w:r>
            <w:r>
              <w:rPr>
                <w:rFonts w:hint="eastAsia"/>
              </w:rPr>
              <w:instrText>&lt;/full-title&gt;&lt;/periodical&gt;&lt;pages&gt;3750-3758&lt;/pages&gt;&lt;volume&gt;34&lt;/volume&gt;&lt;number&gt;18&lt;/number&gt;&lt;keywords&gt;&lt;keyword&gt;</w:instrText>
            </w:r>
            <w:r>
              <w:rPr>
                <w:rFonts w:hint="eastAsia"/>
              </w:rPr>
              <w:instrText>环氧</w:instrText>
            </w:r>
            <w:r>
              <w:rPr>
                <w:rFonts w:hint="eastAsia"/>
              </w:rPr>
              <w:instrText>/</w:instrText>
            </w:r>
            <w:r>
              <w:rPr>
                <w:rFonts w:hint="eastAsia"/>
              </w:rPr>
              <w:instrText>纸复合材料</w:instrText>
            </w:r>
            <w:r>
              <w:rPr>
                <w:rFonts w:hint="eastAsia"/>
              </w:rPr>
              <w:instrText>&lt;/keyword&gt;&lt;keyword&gt;</w:instrText>
            </w:r>
            <w:r>
              <w:rPr>
                <w:rFonts w:hint="eastAsia"/>
              </w:rPr>
              <w:instrText>耐压特性</w:instrText>
            </w:r>
            <w:r>
              <w:rPr>
                <w:rFonts w:hint="eastAsia"/>
              </w:rPr>
              <w:instrText>&lt;/keyword&gt;&lt;keyword&gt;</w:instrText>
            </w:r>
            <w:r>
              <w:rPr>
                <w:rFonts w:hint="eastAsia"/>
              </w:rPr>
              <w:instrText>寿命模型</w:instrText>
            </w:r>
            <w:r>
              <w:rPr>
                <w:rFonts w:hint="eastAsia"/>
              </w:rPr>
              <w:instrText>&lt;/keyword&gt;&lt;keyword&gt;</w:instrText>
            </w:r>
            <w:r>
              <w:rPr>
                <w:rFonts w:hint="eastAsia"/>
              </w:rPr>
              <w:instrText>定数截尾</w:instrText>
            </w:r>
            <w:r>
              <w:rPr>
                <w:rFonts w:hint="eastAsia"/>
              </w:rPr>
              <w:instrText>&lt;/keyword&gt;&lt;keyword&gt;</w:instrText>
            </w:r>
            <w:r>
              <w:rPr>
                <w:rFonts w:hint="eastAsia"/>
              </w:rPr>
              <w:instrText>参数估计</w:instrText>
            </w:r>
            <w:r>
              <w:rPr>
                <w:rFonts w:hint="eastAsia"/>
              </w:rPr>
              <w:instrText>&lt;/keyword&gt;&lt;/keywords&gt;&lt;dates&gt;&lt;year&gt;2019&lt;/year&gt;&lt;/dates&gt;&lt;isbn&gt;1000-6753&lt;/isbn&gt;&lt;call-num&gt;11-2188/TM&lt;</w:instrText>
            </w:r>
            <w:r>
              <w:instrText>/call-num&gt;&lt;urls&gt;&lt;/urls&gt;&lt;electronic-resource-num&gt;10.19595/j.cnki.1000-6753.tces.190066&lt;/electronic-resource-num&gt;&lt;remote-database-provider&gt;Cnki&lt;/remote-database-provider&gt;&lt;/record&gt;&lt;/Cite&gt;&lt;/EndNote&gt;</w:instrText>
            </w:r>
            <w:r>
              <w:fldChar w:fldCharType="separate"/>
            </w:r>
            <w:r w:rsidRPr="00931C1F">
              <w:rPr>
                <w:noProof/>
                <w:vertAlign w:val="superscript"/>
              </w:rPr>
              <w:t>[16]</w:t>
            </w:r>
            <w:r>
              <w:fldChar w:fldCharType="end"/>
            </w:r>
            <w:r>
              <w:rPr>
                <w:rFonts w:hint="eastAsia"/>
              </w:rPr>
              <w:t>。</w:t>
            </w:r>
          </w:p>
          <w:p w:rsidR="00931C1F" w:rsidRDefault="00931C1F" w:rsidP="00931C1F">
            <w:pPr>
              <w:ind w:firstLineChars="200" w:firstLine="480"/>
              <w:jc w:val="left"/>
              <w:rPr>
                <w:rFonts w:hint="eastAsia"/>
              </w:rPr>
            </w:pPr>
            <w:r w:rsidRPr="00931C1F">
              <w:rPr>
                <w:rFonts w:hint="eastAsia"/>
                <w:sz w:val="24"/>
              </w:rPr>
              <w:t>从电隔离后张预应力防腐原理上讲，目前，研究电隔离后张预应力混凝土防腐，所采用的结构方式是在预应力混凝土中建立一个密闭、完全独立的结构，通过</w:t>
            </w:r>
            <w:r w:rsidRPr="00931C1F">
              <w:rPr>
                <w:rFonts w:hint="eastAsia"/>
                <w:sz w:val="24"/>
              </w:rPr>
              <w:t>LCR</w:t>
            </w:r>
            <w:r w:rsidRPr="00931C1F">
              <w:rPr>
                <w:rFonts w:hint="eastAsia"/>
                <w:sz w:val="24"/>
              </w:rPr>
              <w:t>表测试（如</w:t>
            </w:r>
            <w:r w:rsidRPr="00931C1F">
              <w:rPr>
                <w:rFonts w:hint="eastAsia"/>
                <w:sz w:val="24"/>
              </w:rPr>
              <w:t>3</w:t>
            </w:r>
            <w:r w:rsidRPr="00931C1F">
              <w:rPr>
                <w:rFonts w:hint="eastAsia"/>
                <w:sz w:val="24"/>
              </w:rPr>
              <w:t>左所示）相对独立、密闭的预应力筋与混凝土结构中结构筋间的电阻值，判断预应力筋是否有受到腐蚀的危险，同时进行长期监测。图</w:t>
            </w:r>
            <w:r w:rsidRPr="00931C1F">
              <w:rPr>
                <w:rFonts w:hint="eastAsia"/>
                <w:sz w:val="24"/>
              </w:rPr>
              <w:t>3</w:t>
            </w:r>
            <w:r w:rsidRPr="00931C1F">
              <w:rPr>
                <w:rFonts w:hint="eastAsia"/>
                <w:sz w:val="24"/>
              </w:rPr>
              <w:t>右图中</w:t>
            </w:r>
            <w:r w:rsidRPr="00931C1F">
              <w:rPr>
                <w:rFonts w:hint="eastAsia"/>
                <w:sz w:val="24"/>
              </w:rPr>
              <w:t>Ch</w:t>
            </w:r>
            <w:r w:rsidRPr="00931C1F">
              <w:rPr>
                <w:rFonts w:hint="eastAsia"/>
                <w:sz w:val="24"/>
              </w:rPr>
              <w:t>、</w:t>
            </w:r>
            <w:r w:rsidRPr="00931C1F">
              <w:rPr>
                <w:rFonts w:hint="eastAsia"/>
                <w:sz w:val="24"/>
              </w:rPr>
              <w:t>Rh</w:t>
            </w:r>
            <w:r w:rsidRPr="00931C1F">
              <w:rPr>
                <w:rFonts w:hint="eastAsia"/>
                <w:sz w:val="24"/>
              </w:rPr>
              <w:t>、</w:t>
            </w:r>
            <w:r w:rsidRPr="00931C1F">
              <w:rPr>
                <w:rFonts w:hint="eastAsia"/>
                <w:sz w:val="24"/>
              </w:rPr>
              <w:t>Rd</w:t>
            </w:r>
            <w:r w:rsidRPr="00931C1F">
              <w:rPr>
                <w:rFonts w:hint="eastAsia"/>
                <w:sz w:val="24"/>
              </w:rPr>
              <w:t>分别表示孔道为纯电容，没有腐蚀破坏的高电阻、腐蚀破坏后有低电阻</w:t>
            </w:r>
            <w:r>
              <w:fldChar w:fldCharType="begin"/>
            </w:r>
            <w:r>
              <w:instrText xml:space="preserve"> ADDIN EN.CITE &lt;EndNote&gt;&lt;Cite&gt;&lt;Author&gt;Della Vedova&lt;/Author&gt;&lt;Year&gt;2004&lt;/Year&gt;&lt;RecNum&gt;298&lt;/RecNum&gt;&lt;DisplayText&gt;&lt;style face="superscript"&gt;[17]&lt;/style&gt;&lt;/DisplayText&gt;&lt;record&gt;&lt;rec-number&gt;298&lt;/rec-number&gt;&lt;foreign-keys&gt;&lt;key app="EN" db-id="xdfe0wef8dwvxkezwxnparp1p5a0wtfwexte" timestamp="1639878903"&gt;298&lt;/key&gt;&lt;/foreign-keys&gt;&lt;ref-type name="Conference Proceedings"&gt;10&lt;/ref-type&gt;&lt;contributors&gt;&lt;authors&gt;&lt;author&gt;Della Vedova, M&lt;/author&gt;&lt;author&gt;Elsener, B&lt;/author&gt;&lt;author&gt;Evangelista, L&lt;/author&gt;&lt;/authors&gt;&lt;/contributors&gt;&lt;titles&gt;&lt;title&gt;Corrosion protection and monitoring of electrically isolated post-tensioning tendons&lt;/title&gt;&lt;secondary-title&gt;Schriftenreihe der Technischen Universität Wien, Proc. Third European Conference on Structural Control&lt;/secondary-title&gt;&lt;/titles&gt;&lt;pages&gt;S5-47&lt;/pages&gt;&lt;dates&gt;&lt;year&gt;2004&lt;/year&gt;&lt;/dates&gt;&lt;urls&gt;&lt;/urls&gt;&lt;/record&gt;&lt;/Cite&gt;&lt;/EndNote&gt;</w:instrText>
            </w:r>
            <w:r>
              <w:fldChar w:fldCharType="separate"/>
            </w:r>
            <w:r w:rsidRPr="00931C1F">
              <w:rPr>
                <w:noProof/>
                <w:vertAlign w:val="superscript"/>
              </w:rPr>
              <w:t>[17]</w:t>
            </w:r>
            <w:r>
              <w:fldChar w:fldCharType="end"/>
            </w:r>
            <w:r>
              <w:rPr>
                <w:rFonts w:hint="eastAsia"/>
              </w:rPr>
              <w:t>。</w:t>
            </w:r>
          </w:p>
          <w:p w:rsidR="00931C1F" w:rsidRDefault="00931C1F" w:rsidP="00931C1F">
            <w:pPr>
              <w:jc w:val="center"/>
            </w:pPr>
            <w:r>
              <w:rPr>
                <w:rFonts w:hint="eastAsia"/>
              </w:rPr>
              <w:fldChar w:fldCharType="begin"/>
            </w:r>
            <w:r>
              <w:rPr>
                <w:rFonts w:hint="eastAsia"/>
              </w:rPr>
              <w:fldChar w:fldCharType="separate"/>
            </w:r>
            <w:r>
              <w:rPr>
                <w:rFonts w:hint="eastAsia"/>
              </w:rPr>
              <w:t>{Vedova, 2006 #205}</w:t>
            </w:r>
            <w:r>
              <w:rPr>
                <w:rFonts w:hint="eastAsia"/>
              </w:rPr>
              <w:fldChar w:fldCharType="end"/>
            </w:r>
            <w:r>
              <w:rPr>
                <w:noProof/>
              </w:rPr>
              <w:drawing>
                <wp:inline distT="0" distB="0" distL="0" distR="0">
                  <wp:extent cx="5048250" cy="1835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pic:cNvPicPr>
                            <a:picLocks noChangeAspect="1" noChangeArrowheads="1"/>
                          </pic:cNvPicPr>
                        </pic:nvPicPr>
                        <pic:blipFill>
                          <a:blip r:embed="rId12">
                            <a:extLst>
                              <a:ext uri="{28A0092B-C50C-407E-A947-70E740481C1C}">
                                <a14:useLocalDpi xmlns:a14="http://schemas.microsoft.com/office/drawing/2010/main" val="0"/>
                              </a:ext>
                            </a:extLst>
                          </a:blip>
                          <a:srcRect t="5269" b="2394"/>
                          <a:stretch>
                            <a:fillRect/>
                          </a:stretch>
                        </pic:blipFill>
                        <pic:spPr bwMode="auto">
                          <a:xfrm>
                            <a:off x="0" y="0"/>
                            <a:ext cx="5048250" cy="1835150"/>
                          </a:xfrm>
                          <a:prstGeom prst="rect">
                            <a:avLst/>
                          </a:prstGeom>
                          <a:noFill/>
                          <a:ln>
                            <a:noFill/>
                          </a:ln>
                          <a:effectLst/>
                        </pic:spPr>
                      </pic:pic>
                    </a:graphicData>
                  </a:graphic>
                </wp:inline>
              </w:drawing>
            </w:r>
          </w:p>
          <w:p w:rsidR="00931C1F" w:rsidRDefault="00931C1F" w:rsidP="00931C1F">
            <w:pPr>
              <w:jc w:val="center"/>
              <w:rPr>
                <w:rFonts w:hint="eastAsia"/>
              </w:rPr>
            </w:pPr>
            <w:r>
              <w:rPr>
                <w:rFonts w:hint="eastAsia"/>
              </w:rPr>
              <w:t>图</w:t>
            </w:r>
            <w:r>
              <w:rPr>
                <w:rFonts w:hint="eastAsia"/>
              </w:rPr>
              <w:t>4-3 LCR</w:t>
            </w:r>
            <w:r>
              <w:rPr>
                <w:rFonts w:hint="eastAsia"/>
              </w:rPr>
              <w:t>表的测试方法与测试原理</w:t>
            </w:r>
          </w:p>
          <w:p w:rsidR="00931C1F" w:rsidRPr="00931C1F" w:rsidRDefault="00931C1F" w:rsidP="00931C1F">
            <w:pPr>
              <w:ind w:firstLineChars="200" w:firstLine="480"/>
              <w:jc w:val="left"/>
              <w:rPr>
                <w:rFonts w:hint="eastAsia"/>
                <w:sz w:val="24"/>
              </w:rPr>
            </w:pPr>
            <w:r w:rsidRPr="00931C1F">
              <w:rPr>
                <w:rFonts w:hint="eastAsia"/>
                <w:sz w:val="24"/>
              </w:rPr>
              <w:t>从监测预应力混凝结构的电隔离性能上讲，</w:t>
            </w:r>
            <w:r w:rsidRPr="00931C1F">
              <w:rPr>
                <w:rFonts w:hint="eastAsia"/>
                <w:sz w:val="24"/>
              </w:rPr>
              <w:t>2014</w:t>
            </w:r>
            <w:r w:rsidRPr="00931C1F">
              <w:rPr>
                <w:rFonts w:hint="eastAsia"/>
                <w:sz w:val="24"/>
              </w:rPr>
              <w:t>年国际结构混凝土协会（</w:t>
            </w:r>
            <w:r w:rsidRPr="00931C1F">
              <w:rPr>
                <w:rFonts w:hint="eastAsia"/>
                <w:sz w:val="24"/>
              </w:rPr>
              <w:t>fib</w:t>
            </w:r>
            <w:r w:rsidRPr="00931C1F">
              <w:rPr>
                <w:rFonts w:hint="eastAsia"/>
                <w:sz w:val="24"/>
              </w:rPr>
              <w:t>），在技术报告《</w:t>
            </w:r>
            <w:r w:rsidRPr="00931C1F">
              <w:rPr>
                <w:rFonts w:hint="eastAsia"/>
                <w:sz w:val="24"/>
              </w:rPr>
              <w:t>fibbulletin75</w:t>
            </w:r>
            <w:r w:rsidRPr="00931C1F">
              <w:rPr>
                <w:rFonts w:hint="eastAsia"/>
                <w:sz w:val="24"/>
              </w:rPr>
              <w:t>》中判断预应力筋是否有受到腐蚀的危险进行说明：在监测期间电阻值非常高，这意味着预应力筋受到保护，处于完全封装的状态；一旦发现电阻值低的时候，这意味着混凝土中的预应力筋已处于缺乏保护的状态；如果所测得的电阻值等于或接近零值。</w:t>
            </w:r>
          </w:p>
          <w:p w:rsidR="00931C1F" w:rsidRDefault="00931C1F" w:rsidP="00931C1F">
            <w:pPr>
              <w:ind w:firstLineChars="200" w:firstLine="480"/>
              <w:jc w:val="left"/>
              <w:rPr>
                <w:rFonts w:hint="eastAsia"/>
              </w:rPr>
            </w:pPr>
            <w:r w:rsidRPr="00931C1F">
              <w:rPr>
                <w:rFonts w:hint="eastAsia"/>
                <w:sz w:val="24"/>
              </w:rPr>
              <w:t>2002</w:t>
            </w:r>
            <w:r w:rsidRPr="00931C1F">
              <w:rPr>
                <w:rFonts w:hint="eastAsia"/>
                <w:sz w:val="24"/>
              </w:rPr>
              <w:t>年发布欧洲规范《</w:t>
            </w:r>
            <w:r w:rsidRPr="00931C1F">
              <w:rPr>
                <w:rFonts w:hint="eastAsia"/>
                <w:sz w:val="24"/>
              </w:rPr>
              <w:t>ETAG013Post-tensioningKitsforPrestressingofStructures</w:t>
            </w:r>
            <w:r w:rsidRPr="00931C1F">
              <w:rPr>
                <w:rFonts w:hint="eastAsia"/>
                <w:sz w:val="24"/>
              </w:rPr>
              <w:t>》中对混凝土中电隔离筋有明确的测试方法与要求。要求测试相预应力筋与混凝土结构中结构筋间的电阻值不小于</w:t>
            </w:r>
            <w:r w:rsidRPr="00931C1F">
              <w:rPr>
                <w:rFonts w:hint="eastAsia"/>
                <w:sz w:val="24"/>
              </w:rPr>
              <w:t>1kilo-Ohm</w:t>
            </w:r>
            <w:r>
              <w:rPr>
                <w:vertAlign w:val="superscript"/>
              </w:rPr>
              <w:fldChar w:fldCharType="begin"/>
            </w:r>
            <w:r>
              <w:rPr>
                <w:vertAlign w:val="superscript"/>
              </w:rPr>
              <w:instrText xml:space="preserve"> ADDIN EN.CITE &lt;EndNote&gt;&lt;Cite&gt;&lt;Author&gt;Hartz-Ing.&lt;/Author&gt;&lt;Year&gt;2005&lt;/Year&gt;&lt;RecNum&gt;2&lt;/RecNum&gt;&lt;DisplayText&gt;&lt;style face="superscript"&gt;[18]&lt;/style&gt;&lt;/DisplayText&gt;&lt;record&gt;&lt;rec-number&gt;2&lt;/rec-number&gt;&lt;foreign-keys&gt;&lt;key app="EN" db-id="prppeezt390prtefdx2pvvap9xx2d92f0sxa" timestamp="1640091705"&gt;2&lt;/key&gt;&lt;/foreign-keys&gt;&lt;ref-type name="Journal Article"&gt;17&lt;/ref-type&gt;&lt;contributors&gt;&lt;authors&gt;&lt;author&gt;Hartz-Ing., Uwe&lt;/author&gt;&lt;/authors&gt;&lt;/contributors&gt;&lt;titles&gt;&lt;title&gt;Anwendung von ETAG 013: Spannverfahren für das Vorspannen von Tragwerken (Post-tensioning kits for prestressing of structures). Ein Erfahrungsbericht&lt;/title&gt;&lt;secondary-title&gt;Dibt Mitteilungen&lt;/secondary-title&gt;&lt;/titles&gt;&lt;pages&gt;182–187&lt;/pages&gt;&lt;volume&gt;36&lt;/volume&gt;&lt;number&gt;6&lt;/number&gt;&lt;dates&gt;&lt;year&gt;2005&lt;/year&gt;&lt;/dates&gt;&lt;urls&gt;&lt;/urls&gt;&lt;/record&gt;&lt;/Cite&gt;&lt;/EndNote&gt;</w:instrText>
            </w:r>
            <w:r>
              <w:rPr>
                <w:vertAlign w:val="superscript"/>
              </w:rPr>
              <w:fldChar w:fldCharType="separate"/>
            </w:r>
            <w:r>
              <w:rPr>
                <w:noProof/>
                <w:vertAlign w:val="superscript"/>
              </w:rPr>
              <w:t>[18]</w:t>
            </w:r>
            <w:r>
              <w:rPr>
                <w:vertAlign w:val="superscript"/>
              </w:rPr>
              <w:fldChar w:fldCharType="end"/>
            </w:r>
            <w:r>
              <w:rPr>
                <w:rFonts w:hint="eastAsia"/>
              </w:rPr>
              <w:t>。</w:t>
            </w:r>
          </w:p>
          <w:p w:rsidR="00931C1F" w:rsidRDefault="00931C1F" w:rsidP="00931C1F">
            <w:pPr>
              <w:ind w:firstLineChars="200" w:firstLine="420"/>
              <w:jc w:val="left"/>
              <w:rPr>
                <w:rFonts w:hint="eastAsia"/>
              </w:rPr>
            </w:pPr>
            <w:r>
              <w:rPr>
                <w:rFonts w:hint="eastAsia"/>
              </w:rPr>
              <w:t>《</w:t>
            </w:r>
            <w:r>
              <w:rPr>
                <w:rFonts w:hint="eastAsia"/>
              </w:rPr>
              <w:t>Swiss Guideline</w:t>
            </w:r>
            <w:r>
              <w:rPr>
                <w:rFonts w:hint="eastAsia"/>
              </w:rPr>
              <w:t>（</w:t>
            </w:r>
            <w:r>
              <w:rPr>
                <w:rFonts w:hint="eastAsia"/>
              </w:rPr>
              <w:t>2001</w:t>
            </w:r>
            <w:r>
              <w:rPr>
                <w:rFonts w:hint="eastAsia"/>
              </w:rPr>
              <w:t>）》规定了动态电阻临界检测值</w:t>
            </w:r>
            <w:r>
              <w:rPr>
                <w:rFonts w:hint="eastAsia"/>
              </w:rPr>
              <w:t>R=500k</w:t>
            </w:r>
            <w:r>
              <w:rPr>
                <w:rFonts w:hint="eastAsia"/>
              </w:rPr>
              <w:t>Ω</w:t>
            </w:r>
            <w:r>
              <w:rPr>
                <w:rFonts w:hint="eastAsia"/>
              </w:rPr>
              <w:t>m</w:t>
            </w:r>
            <w:r>
              <w:rPr>
                <w:rFonts w:hint="eastAsia"/>
              </w:rPr>
              <w:t>，损失因子</w:t>
            </w:r>
            <w:r>
              <w:rPr>
                <w:rFonts w:hint="eastAsia"/>
              </w:rPr>
              <w:t>D&lt;0.1</w:t>
            </w:r>
            <w:r>
              <w:rPr>
                <w:rFonts w:hint="eastAsia"/>
              </w:rPr>
              <w:t>，</w:t>
            </w:r>
            <w:r>
              <w:rPr>
                <w:rFonts w:hint="eastAsia"/>
              </w:rPr>
              <w:t>1</w:t>
            </w:r>
            <w:r>
              <w:rPr>
                <w:rFonts w:hint="eastAsia"/>
              </w:rPr>
              <w:t>米长的部分波纹管电容值</w:t>
            </w:r>
            <w:r>
              <w:rPr>
                <w:rFonts w:hint="eastAsia"/>
              </w:rPr>
              <w:t>C</w:t>
            </w:r>
            <w:r>
              <w:rPr>
                <w:rFonts w:hint="eastAsia"/>
              </w:rPr>
              <w:t>的测量值在</w:t>
            </w:r>
            <w:r>
              <w:rPr>
                <w:rFonts w:hint="eastAsia"/>
              </w:rPr>
              <w:t>2.34</w:t>
            </w:r>
            <w:r>
              <w:rPr>
                <w:rFonts w:hint="eastAsia"/>
              </w:rPr>
              <w:t>±</w:t>
            </w:r>
            <w:r>
              <w:rPr>
                <w:rFonts w:hint="eastAsia"/>
              </w:rPr>
              <w:t>0.04nF/m</w:t>
            </w:r>
            <w:r>
              <w:rPr>
                <w:rFonts w:hint="eastAsia"/>
              </w:rPr>
              <w:t>，不考虑孔洞的存在。《</w:t>
            </w:r>
            <w:r>
              <w:rPr>
                <w:rFonts w:hint="eastAsia"/>
              </w:rPr>
              <w:t>Swiss Guideline</w:t>
            </w:r>
            <w:r>
              <w:rPr>
                <w:rFonts w:hint="eastAsia"/>
              </w:rPr>
              <w:t>（</w:t>
            </w:r>
            <w:r>
              <w:rPr>
                <w:rFonts w:hint="eastAsia"/>
              </w:rPr>
              <w:t>2007</w:t>
            </w:r>
            <w:r>
              <w:rPr>
                <w:rFonts w:hint="eastAsia"/>
              </w:rPr>
              <w:t>）》重新作出调整，定义了电隔离后张预应力结构中三个限制值：监测、疲劳和夹杂电流的电阻值，电阻</w:t>
            </w:r>
            <w:r>
              <w:rPr>
                <w:rFonts w:hint="eastAsia"/>
              </w:rPr>
              <w:t>R</w:t>
            </w:r>
            <w:r>
              <w:rPr>
                <w:rFonts w:hint="eastAsia"/>
              </w:rPr>
              <w:t>＞</w:t>
            </w:r>
            <w:r>
              <w:rPr>
                <w:rFonts w:hint="eastAsia"/>
              </w:rPr>
              <w:t>20</w:t>
            </w:r>
            <w:r>
              <w:rPr>
                <w:rFonts w:hint="eastAsia"/>
              </w:rPr>
              <w:t>Ω，则说明预应力筋与混凝土中钢筋不接触，不存在微动疲劳；</w:t>
            </w:r>
            <w:r>
              <w:rPr>
                <w:rFonts w:hint="eastAsia"/>
              </w:rPr>
              <w:t>R=50k</w:t>
            </w:r>
            <w:r>
              <w:rPr>
                <w:rFonts w:hint="eastAsia"/>
              </w:rPr>
              <w:t>Ω</w:t>
            </w:r>
            <w:r>
              <w:rPr>
                <w:rFonts w:hint="eastAsia"/>
              </w:rPr>
              <w:t>m</w:t>
            </w:r>
            <w:r>
              <w:rPr>
                <w:rFonts w:hint="eastAsia"/>
              </w:rPr>
              <w:t>，建议作为临界值进行长期监测；当结构中存在杂散电流，则监测的电阻值</w:t>
            </w:r>
            <w:r>
              <w:rPr>
                <w:rFonts w:hint="eastAsia"/>
              </w:rPr>
              <w:t>R</w:t>
            </w:r>
            <w:r>
              <w:rPr>
                <w:rFonts w:hint="eastAsia"/>
              </w:rPr>
              <w:t>不应该小于</w:t>
            </w:r>
            <w:r>
              <w:rPr>
                <w:rFonts w:hint="eastAsia"/>
              </w:rPr>
              <w:t>150k</w:t>
            </w:r>
            <w:r>
              <w:rPr>
                <w:rFonts w:hint="eastAsia"/>
              </w:rPr>
              <w:t>Ω</w:t>
            </w:r>
            <w:r>
              <w:rPr>
                <w:rFonts w:hint="eastAsia"/>
              </w:rPr>
              <w:t>m</w:t>
            </w:r>
            <w:r>
              <w:rPr>
                <w:rFonts w:hint="eastAsia"/>
              </w:rPr>
              <w:t>。</w:t>
            </w:r>
          </w:p>
          <w:p w:rsidR="00931C1F" w:rsidRDefault="00931C1F" w:rsidP="00931C1F">
            <w:pPr>
              <w:ind w:firstLineChars="200" w:firstLine="420"/>
              <w:jc w:val="left"/>
              <w:rPr>
                <w:rFonts w:hint="eastAsia"/>
              </w:rPr>
            </w:pPr>
            <w:r>
              <w:rPr>
                <w:rFonts w:hint="eastAsia"/>
              </w:rPr>
              <w:t>M.DellaVedova</w:t>
            </w:r>
            <w:r>
              <w:rPr>
                <w:rFonts w:hint="eastAsia"/>
                <w:vertAlign w:val="superscript"/>
              </w:rPr>
              <w:fldChar w:fldCharType="begin"/>
            </w:r>
            <w:r>
              <w:rPr>
                <w:rFonts w:hint="eastAsia"/>
                <w:vertAlign w:val="superscript"/>
              </w:rPr>
              <w:instrText xml:space="preserve"> REF _ENREF_20 \r \h </w:instrText>
            </w:r>
            <w:r>
              <w:rPr>
                <w:rFonts w:hint="eastAsia"/>
                <w:vertAlign w:val="superscript"/>
              </w:rPr>
              <w:fldChar w:fldCharType="separate"/>
            </w:r>
            <w:r>
              <w:rPr>
                <w:rFonts w:hint="eastAsia"/>
                <w:vertAlign w:val="superscript"/>
              </w:rPr>
              <w:t>[21]</w:t>
            </w:r>
            <w:r>
              <w:rPr>
                <w:rFonts w:hint="eastAsia"/>
              </w:rPr>
              <w:fldChar w:fldCharType="end"/>
            </w:r>
            <w:r>
              <w:rPr>
                <w:rFonts w:hint="eastAsia"/>
              </w:rPr>
              <w:t>等人通过在锚具内建立一个封装的结构，建立一个初期保护系统，构建电绝缘预应力锚固体系，防止含有氯离子的水的侵蚀。在瑞士和意大利高速铁路中将电绝缘预应力锚固体系做出</w:t>
            </w:r>
            <w:r>
              <w:rPr>
                <w:rFonts w:hint="eastAsia"/>
              </w:rPr>
              <w:lastRenderedPageBreak/>
              <w:t>了有益的尝试应用，通过监测，取得了较好的成果。</w:t>
            </w:r>
          </w:p>
          <w:p w:rsidR="00931C1F" w:rsidRDefault="00931C1F" w:rsidP="00931C1F">
            <w:pPr>
              <w:ind w:firstLineChars="200" w:firstLine="420"/>
              <w:jc w:val="left"/>
              <w:rPr>
                <w:rFonts w:hint="eastAsia"/>
              </w:rPr>
            </w:pPr>
            <w:r>
              <w:rPr>
                <w:rFonts w:hint="eastAsia"/>
              </w:rPr>
              <w:t>B.Elsener</w:t>
            </w:r>
            <w:r>
              <w:rPr>
                <w:rFonts w:hint="eastAsia"/>
              </w:rPr>
              <w:t>针对《</w:t>
            </w:r>
            <w:r>
              <w:rPr>
                <w:rFonts w:hint="eastAsia"/>
              </w:rPr>
              <w:t>fibBulletin33</w:t>
            </w:r>
            <w:r>
              <w:rPr>
                <w:rFonts w:hint="eastAsia"/>
              </w:rPr>
              <w:t>》中</w:t>
            </w:r>
            <w:r>
              <w:rPr>
                <w:rFonts w:hint="eastAsia"/>
              </w:rPr>
              <w:t>PL3</w:t>
            </w:r>
            <w:r>
              <w:rPr>
                <w:rFonts w:hint="eastAsia"/>
              </w:rPr>
              <w:t>（电绝缘锚固体系）体系进行研究表明：电隔后张预应力体系对混凝土的质量控制是一种有效的方法</w:t>
            </w:r>
            <w:r>
              <w:fldChar w:fldCharType="begin"/>
            </w:r>
            <w:r>
              <w:instrText xml:space="preserve"> ADDIN EN.CITE &lt;EndNote&gt;&lt;Cite&gt;&lt;Author&gt;Elsener&lt;/Author&gt;&lt;Year&gt;2008&lt;/Year&gt;&lt;RecNum&gt;305&lt;/RecNum&gt;&lt;DisplayText&gt;&lt;style face="superscript"&gt;[19]&lt;/style&gt;&lt;/DisplayText&gt;&lt;record&gt;&lt;rec-number&gt;305&lt;/rec-number&gt;&lt;foreign-keys&gt;&lt;key app="EN" db-id="xdfe0wef8dwvxkezwxnparp1p5a0wtfwexte" timestamp="1639878913"&gt;305&lt;/key&gt;&lt;/foreign-keys&gt;&lt;ref-type name="Journal Article"&gt;17&lt;/ref-type&gt;&lt;contributors&gt;&lt;authors&gt;&lt;author&gt;Elsener, Bernhard&lt;/author&gt;&lt;/authors&gt;&lt;/contributors&gt;&lt;titles&gt;&lt;title&gt;Monitoring of electrically isolated post-tensioning tendons&lt;/title&gt;&lt;secondary-title&gt;Tailor made&lt;/secondary-title&gt;&lt;/titles&gt;&lt;periodical&gt;&lt;full-title&gt;Tailor made&lt;/full-title&gt;&lt;/periodical&gt;&lt;dates&gt;&lt;year&gt;2008&lt;/year&gt;&lt;/dates&gt;&lt;urls&gt;&lt;/urls&gt;&lt;/record&gt;&lt;/Cite&gt;&lt;/EndNote&gt;</w:instrText>
            </w:r>
            <w:r>
              <w:fldChar w:fldCharType="separate"/>
            </w:r>
            <w:r w:rsidRPr="00931C1F">
              <w:rPr>
                <w:noProof/>
                <w:vertAlign w:val="superscript"/>
              </w:rPr>
              <w:t>[19]</w:t>
            </w:r>
            <w:r>
              <w:fldChar w:fldCharType="end"/>
            </w:r>
            <w:r>
              <w:rPr>
                <w:rFonts w:hint="eastAsia"/>
              </w:rPr>
              <w:t>。</w:t>
            </w:r>
          </w:p>
          <w:p w:rsidR="000659C5" w:rsidRPr="00931C1F" w:rsidRDefault="000659C5" w:rsidP="008C2DFA">
            <w:pPr>
              <w:ind w:firstLineChars="200" w:firstLine="482"/>
              <w:rPr>
                <w:b/>
                <w:sz w:val="24"/>
              </w:rPr>
            </w:pPr>
          </w:p>
          <w:p w:rsidR="00607ACB" w:rsidRPr="0034557B" w:rsidRDefault="0081016F" w:rsidP="00EE6EEC">
            <w:pPr>
              <w:rPr>
                <w:b/>
                <w:sz w:val="24"/>
              </w:rPr>
            </w:pPr>
            <w:r w:rsidRPr="0034557B">
              <w:rPr>
                <w:rFonts w:hint="eastAsia"/>
                <w:b/>
                <w:sz w:val="24"/>
              </w:rPr>
              <w:t>3</w:t>
            </w:r>
            <w:r w:rsidRPr="0034557B">
              <w:rPr>
                <w:b/>
                <w:sz w:val="24"/>
              </w:rPr>
              <w:t xml:space="preserve">. </w:t>
            </w:r>
            <w:r w:rsidR="00607ACB" w:rsidRPr="0034557B">
              <w:rPr>
                <w:b/>
                <w:sz w:val="24"/>
              </w:rPr>
              <w:t>实际应用意义和价值</w:t>
            </w:r>
          </w:p>
          <w:p w:rsidR="008F51C1" w:rsidRPr="0034557B" w:rsidRDefault="008F51C1" w:rsidP="00EE6EEC">
            <w:pPr>
              <w:ind w:firstLineChars="200" w:firstLine="480"/>
              <w:rPr>
                <w:sz w:val="24"/>
              </w:rPr>
            </w:pPr>
          </w:p>
          <w:p w:rsidR="00607ACB" w:rsidRPr="0034557B" w:rsidRDefault="0081016F" w:rsidP="00EE6EEC">
            <w:pPr>
              <w:rPr>
                <w:b/>
                <w:sz w:val="24"/>
              </w:rPr>
            </w:pPr>
            <w:r w:rsidRPr="0034557B">
              <w:rPr>
                <w:rFonts w:hint="eastAsia"/>
                <w:b/>
                <w:sz w:val="24"/>
              </w:rPr>
              <w:t>4</w:t>
            </w:r>
            <w:r w:rsidRPr="0034557B">
              <w:rPr>
                <w:b/>
                <w:sz w:val="24"/>
              </w:rPr>
              <w:t xml:space="preserve">. </w:t>
            </w:r>
            <w:r w:rsidR="00607ACB" w:rsidRPr="0034557B">
              <w:rPr>
                <w:b/>
                <w:sz w:val="24"/>
              </w:rPr>
              <w:t>参考文献</w:t>
            </w:r>
          </w:p>
          <w:p w:rsidR="00457F23" w:rsidRPr="0034557B" w:rsidRDefault="00457F23" w:rsidP="00EE6EEC">
            <w:pPr>
              <w:rPr>
                <w:sz w:val="24"/>
              </w:rPr>
            </w:pPr>
          </w:p>
          <w:p w:rsidR="00444572" w:rsidRPr="0034557B" w:rsidRDefault="0081016F" w:rsidP="00EE6EEC">
            <w:pPr>
              <w:rPr>
                <w:b/>
                <w:sz w:val="24"/>
              </w:rPr>
            </w:pPr>
            <w:r w:rsidRPr="0034557B">
              <w:rPr>
                <w:rFonts w:hint="eastAsia"/>
                <w:b/>
                <w:sz w:val="24"/>
              </w:rPr>
              <w:t>5</w:t>
            </w:r>
            <w:r w:rsidRPr="0034557B">
              <w:rPr>
                <w:b/>
                <w:sz w:val="24"/>
              </w:rPr>
              <w:t xml:space="preserve">. </w:t>
            </w:r>
            <w:r w:rsidR="00444572" w:rsidRPr="0034557B">
              <w:rPr>
                <w:b/>
                <w:sz w:val="24"/>
              </w:rPr>
              <w:t>已有研究成果</w:t>
            </w:r>
          </w:p>
          <w:p w:rsidR="00161F09" w:rsidRPr="0034557B" w:rsidRDefault="00161F09" w:rsidP="00EE6EEC">
            <w:pPr>
              <w:rPr>
                <w:b/>
                <w:sz w:val="24"/>
              </w:rPr>
            </w:pPr>
            <w:r w:rsidRPr="0034557B">
              <w:rPr>
                <w:b/>
                <w:sz w:val="24"/>
              </w:rPr>
              <w:t>[</w:t>
            </w:r>
            <w:r w:rsidR="00B368FD" w:rsidRPr="0034557B">
              <w:rPr>
                <w:rFonts w:hint="eastAsia"/>
                <w:b/>
                <w:sz w:val="24"/>
              </w:rPr>
              <w:t>1</w:t>
            </w:r>
            <w:r w:rsidRPr="0034557B">
              <w:rPr>
                <w:b/>
                <w:sz w:val="24"/>
              </w:rPr>
              <w:t>]</w:t>
            </w:r>
            <w:r w:rsidR="00A92EF0" w:rsidRPr="0034557B">
              <w:rPr>
                <w:b/>
                <w:sz w:val="24"/>
              </w:rPr>
              <w:t>.</w:t>
            </w:r>
            <w:r w:rsidRPr="0034557B">
              <w:rPr>
                <w:b/>
                <w:sz w:val="24"/>
              </w:rPr>
              <w:t xml:space="preserve"> </w:t>
            </w:r>
            <w:r w:rsidR="003F3367" w:rsidRPr="0034557B">
              <w:rPr>
                <w:b/>
                <w:sz w:val="24"/>
              </w:rPr>
              <w:t>通过实时的关节角度估算质心位置的计算方法</w:t>
            </w:r>
          </w:p>
          <w:p w:rsidR="00D910E1" w:rsidRDefault="00D910E1" w:rsidP="00EE6EEC">
            <w:pPr>
              <w:jc w:val="center"/>
              <w:rPr>
                <w:sz w:val="22"/>
              </w:rPr>
            </w:pPr>
          </w:p>
          <w:p w:rsidR="00444572" w:rsidRPr="00281FA0" w:rsidRDefault="00161F09" w:rsidP="00281FA0">
            <w:pPr>
              <w:rPr>
                <w:rFonts w:hint="eastAsia"/>
                <w:b/>
                <w:sz w:val="24"/>
              </w:rPr>
            </w:pPr>
            <w:r w:rsidRPr="0034557B">
              <w:rPr>
                <w:b/>
                <w:sz w:val="24"/>
              </w:rPr>
              <w:t>[</w:t>
            </w:r>
            <w:r w:rsidR="00B368FD" w:rsidRPr="0034557B">
              <w:rPr>
                <w:rFonts w:hint="eastAsia"/>
                <w:b/>
                <w:sz w:val="24"/>
              </w:rPr>
              <w:t>2</w:t>
            </w:r>
            <w:r w:rsidRPr="0034557B">
              <w:rPr>
                <w:b/>
                <w:sz w:val="24"/>
              </w:rPr>
              <w:t>]</w:t>
            </w:r>
            <w:r w:rsidR="00A92EF0" w:rsidRPr="0034557B">
              <w:rPr>
                <w:b/>
                <w:sz w:val="24"/>
              </w:rPr>
              <w:t>.</w:t>
            </w:r>
            <w:r w:rsidRPr="0034557B">
              <w:rPr>
                <w:b/>
                <w:sz w:val="24"/>
              </w:rPr>
              <w:t xml:space="preserve"> </w:t>
            </w:r>
            <w:r w:rsidR="00B368FD" w:rsidRPr="0034557B">
              <w:rPr>
                <w:rFonts w:hint="eastAsia"/>
                <w:b/>
                <w:sz w:val="24"/>
              </w:rPr>
              <w:t>基于良</w:t>
            </w:r>
            <w:r w:rsidRPr="0034557B">
              <w:rPr>
                <w:rFonts w:hint="eastAsia"/>
                <w:b/>
                <w:sz w:val="24"/>
              </w:rPr>
              <w:t>好的测试平台，已经通过测试平台对人体不同环境下的数据进行了采集</w:t>
            </w:r>
          </w:p>
        </w:tc>
      </w:tr>
      <w:tr w:rsidR="00372E94" w:rsidRPr="0034557B" w:rsidTr="00626BBF">
        <w:trPr>
          <w:trHeight w:val="13946"/>
          <w:jc w:val="center"/>
        </w:trPr>
        <w:tc>
          <w:tcPr>
            <w:tcW w:w="5000" w:type="pct"/>
          </w:tcPr>
          <w:p w:rsidR="00372E94" w:rsidRPr="0034557B" w:rsidRDefault="00372E94" w:rsidP="00EE6EEC">
            <w:pPr>
              <w:spacing w:afterLines="50" w:after="120"/>
              <w:rPr>
                <w:rFonts w:ascii="楷体" w:eastAsia="楷体" w:hAnsi="楷体" w:hint="eastAsia"/>
                <w:sz w:val="24"/>
              </w:rPr>
            </w:pPr>
          </w:p>
        </w:tc>
      </w:tr>
    </w:tbl>
    <w:p w:rsidR="00703787" w:rsidRPr="0034557B" w:rsidRDefault="00D75508" w:rsidP="00EE6EEC">
      <w:pPr>
        <w:numPr>
          <w:ilvl w:val="0"/>
          <w:numId w:val="5"/>
        </w:numPr>
        <w:rPr>
          <w:b/>
          <w:bCs/>
          <w:sz w:val="36"/>
        </w:rPr>
      </w:pPr>
      <w:r w:rsidRPr="0034557B">
        <w:br w:type="page"/>
      </w:r>
      <w:r w:rsidR="00703787" w:rsidRPr="0034557B">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214542" w:rsidRPr="0034557B" w:rsidTr="00626BBF">
        <w:trPr>
          <w:trHeight w:val="4762"/>
          <w:jc w:val="center"/>
        </w:trPr>
        <w:tc>
          <w:tcPr>
            <w:tcW w:w="5000" w:type="pct"/>
          </w:tcPr>
          <w:p w:rsidR="00703787" w:rsidRPr="0034557B" w:rsidRDefault="00703787" w:rsidP="00EE6EEC">
            <w:pPr>
              <w:spacing w:afterLines="50" w:after="120"/>
              <w:rPr>
                <w:rFonts w:ascii="楷体" w:eastAsia="楷体" w:hAnsi="楷体"/>
                <w:sz w:val="24"/>
              </w:rPr>
            </w:pPr>
            <w:r w:rsidRPr="0034557B">
              <w:rPr>
                <w:rFonts w:eastAsia="楷体"/>
                <w:sz w:val="24"/>
              </w:rPr>
              <w:t>2</w:t>
            </w:r>
            <w:r w:rsidR="00161F09" w:rsidRPr="0034557B">
              <w:rPr>
                <w:rFonts w:ascii="楷体" w:eastAsia="楷体" w:hAnsi="楷体" w:hint="eastAsia"/>
                <w:sz w:val="24"/>
              </w:rPr>
              <w:t>.</w:t>
            </w:r>
            <w:r w:rsidR="00A5554E" w:rsidRPr="0034557B">
              <w:rPr>
                <w:rFonts w:ascii="楷体" w:eastAsia="楷体" w:hAnsi="楷体" w:hint="eastAsia"/>
                <w:sz w:val="24"/>
              </w:rPr>
              <w:t>研究计划</w:t>
            </w:r>
            <w:r w:rsidR="00E94D7A" w:rsidRPr="0034557B">
              <w:rPr>
                <w:rFonts w:ascii="楷体" w:eastAsia="楷体" w:hAnsi="楷体" w:hint="eastAsia"/>
                <w:sz w:val="24"/>
              </w:rPr>
              <w:t>可行性，</w:t>
            </w:r>
            <w:r w:rsidR="004A05D8" w:rsidRPr="0034557B">
              <w:rPr>
                <w:rFonts w:ascii="楷体" w:eastAsia="楷体" w:hAnsi="楷体" w:hint="eastAsia"/>
                <w:sz w:val="24"/>
              </w:rPr>
              <w:t>研究</w:t>
            </w:r>
            <w:r w:rsidRPr="0034557B">
              <w:rPr>
                <w:rFonts w:ascii="楷体" w:eastAsia="楷体" w:hAnsi="楷体" w:hint="eastAsia"/>
                <w:sz w:val="24"/>
              </w:rPr>
              <w:t>条件落实情况，可能存在的问题及解决办法</w:t>
            </w:r>
            <w:r w:rsidR="000E50C0" w:rsidRPr="0034557B">
              <w:rPr>
                <w:rFonts w:ascii="楷体" w:eastAsia="楷体" w:hAnsi="楷体" w:hint="eastAsia"/>
                <w:sz w:val="24"/>
              </w:rPr>
              <w:t>（可续页）</w:t>
            </w:r>
          </w:p>
          <w:p w:rsidR="00703787" w:rsidRPr="0034557B" w:rsidRDefault="00D33E01" w:rsidP="00EE6EEC">
            <w:pPr>
              <w:rPr>
                <w:rFonts w:ascii="宋体" w:hAnsi="宋体"/>
                <w:b/>
                <w:sz w:val="24"/>
              </w:rPr>
            </w:pPr>
            <w:r w:rsidRPr="0034557B">
              <w:rPr>
                <w:rFonts w:ascii="宋体" w:hAnsi="宋体"/>
                <w:b/>
                <w:sz w:val="24"/>
              </w:rPr>
              <w:t>1</w:t>
            </w:r>
            <w:r w:rsidR="00161F09" w:rsidRPr="0034557B">
              <w:rPr>
                <w:rFonts w:ascii="宋体" w:hAnsi="宋体" w:hint="eastAsia"/>
                <w:b/>
                <w:sz w:val="24"/>
              </w:rPr>
              <w:t>.</w:t>
            </w:r>
            <w:r w:rsidRPr="0034557B">
              <w:rPr>
                <w:rFonts w:ascii="宋体" w:hAnsi="宋体"/>
                <w:b/>
                <w:sz w:val="24"/>
              </w:rPr>
              <w:t xml:space="preserve"> 可行性分析</w:t>
            </w:r>
          </w:p>
          <w:p w:rsidR="00D33E01" w:rsidRPr="0034557B" w:rsidRDefault="00D33E01" w:rsidP="00EE6EEC">
            <w:pPr>
              <w:rPr>
                <w:rFonts w:ascii="宋体" w:hAnsi="宋体"/>
                <w:sz w:val="24"/>
              </w:rPr>
            </w:pPr>
            <w:r w:rsidRPr="0034557B">
              <w:rPr>
                <w:rFonts w:ascii="宋体" w:hAnsi="宋体" w:hint="eastAsia"/>
                <w:sz w:val="24"/>
              </w:rPr>
              <w:t>本论文的可行性主要分为以下几点:</w:t>
            </w:r>
          </w:p>
          <w:p w:rsidR="0097033B" w:rsidRPr="0034557B" w:rsidRDefault="0097033B" w:rsidP="00EE6EEC">
            <w:pPr>
              <w:rPr>
                <w:rFonts w:ascii="宋体" w:hAnsi="宋体"/>
                <w:b/>
                <w:sz w:val="24"/>
              </w:rPr>
            </w:pPr>
            <w:r w:rsidRPr="0034557B">
              <w:rPr>
                <w:rFonts w:ascii="宋体" w:hAnsi="宋体"/>
                <w:b/>
                <w:sz w:val="24"/>
              </w:rPr>
              <w:t>2</w:t>
            </w:r>
            <w:r w:rsidR="00161F09" w:rsidRPr="0034557B">
              <w:rPr>
                <w:rFonts w:ascii="宋体" w:hAnsi="宋体" w:hint="eastAsia"/>
                <w:b/>
                <w:sz w:val="24"/>
              </w:rPr>
              <w:t>.</w:t>
            </w:r>
            <w:r w:rsidRPr="0034557B">
              <w:rPr>
                <w:rFonts w:ascii="宋体" w:hAnsi="宋体"/>
                <w:b/>
                <w:sz w:val="24"/>
              </w:rPr>
              <w:t xml:space="preserve"> 研究条件落实</w:t>
            </w:r>
          </w:p>
          <w:p w:rsidR="0097033B" w:rsidRPr="0034557B" w:rsidRDefault="0097033B" w:rsidP="00EE6EEC">
            <w:pPr>
              <w:rPr>
                <w:rFonts w:ascii="宋体" w:hAnsi="宋体"/>
                <w:b/>
                <w:sz w:val="24"/>
              </w:rPr>
            </w:pPr>
            <w:r w:rsidRPr="0034557B">
              <w:rPr>
                <w:rFonts w:ascii="宋体" w:hAnsi="宋体" w:hint="eastAsia"/>
                <w:b/>
                <w:sz w:val="24"/>
              </w:rPr>
              <w:t>3</w:t>
            </w:r>
            <w:r w:rsidR="00161F09" w:rsidRPr="0034557B">
              <w:rPr>
                <w:rFonts w:ascii="宋体" w:hAnsi="宋体" w:hint="eastAsia"/>
                <w:b/>
                <w:sz w:val="24"/>
              </w:rPr>
              <w:t>.</w:t>
            </w:r>
            <w:r w:rsidRPr="0034557B">
              <w:rPr>
                <w:rFonts w:ascii="宋体" w:hAnsi="宋体"/>
                <w:b/>
                <w:sz w:val="24"/>
              </w:rPr>
              <w:t xml:space="preserve"> 可能存在的问题及解决办法</w:t>
            </w:r>
          </w:p>
          <w:p w:rsidR="00D76FE6" w:rsidRPr="0034557B" w:rsidRDefault="00D76FE6" w:rsidP="00281FA0">
            <w:pPr>
              <w:rPr>
                <w:rFonts w:ascii="宋体" w:hAnsi="宋体"/>
                <w:sz w:val="24"/>
              </w:rPr>
            </w:pPr>
          </w:p>
        </w:tc>
      </w:tr>
    </w:tbl>
    <w:p w:rsidR="00631781" w:rsidRPr="0034557B" w:rsidRDefault="00631781" w:rsidP="00EE6EEC">
      <w:pPr>
        <w:sectPr w:rsidR="00631781" w:rsidRPr="0034557B" w:rsidSect="00DA22C9">
          <w:footerReference w:type="default" r:id="rId13"/>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214542" w:rsidRPr="0034557B"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703787" w:rsidRPr="0034557B" w:rsidRDefault="00631781" w:rsidP="00EE6EEC">
            <w:pPr>
              <w:rPr>
                <w:rFonts w:ascii="宋体" w:hAnsi="宋体"/>
                <w:b/>
                <w:sz w:val="24"/>
              </w:rPr>
            </w:pPr>
            <w:r w:rsidRPr="0034557B">
              <w:lastRenderedPageBreak/>
              <w:br w:type="page"/>
            </w:r>
            <w:r w:rsidR="00791A82" w:rsidRPr="0034557B">
              <w:br w:type="page"/>
            </w:r>
            <w:r w:rsidR="00791A82" w:rsidRPr="0034557B">
              <w:br w:type="page"/>
            </w:r>
            <w:r w:rsidR="00791A82" w:rsidRPr="0034557B">
              <w:br w:type="page"/>
            </w:r>
            <w:r w:rsidR="00703787" w:rsidRPr="0034557B">
              <w:rPr>
                <w:b/>
                <w:sz w:val="24"/>
              </w:rPr>
              <w:t>3</w:t>
            </w:r>
            <w:r w:rsidR="00161F09" w:rsidRPr="0034557B">
              <w:rPr>
                <w:rFonts w:ascii="宋体" w:hAnsi="宋体" w:hint="eastAsia"/>
                <w:b/>
                <w:sz w:val="24"/>
              </w:rPr>
              <w:t>.</w:t>
            </w:r>
            <w:r w:rsidR="00703787" w:rsidRPr="0034557B">
              <w:rPr>
                <w:rFonts w:ascii="宋体" w:hAnsi="宋体"/>
                <w:b/>
                <w:sz w:val="24"/>
              </w:rPr>
              <w:t>研究计划及预期成果</w:t>
            </w:r>
          </w:p>
        </w:tc>
      </w:tr>
      <w:tr w:rsidR="00214542" w:rsidRPr="0034557B"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rsidR="00542ABD" w:rsidRPr="0034557B" w:rsidRDefault="00542ABD" w:rsidP="00EE6EEC">
            <w:pPr>
              <w:jc w:val="center"/>
              <w:rPr>
                <w:sz w:val="24"/>
              </w:rPr>
            </w:pPr>
            <w:r w:rsidRPr="0034557B">
              <w:rPr>
                <w:rFonts w:hint="eastAsia"/>
                <w:sz w:val="24"/>
              </w:rPr>
              <w:t>研</w:t>
            </w:r>
          </w:p>
          <w:p w:rsidR="00703787" w:rsidRPr="0034557B" w:rsidRDefault="00542ABD" w:rsidP="00EE6EEC">
            <w:pPr>
              <w:jc w:val="center"/>
              <w:rPr>
                <w:sz w:val="24"/>
              </w:rPr>
            </w:pPr>
            <w:r w:rsidRPr="0034557B">
              <w:rPr>
                <w:rFonts w:hint="eastAsia"/>
                <w:sz w:val="24"/>
              </w:rPr>
              <w:t>究</w:t>
            </w:r>
          </w:p>
          <w:p w:rsidR="00703787" w:rsidRPr="0034557B" w:rsidRDefault="00703787" w:rsidP="00EE6EEC">
            <w:pPr>
              <w:jc w:val="center"/>
              <w:rPr>
                <w:sz w:val="24"/>
              </w:rPr>
            </w:pPr>
            <w:r w:rsidRPr="0034557B">
              <w:rPr>
                <w:rFonts w:hint="eastAsia"/>
                <w:sz w:val="24"/>
              </w:rPr>
              <w:t>计</w:t>
            </w:r>
          </w:p>
          <w:p w:rsidR="00703787" w:rsidRPr="0034557B" w:rsidRDefault="00703787" w:rsidP="00EE6EEC">
            <w:pPr>
              <w:jc w:val="center"/>
              <w:rPr>
                <w:b/>
                <w:bCs/>
              </w:rPr>
            </w:pPr>
            <w:r w:rsidRPr="0034557B">
              <w:rPr>
                <w:rFonts w:hint="eastAsia"/>
                <w:sz w:val="24"/>
              </w:rPr>
              <w:t>划</w:t>
            </w:r>
          </w:p>
        </w:tc>
        <w:tc>
          <w:tcPr>
            <w:tcW w:w="945" w:type="pct"/>
            <w:tcBorders>
              <w:top w:val="single" w:sz="4" w:space="0" w:color="auto"/>
              <w:bottom w:val="single" w:sz="4" w:space="0" w:color="auto"/>
            </w:tcBorders>
            <w:vAlign w:val="center"/>
          </w:tcPr>
          <w:p w:rsidR="00703787" w:rsidRPr="0034557B" w:rsidRDefault="00656EB9" w:rsidP="00EE6EEC">
            <w:pPr>
              <w:jc w:val="center"/>
              <w:rPr>
                <w:sz w:val="24"/>
              </w:rPr>
            </w:pPr>
            <w:r w:rsidRPr="0034557B">
              <w:rPr>
                <w:rFonts w:hint="eastAsia"/>
                <w:sz w:val="24"/>
              </w:rPr>
              <w:t>起止</w:t>
            </w:r>
            <w:r w:rsidR="00351C2F" w:rsidRPr="0034557B">
              <w:rPr>
                <w:rFonts w:hint="eastAsia"/>
                <w:sz w:val="24"/>
              </w:rPr>
              <w:t>年月</w:t>
            </w:r>
          </w:p>
        </w:tc>
        <w:tc>
          <w:tcPr>
            <w:tcW w:w="3735" w:type="pct"/>
            <w:tcBorders>
              <w:top w:val="single" w:sz="4" w:space="0" w:color="auto"/>
              <w:bottom w:val="single" w:sz="4" w:space="0" w:color="auto"/>
              <w:right w:val="single" w:sz="4" w:space="0" w:color="auto"/>
            </w:tcBorders>
            <w:vAlign w:val="center"/>
          </w:tcPr>
          <w:p w:rsidR="00703787" w:rsidRPr="0034557B" w:rsidRDefault="00703787" w:rsidP="00EE6EEC">
            <w:pPr>
              <w:jc w:val="center"/>
              <w:rPr>
                <w:sz w:val="24"/>
              </w:rPr>
            </w:pPr>
            <w:r w:rsidRPr="0034557B">
              <w:rPr>
                <w:rFonts w:hint="eastAsia"/>
                <w:sz w:val="24"/>
              </w:rPr>
              <w:t>完成内容</w:t>
            </w: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Pr="0034557B" w:rsidRDefault="00703787" w:rsidP="00EE6EEC">
            <w:pPr>
              <w:widowControl/>
              <w:jc w:val="center"/>
              <w:rPr>
                <w:b/>
                <w:bCs/>
              </w:rPr>
            </w:pPr>
          </w:p>
        </w:tc>
        <w:tc>
          <w:tcPr>
            <w:tcW w:w="945" w:type="pct"/>
            <w:tcBorders>
              <w:top w:val="single" w:sz="4" w:space="0" w:color="auto"/>
              <w:bottom w:val="single" w:sz="4" w:space="0" w:color="auto"/>
            </w:tcBorders>
            <w:vAlign w:val="center"/>
          </w:tcPr>
          <w:p w:rsidR="00703787" w:rsidRPr="00795C88" w:rsidRDefault="00EB4C13" w:rsidP="00EE6EEC">
            <w:pPr>
              <w:jc w:val="center"/>
              <w:rPr>
                <w:bCs/>
                <w:sz w:val="24"/>
              </w:rPr>
            </w:pPr>
            <w:r w:rsidRPr="00795C88">
              <w:rPr>
                <w:rFonts w:hint="eastAsia"/>
                <w:bCs/>
                <w:sz w:val="24"/>
              </w:rPr>
              <w:t>2</w:t>
            </w:r>
            <w:r w:rsidRPr="00795C88">
              <w:rPr>
                <w:bCs/>
                <w:sz w:val="24"/>
              </w:rPr>
              <w:t>0</w:t>
            </w:r>
            <w:r w:rsidR="004706C2">
              <w:rPr>
                <w:bCs/>
                <w:sz w:val="24"/>
              </w:rPr>
              <w:t>21</w:t>
            </w:r>
            <w:r w:rsidR="00161F09" w:rsidRPr="00795C88">
              <w:rPr>
                <w:rFonts w:hint="eastAsia"/>
                <w:bCs/>
                <w:sz w:val="24"/>
              </w:rPr>
              <w:t>.</w:t>
            </w:r>
            <w:r w:rsidRPr="00795C88">
              <w:rPr>
                <w:bCs/>
                <w:sz w:val="24"/>
              </w:rPr>
              <w:t>12</w:t>
            </w:r>
            <w:r w:rsidRPr="00795C88">
              <w:rPr>
                <w:rFonts w:hint="eastAsia"/>
                <w:bCs/>
                <w:sz w:val="24"/>
              </w:rPr>
              <w:t>-</w:t>
            </w:r>
            <w:r w:rsidRPr="00795C88">
              <w:rPr>
                <w:bCs/>
                <w:sz w:val="24"/>
              </w:rPr>
              <w:t>20</w:t>
            </w:r>
            <w:r w:rsidR="004706C2">
              <w:rPr>
                <w:bCs/>
                <w:sz w:val="24"/>
              </w:rPr>
              <w:t>22</w:t>
            </w:r>
            <w:r w:rsidR="00161F09" w:rsidRPr="00795C88">
              <w:rPr>
                <w:rFonts w:hint="eastAsia"/>
                <w:bCs/>
                <w:sz w:val="24"/>
              </w:rPr>
              <w:t>.</w:t>
            </w:r>
            <w:r w:rsidRPr="00795C88">
              <w:rPr>
                <w:bCs/>
                <w:sz w:val="24"/>
              </w:rPr>
              <w:t>1</w:t>
            </w:r>
          </w:p>
        </w:tc>
        <w:tc>
          <w:tcPr>
            <w:tcW w:w="3735" w:type="pct"/>
            <w:tcBorders>
              <w:top w:val="single" w:sz="4" w:space="0" w:color="auto"/>
              <w:bottom w:val="single" w:sz="4" w:space="0" w:color="auto"/>
              <w:right w:val="single" w:sz="4" w:space="0" w:color="auto"/>
            </w:tcBorders>
            <w:vAlign w:val="center"/>
          </w:tcPr>
          <w:p w:rsidR="00703787" w:rsidRPr="00795C88" w:rsidRDefault="00703787" w:rsidP="00EE6EEC">
            <w:pPr>
              <w:jc w:val="left"/>
              <w:rPr>
                <w:bCs/>
                <w:sz w:val="24"/>
              </w:rPr>
            </w:pP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Pr="0034557B" w:rsidRDefault="00703787" w:rsidP="00EE6EEC">
            <w:pPr>
              <w:widowControl/>
              <w:jc w:val="center"/>
              <w:rPr>
                <w:b/>
                <w:bCs/>
              </w:rPr>
            </w:pPr>
          </w:p>
        </w:tc>
        <w:tc>
          <w:tcPr>
            <w:tcW w:w="945" w:type="pct"/>
            <w:tcBorders>
              <w:top w:val="single" w:sz="4" w:space="0" w:color="auto"/>
              <w:bottom w:val="single" w:sz="4" w:space="0" w:color="auto"/>
            </w:tcBorders>
            <w:vAlign w:val="center"/>
          </w:tcPr>
          <w:p w:rsidR="00703787" w:rsidRPr="00795C88" w:rsidRDefault="00EB4C13" w:rsidP="00EE6EEC">
            <w:pPr>
              <w:jc w:val="center"/>
              <w:rPr>
                <w:bCs/>
                <w:sz w:val="24"/>
              </w:rPr>
            </w:pPr>
            <w:r w:rsidRPr="00795C88">
              <w:rPr>
                <w:rFonts w:hint="eastAsia"/>
                <w:bCs/>
                <w:sz w:val="24"/>
              </w:rPr>
              <w:t>2</w:t>
            </w:r>
            <w:r w:rsidRPr="00795C88">
              <w:rPr>
                <w:bCs/>
                <w:sz w:val="24"/>
              </w:rPr>
              <w:t>0</w:t>
            </w:r>
            <w:r w:rsidR="004706C2">
              <w:rPr>
                <w:bCs/>
                <w:sz w:val="24"/>
              </w:rPr>
              <w:t>22</w:t>
            </w:r>
            <w:r w:rsidR="00161F09" w:rsidRPr="00795C88">
              <w:rPr>
                <w:rFonts w:hint="eastAsia"/>
                <w:bCs/>
                <w:sz w:val="24"/>
              </w:rPr>
              <w:t>.</w:t>
            </w:r>
            <w:r w:rsidRPr="00795C88">
              <w:rPr>
                <w:bCs/>
                <w:sz w:val="24"/>
              </w:rPr>
              <w:t>2</w:t>
            </w:r>
            <w:r w:rsidRPr="00795C88">
              <w:rPr>
                <w:rFonts w:hint="eastAsia"/>
                <w:bCs/>
                <w:sz w:val="24"/>
              </w:rPr>
              <w:t>-</w:t>
            </w:r>
            <w:r w:rsidRPr="00795C88">
              <w:rPr>
                <w:bCs/>
                <w:sz w:val="24"/>
              </w:rPr>
              <w:t>20</w:t>
            </w:r>
            <w:r w:rsidR="004706C2">
              <w:rPr>
                <w:bCs/>
                <w:sz w:val="24"/>
              </w:rPr>
              <w:t>22</w:t>
            </w:r>
            <w:r w:rsidR="00161F09" w:rsidRPr="00795C88">
              <w:rPr>
                <w:rFonts w:hint="eastAsia"/>
                <w:bCs/>
                <w:sz w:val="24"/>
              </w:rPr>
              <w:t>.</w:t>
            </w:r>
            <w:r w:rsidR="00873E58" w:rsidRPr="00795C88">
              <w:rPr>
                <w:bCs/>
                <w:sz w:val="24"/>
              </w:rPr>
              <w:t>4</w:t>
            </w:r>
          </w:p>
        </w:tc>
        <w:tc>
          <w:tcPr>
            <w:tcW w:w="3735" w:type="pct"/>
            <w:tcBorders>
              <w:top w:val="single" w:sz="4" w:space="0" w:color="auto"/>
              <w:bottom w:val="single" w:sz="4" w:space="0" w:color="auto"/>
              <w:right w:val="single" w:sz="4" w:space="0" w:color="auto"/>
            </w:tcBorders>
            <w:vAlign w:val="center"/>
          </w:tcPr>
          <w:p w:rsidR="00703787" w:rsidRPr="00795C88" w:rsidRDefault="00703787" w:rsidP="00EE6EEC">
            <w:pPr>
              <w:jc w:val="left"/>
              <w:rPr>
                <w:bCs/>
                <w:sz w:val="24"/>
              </w:rPr>
            </w:pP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Pr="0034557B" w:rsidRDefault="00703787" w:rsidP="00EE6EEC">
            <w:pPr>
              <w:widowControl/>
              <w:jc w:val="center"/>
              <w:rPr>
                <w:b/>
                <w:bCs/>
              </w:rPr>
            </w:pPr>
          </w:p>
        </w:tc>
        <w:tc>
          <w:tcPr>
            <w:tcW w:w="945" w:type="pct"/>
            <w:tcBorders>
              <w:top w:val="single" w:sz="4" w:space="0" w:color="auto"/>
              <w:bottom w:val="single" w:sz="4" w:space="0" w:color="auto"/>
            </w:tcBorders>
            <w:vAlign w:val="center"/>
          </w:tcPr>
          <w:p w:rsidR="00703787" w:rsidRPr="00795C88" w:rsidRDefault="00873E58" w:rsidP="00EE6EEC">
            <w:pPr>
              <w:jc w:val="center"/>
              <w:rPr>
                <w:bCs/>
                <w:sz w:val="24"/>
              </w:rPr>
            </w:pPr>
            <w:r w:rsidRPr="00795C88">
              <w:rPr>
                <w:rFonts w:hint="eastAsia"/>
                <w:bCs/>
                <w:sz w:val="24"/>
              </w:rPr>
              <w:t>2</w:t>
            </w:r>
            <w:r w:rsidRPr="00795C88">
              <w:rPr>
                <w:bCs/>
                <w:sz w:val="24"/>
              </w:rPr>
              <w:t>0</w:t>
            </w:r>
            <w:r w:rsidR="004706C2">
              <w:rPr>
                <w:bCs/>
                <w:sz w:val="24"/>
              </w:rPr>
              <w:t>22</w:t>
            </w:r>
            <w:r w:rsidR="00161F09" w:rsidRPr="00795C88">
              <w:rPr>
                <w:rFonts w:hint="eastAsia"/>
                <w:bCs/>
                <w:sz w:val="24"/>
              </w:rPr>
              <w:t>.</w:t>
            </w:r>
            <w:r w:rsidRPr="00795C88">
              <w:rPr>
                <w:bCs/>
                <w:sz w:val="24"/>
              </w:rPr>
              <w:t>5</w:t>
            </w:r>
            <w:r w:rsidRPr="00795C88">
              <w:rPr>
                <w:rFonts w:hint="eastAsia"/>
                <w:bCs/>
                <w:sz w:val="24"/>
              </w:rPr>
              <w:t>-</w:t>
            </w:r>
            <w:r w:rsidRPr="00795C88">
              <w:rPr>
                <w:bCs/>
                <w:sz w:val="24"/>
              </w:rPr>
              <w:t>20</w:t>
            </w:r>
            <w:r w:rsidR="004706C2">
              <w:rPr>
                <w:bCs/>
                <w:sz w:val="24"/>
              </w:rPr>
              <w:t>22</w:t>
            </w:r>
            <w:r w:rsidR="00161F09" w:rsidRPr="00795C88">
              <w:rPr>
                <w:rFonts w:hint="eastAsia"/>
                <w:bCs/>
                <w:sz w:val="24"/>
              </w:rPr>
              <w:t>.</w:t>
            </w:r>
            <w:r w:rsidRPr="00795C88">
              <w:rPr>
                <w:bCs/>
                <w:sz w:val="24"/>
              </w:rPr>
              <w:t>8</w:t>
            </w:r>
          </w:p>
        </w:tc>
        <w:tc>
          <w:tcPr>
            <w:tcW w:w="3735" w:type="pct"/>
            <w:tcBorders>
              <w:top w:val="single" w:sz="4" w:space="0" w:color="auto"/>
              <w:bottom w:val="single" w:sz="4" w:space="0" w:color="auto"/>
              <w:right w:val="single" w:sz="4" w:space="0" w:color="auto"/>
            </w:tcBorders>
            <w:vAlign w:val="center"/>
          </w:tcPr>
          <w:p w:rsidR="00703787" w:rsidRPr="00795C88" w:rsidRDefault="00703787" w:rsidP="00EE6EEC">
            <w:pPr>
              <w:jc w:val="left"/>
              <w:rPr>
                <w:bCs/>
                <w:sz w:val="24"/>
              </w:rPr>
            </w:pP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DC6140" w:rsidRPr="0034557B" w:rsidRDefault="00DC6140" w:rsidP="00EE6EEC">
            <w:pPr>
              <w:widowControl/>
              <w:jc w:val="center"/>
              <w:rPr>
                <w:b/>
                <w:bCs/>
              </w:rPr>
            </w:pPr>
          </w:p>
        </w:tc>
        <w:tc>
          <w:tcPr>
            <w:tcW w:w="945" w:type="pct"/>
            <w:tcBorders>
              <w:top w:val="single" w:sz="4" w:space="0" w:color="auto"/>
              <w:bottom w:val="single" w:sz="4" w:space="0" w:color="auto"/>
            </w:tcBorders>
            <w:vAlign w:val="center"/>
          </w:tcPr>
          <w:p w:rsidR="00DC6140" w:rsidRPr="00795C88" w:rsidRDefault="00873E58" w:rsidP="00EE6EEC">
            <w:pPr>
              <w:jc w:val="center"/>
              <w:rPr>
                <w:bCs/>
                <w:sz w:val="24"/>
              </w:rPr>
            </w:pPr>
            <w:r w:rsidRPr="00795C88">
              <w:rPr>
                <w:rFonts w:hint="eastAsia"/>
                <w:bCs/>
                <w:sz w:val="24"/>
              </w:rPr>
              <w:t>2</w:t>
            </w:r>
            <w:r w:rsidRPr="00795C88">
              <w:rPr>
                <w:bCs/>
                <w:sz w:val="24"/>
              </w:rPr>
              <w:t>0</w:t>
            </w:r>
            <w:r w:rsidR="004706C2">
              <w:rPr>
                <w:bCs/>
                <w:sz w:val="24"/>
              </w:rPr>
              <w:t>22</w:t>
            </w:r>
            <w:r w:rsidR="00161F09" w:rsidRPr="00795C88">
              <w:rPr>
                <w:rFonts w:hint="eastAsia"/>
                <w:bCs/>
                <w:sz w:val="24"/>
              </w:rPr>
              <w:t>.</w:t>
            </w:r>
            <w:r w:rsidRPr="00795C88">
              <w:rPr>
                <w:bCs/>
                <w:sz w:val="24"/>
              </w:rPr>
              <w:t>9</w:t>
            </w:r>
            <w:r w:rsidRPr="00795C88">
              <w:rPr>
                <w:rFonts w:hint="eastAsia"/>
                <w:bCs/>
                <w:sz w:val="24"/>
              </w:rPr>
              <w:t>-</w:t>
            </w:r>
            <w:r w:rsidRPr="00795C88">
              <w:rPr>
                <w:bCs/>
                <w:sz w:val="24"/>
              </w:rPr>
              <w:t>20</w:t>
            </w:r>
            <w:r w:rsidR="004706C2">
              <w:rPr>
                <w:bCs/>
                <w:sz w:val="24"/>
              </w:rPr>
              <w:t>22</w:t>
            </w:r>
            <w:r w:rsidR="00161F09" w:rsidRPr="00795C88">
              <w:rPr>
                <w:rFonts w:hint="eastAsia"/>
                <w:bCs/>
                <w:sz w:val="24"/>
              </w:rPr>
              <w:t>.</w:t>
            </w:r>
            <w:r w:rsidRPr="00795C88">
              <w:rPr>
                <w:bCs/>
                <w:sz w:val="24"/>
              </w:rPr>
              <w:t>11</w:t>
            </w:r>
          </w:p>
        </w:tc>
        <w:tc>
          <w:tcPr>
            <w:tcW w:w="3735" w:type="pct"/>
            <w:tcBorders>
              <w:top w:val="single" w:sz="4" w:space="0" w:color="auto"/>
              <w:bottom w:val="single" w:sz="4" w:space="0" w:color="auto"/>
              <w:right w:val="single" w:sz="4" w:space="0" w:color="auto"/>
            </w:tcBorders>
            <w:vAlign w:val="center"/>
          </w:tcPr>
          <w:p w:rsidR="00DC6140" w:rsidRPr="00795C88" w:rsidRDefault="00DC6140" w:rsidP="00EE6EEC">
            <w:pPr>
              <w:jc w:val="left"/>
              <w:rPr>
                <w:bCs/>
                <w:sz w:val="24"/>
              </w:rPr>
            </w:pP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DC6140" w:rsidRPr="0034557B" w:rsidRDefault="00DC6140" w:rsidP="00EE6EEC">
            <w:pPr>
              <w:widowControl/>
              <w:jc w:val="center"/>
              <w:rPr>
                <w:b/>
                <w:bCs/>
              </w:rPr>
            </w:pPr>
          </w:p>
        </w:tc>
        <w:tc>
          <w:tcPr>
            <w:tcW w:w="945" w:type="pct"/>
            <w:tcBorders>
              <w:top w:val="single" w:sz="4" w:space="0" w:color="auto"/>
              <w:bottom w:val="single" w:sz="4" w:space="0" w:color="auto"/>
            </w:tcBorders>
            <w:vAlign w:val="center"/>
          </w:tcPr>
          <w:p w:rsidR="00DC6140" w:rsidRPr="00795C88" w:rsidRDefault="00873E58" w:rsidP="00EE6EEC">
            <w:pPr>
              <w:jc w:val="center"/>
              <w:rPr>
                <w:bCs/>
                <w:sz w:val="24"/>
              </w:rPr>
            </w:pPr>
            <w:r w:rsidRPr="00795C88">
              <w:rPr>
                <w:rFonts w:hint="eastAsia"/>
                <w:bCs/>
                <w:sz w:val="24"/>
              </w:rPr>
              <w:t>2</w:t>
            </w:r>
            <w:r w:rsidRPr="00795C88">
              <w:rPr>
                <w:bCs/>
                <w:sz w:val="24"/>
              </w:rPr>
              <w:t>0</w:t>
            </w:r>
            <w:r w:rsidR="004706C2">
              <w:rPr>
                <w:bCs/>
                <w:sz w:val="24"/>
              </w:rPr>
              <w:t>22</w:t>
            </w:r>
            <w:r w:rsidR="00161F09" w:rsidRPr="00795C88">
              <w:rPr>
                <w:rFonts w:hint="eastAsia"/>
                <w:bCs/>
                <w:sz w:val="24"/>
              </w:rPr>
              <w:t>.</w:t>
            </w:r>
            <w:r w:rsidRPr="00795C88">
              <w:rPr>
                <w:bCs/>
                <w:sz w:val="24"/>
              </w:rPr>
              <w:t>12</w:t>
            </w:r>
            <w:r w:rsidRPr="00795C88">
              <w:rPr>
                <w:rFonts w:hint="eastAsia"/>
                <w:bCs/>
                <w:sz w:val="24"/>
              </w:rPr>
              <w:t>-</w:t>
            </w:r>
            <w:r w:rsidRPr="00795C88">
              <w:rPr>
                <w:bCs/>
                <w:sz w:val="24"/>
              </w:rPr>
              <w:t>20</w:t>
            </w:r>
            <w:r w:rsidR="004706C2">
              <w:rPr>
                <w:bCs/>
                <w:sz w:val="24"/>
              </w:rPr>
              <w:t>23</w:t>
            </w:r>
            <w:r w:rsidR="00161F09" w:rsidRPr="00795C88">
              <w:rPr>
                <w:bCs/>
                <w:sz w:val="24"/>
              </w:rPr>
              <w:t>.3</w:t>
            </w:r>
          </w:p>
        </w:tc>
        <w:tc>
          <w:tcPr>
            <w:tcW w:w="3735" w:type="pct"/>
            <w:tcBorders>
              <w:top w:val="single" w:sz="4" w:space="0" w:color="auto"/>
              <w:bottom w:val="single" w:sz="4" w:space="0" w:color="auto"/>
              <w:right w:val="single" w:sz="4" w:space="0" w:color="auto"/>
            </w:tcBorders>
            <w:vAlign w:val="center"/>
          </w:tcPr>
          <w:p w:rsidR="00DC6140" w:rsidRPr="00795C88" w:rsidRDefault="00DC6140" w:rsidP="00EE6EEC">
            <w:pPr>
              <w:jc w:val="left"/>
              <w:rPr>
                <w:bCs/>
                <w:sz w:val="24"/>
              </w:rPr>
            </w:pPr>
          </w:p>
        </w:tc>
      </w:tr>
      <w:tr w:rsidR="00214542" w:rsidRPr="0034557B" w:rsidTr="00363BC2">
        <w:trPr>
          <w:trHeight w:val="397"/>
          <w:jc w:val="center"/>
        </w:trPr>
        <w:tc>
          <w:tcPr>
            <w:tcW w:w="320" w:type="pct"/>
            <w:vMerge/>
            <w:tcBorders>
              <w:top w:val="single" w:sz="4" w:space="0" w:color="auto"/>
              <w:left w:val="single" w:sz="4" w:space="0" w:color="auto"/>
              <w:bottom w:val="single" w:sz="4" w:space="0" w:color="auto"/>
            </w:tcBorders>
            <w:vAlign w:val="center"/>
          </w:tcPr>
          <w:p w:rsidR="00703787" w:rsidRPr="0034557B" w:rsidRDefault="00703787" w:rsidP="00EE6EEC">
            <w:pPr>
              <w:widowControl/>
              <w:jc w:val="center"/>
              <w:rPr>
                <w:b/>
                <w:bCs/>
              </w:rPr>
            </w:pPr>
          </w:p>
        </w:tc>
        <w:tc>
          <w:tcPr>
            <w:tcW w:w="945" w:type="pct"/>
            <w:tcBorders>
              <w:top w:val="single" w:sz="4" w:space="0" w:color="auto"/>
              <w:bottom w:val="single" w:sz="4" w:space="0" w:color="auto"/>
            </w:tcBorders>
            <w:vAlign w:val="center"/>
          </w:tcPr>
          <w:p w:rsidR="00703787" w:rsidRPr="0034557B" w:rsidRDefault="00703787" w:rsidP="00EE6EEC">
            <w:pPr>
              <w:jc w:val="center"/>
              <w:rPr>
                <w:bCs/>
              </w:rPr>
            </w:pPr>
          </w:p>
        </w:tc>
        <w:tc>
          <w:tcPr>
            <w:tcW w:w="3735" w:type="pct"/>
            <w:tcBorders>
              <w:top w:val="single" w:sz="4" w:space="0" w:color="auto"/>
              <w:bottom w:val="single" w:sz="4" w:space="0" w:color="auto"/>
              <w:right w:val="single" w:sz="4" w:space="0" w:color="auto"/>
            </w:tcBorders>
            <w:vAlign w:val="center"/>
          </w:tcPr>
          <w:p w:rsidR="00703787" w:rsidRPr="0034557B" w:rsidRDefault="00703787" w:rsidP="00EE6EEC">
            <w:pPr>
              <w:jc w:val="left"/>
              <w:rPr>
                <w:bCs/>
              </w:rPr>
            </w:pPr>
          </w:p>
        </w:tc>
      </w:tr>
      <w:tr w:rsidR="00214542" w:rsidRPr="0034557B"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rsidR="00B008EE" w:rsidRPr="0034557B" w:rsidRDefault="00B008EE" w:rsidP="00EE6EEC">
            <w:pPr>
              <w:jc w:val="center"/>
              <w:rPr>
                <w:sz w:val="24"/>
              </w:rPr>
            </w:pPr>
            <w:r w:rsidRPr="0034557B">
              <w:rPr>
                <w:rFonts w:hint="eastAsia"/>
                <w:sz w:val="24"/>
              </w:rPr>
              <w:t>预</w:t>
            </w:r>
          </w:p>
          <w:p w:rsidR="00B008EE" w:rsidRPr="0034557B" w:rsidRDefault="00B008EE" w:rsidP="00EE6EEC">
            <w:pPr>
              <w:jc w:val="center"/>
              <w:rPr>
                <w:sz w:val="24"/>
              </w:rPr>
            </w:pPr>
            <w:r w:rsidRPr="0034557B">
              <w:rPr>
                <w:rFonts w:hint="eastAsia"/>
                <w:sz w:val="24"/>
              </w:rPr>
              <w:t>期</w:t>
            </w:r>
          </w:p>
          <w:p w:rsidR="00B008EE" w:rsidRPr="0034557B" w:rsidRDefault="00B008EE" w:rsidP="00EE6EEC">
            <w:pPr>
              <w:jc w:val="center"/>
              <w:rPr>
                <w:sz w:val="24"/>
              </w:rPr>
            </w:pPr>
            <w:r w:rsidRPr="0034557B">
              <w:rPr>
                <w:rFonts w:hint="eastAsia"/>
                <w:sz w:val="24"/>
              </w:rPr>
              <w:t>创</w:t>
            </w:r>
          </w:p>
          <w:p w:rsidR="00B008EE" w:rsidRPr="0034557B" w:rsidRDefault="00B008EE" w:rsidP="00EE6EEC">
            <w:pPr>
              <w:jc w:val="center"/>
              <w:rPr>
                <w:sz w:val="24"/>
              </w:rPr>
            </w:pPr>
            <w:r w:rsidRPr="0034557B">
              <w:rPr>
                <w:rFonts w:hint="eastAsia"/>
                <w:sz w:val="24"/>
              </w:rPr>
              <w:t>新</w:t>
            </w:r>
          </w:p>
          <w:p w:rsidR="00B008EE" w:rsidRPr="0034557B" w:rsidRDefault="00B008EE" w:rsidP="00EE6EEC">
            <w:pPr>
              <w:jc w:val="center"/>
              <w:rPr>
                <w:sz w:val="24"/>
              </w:rPr>
            </w:pPr>
            <w:r w:rsidRPr="0034557B">
              <w:rPr>
                <w:rFonts w:hint="eastAsia"/>
                <w:sz w:val="24"/>
              </w:rPr>
              <w:t>点</w:t>
            </w:r>
          </w:p>
          <w:p w:rsidR="00B008EE" w:rsidRPr="0034557B" w:rsidRDefault="00B008EE" w:rsidP="00EE6EEC">
            <w:pPr>
              <w:jc w:val="center"/>
              <w:rPr>
                <w:sz w:val="24"/>
              </w:rPr>
            </w:pPr>
            <w:r w:rsidRPr="0034557B">
              <w:rPr>
                <w:rFonts w:hint="eastAsia"/>
                <w:sz w:val="24"/>
              </w:rPr>
              <w:t>及</w:t>
            </w:r>
          </w:p>
          <w:p w:rsidR="00B008EE" w:rsidRPr="0034557B" w:rsidRDefault="00B008EE" w:rsidP="00EE6EEC">
            <w:pPr>
              <w:jc w:val="center"/>
              <w:rPr>
                <w:sz w:val="24"/>
              </w:rPr>
            </w:pPr>
            <w:r w:rsidRPr="0034557B">
              <w:rPr>
                <w:rFonts w:hint="eastAsia"/>
                <w:sz w:val="24"/>
              </w:rPr>
              <w:t>成</w:t>
            </w:r>
          </w:p>
          <w:p w:rsidR="00B008EE" w:rsidRPr="0034557B" w:rsidRDefault="00B008EE" w:rsidP="00EE6EEC">
            <w:pPr>
              <w:jc w:val="center"/>
              <w:rPr>
                <w:sz w:val="24"/>
              </w:rPr>
            </w:pPr>
            <w:r w:rsidRPr="0034557B">
              <w:rPr>
                <w:rFonts w:hint="eastAsia"/>
                <w:sz w:val="24"/>
              </w:rPr>
              <w:t>果</w:t>
            </w:r>
          </w:p>
          <w:p w:rsidR="00B008EE" w:rsidRPr="0034557B" w:rsidRDefault="00B008EE" w:rsidP="00EE6EEC">
            <w:pPr>
              <w:jc w:val="center"/>
              <w:rPr>
                <w:sz w:val="24"/>
              </w:rPr>
            </w:pPr>
            <w:r w:rsidRPr="0034557B">
              <w:rPr>
                <w:rFonts w:hint="eastAsia"/>
                <w:sz w:val="24"/>
              </w:rPr>
              <w:t>形</w:t>
            </w:r>
          </w:p>
          <w:p w:rsidR="00B008EE" w:rsidRPr="0034557B" w:rsidRDefault="00B008EE" w:rsidP="00EE6EEC">
            <w:pPr>
              <w:jc w:val="center"/>
            </w:pPr>
            <w:r w:rsidRPr="0034557B">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rsidR="00B008EE" w:rsidRPr="0034557B" w:rsidRDefault="00E9329C" w:rsidP="00EE6EEC">
            <w:pPr>
              <w:rPr>
                <w:sz w:val="24"/>
              </w:rPr>
            </w:pPr>
            <w:r w:rsidRPr="0034557B">
              <w:rPr>
                <w:rFonts w:hint="eastAsia"/>
                <w:sz w:val="24"/>
              </w:rPr>
              <w:t>1</w:t>
            </w:r>
            <w:r w:rsidR="00161F09" w:rsidRPr="0034557B">
              <w:rPr>
                <w:rFonts w:hint="eastAsia"/>
                <w:sz w:val="24"/>
              </w:rPr>
              <w:t>.</w:t>
            </w:r>
            <w:r w:rsidRPr="0034557B">
              <w:rPr>
                <w:sz w:val="24"/>
              </w:rPr>
              <w:t xml:space="preserve"> </w:t>
            </w:r>
            <w:r w:rsidRPr="0034557B">
              <w:rPr>
                <w:sz w:val="24"/>
              </w:rPr>
              <w:t>预期创新点</w:t>
            </w:r>
          </w:p>
          <w:p w:rsidR="00E9329C" w:rsidRPr="0034557B" w:rsidRDefault="00E9329C" w:rsidP="00281FA0">
            <w:pPr>
              <w:ind w:left="720" w:hangingChars="300" w:hanging="720"/>
              <w:rPr>
                <w:sz w:val="24"/>
              </w:rPr>
            </w:pPr>
            <w:r w:rsidRPr="0034557B">
              <w:rPr>
                <w:rFonts w:hint="eastAsia"/>
                <w:sz w:val="24"/>
              </w:rPr>
              <w:t xml:space="preserve"> </w:t>
            </w:r>
            <w:r w:rsidRPr="0034557B">
              <w:rPr>
                <w:sz w:val="24"/>
              </w:rPr>
              <w:t xml:space="preserve">  </w:t>
            </w:r>
          </w:p>
          <w:p w:rsidR="00E9329C" w:rsidRPr="0034557B" w:rsidRDefault="00E9329C" w:rsidP="00EE6EEC">
            <w:pPr>
              <w:ind w:left="720" w:hangingChars="300" w:hanging="720"/>
              <w:rPr>
                <w:sz w:val="24"/>
              </w:rPr>
            </w:pPr>
          </w:p>
          <w:p w:rsidR="00281FA0" w:rsidRPr="0034557B" w:rsidRDefault="00E9329C" w:rsidP="00281FA0">
            <w:pPr>
              <w:ind w:left="720" w:hangingChars="300" w:hanging="720"/>
              <w:rPr>
                <w:rFonts w:hint="eastAsia"/>
                <w:sz w:val="24"/>
              </w:rPr>
            </w:pPr>
            <w:r w:rsidRPr="0034557B">
              <w:rPr>
                <w:sz w:val="24"/>
              </w:rPr>
              <w:t>2</w:t>
            </w:r>
            <w:r w:rsidR="00161F09" w:rsidRPr="0034557B">
              <w:rPr>
                <w:rFonts w:hint="eastAsia"/>
                <w:sz w:val="24"/>
              </w:rPr>
              <w:t>.</w:t>
            </w:r>
            <w:r w:rsidRPr="0034557B">
              <w:rPr>
                <w:sz w:val="24"/>
              </w:rPr>
              <w:t xml:space="preserve"> </w:t>
            </w:r>
            <w:r w:rsidRPr="0034557B">
              <w:rPr>
                <w:sz w:val="24"/>
              </w:rPr>
              <w:t>成果形式</w:t>
            </w:r>
          </w:p>
          <w:p w:rsidR="001F49E5" w:rsidRPr="0034557B" w:rsidRDefault="001F49E5" w:rsidP="00EE6EEC">
            <w:pPr>
              <w:ind w:left="720" w:hangingChars="300" w:hanging="720"/>
              <w:rPr>
                <w:sz w:val="24"/>
              </w:rPr>
            </w:pPr>
          </w:p>
        </w:tc>
      </w:tr>
    </w:tbl>
    <w:p w:rsidR="00703787" w:rsidRPr="0034557B" w:rsidRDefault="00791A82" w:rsidP="00EE6EEC">
      <w:pPr>
        <w:numPr>
          <w:ilvl w:val="0"/>
          <w:numId w:val="5"/>
        </w:numPr>
        <w:rPr>
          <w:b/>
          <w:bCs/>
          <w:sz w:val="36"/>
        </w:rPr>
      </w:pPr>
      <w:r w:rsidRPr="0034557B">
        <w:br w:type="page"/>
      </w:r>
      <w:r w:rsidR="00703787" w:rsidRPr="0034557B">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214542" w:rsidRPr="0034557B" w:rsidTr="004E7812">
        <w:trPr>
          <w:cantSplit/>
          <w:trHeight w:val="2268"/>
          <w:jc w:val="center"/>
        </w:trPr>
        <w:tc>
          <w:tcPr>
            <w:tcW w:w="5000" w:type="pct"/>
            <w:gridSpan w:val="4"/>
            <w:tcBorders>
              <w:bottom w:val="nil"/>
            </w:tcBorders>
          </w:tcPr>
          <w:p w:rsidR="00703787" w:rsidRPr="0034557B" w:rsidRDefault="00703787" w:rsidP="00EE6EEC">
            <w:pPr>
              <w:spacing w:afterLines="50" w:after="120"/>
              <w:rPr>
                <w:rFonts w:eastAsia="楷体"/>
                <w:sz w:val="24"/>
              </w:rPr>
            </w:pPr>
            <w:r w:rsidRPr="0034557B">
              <w:rPr>
                <w:rFonts w:eastAsia="楷体" w:hint="eastAsia"/>
                <w:sz w:val="24"/>
              </w:rPr>
              <w:t>1</w:t>
            </w:r>
            <w:r w:rsidR="00161F09" w:rsidRPr="0034557B">
              <w:rPr>
                <w:rFonts w:eastAsia="楷体" w:hint="eastAsia"/>
                <w:sz w:val="24"/>
              </w:rPr>
              <w:t>.</w:t>
            </w:r>
            <w:r w:rsidR="00161F09" w:rsidRPr="0034557B">
              <w:rPr>
                <w:rFonts w:eastAsia="楷体"/>
                <w:sz w:val="24"/>
              </w:rPr>
              <w:t xml:space="preserve"> </w:t>
            </w:r>
            <w:r w:rsidRPr="0034557B">
              <w:rPr>
                <w:rFonts w:eastAsia="楷体" w:hint="eastAsia"/>
                <w:sz w:val="24"/>
              </w:rPr>
              <w:t>导师对学位</w:t>
            </w:r>
            <w:r w:rsidRPr="0034557B">
              <w:rPr>
                <w:rFonts w:ascii="楷体" w:eastAsia="楷体" w:hAnsi="楷体" w:hint="eastAsia"/>
                <w:sz w:val="24"/>
              </w:rPr>
              <w:t>论文</w:t>
            </w:r>
            <w:r w:rsidRPr="0034557B">
              <w:rPr>
                <w:rFonts w:eastAsia="楷体" w:hint="eastAsia"/>
                <w:sz w:val="24"/>
              </w:rPr>
              <w:t>选题和论文计划可行性意见，是否同意开题：</w:t>
            </w:r>
          </w:p>
          <w:p w:rsidR="00E85A38" w:rsidRDefault="00E85A38" w:rsidP="00EE6EEC"/>
          <w:p w:rsidR="002B754E" w:rsidRDefault="002B754E" w:rsidP="00EE6EEC"/>
          <w:p w:rsidR="002B754E" w:rsidRPr="0034557B" w:rsidRDefault="002B754E" w:rsidP="00EE6EEC"/>
          <w:p w:rsidR="00E85A38" w:rsidRDefault="00E85A38" w:rsidP="00EE6EEC"/>
          <w:p w:rsidR="000259E3" w:rsidRPr="0034557B" w:rsidRDefault="000259E3" w:rsidP="00EE6EEC"/>
          <w:p w:rsidR="00E85A38" w:rsidRPr="0034557B" w:rsidRDefault="00E85A38" w:rsidP="00EE6EEC"/>
          <w:p w:rsidR="00E85A38" w:rsidRPr="0034557B" w:rsidRDefault="00E85A38" w:rsidP="00EE6EEC">
            <w:r w:rsidRPr="0034557B">
              <w:rPr>
                <w:rFonts w:hint="eastAsia"/>
              </w:rPr>
              <w:t>校内导师（组）签字：</w:t>
            </w:r>
            <w:r w:rsidRPr="0034557B">
              <w:rPr>
                <w:rFonts w:hint="eastAsia"/>
              </w:rPr>
              <w:t xml:space="preserve"> </w:t>
            </w:r>
            <w:r w:rsidRPr="0034557B">
              <w:t xml:space="preserve">                                                     </w:t>
            </w:r>
            <w:r w:rsidRPr="0034557B">
              <w:rPr>
                <w:rFonts w:hint="eastAsia"/>
              </w:rPr>
              <w:t>年</w:t>
            </w:r>
            <w:r w:rsidRPr="0034557B">
              <w:rPr>
                <w:rFonts w:hint="eastAsia"/>
              </w:rPr>
              <w:t xml:space="preserve"> </w:t>
            </w:r>
            <w:r w:rsidRPr="0034557B">
              <w:t xml:space="preserve">    </w:t>
            </w:r>
            <w:r w:rsidRPr="0034557B">
              <w:rPr>
                <w:rFonts w:hint="eastAsia"/>
              </w:rPr>
              <w:t>月</w:t>
            </w:r>
            <w:r w:rsidRPr="0034557B">
              <w:rPr>
                <w:rFonts w:hint="eastAsia"/>
              </w:rPr>
              <w:t xml:space="preserve"> </w:t>
            </w:r>
            <w:r w:rsidRPr="0034557B">
              <w:t xml:space="preserve">    </w:t>
            </w:r>
            <w:r w:rsidRPr="0034557B">
              <w:rPr>
                <w:rFonts w:hint="eastAsia"/>
              </w:rPr>
              <w:t>日</w:t>
            </w:r>
          </w:p>
          <w:p w:rsidR="00703787" w:rsidRPr="0034557B" w:rsidRDefault="00E85A38" w:rsidP="00EE6EEC">
            <w:r w:rsidRPr="0034557B">
              <w:rPr>
                <w:rFonts w:hint="eastAsia"/>
              </w:rPr>
              <w:t>校外导师签字：</w:t>
            </w:r>
            <w:r w:rsidRPr="0034557B">
              <w:rPr>
                <w:rFonts w:hint="eastAsia"/>
              </w:rPr>
              <w:t xml:space="preserve"> </w:t>
            </w:r>
            <w:r w:rsidRPr="0034557B">
              <w:t xml:space="preserve">                                                           </w:t>
            </w:r>
            <w:r w:rsidRPr="0034557B">
              <w:rPr>
                <w:rFonts w:hint="eastAsia"/>
              </w:rPr>
              <w:t>年</w:t>
            </w:r>
            <w:r w:rsidRPr="0034557B">
              <w:rPr>
                <w:rFonts w:hint="eastAsia"/>
              </w:rPr>
              <w:t xml:space="preserve"> </w:t>
            </w:r>
            <w:r w:rsidRPr="0034557B">
              <w:t xml:space="preserve">    </w:t>
            </w:r>
            <w:r w:rsidRPr="0034557B">
              <w:rPr>
                <w:rFonts w:hint="eastAsia"/>
              </w:rPr>
              <w:t>月</w:t>
            </w:r>
            <w:r w:rsidRPr="0034557B">
              <w:rPr>
                <w:rFonts w:hint="eastAsia"/>
              </w:rPr>
              <w:t xml:space="preserve"> </w:t>
            </w:r>
            <w:r w:rsidRPr="0034557B">
              <w:t xml:space="preserve">    </w:t>
            </w:r>
            <w:r w:rsidRPr="0034557B">
              <w:rPr>
                <w:rFonts w:hint="eastAsia"/>
              </w:rPr>
              <w:t>日</w:t>
            </w:r>
          </w:p>
        </w:tc>
      </w:tr>
      <w:tr w:rsidR="00214542" w:rsidRPr="0034557B" w:rsidTr="004E7812">
        <w:trPr>
          <w:cantSplit/>
          <w:trHeight w:val="397"/>
          <w:jc w:val="center"/>
        </w:trPr>
        <w:tc>
          <w:tcPr>
            <w:tcW w:w="5000" w:type="pct"/>
            <w:gridSpan w:val="4"/>
            <w:vAlign w:val="center"/>
          </w:tcPr>
          <w:p w:rsidR="00703787" w:rsidRPr="0034557B" w:rsidRDefault="00703787" w:rsidP="00EE6EEC">
            <w:pPr>
              <w:rPr>
                <w:b/>
                <w:sz w:val="24"/>
              </w:rPr>
            </w:pPr>
            <w:r w:rsidRPr="0034557B">
              <w:rPr>
                <w:rFonts w:hint="eastAsia"/>
                <w:b/>
                <w:sz w:val="24"/>
              </w:rPr>
              <w:t>2</w:t>
            </w:r>
            <w:r w:rsidR="00161F09" w:rsidRPr="0034557B">
              <w:rPr>
                <w:rFonts w:ascii="宋体" w:hAnsi="宋体" w:hint="eastAsia"/>
                <w:b/>
                <w:sz w:val="24"/>
              </w:rPr>
              <w:t>.</w:t>
            </w:r>
            <w:r w:rsidR="00C62224" w:rsidRPr="0034557B">
              <w:rPr>
                <w:rFonts w:ascii="宋体" w:hAnsi="宋体" w:hint="eastAsia"/>
                <w:b/>
                <w:sz w:val="24"/>
              </w:rPr>
              <w:t>开题报告</w:t>
            </w:r>
            <w:r w:rsidR="004B2BFD" w:rsidRPr="0034557B">
              <w:rPr>
                <w:rFonts w:ascii="宋体" w:hAnsi="宋体" w:hint="eastAsia"/>
                <w:b/>
                <w:sz w:val="24"/>
              </w:rPr>
              <w:t>考评组</w:t>
            </w:r>
            <w:r w:rsidRPr="0034557B">
              <w:rPr>
                <w:rFonts w:ascii="宋体" w:hAnsi="宋体" w:hint="eastAsia"/>
                <w:b/>
                <w:sz w:val="24"/>
              </w:rPr>
              <w:t>意见</w:t>
            </w:r>
          </w:p>
        </w:tc>
      </w:tr>
      <w:tr w:rsidR="00214542" w:rsidRPr="0034557B" w:rsidTr="00E20778">
        <w:trPr>
          <w:cantSplit/>
          <w:trHeight w:val="397"/>
          <w:jc w:val="center"/>
        </w:trPr>
        <w:tc>
          <w:tcPr>
            <w:tcW w:w="587" w:type="pct"/>
            <w:vAlign w:val="center"/>
          </w:tcPr>
          <w:p w:rsidR="00C813C1" w:rsidRPr="0034557B" w:rsidRDefault="00C813C1" w:rsidP="00EE6EEC">
            <w:pPr>
              <w:jc w:val="center"/>
              <w:rPr>
                <w:sz w:val="24"/>
              </w:rPr>
            </w:pPr>
            <w:r w:rsidRPr="0034557B">
              <w:rPr>
                <w:rFonts w:hint="eastAsia"/>
                <w:sz w:val="24"/>
              </w:rPr>
              <w:t>开题日期</w:t>
            </w:r>
          </w:p>
        </w:tc>
        <w:tc>
          <w:tcPr>
            <w:tcW w:w="1211" w:type="pct"/>
            <w:vAlign w:val="center"/>
          </w:tcPr>
          <w:p w:rsidR="00C813C1" w:rsidRPr="0034557B" w:rsidRDefault="00C813C1" w:rsidP="00EE6EEC">
            <w:pPr>
              <w:jc w:val="center"/>
              <w:rPr>
                <w:sz w:val="24"/>
              </w:rPr>
            </w:pPr>
          </w:p>
        </w:tc>
        <w:tc>
          <w:tcPr>
            <w:tcW w:w="1079" w:type="pct"/>
            <w:vAlign w:val="center"/>
          </w:tcPr>
          <w:p w:rsidR="00C813C1" w:rsidRPr="0034557B" w:rsidRDefault="00302A0E" w:rsidP="00EE6EEC">
            <w:pPr>
              <w:jc w:val="center"/>
              <w:rPr>
                <w:sz w:val="24"/>
              </w:rPr>
            </w:pPr>
            <w:r w:rsidRPr="0034557B">
              <w:rPr>
                <w:rFonts w:hint="eastAsia"/>
                <w:sz w:val="24"/>
              </w:rPr>
              <w:t>开题</w:t>
            </w:r>
            <w:r w:rsidR="00C813C1" w:rsidRPr="0034557B">
              <w:rPr>
                <w:rFonts w:hint="eastAsia"/>
                <w:sz w:val="24"/>
              </w:rPr>
              <w:t>地点</w:t>
            </w:r>
          </w:p>
        </w:tc>
        <w:tc>
          <w:tcPr>
            <w:tcW w:w="2123" w:type="pct"/>
            <w:vAlign w:val="center"/>
          </w:tcPr>
          <w:p w:rsidR="00C813C1" w:rsidRPr="0034557B" w:rsidRDefault="00C813C1" w:rsidP="00EE6EEC">
            <w:pPr>
              <w:rPr>
                <w:sz w:val="24"/>
              </w:rPr>
            </w:pPr>
          </w:p>
        </w:tc>
      </w:tr>
      <w:tr w:rsidR="00214542" w:rsidRPr="0034557B" w:rsidTr="00E20778">
        <w:trPr>
          <w:cantSplit/>
          <w:trHeight w:val="397"/>
          <w:jc w:val="center"/>
        </w:trPr>
        <w:tc>
          <w:tcPr>
            <w:tcW w:w="587" w:type="pct"/>
            <w:vAlign w:val="center"/>
          </w:tcPr>
          <w:p w:rsidR="00C813C1" w:rsidRPr="0034557B" w:rsidRDefault="00C813C1" w:rsidP="00EE6EEC">
            <w:pPr>
              <w:jc w:val="center"/>
              <w:rPr>
                <w:sz w:val="24"/>
              </w:rPr>
            </w:pPr>
            <w:r w:rsidRPr="0034557B">
              <w:rPr>
                <w:rFonts w:hint="eastAsia"/>
                <w:sz w:val="24"/>
              </w:rPr>
              <w:t>考评专家</w:t>
            </w:r>
          </w:p>
        </w:tc>
        <w:tc>
          <w:tcPr>
            <w:tcW w:w="4413" w:type="pct"/>
            <w:gridSpan w:val="3"/>
            <w:vAlign w:val="center"/>
          </w:tcPr>
          <w:p w:rsidR="00C813C1" w:rsidRPr="0034557B" w:rsidRDefault="00B55D51" w:rsidP="00EE6EEC">
            <w:pPr>
              <w:rPr>
                <w:sz w:val="24"/>
              </w:rPr>
            </w:pPr>
            <w:r w:rsidRPr="0034557B">
              <w:rPr>
                <w:rFonts w:hint="eastAsia"/>
                <w:sz w:val="24"/>
              </w:rPr>
              <w:t xml:space="preserve"> </w:t>
            </w:r>
            <w:r w:rsidRPr="0034557B">
              <w:rPr>
                <w:sz w:val="24"/>
              </w:rPr>
              <w:t xml:space="preserve"> </w:t>
            </w:r>
          </w:p>
        </w:tc>
      </w:tr>
      <w:tr w:rsidR="00214542" w:rsidRPr="0034557B" w:rsidTr="00E20778">
        <w:trPr>
          <w:cantSplit/>
          <w:trHeight w:val="397"/>
          <w:jc w:val="center"/>
        </w:trPr>
        <w:tc>
          <w:tcPr>
            <w:tcW w:w="587" w:type="pct"/>
            <w:vAlign w:val="center"/>
          </w:tcPr>
          <w:p w:rsidR="004E7812" w:rsidRPr="0034557B" w:rsidRDefault="004E7812" w:rsidP="00EE6EEC">
            <w:pPr>
              <w:jc w:val="center"/>
              <w:rPr>
                <w:sz w:val="24"/>
              </w:rPr>
            </w:pPr>
            <w:r w:rsidRPr="0034557B">
              <w:rPr>
                <w:rFonts w:hint="eastAsia"/>
                <w:sz w:val="24"/>
              </w:rPr>
              <w:t>考评成绩</w:t>
            </w:r>
          </w:p>
        </w:tc>
        <w:tc>
          <w:tcPr>
            <w:tcW w:w="4413" w:type="pct"/>
            <w:gridSpan w:val="3"/>
            <w:vAlign w:val="center"/>
          </w:tcPr>
          <w:p w:rsidR="004E7812" w:rsidRPr="0034557B" w:rsidRDefault="004E7812" w:rsidP="00EE6EEC">
            <w:pPr>
              <w:ind w:firstLineChars="300" w:firstLine="720"/>
              <w:rPr>
                <w:sz w:val="24"/>
              </w:rPr>
            </w:pPr>
            <w:r w:rsidRPr="0034557B">
              <w:rPr>
                <w:rFonts w:hint="eastAsia"/>
                <w:sz w:val="24"/>
              </w:rPr>
              <w:t>合格</w:t>
            </w:r>
            <w:r w:rsidRPr="0034557B">
              <w:rPr>
                <w:rFonts w:hint="eastAsia"/>
                <w:sz w:val="24"/>
                <w:u w:val="single"/>
              </w:rPr>
              <w:t xml:space="preserve"> </w:t>
            </w:r>
            <w:r w:rsidRPr="0034557B">
              <w:rPr>
                <w:sz w:val="24"/>
                <w:u w:val="single"/>
              </w:rPr>
              <w:t xml:space="preserve">   </w:t>
            </w:r>
            <w:r w:rsidRPr="0034557B">
              <w:rPr>
                <w:rFonts w:hint="eastAsia"/>
                <w:sz w:val="24"/>
              </w:rPr>
              <w:t>票</w:t>
            </w:r>
            <w:r w:rsidRPr="0034557B">
              <w:rPr>
                <w:rFonts w:hint="eastAsia"/>
                <w:sz w:val="24"/>
              </w:rPr>
              <w:t xml:space="preserve"> </w:t>
            </w:r>
            <w:r w:rsidRPr="0034557B">
              <w:rPr>
                <w:sz w:val="24"/>
              </w:rPr>
              <w:t xml:space="preserve">      </w:t>
            </w:r>
            <w:r w:rsidRPr="0034557B">
              <w:rPr>
                <w:rFonts w:hint="eastAsia"/>
                <w:sz w:val="24"/>
              </w:rPr>
              <w:t>基本合格</w:t>
            </w:r>
            <w:r w:rsidRPr="0034557B">
              <w:rPr>
                <w:rFonts w:hint="eastAsia"/>
                <w:sz w:val="24"/>
                <w:u w:val="single"/>
              </w:rPr>
              <w:t xml:space="preserve"> </w:t>
            </w:r>
            <w:r w:rsidRPr="0034557B">
              <w:rPr>
                <w:sz w:val="24"/>
                <w:u w:val="single"/>
              </w:rPr>
              <w:t xml:space="preserve">   </w:t>
            </w:r>
            <w:r w:rsidRPr="0034557B">
              <w:rPr>
                <w:rFonts w:hint="eastAsia"/>
                <w:sz w:val="24"/>
              </w:rPr>
              <w:t>票</w:t>
            </w:r>
            <w:r w:rsidRPr="0034557B">
              <w:rPr>
                <w:rFonts w:hint="eastAsia"/>
                <w:sz w:val="24"/>
              </w:rPr>
              <w:t xml:space="preserve"> </w:t>
            </w:r>
            <w:r w:rsidRPr="0034557B">
              <w:rPr>
                <w:sz w:val="24"/>
              </w:rPr>
              <w:t xml:space="preserve">      </w:t>
            </w:r>
            <w:r w:rsidRPr="0034557B">
              <w:rPr>
                <w:rFonts w:hint="eastAsia"/>
                <w:sz w:val="24"/>
              </w:rPr>
              <w:t>不合格</w:t>
            </w:r>
            <w:r w:rsidRPr="0034557B">
              <w:rPr>
                <w:rFonts w:hint="eastAsia"/>
                <w:sz w:val="24"/>
                <w:u w:val="single"/>
              </w:rPr>
              <w:t xml:space="preserve">  </w:t>
            </w:r>
            <w:r w:rsidRPr="0034557B">
              <w:rPr>
                <w:sz w:val="24"/>
                <w:u w:val="single"/>
              </w:rPr>
              <w:t xml:space="preserve">  </w:t>
            </w:r>
            <w:r w:rsidRPr="0034557B">
              <w:rPr>
                <w:rFonts w:hint="eastAsia"/>
                <w:sz w:val="24"/>
              </w:rPr>
              <w:t>票</w:t>
            </w:r>
          </w:p>
        </w:tc>
      </w:tr>
      <w:tr w:rsidR="00214542" w:rsidRPr="0034557B" w:rsidTr="0097033B">
        <w:trPr>
          <w:cantSplit/>
          <w:trHeight w:val="397"/>
          <w:jc w:val="center"/>
        </w:trPr>
        <w:tc>
          <w:tcPr>
            <w:tcW w:w="587" w:type="pct"/>
            <w:tcBorders>
              <w:bottom w:val="single" w:sz="6" w:space="0" w:color="auto"/>
            </w:tcBorders>
            <w:vAlign w:val="center"/>
          </w:tcPr>
          <w:p w:rsidR="00E20778" w:rsidRPr="0034557B" w:rsidRDefault="00E20778" w:rsidP="00EE6EEC">
            <w:pPr>
              <w:jc w:val="center"/>
              <w:rPr>
                <w:sz w:val="24"/>
              </w:rPr>
            </w:pPr>
            <w:r w:rsidRPr="0034557B">
              <w:rPr>
                <w:rFonts w:hint="eastAsia"/>
                <w:sz w:val="24"/>
              </w:rPr>
              <w:t>结</w:t>
            </w:r>
            <w:r w:rsidRPr="0034557B">
              <w:rPr>
                <w:rFonts w:hint="eastAsia"/>
                <w:sz w:val="24"/>
              </w:rPr>
              <w:t xml:space="preserve"> </w:t>
            </w:r>
            <w:r w:rsidRPr="0034557B">
              <w:rPr>
                <w:sz w:val="24"/>
              </w:rPr>
              <w:t xml:space="preserve">   </w:t>
            </w:r>
            <w:r w:rsidRPr="0034557B">
              <w:rPr>
                <w:rFonts w:hint="eastAsia"/>
                <w:sz w:val="24"/>
              </w:rPr>
              <w:t>论</w:t>
            </w:r>
          </w:p>
        </w:tc>
        <w:tc>
          <w:tcPr>
            <w:tcW w:w="4413" w:type="pct"/>
            <w:gridSpan w:val="3"/>
            <w:tcBorders>
              <w:bottom w:val="single" w:sz="6" w:space="0" w:color="auto"/>
            </w:tcBorders>
            <w:vAlign w:val="center"/>
          </w:tcPr>
          <w:p w:rsidR="00E20778" w:rsidRPr="0034557B" w:rsidRDefault="00E20778" w:rsidP="00EE6EEC">
            <w:pPr>
              <w:spacing w:beforeLines="100" w:before="240" w:afterLines="100" w:after="240"/>
              <w:ind w:firstLineChars="300" w:firstLine="708"/>
              <w:rPr>
                <w:spacing w:val="-2"/>
                <w:sz w:val="24"/>
              </w:rPr>
            </w:pPr>
            <w:r w:rsidRPr="0034557B">
              <w:rPr>
                <w:rFonts w:ascii="宋体" w:hAnsi="宋体" w:hint="eastAsia"/>
                <w:spacing w:val="-2"/>
                <w:sz w:val="24"/>
              </w:rPr>
              <w:t>□</w:t>
            </w:r>
            <w:r w:rsidRPr="0034557B">
              <w:rPr>
                <w:rFonts w:hint="eastAsia"/>
                <w:spacing w:val="-2"/>
                <w:sz w:val="24"/>
              </w:rPr>
              <w:t>通过</w:t>
            </w:r>
            <w:r w:rsidRPr="0034557B">
              <w:rPr>
                <w:rFonts w:hint="eastAsia"/>
                <w:spacing w:val="-2"/>
                <w:sz w:val="24"/>
              </w:rPr>
              <w:t xml:space="preserve"> </w:t>
            </w:r>
            <w:r w:rsidRPr="0034557B">
              <w:rPr>
                <w:spacing w:val="-2"/>
                <w:sz w:val="24"/>
              </w:rPr>
              <w:t xml:space="preserve">           </w:t>
            </w:r>
            <w:r w:rsidRPr="0034557B">
              <w:rPr>
                <w:rFonts w:ascii="宋体" w:hAnsi="宋体" w:hint="eastAsia"/>
                <w:spacing w:val="-2"/>
                <w:sz w:val="24"/>
              </w:rPr>
              <w:t>□原则</w:t>
            </w:r>
            <w:r w:rsidRPr="0034557B">
              <w:rPr>
                <w:rFonts w:hint="eastAsia"/>
                <w:spacing w:val="-2"/>
                <w:sz w:val="24"/>
              </w:rPr>
              <w:t>通过</w:t>
            </w:r>
            <w:r w:rsidRPr="0034557B">
              <w:rPr>
                <w:rFonts w:hint="eastAsia"/>
                <w:spacing w:val="-2"/>
                <w:sz w:val="24"/>
              </w:rPr>
              <w:t xml:space="preserve"> </w:t>
            </w:r>
            <w:r w:rsidRPr="0034557B">
              <w:rPr>
                <w:spacing w:val="-2"/>
                <w:sz w:val="24"/>
              </w:rPr>
              <w:t xml:space="preserve">          </w:t>
            </w:r>
            <w:r w:rsidRPr="0034557B">
              <w:rPr>
                <w:rFonts w:ascii="宋体" w:hAnsi="宋体" w:hint="eastAsia"/>
                <w:spacing w:val="-2"/>
                <w:sz w:val="24"/>
              </w:rPr>
              <w:t>□不</w:t>
            </w:r>
            <w:r w:rsidRPr="0034557B">
              <w:rPr>
                <w:rFonts w:hint="eastAsia"/>
                <w:spacing w:val="-2"/>
                <w:sz w:val="24"/>
              </w:rPr>
              <w:t>通过</w:t>
            </w:r>
            <w:r w:rsidRPr="0034557B">
              <w:rPr>
                <w:rFonts w:hint="eastAsia"/>
                <w:spacing w:val="-2"/>
                <w:sz w:val="24"/>
              </w:rPr>
              <w:t xml:space="preserve"> </w:t>
            </w:r>
          </w:p>
          <w:p w:rsidR="00E20778" w:rsidRPr="0034557B" w:rsidRDefault="00E20778" w:rsidP="00EE6EEC">
            <w:pPr>
              <w:rPr>
                <w:spacing w:val="-2"/>
                <w:sz w:val="18"/>
                <w:szCs w:val="18"/>
              </w:rPr>
            </w:pPr>
            <w:r w:rsidRPr="00120300">
              <w:rPr>
                <w:rFonts w:hint="eastAsia"/>
                <w:b/>
                <w:spacing w:val="181"/>
                <w:kern w:val="0"/>
                <w:sz w:val="18"/>
                <w:szCs w:val="18"/>
                <w:fitText w:val="724" w:id="1790685440"/>
              </w:rPr>
              <w:t>通</w:t>
            </w:r>
            <w:r w:rsidRPr="00120300">
              <w:rPr>
                <w:rFonts w:hint="eastAsia"/>
                <w:b/>
                <w:kern w:val="0"/>
                <w:sz w:val="18"/>
                <w:szCs w:val="18"/>
                <w:fitText w:val="724" w:id="1790685440"/>
              </w:rPr>
              <w:t>过</w:t>
            </w:r>
            <w:r w:rsidRPr="0034557B">
              <w:rPr>
                <w:rFonts w:hint="eastAsia"/>
                <w:b/>
                <w:spacing w:val="-2"/>
                <w:sz w:val="18"/>
                <w:szCs w:val="18"/>
              </w:rPr>
              <w:t>：</w:t>
            </w:r>
            <w:r w:rsidRPr="0034557B">
              <w:rPr>
                <w:rFonts w:hint="eastAsia"/>
                <w:spacing w:val="-2"/>
                <w:sz w:val="18"/>
                <w:szCs w:val="18"/>
              </w:rPr>
              <w:t>表决票均为合格</w:t>
            </w:r>
          </w:p>
          <w:p w:rsidR="00E20778" w:rsidRPr="0034557B" w:rsidRDefault="00E20778" w:rsidP="00EE6EEC">
            <w:pPr>
              <w:rPr>
                <w:spacing w:val="-2"/>
                <w:sz w:val="18"/>
                <w:szCs w:val="18"/>
              </w:rPr>
            </w:pPr>
            <w:r w:rsidRPr="0034557B">
              <w:rPr>
                <w:rFonts w:hint="eastAsia"/>
                <w:b/>
                <w:spacing w:val="15"/>
                <w:w w:val="92"/>
                <w:kern w:val="0"/>
                <w:sz w:val="18"/>
                <w:szCs w:val="18"/>
                <w:fitText w:val="724" w:id="1790685441"/>
              </w:rPr>
              <w:t>原则通</w:t>
            </w:r>
            <w:r w:rsidRPr="0034557B">
              <w:rPr>
                <w:rFonts w:hint="eastAsia"/>
                <w:b/>
                <w:spacing w:val="-15"/>
                <w:w w:val="92"/>
                <w:kern w:val="0"/>
                <w:sz w:val="18"/>
                <w:szCs w:val="18"/>
                <w:fitText w:val="724" w:id="1790685441"/>
              </w:rPr>
              <w:t>过</w:t>
            </w:r>
            <w:r w:rsidRPr="0034557B">
              <w:rPr>
                <w:rFonts w:hint="eastAsia"/>
                <w:b/>
                <w:spacing w:val="-2"/>
                <w:sz w:val="18"/>
                <w:szCs w:val="18"/>
              </w:rPr>
              <w:t>：</w:t>
            </w:r>
            <w:r w:rsidRPr="0034557B">
              <w:rPr>
                <w:rFonts w:hint="eastAsia"/>
                <w:spacing w:val="-2"/>
                <w:sz w:val="18"/>
                <w:szCs w:val="18"/>
              </w:rPr>
              <w:t>表决票中有</w:t>
            </w:r>
            <w:r w:rsidRPr="0034557B">
              <w:rPr>
                <w:rFonts w:hint="eastAsia"/>
                <w:spacing w:val="-2"/>
                <w:sz w:val="18"/>
                <w:szCs w:val="18"/>
              </w:rPr>
              <w:t>1</w:t>
            </w:r>
            <w:r w:rsidRPr="0034557B">
              <w:rPr>
                <w:rFonts w:hint="eastAsia"/>
                <w:spacing w:val="-2"/>
                <w:sz w:val="18"/>
                <w:szCs w:val="18"/>
              </w:rPr>
              <w:t>票为基本合格或不合格，其余为合格和基本合格</w:t>
            </w:r>
          </w:p>
          <w:p w:rsidR="00E20778" w:rsidRPr="0034557B" w:rsidRDefault="00E20778" w:rsidP="00EE6EEC">
            <w:pPr>
              <w:rPr>
                <w:b/>
                <w:spacing w:val="-2"/>
                <w:sz w:val="24"/>
              </w:rPr>
            </w:pPr>
            <w:r w:rsidRPr="00120300">
              <w:rPr>
                <w:rFonts w:hint="eastAsia"/>
                <w:b/>
                <w:spacing w:val="46"/>
                <w:kern w:val="0"/>
                <w:sz w:val="18"/>
                <w:szCs w:val="18"/>
                <w:fitText w:val="724" w:id="1790685442"/>
              </w:rPr>
              <w:t>不通</w:t>
            </w:r>
            <w:r w:rsidRPr="00120300">
              <w:rPr>
                <w:rFonts w:hint="eastAsia"/>
                <w:b/>
                <w:spacing w:val="-1"/>
                <w:kern w:val="0"/>
                <w:sz w:val="18"/>
                <w:szCs w:val="18"/>
                <w:fitText w:val="724" w:id="1790685442"/>
              </w:rPr>
              <w:t>过</w:t>
            </w:r>
            <w:r w:rsidRPr="0034557B">
              <w:rPr>
                <w:rFonts w:hint="eastAsia"/>
                <w:b/>
                <w:spacing w:val="-2"/>
                <w:sz w:val="18"/>
                <w:szCs w:val="18"/>
              </w:rPr>
              <w:t>：</w:t>
            </w:r>
            <w:r w:rsidRPr="0034557B">
              <w:rPr>
                <w:rFonts w:hint="eastAsia"/>
                <w:spacing w:val="-2"/>
                <w:sz w:val="18"/>
                <w:szCs w:val="18"/>
              </w:rPr>
              <w:t>表决票中有</w:t>
            </w:r>
            <w:r w:rsidRPr="0034557B">
              <w:rPr>
                <w:rFonts w:hint="eastAsia"/>
                <w:spacing w:val="-2"/>
                <w:sz w:val="18"/>
                <w:szCs w:val="18"/>
              </w:rPr>
              <w:t>2</w:t>
            </w:r>
            <w:r w:rsidRPr="0034557B">
              <w:rPr>
                <w:rFonts w:hint="eastAsia"/>
                <w:spacing w:val="-2"/>
                <w:sz w:val="18"/>
                <w:szCs w:val="18"/>
              </w:rPr>
              <w:t>票及以上为不合格</w:t>
            </w:r>
          </w:p>
        </w:tc>
      </w:tr>
      <w:tr w:rsidR="00214542" w:rsidRPr="0034557B" w:rsidTr="004E7812">
        <w:trPr>
          <w:cantSplit/>
          <w:jc w:val="center"/>
        </w:trPr>
        <w:tc>
          <w:tcPr>
            <w:tcW w:w="5000" w:type="pct"/>
            <w:gridSpan w:val="4"/>
            <w:tcBorders>
              <w:bottom w:val="nil"/>
            </w:tcBorders>
          </w:tcPr>
          <w:p w:rsidR="007F57E2" w:rsidRDefault="006E1303" w:rsidP="00EE6EEC">
            <w:pPr>
              <w:spacing w:afterLines="50" w:after="120"/>
              <w:rPr>
                <w:rFonts w:eastAsia="楷体"/>
                <w:sz w:val="24"/>
              </w:rPr>
            </w:pPr>
            <w:r w:rsidRPr="0034557B">
              <w:rPr>
                <w:rFonts w:eastAsia="楷体" w:hint="eastAsia"/>
                <w:sz w:val="24"/>
              </w:rPr>
              <w:t>考评</w:t>
            </w:r>
            <w:r w:rsidR="00186AD4" w:rsidRPr="0034557B">
              <w:rPr>
                <w:rFonts w:eastAsia="楷体" w:hint="eastAsia"/>
                <w:sz w:val="24"/>
              </w:rPr>
              <w:t>组对学位论文的选题、</w:t>
            </w:r>
            <w:r w:rsidR="00FE37DD" w:rsidRPr="0034557B">
              <w:rPr>
                <w:rFonts w:eastAsia="楷体" w:hint="eastAsia"/>
                <w:sz w:val="24"/>
              </w:rPr>
              <w:t>研究计划</w:t>
            </w:r>
            <w:r w:rsidR="00943983" w:rsidRPr="0034557B">
              <w:rPr>
                <w:rFonts w:eastAsia="楷体" w:hint="eastAsia"/>
                <w:sz w:val="24"/>
              </w:rPr>
              <w:t>及</w:t>
            </w:r>
            <w:r w:rsidR="00186AD4" w:rsidRPr="0034557B">
              <w:rPr>
                <w:rFonts w:eastAsia="楷体" w:hint="eastAsia"/>
                <w:sz w:val="24"/>
              </w:rPr>
              <w:t>方案实施的可行性的</w:t>
            </w:r>
            <w:r w:rsidR="008D5BB4" w:rsidRPr="0034557B">
              <w:rPr>
                <w:rFonts w:eastAsia="楷体" w:hint="eastAsia"/>
                <w:sz w:val="24"/>
              </w:rPr>
              <w:t>意见和建议：</w:t>
            </w:r>
          </w:p>
          <w:p w:rsidR="005345BF" w:rsidRDefault="005345BF" w:rsidP="00EE6EEC">
            <w:pPr>
              <w:spacing w:afterLines="50" w:after="120"/>
              <w:rPr>
                <w:rFonts w:eastAsia="楷体"/>
                <w:sz w:val="24"/>
              </w:rPr>
            </w:pPr>
          </w:p>
          <w:p w:rsidR="005345BF" w:rsidRDefault="005345BF" w:rsidP="00EE6EEC">
            <w:pPr>
              <w:spacing w:afterLines="50" w:after="120"/>
              <w:rPr>
                <w:rFonts w:eastAsia="楷体"/>
                <w:sz w:val="24"/>
              </w:rPr>
            </w:pPr>
          </w:p>
          <w:p w:rsidR="007F57E2" w:rsidRDefault="007F57E2" w:rsidP="00EE6EEC">
            <w:pPr>
              <w:rPr>
                <w:rFonts w:eastAsia="楷体"/>
                <w:sz w:val="24"/>
              </w:rPr>
            </w:pPr>
          </w:p>
          <w:p w:rsidR="000259E3" w:rsidRPr="0034557B" w:rsidRDefault="000259E3" w:rsidP="00EE6EEC"/>
        </w:tc>
      </w:tr>
      <w:tr w:rsidR="00214542" w:rsidRPr="0034557B" w:rsidTr="004E7812">
        <w:trPr>
          <w:cantSplit/>
          <w:trHeight w:val="341"/>
          <w:jc w:val="center"/>
        </w:trPr>
        <w:tc>
          <w:tcPr>
            <w:tcW w:w="5000" w:type="pct"/>
            <w:gridSpan w:val="4"/>
            <w:tcBorders>
              <w:top w:val="nil"/>
              <w:bottom w:val="single" w:sz="6" w:space="0" w:color="auto"/>
            </w:tcBorders>
            <w:vAlign w:val="center"/>
          </w:tcPr>
          <w:p w:rsidR="007F57E2" w:rsidRPr="0034557B" w:rsidRDefault="007F57E2" w:rsidP="00EE6EEC">
            <w:pPr>
              <w:tabs>
                <w:tab w:val="left" w:pos="3840"/>
                <w:tab w:val="left" w:pos="8015"/>
              </w:tabs>
              <w:spacing w:afterLines="100" w:after="240"/>
              <w:ind w:firstLineChars="1000" w:firstLine="2400"/>
              <w:rPr>
                <w:sz w:val="24"/>
              </w:rPr>
            </w:pPr>
            <w:r w:rsidRPr="0034557B">
              <w:rPr>
                <w:rFonts w:hint="eastAsia"/>
                <w:sz w:val="24"/>
              </w:rPr>
              <w:t>考评组</w:t>
            </w:r>
            <w:r w:rsidR="003C0971" w:rsidRPr="0034557B">
              <w:rPr>
                <w:rFonts w:hint="eastAsia"/>
                <w:sz w:val="24"/>
              </w:rPr>
              <w:t>签名：</w:t>
            </w:r>
            <w:r w:rsidR="003C0971" w:rsidRPr="0034557B">
              <w:rPr>
                <w:rFonts w:hint="eastAsia"/>
                <w:sz w:val="24"/>
              </w:rPr>
              <w:t xml:space="preserve"> </w:t>
            </w:r>
            <w:r w:rsidR="003C0971" w:rsidRPr="0034557B">
              <w:rPr>
                <w:sz w:val="24"/>
              </w:rPr>
              <w:t xml:space="preserve">                  </w:t>
            </w:r>
          </w:p>
          <w:p w:rsidR="000F2CF2" w:rsidRPr="0034557B" w:rsidRDefault="003C0971" w:rsidP="00EE6EEC">
            <w:pPr>
              <w:tabs>
                <w:tab w:val="left" w:pos="3840"/>
                <w:tab w:val="left" w:pos="8015"/>
              </w:tabs>
              <w:jc w:val="right"/>
              <w:rPr>
                <w:rFonts w:eastAsia="楷体"/>
                <w:sz w:val="24"/>
              </w:rPr>
            </w:pPr>
            <w:r w:rsidRPr="0034557B">
              <w:rPr>
                <w:rFonts w:hint="eastAsia"/>
                <w:sz w:val="24"/>
              </w:rPr>
              <w:t>年</w:t>
            </w:r>
            <w:r w:rsidRPr="0034557B">
              <w:rPr>
                <w:rFonts w:hint="eastAsia"/>
                <w:sz w:val="24"/>
              </w:rPr>
              <w:t xml:space="preserve">  </w:t>
            </w:r>
            <w:r w:rsidRPr="0034557B">
              <w:rPr>
                <w:sz w:val="24"/>
              </w:rPr>
              <w:t xml:space="preserve">   </w:t>
            </w:r>
            <w:r w:rsidRPr="0034557B">
              <w:rPr>
                <w:rFonts w:hint="eastAsia"/>
                <w:sz w:val="24"/>
              </w:rPr>
              <w:t>月</w:t>
            </w:r>
            <w:r w:rsidRPr="0034557B">
              <w:rPr>
                <w:rFonts w:hint="eastAsia"/>
                <w:sz w:val="24"/>
              </w:rPr>
              <w:t xml:space="preserve"> </w:t>
            </w:r>
            <w:r w:rsidRPr="0034557B">
              <w:rPr>
                <w:sz w:val="24"/>
              </w:rPr>
              <w:t xml:space="preserve">    </w:t>
            </w:r>
            <w:r w:rsidRPr="0034557B">
              <w:rPr>
                <w:rFonts w:hint="eastAsia"/>
                <w:sz w:val="24"/>
              </w:rPr>
              <w:t>日</w:t>
            </w:r>
          </w:p>
        </w:tc>
      </w:tr>
      <w:tr w:rsidR="00214542" w:rsidRPr="0034557B" w:rsidTr="004E7812">
        <w:trPr>
          <w:cantSplit/>
          <w:trHeight w:val="1984"/>
          <w:jc w:val="center"/>
        </w:trPr>
        <w:tc>
          <w:tcPr>
            <w:tcW w:w="5000" w:type="pct"/>
            <w:gridSpan w:val="4"/>
            <w:tcBorders>
              <w:bottom w:val="nil"/>
            </w:tcBorders>
          </w:tcPr>
          <w:p w:rsidR="008D5BB4" w:rsidRPr="0034557B" w:rsidRDefault="008D5BB4" w:rsidP="00EE6EEC">
            <w:pPr>
              <w:rPr>
                <w:b/>
                <w:sz w:val="24"/>
              </w:rPr>
            </w:pPr>
            <w:r w:rsidRPr="0034557B">
              <w:rPr>
                <w:rFonts w:hint="eastAsia"/>
                <w:b/>
                <w:sz w:val="24"/>
              </w:rPr>
              <w:t>3</w:t>
            </w:r>
            <w:r w:rsidR="00161F09" w:rsidRPr="0034557B">
              <w:rPr>
                <w:rFonts w:hint="eastAsia"/>
                <w:b/>
                <w:sz w:val="24"/>
              </w:rPr>
              <w:t>.</w:t>
            </w:r>
            <w:r w:rsidRPr="0034557B">
              <w:rPr>
                <w:rFonts w:hint="eastAsia"/>
                <w:b/>
                <w:sz w:val="24"/>
              </w:rPr>
              <w:t>学院意见：</w:t>
            </w:r>
          </w:p>
          <w:p w:rsidR="008D5BB4" w:rsidRDefault="008D5BB4" w:rsidP="00EE6EEC">
            <w:pPr>
              <w:ind w:firstLineChars="200" w:firstLine="420"/>
            </w:pPr>
          </w:p>
          <w:p w:rsidR="002B754E" w:rsidRDefault="002B754E" w:rsidP="00EE6EEC">
            <w:pPr>
              <w:ind w:firstLineChars="200" w:firstLine="420"/>
            </w:pPr>
          </w:p>
          <w:p w:rsidR="002B754E" w:rsidRDefault="002B754E" w:rsidP="00EE6EEC">
            <w:pPr>
              <w:ind w:firstLineChars="200" w:firstLine="420"/>
            </w:pPr>
          </w:p>
          <w:p w:rsidR="002B754E" w:rsidRDefault="002B754E" w:rsidP="00EE6EEC">
            <w:pPr>
              <w:ind w:firstLineChars="200" w:firstLine="420"/>
            </w:pPr>
          </w:p>
          <w:p w:rsidR="002B754E" w:rsidRDefault="002B754E" w:rsidP="00EE6EEC">
            <w:pPr>
              <w:ind w:firstLineChars="200" w:firstLine="420"/>
            </w:pPr>
          </w:p>
          <w:p w:rsidR="002B754E" w:rsidRDefault="002B754E" w:rsidP="00EE6EEC">
            <w:pPr>
              <w:ind w:firstLineChars="200" w:firstLine="420"/>
            </w:pPr>
          </w:p>
          <w:p w:rsidR="002B754E" w:rsidRDefault="002B754E" w:rsidP="00EE6EEC">
            <w:pPr>
              <w:ind w:firstLineChars="200" w:firstLine="420"/>
            </w:pPr>
          </w:p>
          <w:p w:rsidR="002B754E" w:rsidRPr="0034557B" w:rsidRDefault="002B754E" w:rsidP="00EE6EEC">
            <w:pPr>
              <w:ind w:firstLineChars="200" w:firstLine="420"/>
            </w:pPr>
          </w:p>
        </w:tc>
      </w:tr>
      <w:tr w:rsidR="00FD7C2F" w:rsidRPr="0034557B" w:rsidTr="004E7812">
        <w:trPr>
          <w:cantSplit/>
          <w:trHeight w:val="20"/>
          <w:jc w:val="center"/>
        </w:trPr>
        <w:tc>
          <w:tcPr>
            <w:tcW w:w="5000" w:type="pct"/>
            <w:gridSpan w:val="4"/>
            <w:tcBorders>
              <w:top w:val="nil"/>
            </w:tcBorders>
          </w:tcPr>
          <w:p w:rsidR="00FD7C2F" w:rsidRPr="0034557B" w:rsidRDefault="00FD7C2F" w:rsidP="00EE6EEC">
            <w:pPr>
              <w:tabs>
                <w:tab w:val="left" w:pos="3780"/>
                <w:tab w:val="left" w:pos="7530"/>
              </w:tabs>
              <w:ind w:firstLineChars="1000" w:firstLine="2400"/>
              <w:rPr>
                <w:b/>
                <w:sz w:val="24"/>
              </w:rPr>
            </w:pPr>
            <w:r w:rsidRPr="0034557B">
              <w:rPr>
                <w:rFonts w:hint="eastAsia"/>
                <w:sz w:val="24"/>
              </w:rPr>
              <w:t>负责人签名：</w:t>
            </w:r>
            <w:r w:rsidR="007D57B7" w:rsidRPr="0034557B">
              <w:rPr>
                <w:sz w:val="24"/>
              </w:rPr>
              <w:tab/>
            </w:r>
            <w:r w:rsidRPr="0034557B">
              <w:rPr>
                <w:rFonts w:hint="eastAsia"/>
                <w:sz w:val="24"/>
              </w:rPr>
              <w:t>年</w:t>
            </w:r>
            <w:r w:rsidR="003C0971" w:rsidRPr="0034557B">
              <w:rPr>
                <w:rFonts w:hint="eastAsia"/>
                <w:sz w:val="24"/>
              </w:rPr>
              <w:t xml:space="preserve"> </w:t>
            </w:r>
            <w:r w:rsidR="003C0971" w:rsidRPr="0034557B">
              <w:rPr>
                <w:sz w:val="24"/>
              </w:rPr>
              <w:t xml:space="preserve"> </w:t>
            </w:r>
            <w:r w:rsidRPr="0034557B">
              <w:rPr>
                <w:rFonts w:hint="eastAsia"/>
                <w:sz w:val="24"/>
              </w:rPr>
              <w:t xml:space="preserve"> </w:t>
            </w:r>
            <w:r w:rsidR="003C0971" w:rsidRPr="0034557B">
              <w:rPr>
                <w:sz w:val="24"/>
              </w:rPr>
              <w:t xml:space="preserve"> </w:t>
            </w:r>
            <w:r w:rsidRPr="0034557B">
              <w:rPr>
                <w:rFonts w:hint="eastAsia"/>
                <w:sz w:val="24"/>
              </w:rPr>
              <w:t xml:space="preserve"> </w:t>
            </w:r>
            <w:r w:rsidRPr="0034557B">
              <w:rPr>
                <w:rFonts w:hint="eastAsia"/>
                <w:sz w:val="24"/>
              </w:rPr>
              <w:t>月</w:t>
            </w:r>
            <w:r w:rsidR="003C0971" w:rsidRPr="0034557B">
              <w:rPr>
                <w:rFonts w:hint="eastAsia"/>
                <w:sz w:val="24"/>
              </w:rPr>
              <w:t xml:space="preserve"> </w:t>
            </w:r>
            <w:r w:rsidR="003C0971" w:rsidRPr="0034557B">
              <w:rPr>
                <w:sz w:val="24"/>
              </w:rPr>
              <w:t xml:space="preserve"> </w:t>
            </w:r>
            <w:r w:rsidRPr="0034557B">
              <w:rPr>
                <w:rFonts w:hint="eastAsia"/>
                <w:sz w:val="24"/>
              </w:rPr>
              <w:t xml:space="preserve">   </w:t>
            </w:r>
            <w:r w:rsidRPr="0034557B">
              <w:rPr>
                <w:rFonts w:hint="eastAsia"/>
                <w:sz w:val="24"/>
              </w:rPr>
              <w:t>日</w:t>
            </w:r>
          </w:p>
        </w:tc>
      </w:tr>
    </w:tbl>
    <w:p w:rsidR="00CE213A" w:rsidRDefault="00CE213A" w:rsidP="00EE6EEC"/>
    <w:p w:rsidR="00CE213A" w:rsidRDefault="00CE213A" w:rsidP="00EE6EEC"/>
    <w:p w:rsidR="00931C1F" w:rsidRPr="00931C1F" w:rsidRDefault="00CE213A" w:rsidP="00931C1F">
      <w:pPr>
        <w:pStyle w:val="EndNoteBibliography"/>
        <w:ind w:left="720" w:hanging="720"/>
      </w:pPr>
      <w:r>
        <w:fldChar w:fldCharType="begin"/>
      </w:r>
      <w:r>
        <w:instrText xml:space="preserve"> ADDIN EN.REFLIST </w:instrText>
      </w:r>
      <w:r>
        <w:fldChar w:fldCharType="separate"/>
      </w:r>
      <w:r w:rsidR="00931C1F" w:rsidRPr="00931C1F">
        <w:t>[1]</w:t>
      </w:r>
      <w:r w:rsidR="00931C1F" w:rsidRPr="00931C1F">
        <w:tab/>
        <w:t>Taerwe L, Matthys S. Fib model code for concrete structures 2010 [Z]. Ernst &amp; Sohn, Wiley. 2013</w:t>
      </w:r>
    </w:p>
    <w:p w:rsidR="00931C1F" w:rsidRPr="00931C1F" w:rsidRDefault="00931C1F" w:rsidP="00931C1F">
      <w:pPr>
        <w:pStyle w:val="EndNoteBibliography"/>
        <w:ind w:left="720" w:hanging="720"/>
      </w:pPr>
      <w:r w:rsidRPr="00931C1F">
        <w:t>[2]</w:t>
      </w:r>
      <w:r w:rsidRPr="00931C1F">
        <w:tab/>
        <w:t>Salas R M, Schokker A J, West J S, et al. Corrosion risk of bonded, post-tensioned concrete elements [J]. PCI journal, 2008, 53(1): 89.</w:t>
      </w:r>
    </w:p>
    <w:p w:rsidR="00931C1F" w:rsidRPr="00931C1F" w:rsidRDefault="00931C1F" w:rsidP="00931C1F">
      <w:pPr>
        <w:pStyle w:val="EndNoteBibliography"/>
        <w:ind w:left="720" w:hanging="720"/>
        <w:rPr>
          <w:rFonts w:hint="eastAsia"/>
        </w:rPr>
      </w:pPr>
      <w:r w:rsidRPr="00931C1F">
        <w:rPr>
          <w:rFonts w:hint="eastAsia"/>
        </w:rPr>
        <w:t>[3]</w:t>
      </w:r>
      <w:r w:rsidRPr="00931C1F">
        <w:rPr>
          <w:rFonts w:hint="eastAsia"/>
        </w:rPr>
        <w:tab/>
      </w:r>
      <w:r w:rsidRPr="00931C1F">
        <w:rPr>
          <w:rFonts w:hint="eastAsia"/>
        </w:rPr>
        <w:t>李富民</w:t>
      </w:r>
      <w:r w:rsidRPr="00931C1F">
        <w:rPr>
          <w:rFonts w:hint="eastAsia"/>
        </w:rPr>
        <w:t xml:space="preserve">, </w:t>
      </w:r>
      <w:r w:rsidRPr="00931C1F">
        <w:rPr>
          <w:rFonts w:hint="eastAsia"/>
        </w:rPr>
        <w:t>邓天慈</w:t>
      </w:r>
      <w:r w:rsidRPr="00931C1F">
        <w:rPr>
          <w:rFonts w:hint="eastAsia"/>
        </w:rPr>
        <w:t xml:space="preserve">, </w:t>
      </w:r>
      <w:r w:rsidRPr="00931C1F">
        <w:rPr>
          <w:rFonts w:hint="eastAsia"/>
        </w:rPr>
        <w:t>王江浩</w:t>
      </w:r>
      <w:r w:rsidRPr="00931C1F">
        <w:rPr>
          <w:rFonts w:hint="eastAsia"/>
        </w:rPr>
        <w:t xml:space="preserve">, et al. </w:t>
      </w:r>
      <w:r w:rsidRPr="00931C1F">
        <w:rPr>
          <w:rFonts w:hint="eastAsia"/>
        </w:rPr>
        <w:t>预应力混凝土结构耐久性研究综述</w:t>
      </w:r>
      <w:r w:rsidRPr="00931C1F">
        <w:rPr>
          <w:rFonts w:hint="eastAsia"/>
        </w:rPr>
        <w:t xml:space="preserve"> [J]. </w:t>
      </w:r>
      <w:r w:rsidRPr="00931C1F">
        <w:rPr>
          <w:rFonts w:hint="eastAsia"/>
        </w:rPr>
        <w:t>建筑科学与工程学报</w:t>
      </w:r>
      <w:r w:rsidRPr="00931C1F">
        <w:rPr>
          <w:rFonts w:hint="eastAsia"/>
        </w:rPr>
        <w:t>, 2015, v.32;No.113(02): 1-20.</w:t>
      </w:r>
    </w:p>
    <w:p w:rsidR="00931C1F" w:rsidRPr="00931C1F" w:rsidRDefault="00931C1F" w:rsidP="00931C1F">
      <w:pPr>
        <w:pStyle w:val="EndNoteBibliography"/>
        <w:ind w:left="720" w:hanging="720"/>
        <w:rPr>
          <w:rFonts w:hint="eastAsia"/>
        </w:rPr>
      </w:pPr>
      <w:r w:rsidRPr="00931C1F">
        <w:rPr>
          <w:rFonts w:hint="eastAsia"/>
        </w:rPr>
        <w:t>[4]</w:t>
      </w:r>
      <w:r w:rsidRPr="00931C1F">
        <w:rPr>
          <w:rFonts w:hint="eastAsia"/>
        </w:rPr>
        <w:tab/>
      </w:r>
      <w:r w:rsidRPr="00931C1F">
        <w:rPr>
          <w:rFonts w:hint="eastAsia"/>
        </w:rPr>
        <w:t>卫军</w:t>
      </w:r>
      <w:r w:rsidRPr="00931C1F">
        <w:rPr>
          <w:rFonts w:hint="eastAsia"/>
        </w:rPr>
        <w:t xml:space="preserve">, </w:t>
      </w:r>
      <w:r w:rsidRPr="00931C1F">
        <w:rPr>
          <w:rFonts w:hint="eastAsia"/>
        </w:rPr>
        <w:t>张萌</w:t>
      </w:r>
      <w:r w:rsidRPr="00931C1F">
        <w:rPr>
          <w:rFonts w:hint="eastAsia"/>
        </w:rPr>
        <w:t xml:space="preserve">, </w:t>
      </w:r>
      <w:r w:rsidRPr="00931C1F">
        <w:rPr>
          <w:rFonts w:hint="eastAsia"/>
        </w:rPr>
        <w:t>董荣珍</w:t>
      </w:r>
      <w:r w:rsidRPr="00931C1F">
        <w:rPr>
          <w:rFonts w:hint="eastAsia"/>
        </w:rPr>
        <w:t xml:space="preserve">, et al. </w:t>
      </w:r>
      <w:r w:rsidRPr="00931C1F">
        <w:rPr>
          <w:rFonts w:hint="eastAsia"/>
        </w:rPr>
        <w:t>重载铁路桥梁服役性能评估</w:t>
      </w:r>
      <w:r w:rsidRPr="00931C1F">
        <w:rPr>
          <w:rFonts w:hint="eastAsia"/>
        </w:rPr>
        <w:t xml:space="preserve"> [J]. </w:t>
      </w:r>
      <w:r w:rsidRPr="00931C1F">
        <w:rPr>
          <w:rFonts w:hint="eastAsia"/>
        </w:rPr>
        <w:t>华中科技大学学报</w:t>
      </w:r>
      <w:r w:rsidRPr="00931C1F">
        <w:rPr>
          <w:rFonts w:hint="eastAsia"/>
        </w:rPr>
        <w:t>(</w:t>
      </w:r>
      <w:r w:rsidRPr="00931C1F">
        <w:rPr>
          <w:rFonts w:hint="eastAsia"/>
        </w:rPr>
        <w:t>自然科学版</w:t>
      </w:r>
      <w:r w:rsidRPr="00931C1F">
        <w:rPr>
          <w:rFonts w:hint="eastAsia"/>
        </w:rPr>
        <w:t>), 2012, v.40;No.354(12): 103-6.</w:t>
      </w:r>
    </w:p>
    <w:p w:rsidR="00931C1F" w:rsidRPr="00931C1F" w:rsidRDefault="00931C1F" w:rsidP="00931C1F">
      <w:pPr>
        <w:pStyle w:val="EndNoteBibliography"/>
        <w:ind w:left="720" w:hanging="720"/>
        <w:rPr>
          <w:rFonts w:hint="eastAsia"/>
        </w:rPr>
      </w:pPr>
      <w:r w:rsidRPr="00931C1F">
        <w:rPr>
          <w:rFonts w:hint="eastAsia"/>
        </w:rPr>
        <w:lastRenderedPageBreak/>
        <w:t>[5]</w:t>
      </w:r>
      <w:r w:rsidRPr="00931C1F">
        <w:rPr>
          <w:rFonts w:hint="eastAsia"/>
        </w:rPr>
        <w:tab/>
      </w:r>
      <w:r w:rsidRPr="00931C1F">
        <w:rPr>
          <w:rFonts w:hint="eastAsia"/>
        </w:rPr>
        <w:t>牛荻涛</w:t>
      </w:r>
      <w:r w:rsidRPr="00931C1F">
        <w:rPr>
          <w:rFonts w:hint="eastAsia"/>
        </w:rPr>
        <w:t xml:space="preserve">, </w:t>
      </w:r>
      <w:r w:rsidRPr="00931C1F">
        <w:rPr>
          <w:rFonts w:hint="eastAsia"/>
        </w:rPr>
        <w:t>孙丛涛</w:t>
      </w:r>
      <w:r w:rsidRPr="00931C1F">
        <w:rPr>
          <w:rFonts w:hint="eastAsia"/>
        </w:rPr>
        <w:t xml:space="preserve">. </w:t>
      </w:r>
      <w:r w:rsidRPr="00931C1F">
        <w:rPr>
          <w:rFonts w:hint="eastAsia"/>
        </w:rPr>
        <w:t>混凝土碳化与氯离子侵蚀共同作用研究</w:t>
      </w:r>
      <w:r w:rsidRPr="00931C1F">
        <w:rPr>
          <w:rFonts w:hint="eastAsia"/>
        </w:rPr>
        <w:t xml:space="preserve"> [J]. </w:t>
      </w:r>
      <w:r w:rsidRPr="00931C1F">
        <w:rPr>
          <w:rFonts w:hint="eastAsia"/>
        </w:rPr>
        <w:t>硅酸盐学报</w:t>
      </w:r>
      <w:r w:rsidRPr="00931C1F">
        <w:rPr>
          <w:rFonts w:hint="eastAsia"/>
        </w:rPr>
        <w:t>, 2013, v.41;No.293(08): 1094-9.</w:t>
      </w:r>
    </w:p>
    <w:p w:rsidR="00931C1F" w:rsidRPr="00931C1F" w:rsidRDefault="00931C1F" w:rsidP="00931C1F">
      <w:pPr>
        <w:pStyle w:val="EndNoteBibliography"/>
        <w:ind w:left="720" w:hanging="720"/>
      </w:pPr>
      <w:r w:rsidRPr="00931C1F">
        <w:t>[6]</w:t>
      </w:r>
      <w:r w:rsidRPr="00931C1F">
        <w:tab/>
        <w:t>Elsener B. Electrical isolation as enhanced protection for posttensioning tendons in concrete structures (PL 3) [J]. NDT assessment and new systems in prestressed concrete structures, 2004.</w:t>
      </w:r>
    </w:p>
    <w:p w:rsidR="00931C1F" w:rsidRPr="00931C1F" w:rsidRDefault="00931C1F" w:rsidP="00931C1F">
      <w:pPr>
        <w:pStyle w:val="EndNoteBibliography"/>
        <w:ind w:left="720" w:hanging="720"/>
      </w:pPr>
      <w:r w:rsidRPr="00931C1F">
        <w:t>[7]</w:t>
      </w:r>
      <w:r w:rsidRPr="00931C1F">
        <w:tab/>
        <w:t>Della Vedova M, Evangelista L. Protection against corrosion and monitoring of posttensioning tendons in prestressed concrete railway bridges in Italy [J]. NDT assessment and new systems in prestressed concrete structures, 2004.</w:t>
      </w:r>
    </w:p>
    <w:p w:rsidR="00931C1F" w:rsidRPr="00931C1F" w:rsidRDefault="00931C1F" w:rsidP="00931C1F">
      <w:pPr>
        <w:pStyle w:val="EndNoteBibliography"/>
        <w:ind w:left="720" w:hanging="720"/>
      </w:pPr>
      <w:r w:rsidRPr="00931C1F">
        <w:t>[8]</w:t>
      </w:r>
      <w:r w:rsidRPr="00931C1F">
        <w:tab/>
        <w:t>Elsener B. Experience with electrically isolated tendons in Switzerland [J]. NDT assessment and new systems in prestressed concrete structures, 2004.</w:t>
      </w:r>
    </w:p>
    <w:p w:rsidR="00931C1F" w:rsidRPr="00931C1F" w:rsidRDefault="00931C1F" w:rsidP="00931C1F">
      <w:pPr>
        <w:pStyle w:val="EndNoteBibliography"/>
        <w:ind w:left="720" w:hanging="720"/>
        <w:rPr>
          <w:rFonts w:hint="eastAsia"/>
        </w:rPr>
      </w:pPr>
      <w:r w:rsidRPr="00931C1F">
        <w:rPr>
          <w:rFonts w:hint="eastAsia"/>
        </w:rPr>
        <w:t>[9]</w:t>
      </w:r>
      <w:r w:rsidRPr="00931C1F">
        <w:rPr>
          <w:rFonts w:hint="eastAsia"/>
        </w:rPr>
        <w:tab/>
      </w:r>
      <w:r w:rsidRPr="00931C1F">
        <w:rPr>
          <w:rFonts w:hint="eastAsia"/>
        </w:rPr>
        <w:t>朱星</w:t>
      </w:r>
      <w:r w:rsidRPr="00931C1F">
        <w:rPr>
          <w:rFonts w:hint="eastAsia"/>
        </w:rPr>
        <w:t xml:space="preserve">, </w:t>
      </w:r>
      <w:r w:rsidRPr="00931C1F">
        <w:rPr>
          <w:rFonts w:hint="eastAsia"/>
        </w:rPr>
        <w:t>朱万旭</w:t>
      </w:r>
      <w:r w:rsidRPr="00931C1F">
        <w:rPr>
          <w:rFonts w:hint="eastAsia"/>
        </w:rPr>
        <w:t xml:space="preserve">, </w:t>
      </w:r>
      <w:r w:rsidRPr="00931C1F">
        <w:rPr>
          <w:rFonts w:hint="eastAsia"/>
        </w:rPr>
        <w:t>周红梅</w:t>
      </w:r>
      <w:r w:rsidRPr="00931C1F">
        <w:rPr>
          <w:rFonts w:hint="eastAsia"/>
        </w:rPr>
        <w:t xml:space="preserve">. </w:t>
      </w:r>
      <w:r w:rsidRPr="00931C1F">
        <w:rPr>
          <w:rFonts w:hint="eastAsia"/>
        </w:rPr>
        <w:t>新型高性能混凝土复合锚垫板的性能研究</w:t>
      </w:r>
      <w:r w:rsidRPr="00931C1F">
        <w:rPr>
          <w:rFonts w:hint="eastAsia"/>
        </w:rPr>
        <w:t xml:space="preserve"> [J]. </w:t>
      </w:r>
      <w:r w:rsidRPr="00931C1F">
        <w:rPr>
          <w:rFonts w:hint="eastAsia"/>
        </w:rPr>
        <w:t>混凝土与水泥制品</w:t>
      </w:r>
      <w:r w:rsidRPr="00931C1F">
        <w:rPr>
          <w:rFonts w:hint="eastAsia"/>
        </w:rPr>
        <w:t>, 2011, (8): 35-7.</w:t>
      </w:r>
    </w:p>
    <w:p w:rsidR="00931C1F" w:rsidRPr="00931C1F" w:rsidRDefault="00931C1F" w:rsidP="00931C1F">
      <w:pPr>
        <w:pStyle w:val="EndNoteBibliography"/>
        <w:ind w:left="720" w:hanging="720"/>
        <w:rPr>
          <w:rFonts w:hint="eastAsia"/>
        </w:rPr>
      </w:pPr>
      <w:r w:rsidRPr="00931C1F">
        <w:rPr>
          <w:rFonts w:hint="eastAsia"/>
        </w:rPr>
        <w:t>[10]</w:t>
      </w:r>
      <w:r w:rsidRPr="00931C1F">
        <w:rPr>
          <w:rFonts w:hint="eastAsia"/>
        </w:rPr>
        <w:tab/>
      </w:r>
      <w:r w:rsidRPr="00931C1F">
        <w:rPr>
          <w:rFonts w:hint="eastAsia"/>
        </w:rPr>
        <w:t>刘平伟</w:t>
      </w:r>
      <w:r w:rsidRPr="00931C1F">
        <w:rPr>
          <w:rFonts w:hint="eastAsia"/>
        </w:rPr>
        <w:t xml:space="preserve">. 30 </w:t>
      </w:r>
      <w:r w:rsidRPr="00931C1F">
        <w:rPr>
          <w:rFonts w:hint="eastAsia"/>
        </w:rPr>
        <w:t>米</w:t>
      </w:r>
      <w:r w:rsidRPr="00931C1F">
        <w:rPr>
          <w:rFonts w:hint="eastAsia"/>
        </w:rPr>
        <w:t xml:space="preserve"> T </w:t>
      </w:r>
      <w:r w:rsidRPr="00931C1F">
        <w:rPr>
          <w:rFonts w:hint="eastAsia"/>
        </w:rPr>
        <w:t>梁后张预应力耐久性监测系统试验研究</w:t>
      </w:r>
      <w:r w:rsidRPr="00931C1F">
        <w:rPr>
          <w:rFonts w:hint="eastAsia"/>
        </w:rPr>
        <w:t xml:space="preserve"> [D]; </w:t>
      </w:r>
      <w:r w:rsidRPr="00931C1F">
        <w:rPr>
          <w:rFonts w:hint="eastAsia"/>
        </w:rPr>
        <w:t>广西工学院</w:t>
      </w:r>
      <w:r w:rsidRPr="00931C1F">
        <w:rPr>
          <w:rFonts w:hint="eastAsia"/>
        </w:rPr>
        <w:t>, 2011.</w:t>
      </w:r>
    </w:p>
    <w:p w:rsidR="00931C1F" w:rsidRPr="00931C1F" w:rsidRDefault="00931C1F" w:rsidP="00931C1F">
      <w:pPr>
        <w:pStyle w:val="EndNoteBibliography"/>
        <w:ind w:left="720" w:hanging="720"/>
        <w:rPr>
          <w:rFonts w:hint="eastAsia"/>
        </w:rPr>
      </w:pPr>
      <w:r w:rsidRPr="00931C1F">
        <w:rPr>
          <w:rFonts w:hint="eastAsia"/>
        </w:rPr>
        <w:t>[11]</w:t>
      </w:r>
      <w:r w:rsidRPr="00931C1F">
        <w:rPr>
          <w:rFonts w:hint="eastAsia"/>
        </w:rPr>
        <w:tab/>
      </w:r>
      <w:r w:rsidRPr="00931C1F">
        <w:rPr>
          <w:rFonts w:hint="eastAsia"/>
        </w:rPr>
        <w:t>朱星</w:t>
      </w:r>
      <w:r w:rsidRPr="00931C1F">
        <w:rPr>
          <w:rFonts w:hint="eastAsia"/>
        </w:rPr>
        <w:t xml:space="preserve">. </w:t>
      </w:r>
      <w:r w:rsidRPr="00931C1F">
        <w:rPr>
          <w:rFonts w:hint="eastAsia"/>
        </w:rPr>
        <w:t>电绝缘后张法预应力筋的健康监测研究</w:t>
      </w:r>
      <w:r w:rsidRPr="00931C1F">
        <w:rPr>
          <w:rFonts w:hint="eastAsia"/>
        </w:rPr>
        <w:t xml:space="preserve"> [D]; </w:t>
      </w:r>
      <w:r w:rsidRPr="00931C1F">
        <w:rPr>
          <w:rFonts w:hint="eastAsia"/>
        </w:rPr>
        <w:t>广西工学院</w:t>
      </w:r>
      <w:r w:rsidRPr="00931C1F">
        <w:rPr>
          <w:rFonts w:hint="eastAsia"/>
        </w:rPr>
        <w:t>, 2012.</w:t>
      </w:r>
    </w:p>
    <w:p w:rsidR="00931C1F" w:rsidRPr="00931C1F" w:rsidRDefault="00931C1F" w:rsidP="00931C1F">
      <w:pPr>
        <w:pStyle w:val="EndNoteBibliography"/>
        <w:ind w:left="720" w:hanging="720"/>
      </w:pPr>
      <w:r w:rsidRPr="00931C1F">
        <w:t>[12]</w:t>
      </w:r>
      <w:r w:rsidRPr="00931C1F">
        <w:tab/>
        <w:t>Della Vedova M, Elsener B. Enhanced durability, quality control and monitoring of electrically isolated tendons; proceedings of the Proc 2nd International fib congress, F, 2006 [C].</w:t>
      </w:r>
    </w:p>
    <w:p w:rsidR="00931C1F" w:rsidRPr="00931C1F" w:rsidRDefault="00931C1F" w:rsidP="00931C1F">
      <w:pPr>
        <w:pStyle w:val="EndNoteBibliography"/>
        <w:ind w:left="720" w:hanging="720"/>
      </w:pPr>
      <w:r w:rsidRPr="00931C1F">
        <w:t>[13]</w:t>
      </w:r>
      <w:r w:rsidRPr="00931C1F">
        <w:tab/>
        <w:t>Schupack M, Suarez M G. Electrically isolated reinforcing tendon assembly and method [Z]. Google Patents. 1982</w:t>
      </w:r>
    </w:p>
    <w:p w:rsidR="00931C1F" w:rsidRPr="00931C1F" w:rsidRDefault="00931C1F" w:rsidP="00931C1F">
      <w:pPr>
        <w:pStyle w:val="EndNoteBibliography"/>
        <w:ind w:left="720" w:hanging="720"/>
      </w:pPr>
      <w:r w:rsidRPr="00931C1F">
        <w:t>[14]</w:t>
      </w:r>
      <w:r w:rsidRPr="00931C1F">
        <w:tab/>
        <w:t>du Beton F I. Corrugated Plastic Ducts for internal bonded post-tensioning [J]. Bulletin, (7).</w:t>
      </w:r>
    </w:p>
    <w:p w:rsidR="00931C1F" w:rsidRPr="00931C1F" w:rsidRDefault="00931C1F" w:rsidP="00931C1F">
      <w:pPr>
        <w:pStyle w:val="EndNoteBibliography"/>
        <w:ind w:left="720" w:hanging="720"/>
      </w:pPr>
      <w:r w:rsidRPr="00931C1F">
        <w:t>[15]</w:t>
      </w:r>
      <w:r w:rsidRPr="00931C1F">
        <w:tab/>
        <w:t>du béton F. Durability of Post-tensioning Tendons: Recommendation [M]. International Federation for Structural Concrete (fib), 2006.</w:t>
      </w:r>
    </w:p>
    <w:p w:rsidR="00931C1F" w:rsidRPr="00931C1F" w:rsidRDefault="00931C1F" w:rsidP="00931C1F">
      <w:pPr>
        <w:pStyle w:val="EndNoteBibliography"/>
        <w:ind w:left="720" w:hanging="720"/>
        <w:rPr>
          <w:rFonts w:hint="eastAsia"/>
        </w:rPr>
      </w:pPr>
      <w:r w:rsidRPr="00931C1F">
        <w:rPr>
          <w:rFonts w:hint="eastAsia"/>
        </w:rPr>
        <w:t>[16]</w:t>
      </w:r>
      <w:r w:rsidRPr="00931C1F">
        <w:rPr>
          <w:rFonts w:hint="eastAsia"/>
        </w:rPr>
        <w:tab/>
      </w:r>
      <w:r w:rsidRPr="00931C1F">
        <w:rPr>
          <w:rFonts w:hint="eastAsia"/>
        </w:rPr>
        <w:t>曹雯</w:t>
      </w:r>
      <w:r w:rsidRPr="00931C1F">
        <w:rPr>
          <w:rFonts w:hint="eastAsia"/>
        </w:rPr>
        <w:t xml:space="preserve">, </w:t>
      </w:r>
      <w:r w:rsidRPr="00931C1F">
        <w:rPr>
          <w:rFonts w:hint="eastAsia"/>
        </w:rPr>
        <w:t>宋倩文</w:t>
      </w:r>
      <w:r w:rsidRPr="00931C1F">
        <w:rPr>
          <w:rFonts w:hint="eastAsia"/>
        </w:rPr>
        <w:t xml:space="preserve">, </w:t>
      </w:r>
      <w:r w:rsidRPr="00931C1F">
        <w:rPr>
          <w:rFonts w:hint="eastAsia"/>
        </w:rPr>
        <w:t>申巍</w:t>
      </w:r>
      <w:r w:rsidRPr="00931C1F">
        <w:rPr>
          <w:rFonts w:hint="eastAsia"/>
        </w:rPr>
        <w:t xml:space="preserve">, et al. </w:t>
      </w:r>
      <w:r w:rsidRPr="00931C1F">
        <w:rPr>
          <w:rFonts w:hint="eastAsia"/>
        </w:rPr>
        <w:t>环氧</w:t>
      </w:r>
      <w:r w:rsidRPr="00931C1F">
        <w:rPr>
          <w:rFonts w:hint="eastAsia"/>
        </w:rPr>
        <w:t>/</w:t>
      </w:r>
      <w:r w:rsidRPr="00931C1F">
        <w:rPr>
          <w:rFonts w:hint="eastAsia"/>
        </w:rPr>
        <w:t>纸复合材料直流耐压寿命模型的估计方法</w:t>
      </w:r>
      <w:r w:rsidRPr="00931C1F">
        <w:rPr>
          <w:rFonts w:hint="eastAsia"/>
        </w:rPr>
        <w:t xml:space="preserve"> [J]. </w:t>
      </w:r>
      <w:r w:rsidRPr="00931C1F">
        <w:rPr>
          <w:rFonts w:hint="eastAsia"/>
        </w:rPr>
        <w:t>电工技术学报</w:t>
      </w:r>
      <w:r w:rsidRPr="00931C1F">
        <w:rPr>
          <w:rFonts w:hint="eastAsia"/>
        </w:rPr>
        <w:t>, 2019, 34(18): 3750-8.</w:t>
      </w:r>
    </w:p>
    <w:p w:rsidR="00931C1F" w:rsidRPr="00931C1F" w:rsidRDefault="00931C1F" w:rsidP="00931C1F">
      <w:pPr>
        <w:pStyle w:val="EndNoteBibliography"/>
        <w:ind w:left="720" w:hanging="720"/>
      </w:pPr>
      <w:r w:rsidRPr="00931C1F">
        <w:t>[17]</w:t>
      </w:r>
      <w:r w:rsidRPr="00931C1F">
        <w:tab/>
        <w:t>Della Vedova M, Elsener B, Evangelista L. Corrosion protection and monitoring of electrically isolated post-tensioning tendons; proceedings of the Schriftenreihe der Technischen Universität Wien, Proc Third European Conference on Structural Control, F, 2004 [C].</w:t>
      </w:r>
    </w:p>
    <w:p w:rsidR="00931C1F" w:rsidRPr="00931C1F" w:rsidRDefault="00931C1F" w:rsidP="00931C1F">
      <w:pPr>
        <w:pStyle w:val="EndNoteBibliography"/>
        <w:ind w:left="720" w:hanging="720"/>
      </w:pPr>
      <w:r w:rsidRPr="00931C1F">
        <w:t>[18]</w:t>
      </w:r>
      <w:r w:rsidRPr="00931C1F">
        <w:tab/>
        <w:t>Hartz-Ing. U. Anwendung von ETAG 013: Spannverfahren für das Vorspannen von Tragwerken (Post-tensioning kits for prestressing of structures). Ein Erfahrungsbericht [J]. Dibt Mitteilungen, 2005, 36(6): 182–7.</w:t>
      </w:r>
    </w:p>
    <w:p w:rsidR="00931C1F" w:rsidRPr="00931C1F" w:rsidRDefault="00931C1F" w:rsidP="00931C1F">
      <w:pPr>
        <w:pStyle w:val="EndNoteBibliography"/>
        <w:ind w:left="720" w:hanging="720"/>
      </w:pPr>
      <w:r w:rsidRPr="00931C1F">
        <w:t>[19]</w:t>
      </w:r>
      <w:r w:rsidRPr="00931C1F">
        <w:tab/>
        <w:t>Elsener B. Monitoring of electrically isolated post-tensioning tendons [J]. Tailor made, 2008.</w:t>
      </w:r>
    </w:p>
    <w:p w:rsidR="00103A6F" w:rsidRDefault="00CE213A" w:rsidP="00EE6EEC">
      <w:r>
        <w:fldChar w:fldCharType="end"/>
      </w:r>
    </w:p>
    <w:sectPr w:rsidR="00103A6F"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CCB" w:rsidRDefault="00EA2CCB" w:rsidP="00DA22C9">
      <w:r>
        <w:separator/>
      </w:r>
    </w:p>
  </w:endnote>
  <w:endnote w:type="continuationSeparator" w:id="0">
    <w:p w:rsidR="00EA2CCB" w:rsidRDefault="00EA2CCB"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IDFont+F5">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D0F" w:rsidRDefault="003F7D0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D0F" w:rsidRDefault="003F7D0F">
    <w:pPr>
      <w:pStyle w:val="a5"/>
      <w:jc w:val="center"/>
    </w:pPr>
    <w:r>
      <w:fldChar w:fldCharType="begin"/>
    </w:r>
    <w:r>
      <w:instrText>PAGE   \* MERGEFORMAT</w:instrText>
    </w:r>
    <w:r>
      <w:fldChar w:fldCharType="separate"/>
    </w:r>
    <w:r w:rsidR="00312AC1" w:rsidRPr="00312AC1">
      <w:rPr>
        <w:noProof/>
        <w:lang w:val="zh-CN"/>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CCB" w:rsidRDefault="00EA2CCB" w:rsidP="00DA22C9">
      <w:r>
        <w:separator/>
      </w:r>
    </w:p>
  </w:footnote>
  <w:footnote w:type="continuationSeparator" w:id="0">
    <w:p w:rsidR="00EA2CCB" w:rsidRDefault="00EA2CCB"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49746C"/>
    <w:multiLevelType w:val="singleLevel"/>
    <w:tmpl w:val="8749746C"/>
    <w:lvl w:ilvl="0">
      <w:start w:val="3"/>
      <w:numFmt w:val="decimal"/>
      <w:suff w:val="nothing"/>
      <w:lvlText w:val="（%1）"/>
      <w:lvlJc w:val="left"/>
    </w:lvl>
  </w:abstractNum>
  <w:abstractNum w:abstractNumId="1" w15:restartNumberingAfterBreak="0">
    <w:nsid w:val="06772ECF"/>
    <w:multiLevelType w:val="hybridMultilevel"/>
    <w:tmpl w:val="E282583A"/>
    <w:lvl w:ilvl="0" w:tplc="0409000F">
      <w:start w:val="1"/>
      <w:numFmt w:val="decimal"/>
      <w:lvlText w:val="%1."/>
      <w:lvlJc w:val="left"/>
      <w:pPr>
        <w:ind w:left="787" w:hanging="420"/>
      </w:pPr>
    </w:lvl>
    <w:lvl w:ilvl="1" w:tplc="04090019" w:tentative="1">
      <w:start w:val="1"/>
      <w:numFmt w:val="lowerLetter"/>
      <w:lvlText w:val="%2)"/>
      <w:lvlJc w:val="left"/>
      <w:pPr>
        <w:ind w:left="1207" w:hanging="420"/>
      </w:pPr>
    </w:lvl>
    <w:lvl w:ilvl="2" w:tplc="0409001B" w:tentative="1">
      <w:start w:val="1"/>
      <w:numFmt w:val="lowerRoman"/>
      <w:lvlText w:val="%3."/>
      <w:lvlJc w:val="right"/>
      <w:pPr>
        <w:ind w:left="1627" w:hanging="420"/>
      </w:pPr>
    </w:lvl>
    <w:lvl w:ilvl="3" w:tplc="0409000F" w:tentative="1">
      <w:start w:val="1"/>
      <w:numFmt w:val="decimal"/>
      <w:lvlText w:val="%4."/>
      <w:lvlJc w:val="left"/>
      <w:pPr>
        <w:ind w:left="2047" w:hanging="420"/>
      </w:pPr>
    </w:lvl>
    <w:lvl w:ilvl="4" w:tplc="04090019" w:tentative="1">
      <w:start w:val="1"/>
      <w:numFmt w:val="lowerLetter"/>
      <w:lvlText w:val="%5)"/>
      <w:lvlJc w:val="left"/>
      <w:pPr>
        <w:ind w:left="2467" w:hanging="420"/>
      </w:pPr>
    </w:lvl>
    <w:lvl w:ilvl="5" w:tplc="0409001B" w:tentative="1">
      <w:start w:val="1"/>
      <w:numFmt w:val="lowerRoman"/>
      <w:lvlText w:val="%6."/>
      <w:lvlJc w:val="right"/>
      <w:pPr>
        <w:ind w:left="2887" w:hanging="420"/>
      </w:pPr>
    </w:lvl>
    <w:lvl w:ilvl="6" w:tplc="0409000F" w:tentative="1">
      <w:start w:val="1"/>
      <w:numFmt w:val="decimal"/>
      <w:lvlText w:val="%7."/>
      <w:lvlJc w:val="left"/>
      <w:pPr>
        <w:ind w:left="3307" w:hanging="420"/>
      </w:pPr>
    </w:lvl>
    <w:lvl w:ilvl="7" w:tplc="04090019" w:tentative="1">
      <w:start w:val="1"/>
      <w:numFmt w:val="lowerLetter"/>
      <w:lvlText w:val="%8)"/>
      <w:lvlJc w:val="left"/>
      <w:pPr>
        <w:ind w:left="3727" w:hanging="420"/>
      </w:pPr>
    </w:lvl>
    <w:lvl w:ilvl="8" w:tplc="0409001B" w:tentative="1">
      <w:start w:val="1"/>
      <w:numFmt w:val="lowerRoman"/>
      <w:lvlText w:val="%9."/>
      <w:lvlJc w:val="right"/>
      <w:pPr>
        <w:ind w:left="4147" w:hanging="420"/>
      </w:pPr>
    </w:lvl>
  </w:abstractNum>
  <w:abstractNum w:abstractNumId="2"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7AC1246"/>
    <w:multiLevelType w:val="hybridMultilevel"/>
    <w:tmpl w:val="6B0E8398"/>
    <w:lvl w:ilvl="0" w:tplc="0409000F">
      <w:start w:val="1"/>
      <w:numFmt w:val="decimal"/>
      <w:lvlText w:val="%1."/>
      <w:lvlJc w:val="left"/>
      <w:pPr>
        <w:ind w:left="787" w:hanging="420"/>
      </w:pPr>
    </w:lvl>
    <w:lvl w:ilvl="1" w:tplc="04090019" w:tentative="1">
      <w:start w:val="1"/>
      <w:numFmt w:val="lowerLetter"/>
      <w:lvlText w:val="%2)"/>
      <w:lvlJc w:val="left"/>
      <w:pPr>
        <w:ind w:left="1207" w:hanging="420"/>
      </w:pPr>
    </w:lvl>
    <w:lvl w:ilvl="2" w:tplc="0409001B" w:tentative="1">
      <w:start w:val="1"/>
      <w:numFmt w:val="lowerRoman"/>
      <w:lvlText w:val="%3."/>
      <w:lvlJc w:val="right"/>
      <w:pPr>
        <w:ind w:left="1627" w:hanging="420"/>
      </w:pPr>
    </w:lvl>
    <w:lvl w:ilvl="3" w:tplc="0409000F" w:tentative="1">
      <w:start w:val="1"/>
      <w:numFmt w:val="decimal"/>
      <w:lvlText w:val="%4."/>
      <w:lvlJc w:val="left"/>
      <w:pPr>
        <w:ind w:left="2047" w:hanging="420"/>
      </w:pPr>
    </w:lvl>
    <w:lvl w:ilvl="4" w:tplc="04090019" w:tentative="1">
      <w:start w:val="1"/>
      <w:numFmt w:val="lowerLetter"/>
      <w:lvlText w:val="%5)"/>
      <w:lvlJc w:val="left"/>
      <w:pPr>
        <w:ind w:left="2467" w:hanging="420"/>
      </w:pPr>
    </w:lvl>
    <w:lvl w:ilvl="5" w:tplc="0409001B" w:tentative="1">
      <w:start w:val="1"/>
      <w:numFmt w:val="lowerRoman"/>
      <w:lvlText w:val="%6."/>
      <w:lvlJc w:val="right"/>
      <w:pPr>
        <w:ind w:left="2887" w:hanging="420"/>
      </w:pPr>
    </w:lvl>
    <w:lvl w:ilvl="6" w:tplc="0409000F" w:tentative="1">
      <w:start w:val="1"/>
      <w:numFmt w:val="decimal"/>
      <w:lvlText w:val="%7."/>
      <w:lvlJc w:val="left"/>
      <w:pPr>
        <w:ind w:left="3307" w:hanging="420"/>
      </w:pPr>
    </w:lvl>
    <w:lvl w:ilvl="7" w:tplc="04090019" w:tentative="1">
      <w:start w:val="1"/>
      <w:numFmt w:val="lowerLetter"/>
      <w:lvlText w:val="%8)"/>
      <w:lvlJc w:val="left"/>
      <w:pPr>
        <w:ind w:left="3727" w:hanging="420"/>
      </w:pPr>
    </w:lvl>
    <w:lvl w:ilvl="8" w:tplc="0409001B" w:tentative="1">
      <w:start w:val="1"/>
      <w:numFmt w:val="lowerRoman"/>
      <w:lvlText w:val="%9."/>
      <w:lvlJc w:val="right"/>
      <w:pPr>
        <w:ind w:left="4147" w:hanging="420"/>
      </w:pPr>
    </w:lvl>
  </w:abstractNum>
  <w:abstractNum w:abstractNumId="6"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fe0wef8dwvxkezwxnparp1p5a0wtfwexte&quot;&gt;My EndNote Library for opening report and review&lt;record-ids&gt;&lt;item&gt;296&lt;/item&gt;&lt;item&gt;298&lt;/item&gt;&lt;item&gt;299&lt;/item&gt;&lt;item&gt;300&lt;/item&gt;&lt;item&gt;301&lt;/item&gt;&lt;item&gt;303&lt;/item&gt;&lt;item&gt;305&lt;/item&gt;&lt;item&gt;307&lt;/item&gt;&lt;item&gt;310&lt;/item&gt;&lt;item&gt;314&lt;/item&gt;&lt;item&gt;315&lt;/item&gt;&lt;item&gt;318&lt;/item&gt;&lt;item&gt;319&lt;/item&gt;&lt;item&gt;320&lt;/item&gt;&lt;item&gt;321&lt;/item&gt;&lt;item&gt;330&lt;/item&gt;&lt;item&gt;333&lt;/item&gt;&lt;item&gt;346&lt;/item&gt;&lt;/record-ids&gt;&lt;/item&gt;&lt;/Libraries&gt;"/>
  </w:docVars>
  <w:rsids>
    <w:rsidRoot w:val="0061785C"/>
    <w:rsid w:val="000131C1"/>
    <w:rsid w:val="000259E3"/>
    <w:rsid w:val="000267D9"/>
    <w:rsid w:val="00033EAD"/>
    <w:rsid w:val="00043F12"/>
    <w:rsid w:val="00046988"/>
    <w:rsid w:val="00046C20"/>
    <w:rsid w:val="00061A60"/>
    <w:rsid w:val="00062E78"/>
    <w:rsid w:val="000659C5"/>
    <w:rsid w:val="000660E3"/>
    <w:rsid w:val="00074788"/>
    <w:rsid w:val="00074E6D"/>
    <w:rsid w:val="0007715C"/>
    <w:rsid w:val="00077E5F"/>
    <w:rsid w:val="000800A0"/>
    <w:rsid w:val="00097970"/>
    <w:rsid w:val="000A3903"/>
    <w:rsid w:val="000A4F7E"/>
    <w:rsid w:val="000B0544"/>
    <w:rsid w:val="000B1198"/>
    <w:rsid w:val="000B5C39"/>
    <w:rsid w:val="000E03E1"/>
    <w:rsid w:val="000E0BEE"/>
    <w:rsid w:val="000E50C0"/>
    <w:rsid w:val="000F2CF2"/>
    <w:rsid w:val="00101433"/>
    <w:rsid w:val="00103A6F"/>
    <w:rsid w:val="00120300"/>
    <w:rsid w:val="00120CC5"/>
    <w:rsid w:val="00124E53"/>
    <w:rsid w:val="00125C2C"/>
    <w:rsid w:val="00140748"/>
    <w:rsid w:val="001516FD"/>
    <w:rsid w:val="00157F21"/>
    <w:rsid w:val="00161F09"/>
    <w:rsid w:val="00165AFE"/>
    <w:rsid w:val="0016675F"/>
    <w:rsid w:val="00173FA1"/>
    <w:rsid w:val="00176BC9"/>
    <w:rsid w:val="00186AD4"/>
    <w:rsid w:val="00187345"/>
    <w:rsid w:val="001907BA"/>
    <w:rsid w:val="001A2323"/>
    <w:rsid w:val="001B6EFE"/>
    <w:rsid w:val="001B71DF"/>
    <w:rsid w:val="001B778D"/>
    <w:rsid w:val="001C09F5"/>
    <w:rsid w:val="001C22BD"/>
    <w:rsid w:val="001C44D9"/>
    <w:rsid w:val="001F2124"/>
    <w:rsid w:val="001F49E5"/>
    <w:rsid w:val="001F77F1"/>
    <w:rsid w:val="00202864"/>
    <w:rsid w:val="00202F58"/>
    <w:rsid w:val="002035C1"/>
    <w:rsid w:val="002072C2"/>
    <w:rsid w:val="002073EF"/>
    <w:rsid w:val="00214373"/>
    <w:rsid w:val="00214542"/>
    <w:rsid w:val="00217D21"/>
    <w:rsid w:val="0022000B"/>
    <w:rsid w:val="00225E6D"/>
    <w:rsid w:val="0022679A"/>
    <w:rsid w:val="002314CE"/>
    <w:rsid w:val="00231FBC"/>
    <w:rsid w:val="00235201"/>
    <w:rsid w:val="00245D8F"/>
    <w:rsid w:val="0025478A"/>
    <w:rsid w:val="00254B13"/>
    <w:rsid w:val="00263ADD"/>
    <w:rsid w:val="00264199"/>
    <w:rsid w:val="00281FA0"/>
    <w:rsid w:val="0028784C"/>
    <w:rsid w:val="002A31A2"/>
    <w:rsid w:val="002B11A6"/>
    <w:rsid w:val="002B754E"/>
    <w:rsid w:val="002D3F66"/>
    <w:rsid w:val="002E7052"/>
    <w:rsid w:val="002F0047"/>
    <w:rsid w:val="00300E85"/>
    <w:rsid w:val="00302A0E"/>
    <w:rsid w:val="003043D4"/>
    <w:rsid w:val="00305041"/>
    <w:rsid w:val="00312AC1"/>
    <w:rsid w:val="003265B3"/>
    <w:rsid w:val="00336490"/>
    <w:rsid w:val="00342D13"/>
    <w:rsid w:val="0034557B"/>
    <w:rsid w:val="00345584"/>
    <w:rsid w:val="0035005F"/>
    <w:rsid w:val="00351C2F"/>
    <w:rsid w:val="003521CF"/>
    <w:rsid w:val="00356DCC"/>
    <w:rsid w:val="00363BC2"/>
    <w:rsid w:val="00364223"/>
    <w:rsid w:val="00364FB1"/>
    <w:rsid w:val="0037215A"/>
    <w:rsid w:val="00372E94"/>
    <w:rsid w:val="003762EA"/>
    <w:rsid w:val="00386FA3"/>
    <w:rsid w:val="0039453C"/>
    <w:rsid w:val="003A22F0"/>
    <w:rsid w:val="003B3B53"/>
    <w:rsid w:val="003C0971"/>
    <w:rsid w:val="003E47EE"/>
    <w:rsid w:val="003E4CCD"/>
    <w:rsid w:val="003F0FEF"/>
    <w:rsid w:val="003F3367"/>
    <w:rsid w:val="003F7D0F"/>
    <w:rsid w:val="0040560D"/>
    <w:rsid w:val="0040763F"/>
    <w:rsid w:val="00417390"/>
    <w:rsid w:val="004306D6"/>
    <w:rsid w:val="004316F4"/>
    <w:rsid w:val="00431915"/>
    <w:rsid w:val="00436096"/>
    <w:rsid w:val="00444572"/>
    <w:rsid w:val="00446549"/>
    <w:rsid w:val="004566AF"/>
    <w:rsid w:val="00457F23"/>
    <w:rsid w:val="00464F3E"/>
    <w:rsid w:val="004706C2"/>
    <w:rsid w:val="00471956"/>
    <w:rsid w:val="0047396B"/>
    <w:rsid w:val="004763FB"/>
    <w:rsid w:val="004854BA"/>
    <w:rsid w:val="00490E65"/>
    <w:rsid w:val="004A05D8"/>
    <w:rsid w:val="004A0D59"/>
    <w:rsid w:val="004B0AE4"/>
    <w:rsid w:val="004B2BFD"/>
    <w:rsid w:val="004C1483"/>
    <w:rsid w:val="004E7812"/>
    <w:rsid w:val="004E7C1C"/>
    <w:rsid w:val="004F2454"/>
    <w:rsid w:val="00505507"/>
    <w:rsid w:val="0050587B"/>
    <w:rsid w:val="005160DE"/>
    <w:rsid w:val="00523C7C"/>
    <w:rsid w:val="005345BF"/>
    <w:rsid w:val="00535D2F"/>
    <w:rsid w:val="00542ABD"/>
    <w:rsid w:val="00543BAB"/>
    <w:rsid w:val="0056095C"/>
    <w:rsid w:val="00562FAA"/>
    <w:rsid w:val="00573E33"/>
    <w:rsid w:val="00577861"/>
    <w:rsid w:val="00582AB2"/>
    <w:rsid w:val="00590898"/>
    <w:rsid w:val="00592502"/>
    <w:rsid w:val="005A4051"/>
    <w:rsid w:val="005B19C5"/>
    <w:rsid w:val="005B71A4"/>
    <w:rsid w:val="005D3C4E"/>
    <w:rsid w:val="005D4069"/>
    <w:rsid w:val="005D4938"/>
    <w:rsid w:val="005D535D"/>
    <w:rsid w:val="005D6E18"/>
    <w:rsid w:val="005E3110"/>
    <w:rsid w:val="005E4228"/>
    <w:rsid w:val="005E6F6C"/>
    <w:rsid w:val="005F0444"/>
    <w:rsid w:val="005F5F15"/>
    <w:rsid w:val="005F7A99"/>
    <w:rsid w:val="006056A8"/>
    <w:rsid w:val="00607ACB"/>
    <w:rsid w:val="00616725"/>
    <w:rsid w:val="00617143"/>
    <w:rsid w:val="0061785C"/>
    <w:rsid w:val="00624BA7"/>
    <w:rsid w:val="00626BBF"/>
    <w:rsid w:val="00631781"/>
    <w:rsid w:val="00633C3A"/>
    <w:rsid w:val="00635AC6"/>
    <w:rsid w:val="00636593"/>
    <w:rsid w:val="00650AF5"/>
    <w:rsid w:val="00656EB9"/>
    <w:rsid w:val="0066081D"/>
    <w:rsid w:val="00660F89"/>
    <w:rsid w:val="006619E2"/>
    <w:rsid w:val="00663D23"/>
    <w:rsid w:val="006652DA"/>
    <w:rsid w:val="00667108"/>
    <w:rsid w:val="0067028B"/>
    <w:rsid w:val="00680668"/>
    <w:rsid w:val="00691846"/>
    <w:rsid w:val="00696C53"/>
    <w:rsid w:val="006A1188"/>
    <w:rsid w:val="006A188E"/>
    <w:rsid w:val="006B1967"/>
    <w:rsid w:val="006C363F"/>
    <w:rsid w:val="006E1303"/>
    <w:rsid w:val="006E7145"/>
    <w:rsid w:val="006E7A5F"/>
    <w:rsid w:val="006F04D5"/>
    <w:rsid w:val="00700932"/>
    <w:rsid w:val="00703787"/>
    <w:rsid w:val="00703795"/>
    <w:rsid w:val="00703EF5"/>
    <w:rsid w:val="00715C5D"/>
    <w:rsid w:val="00723B35"/>
    <w:rsid w:val="007256DE"/>
    <w:rsid w:val="00731A94"/>
    <w:rsid w:val="0074042F"/>
    <w:rsid w:val="007438C4"/>
    <w:rsid w:val="00746523"/>
    <w:rsid w:val="00746F77"/>
    <w:rsid w:val="00756F05"/>
    <w:rsid w:val="0076141F"/>
    <w:rsid w:val="0077584D"/>
    <w:rsid w:val="00776C77"/>
    <w:rsid w:val="00791629"/>
    <w:rsid w:val="00791A82"/>
    <w:rsid w:val="00795C88"/>
    <w:rsid w:val="00797741"/>
    <w:rsid w:val="007A4B9E"/>
    <w:rsid w:val="007A7DB0"/>
    <w:rsid w:val="007B1856"/>
    <w:rsid w:val="007B5F20"/>
    <w:rsid w:val="007C1EB8"/>
    <w:rsid w:val="007D57B7"/>
    <w:rsid w:val="007E48C1"/>
    <w:rsid w:val="007F16B3"/>
    <w:rsid w:val="007F57E2"/>
    <w:rsid w:val="008026BF"/>
    <w:rsid w:val="008036F2"/>
    <w:rsid w:val="00807BD0"/>
    <w:rsid w:val="0081016F"/>
    <w:rsid w:val="008149A8"/>
    <w:rsid w:val="00820CD7"/>
    <w:rsid w:val="008557F3"/>
    <w:rsid w:val="00860A3C"/>
    <w:rsid w:val="0086179A"/>
    <w:rsid w:val="008650D9"/>
    <w:rsid w:val="00873E58"/>
    <w:rsid w:val="00887E9F"/>
    <w:rsid w:val="0089078C"/>
    <w:rsid w:val="00896740"/>
    <w:rsid w:val="00897808"/>
    <w:rsid w:val="008A1C6B"/>
    <w:rsid w:val="008B01C0"/>
    <w:rsid w:val="008B7067"/>
    <w:rsid w:val="008B78EC"/>
    <w:rsid w:val="008C2DFA"/>
    <w:rsid w:val="008C4843"/>
    <w:rsid w:val="008C5423"/>
    <w:rsid w:val="008C5D08"/>
    <w:rsid w:val="008D150D"/>
    <w:rsid w:val="008D5BB4"/>
    <w:rsid w:val="008E71D8"/>
    <w:rsid w:val="008F1DC0"/>
    <w:rsid w:val="008F51C1"/>
    <w:rsid w:val="008F677D"/>
    <w:rsid w:val="008F7D8A"/>
    <w:rsid w:val="00900962"/>
    <w:rsid w:val="00901D7F"/>
    <w:rsid w:val="00906AA8"/>
    <w:rsid w:val="009265DC"/>
    <w:rsid w:val="00931C1F"/>
    <w:rsid w:val="00941809"/>
    <w:rsid w:val="00943983"/>
    <w:rsid w:val="00953766"/>
    <w:rsid w:val="0097033B"/>
    <w:rsid w:val="00974845"/>
    <w:rsid w:val="00974DD8"/>
    <w:rsid w:val="00982597"/>
    <w:rsid w:val="0099444A"/>
    <w:rsid w:val="009A29A6"/>
    <w:rsid w:val="009C2067"/>
    <w:rsid w:val="009C33B1"/>
    <w:rsid w:val="009C5160"/>
    <w:rsid w:val="009D3865"/>
    <w:rsid w:val="009E1CA4"/>
    <w:rsid w:val="009E2106"/>
    <w:rsid w:val="009E3C7A"/>
    <w:rsid w:val="00A03FED"/>
    <w:rsid w:val="00A05A97"/>
    <w:rsid w:val="00A07A3A"/>
    <w:rsid w:val="00A12151"/>
    <w:rsid w:val="00A224DA"/>
    <w:rsid w:val="00A302B4"/>
    <w:rsid w:val="00A333A2"/>
    <w:rsid w:val="00A40BE8"/>
    <w:rsid w:val="00A43FBF"/>
    <w:rsid w:val="00A45F38"/>
    <w:rsid w:val="00A53C63"/>
    <w:rsid w:val="00A54C15"/>
    <w:rsid w:val="00A54EA6"/>
    <w:rsid w:val="00A5554E"/>
    <w:rsid w:val="00A61A12"/>
    <w:rsid w:val="00A71230"/>
    <w:rsid w:val="00A74692"/>
    <w:rsid w:val="00A92EF0"/>
    <w:rsid w:val="00A9360F"/>
    <w:rsid w:val="00A962CC"/>
    <w:rsid w:val="00A97CCF"/>
    <w:rsid w:val="00AA22E5"/>
    <w:rsid w:val="00AA406A"/>
    <w:rsid w:val="00AB1FE9"/>
    <w:rsid w:val="00AB4426"/>
    <w:rsid w:val="00AD1786"/>
    <w:rsid w:val="00AE136E"/>
    <w:rsid w:val="00B0023B"/>
    <w:rsid w:val="00B008EE"/>
    <w:rsid w:val="00B03AF4"/>
    <w:rsid w:val="00B04BDF"/>
    <w:rsid w:val="00B1645F"/>
    <w:rsid w:val="00B208E8"/>
    <w:rsid w:val="00B2113F"/>
    <w:rsid w:val="00B21585"/>
    <w:rsid w:val="00B26231"/>
    <w:rsid w:val="00B368FD"/>
    <w:rsid w:val="00B4017D"/>
    <w:rsid w:val="00B40635"/>
    <w:rsid w:val="00B45881"/>
    <w:rsid w:val="00B55D51"/>
    <w:rsid w:val="00B5626F"/>
    <w:rsid w:val="00B76776"/>
    <w:rsid w:val="00B84AC6"/>
    <w:rsid w:val="00B84BF0"/>
    <w:rsid w:val="00B86241"/>
    <w:rsid w:val="00B95BF0"/>
    <w:rsid w:val="00BA0358"/>
    <w:rsid w:val="00BC780E"/>
    <w:rsid w:val="00BD4943"/>
    <w:rsid w:val="00BE53F6"/>
    <w:rsid w:val="00BE5D41"/>
    <w:rsid w:val="00BF6FED"/>
    <w:rsid w:val="00C06007"/>
    <w:rsid w:val="00C115E5"/>
    <w:rsid w:val="00C225E8"/>
    <w:rsid w:val="00C335E0"/>
    <w:rsid w:val="00C34DB3"/>
    <w:rsid w:val="00C41065"/>
    <w:rsid w:val="00C4152A"/>
    <w:rsid w:val="00C41ED3"/>
    <w:rsid w:val="00C446DA"/>
    <w:rsid w:val="00C47D27"/>
    <w:rsid w:val="00C5583B"/>
    <w:rsid w:val="00C62224"/>
    <w:rsid w:val="00C67E09"/>
    <w:rsid w:val="00C80BC9"/>
    <w:rsid w:val="00C813C1"/>
    <w:rsid w:val="00C863B1"/>
    <w:rsid w:val="00C87118"/>
    <w:rsid w:val="00C87E48"/>
    <w:rsid w:val="00C90B66"/>
    <w:rsid w:val="00C94ED2"/>
    <w:rsid w:val="00CA27B9"/>
    <w:rsid w:val="00CA7B53"/>
    <w:rsid w:val="00CC58CB"/>
    <w:rsid w:val="00CC5CCE"/>
    <w:rsid w:val="00CD3CD9"/>
    <w:rsid w:val="00CD4C73"/>
    <w:rsid w:val="00CD50A1"/>
    <w:rsid w:val="00CE0BEB"/>
    <w:rsid w:val="00CE213A"/>
    <w:rsid w:val="00CE76BF"/>
    <w:rsid w:val="00CF0F28"/>
    <w:rsid w:val="00CF12C1"/>
    <w:rsid w:val="00CF7BD5"/>
    <w:rsid w:val="00D003EB"/>
    <w:rsid w:val="00D035FD"/>
    <w:rsid w:val="00D076E1"/>
    <w:rsid w:val="00D16146"/>
    <w:rsid w:val="00D16224"/>
    <w:rsid w:val="00D25A6D"/>
    <w:rsid w:val="00D33E01"/>
    <w:rsid w:val="00D34F5E"/>
    <w:rsid w:val="00D36EE2"/>
    <w:rsid w:val="00D37238"/>
    <w:rsid w:val="00D657BE"/>
    <w:rsid w:val="00D75508"/>
    <w:rsid w:val="00D75AA9"/>
    <w:rsid w:val="00D76FE6"/>
    <w:rsid w:val="00D77239"/>
    <w:rsid w:val="00D77E6C"/>
    <w:rsid w:val="00D910E1"/>
    <w:rsid w:val="00D95243"/>
    <w:rsid w:val="00DA1718"/>
    <w:rsid w:val="00DA22C9"/>
    <w:rsid w:val="00DA5D75"/>
    <w:rsid w:val="00DA6A29"/>
    <w:rsid w:val="00DC4CEF"/>
    <w:rsid w:val="00DC6140"/>
    <w:rsid w:val="00DC6C66"/>
    <w:rsid w:val="00DD0BF2"/>
    <w:rsid w:val="00DD5B09"/>
    <w:rsid w:val="00DD7D24"/>
    <w:rsid w:val="00DE53D0"/>
    <w:rsid w:val="00DF1331"/>
    <w:rsid w:val="00E144DA"/>
    <w:rsid w:val="00E17743"/>
    <w:rsid w:val="00E20778"/>
    <w:rsid w:val="00E21E55"/>
    <w:rsid w:val="00E24C48"/>
    <w:rsid w:val="00E27FA5"/>
    <w:rsid w:val="00E34155"/>
    <w:rsid w:val="00E47771"/>
    <w:rsid w:val="00E577A8"/>
    <w:rsid w:val="00E723A0"/>
    <w:rsid w:val="00E72FDC"/>
    <w:rsid w:val="00E75B46"/>
    <w:rsid w:val="00E84DAA"/>
    <w:rsid w:val="00E85A38"/>
    <w:rsid w:val="00E9329C"/>
    <w:rsid w:val="00E94D7A"/>
    <w:rsid w:val="00EA2CCB"/>
    <w:rsid w:val="00EA2D2A"/>
    <w:rsid w:val="00EB0CB8"/>
    <w:rsid w:val="00EB4C13"/>
    <w:rsid w:val="00EB6DAB"/>
    <w:rsid w:val="00EC0774"/>
    <w:rsid w:val="00EC2916"/>
    <w:rsid w:val="00EC2943"/>
    <w:rsid w:val="00EC2B06"/>
    <w:rsid w:val="00EC2BBB"/>
    <w:rsid w:val="00EC7B34"/>
    <w:rsid w:val="00EE4682"/>
    <w:rsid w:val="00EE6EEC"/>
    <w:rsid w:val="00EF520B"/>
    <w:rsid w:val="00EF582C"/>
    <w:rsid w:val="00EF65F0"/>
    <w:rsid w:val="00F13E5B"/>
    <w:rsid w:val="00F21275"/>
    <w:rsid w:val="00F402D8"/>
    <w:rsid w:val="00F420C7"/>
    <w:rsid w:val="00F469FC"/>
    <w:rsid w:val="00F5224E"/>
    <w:rsid w:val="00F55AFB"/>
    <w:rsid w:val="00F55C7A"/>
    <w:rsid w:val="00F561CC"/>
    <w:rsid w:val="00F57EA8"/>
    <w:rsid w:val="00F75082"/>
    <w:rsid w:val="00F816FC"/>
    <w:rsid w:val="00F82951"/>
    <w:rsid w:val="00F844F2"/>
    <w:rsid w:val="00F8506B"/>
    <w:rsid w:val="00F85D6F"/>
    <w:rsid w:val="00F939D1"/>
    <w:rsid w:val="00F95FF0"/>
    <w:rsid w:val="00FA2A80"/>
    <w:rsid w:val="00FB01DF"/>
    <w:rsid w:val="00FB3262"/>
    <w:rsid w:val="00FB3AC3"/>
    <w:rsid w:val="00FC0044"/>
    <w:rsid w:val="00FC2E3D"/>
    <w:rsid w:val="00FC7B1B"/>
    <w:rsid w:val="00FD63A8"/>
    <w:rsid w:val="00FD715C"/>
    <w:rsid w:val="00FD7C2F"/>
    <w:rsid w:val="00FE10B1"/>
    <w:rsid w:val="00FE3128"/>
    <w:rsid w:val="00FE3309"/>
    <w:rsid w:val="00FE37DD"/>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08751"/>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paragraph" w:styleId="a9">
    <w:name w:val="Subtitle"/>
    <w:basedOn w:val="a"/>
    <w:next w:val="a"/>
    <w:link w:val="aa"/>
    <w:qFormat/>
    <w:rsid w:val="004B0AE4"/>
    <w:pPr>
      <w:spacing w:before="240" w:after="60" w:line="312" w:lineRule="auto"/>
      <w:jc w:val="center"/>
      <w:outlineLvl w:val="1"/>
    </w:pPr>
    <w:rPr>
      <w:rFonts w:asciiTheme="majorHAnsi" w:hAnsiTheme="majorHAnsi" w:cstheme="majorBidi"/>
      <w:b/>
      <w:bCs/>
      <w:kern w:val="28"/>
      <w:sz w:val="32"/>
      <w:szCs w:val="32"/>
    </w:rPr>
  </w:style>
  <w:style w:type="character" w:customStyle="1" w:styleId="aa">
    <w:name w:val="副标题 字符"/>
    <w:basedOn w:val="a0"/>
    <w:link w:val="a9"/>
    <w:rsid w:val="004B0AE4"/>
    <w:rPr>
      <w:rFonts w:asciiTheme="majorHAnsi" w:hAnsiTheme="majorHAnsi" w:cstheme="majorBidi"/>
      <w:b/>
      <w:bCs/>
      <w:kern w:val="28"/>
      <w:sz w:val="32"/>
      <w:szCs w:val="32"/>
    </w:rPr>
  </w:style>
  <w:style w:type="character" w:styleId="ab">
    <w:name w:val="Strong"/>
    <w:basedOn w:val="a0"/>
    <w:qFormat/>
    <w:rsid w:val="004B0AE4"/>
    <w:rPr>
      <w:b/>
      <w:bCs/>
    </w:rPr>
  </w:style>
  <w:style w:type="paragraph" w:styleId="ac">
    <w:name w:val="List Paragraph"/>
    <w:basedOn w:val="a"/>
    <w:uiPriority w:val="34"/>
    <w:qFormat/>
    <w:rsid w:val="00E9329C"/>
    <w:pPr>
      <w:ind w:firstLineChars="200" w:firstLine="420"/>
    </w:pPr>
  </w:style>
  <w:style w:type="character" w:customStyle="1" w:styleId="fontstyle01">
    <w:name w:val="fontstyle01"/>
    <w:basedOn w:val="a0"/>
    <w:rsid w:val="009E1CA4"/>
    <w:rPr>
      <w:rFonts w:ascii="CIDFont+F5" w:hAnsi="CIDFont+F5" w:hint="default"/>
      <w:b w:val="0"/>
      <w:bCs w:val="0"/>
      <w:i w:val="0"/>
      <w:iCs w:val="0"/>
      <w:color w:val="000000"/>
      <w:sz w:val="24"/>
      <w:szCs w:val="24"/>
    </w:rPr>
  </w:style>
  <w:style w:type="character" w:customStyle="1" w:styleId="fontstyle11">
    <w:name w:val="fontstyle11"/>
    <w:basedOn w:val="a0"/>
    <w:rsid w:val="009E3C7A"/>
    <w:rPr>
      <w:rFonts w:ascii="CIDFont+F5" w:hAnsi="CIDFont+F5" w:hint="default"/>
      <w:b w:val="0"/>
      <w:bCs w:val="0"/>
      <w:i w:val="0"/>
      <w:iCs w:val="0"/>
      <w:color w:val="000000"/>
      <w:sz w:val="24"/>
      <w:szCs w:val="24"/>
    </w:rPr>
  </w:style>
  <w:style w:type="character" w:styleId="ad">
    <w:name w:val="Hyperlink"/>
    <w:basedOn w:val="a0"/>
    <w:rsid w:val="007A7DB0"/>
    <w:rPr>
      <w:color w:val="0563C1" w:themeColor="hyperlink"/>
      <w:u w:val="single"/>
    </w:rPr>
  </w:style>
  <w:style w:type="character" w:customStyle="1" w:styleId="fontstyle21">
    <w:name w:val="fontstyle21"/>
    <w:basedOn w:val="a0"/>
    <w:rsid w:val="00217D21"/>
    <w:rPr>
      <w:rFonts w:ascii="TimesNewRomanPSMT" w:hAnsi="TimesNewRomanPSMT" w:hint="default"/>
      <w:b w:val="0"/>
      <w:bCs w:val="0"/>
      <w:i w:val="0"/>
      <w:iCs w:val="0"/>
      <w:color w:val="000000"/>
      <w:sz w:val="22"/>
      <w:szCs w:val="22"/>
    </w:rPr>
  </w:style>
  <w:style w:type="paragraph" w:styleId="ae">
    <w:name w:val="Normal (Web)"/>
    <w:basedOn w:val="a"/>
    <w:uiPriority w:val="99"/>
    <w:unhideWhenUsed/>
    <w:rsid w:val="00300E85"/>
    <w:pPr>
      <w:widowControl/>
      <w:spacing w:before="100" w:beforeAutospacing="1" w:after="100" w:afterAutospacing="1"/>
      <w:jc w:val="left"/>
    </w:pPr>
    <w:rPr>
      <w:rFonts w:ascii="宋体" w:hAnsi="宋体" w:cs="宋体"/>
      <w:kern w:val="0"/>
      <w:sz w:val="24"/>
    </w:rPr>
  </w:style>
  <w:style w:type="paragraph" w:customStyle="1" w:styleId="EndNoteBibliographyTitle">
    <w:name w:val="EndNote Bibliography Title"/>
    <w:basedOn w:val="a"/>
    <w:link w:val="EndNoteBibliographyTitle0"/>
    <w:rsid w:val="00DA5D75"/>
    <w:pPr>
      <w:jc w:val="center"/>
    </w:pPr>
    <w:rPr>
      <w:noProof/>
      <w:sz w:val="20"/>
    </w:rPr>
  </w:style>
  <w:style w:type="character" w:customStyle="1" w:styleId="EndNoteBibliographyTitle0">
    <w:name w:val="EndNote Bibliography Title 字符"/>
    <w:basedOn w:val="a0"/>
    <w:link w:val="EndNoteBibliographyTitle"/>
    <w:rsid w:val="00DA5D75"/>
    <w:rPr>
      <w:noProof/>
      <w:kern w:val="2"/>
      <w:szCs w:val="24"/>
    </w:rPr>
  </w:style>
  <w:style w:type="paragraph" w:customStyle="1" w:styleId="EndNoteBibliography">
    <w:name w:val="EndNote Bibliography"/>
    <w:basedOn w:val="a"/>
    <w:link w:val="EndNoteBibliography0"/>
    <w:rsid w:val="00DA5D75"/>
    <w:rPr>
      <w:noProof/>
      <w:sz w:val="20"/>
    </w:rPr>
  </w:style>
  <w:style w:type="character" w:customStyle="1" w:styleId="EndNoteBibliography0">
    <w:name w:val="EndNote Bibliography 字符"/>
    <w:basedOn w:val="a0"/>
    <w:link w:val="EndNoteBibliography"/>
    <w:rsid w:val="00DA5D75"/>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19767">
      <w:bodyDiv w:val="1"/>
      <w:marLeft w:val="0"/>
      <w:marRight w:val="0"/>
      <w:marTop w:val="0"/>
      <w:marBottom w:val="0"/>
      <w:divBdr>
        <w:top w:val="none" w:sz="0" w:space="0" w:color="auto"/>
        <w:left w:val="none" w:sz="0" w:space="0" w:color="auto"/>
        <w:bottom w:val="none" w:sz="0" w:space="0" w:color="auto"/>
        <w:right w:val="none" w:sz="0" w:space="0" w:color="auto"/>
      </w:divBdr>
    </w:div>
    <w:div w:id="1081875879">
      <w:bodyDiv w:val="1"/>
      <w:marLeft w:val="0"/>
      <w:marRight w:val="0"/>
      <w:marTop w:val="0"/>
      <w:marBottom w:val="0"/>
      <w:divBdr>
        <w:top w:val="none" w:sz="0" w:space="0" w:color="auto"/>
        <w:left w:val="none" w:sz="0" w:space="0" w:color="auto"/>
        <w:bottom w:val="none" w:sz="0" w:space="0" w:color="auto"/>
        <w:right w:val="none" w:sz="0" w:space="0" w:color="auto"/>
      </w:divBdr>
    </w:div>
    <w:div w:id="19550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zuo/AppData/Roaming/Tencent/Users/357305915/QQ/WinTemp/RichOle/NP%60%5b%7bL8YPVBIZM%7bT_TZ12_V.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2325E-3C3A-4872-A9F0-3B8D1D0D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2811</Words>
  <Characters>16029</Characters>
  <Application>Microsoft Office Word</Application>
  <DocSecurity>0</DocSecurity>
  <Lines>133</Lines>
  <Paragraphs>37</Paragraphs>
  <ScaleCrop>false</ScaleCrop>
  <Company>uestc</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admin</cp:lastModifiedBy>
  <cp:revision>15</cp:revision>
  <cp:lastPrinted>2019-03-11T07:02:00Z</cp:lastPrinted>
  <dcterms:created xsi:type="dcterms:W3CDTF">2021-12-21T12:28:00Z</dcterms:created>
  <dcterms:modified xsi:type="dcterms:W3CDTF">2021-12-21T15:39:00Z</dcterms:modified>
</cp:coreProperties>
</file>