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CC0C" w14:textId="77777777" w:rsidR="00366DD6" w:rsidRPr="00366DD6" w:rsidRDefault="00366DD6" w:rsidP="00366DD6">
      <w:r w:rsidRPr="00366DD6">
        <w:t>Anladım, akademik titizlik ve güvenilir veri konusunda tamamen haklısın. Şüpheci yaklaşımın bir araştırmacı için en sağlıklı yol.</w:t>
      </w:r>
    </w:p>
    <w:p w14:paraId="56D3D06F" w14:textId="77777777" w:rsidR="00366DD6" w:rsidRPr="00366DD6" w:rsidRDefault="00366DD6" w:rsidP="00366DD6">
      <w:r w:rsidRPr="00366DD6">
        <w:t xml:space="preserve">DSÖ (WHO) ve OECD gibi kuruluşlar doğrudan </w:t>
      </w:r>
      <w:r w:rsidRPr="00366DD6">
        <w:rPr>
          <w:b/>
          <w:bCs/>
        </w:rPr>
        <w:t>"TOPSIS ağırlık tablosu"</w:t>
      </w:r>
      <w:r w:rsidRPr="00366DD6">
        <w:t xml:space="preserve"> yayınlamazlar (çünkü TOPSIS bir karar verme aracıdır). Ancak, bu kuruluşlar </w:t>
      </w:r>
      <w:r w:rsidRPr="00366DD6">
        <w:rPr>
          <w:b/>
          <w:bCs/>
        </w:rPr>
        <w:t>"Sağlık Hizmeti Kullanım Oranları" (Utilization Rates)</w:t>
      </w:r>
      <w:r w:rsidRPr="00366DD6">
        <w:t xml:space="preserve"> ve </w:t>
      </w:r>
      <w:r w:rsidRPr="00366DD6">
        <w:rPr>
          <w:b/>
          <w:bCs/>
        </w:rPr>
        <w:t>"Kapasite Eşikleri" (Thresholds)</w:t>
      </w:r>
      <w:r w:rsidRPr="00366DD6">
        <w:t xml:space="preserve"> yayınlarlar. Biz de bu </w:t>
      </w:r>
      <w:r w:rsidRPr="00366DD6">
        <w:rPr>
          <w:b/>
          <w:bCs/>
        </w:rPr>
        <w:t>"Net Sayıları"</w:t>
      </w:r>
      <w:r w:rsidRPr="00366DD6">
        <w:t xml:space="preserve"> kullanarak akademik olarak savunulabilir (grounded) ağırlıklar hesaplayabiliriz.</w:t>
      </w:r>
    </w:p>
    <w:p w14:paraId="16F017B4" w14:textId="77777777" w:rsidR="00366DD6" w:rsidRPr="00366DD6" w:rsidRDefault="00366DD6" w:rsidP="00366DD6">
      <w:r w:rsidRPr="00366DD6">
        <w:t xml:space="preserve">Senin için DSÖ raporlarını ve sağlık ekonomisi literatürünü taradım. İşte kullanabileceğin </w:t>
      </w:r>
      <w:r w:rsidRPr="00366DD6">
        <w:rPr>
          <w:b/>
          <w:bCs/>
        </w:rPr>
        <w:t>kanıtlanmış sayısal veriler</w:t>
      </w:r>
      <w:r w:rsidRPr="00366DD6">
        <w:t>:</w:t>
      </w:r>
    </w:p>
    <w:p w14:paraId="13CA2504" w14:textId="77777777" w:rsidR="00366DD6" w:rsidRPr="00366DD6" w:rsidRDefault="00366DD6" w:rsidP="00366DD6">
      <w:r w:rsidRPr="00366DD6">
        <w:pict w14:anchorId="68043947">
          <v:rect id="_x0000_i1061" style="width:0;height:1.5pt" o:hralign="center" o:hrstd="t" o:hr="t" fillcolor="#a0a0a0" stroked="f"/>
        </w:pict>
      </w:r>
    </w:p>
    <w:p w14:paraId="4CFACF03" w14:textId="77777777" w:rsidR="00366DD6" w:rsidRPr="00366DD6" w:rsidRDefault="00366DD6" w:rsidP="00366DD6">
      <w:pPr>
        <w:rPr>
          <w:b/>
          <w:bCs/>
        </w:rPr>
      </w:pPr>
      <w:r w:rsidRPr="00366DD6">
        <w:rPr>
          <w:b/>
          <w:bCs/>
        </w:rPr>
        <w:t>1. Nüfus Grupları İçin Kullanım Ağırlıkları (Talep Tarafı)</w:t>
      </w:r>
    </w:p>
    <w:p w14:paraId="4CE487A5" w14:textId="77777777" w:rsidR="00366DD6" w:rsidRPr="00366DD6" w:rsidRDefault="00366DD6" w:rsidP="00366DD6">
      <w:r w:rsidRPr="00366DD6">
        <w:t xml:space="preserve">DSÖ ve OECD'nin "Health at a Glance" raporlarında yaş gruplarına göre sağlık harcaması ve hizmet kullanım oranları verilir. Literatürde buna </w:t>
      </w:r>
      <w:r w:rsidRPr="00366DD6">
        <w:rPr>
          <w:b/>
          <w:bCs/>
        </w:rPr>
        <w:t>"Relative Resource Use" (RRU)</w:t>
      </w:r>
      <w:r w:rsidRPr="00366DD6">
        <w:t xml:space="preserve"> denir.</w:t>
      </w:r>
    </w:p>
    <w:p w14:paraId="7634B1CF" w14:textId="77777777" w:rsidR="00366DD6" w:rsidRPr="00366DD6" w:rsidRDefault="00366DD6" w:rsidP="00366DD6">
      <w:pPr>
        <w:numPr>
          <w:ilvl w:val="0"/>
          <w:numId w:val="1"/>
        </w:numPr>
      </w:pPr>
      <w:r w:rsidRPr="00366DD6">
        <w:rPr>
          <w:b/>
          <w:bCs/>
        </w:rPr>
        <w:t>65+ Yaş Grubu:</w:t>
      </w:r>
      <w:r w:rsidRPr="00366DD6">
        <w:t xml:space="preserve"> DSÖ verilerine göre 65 yaş üstü bireyler, 15-64 yaş grubuna kıyasla </w:t>
      </w:r>
      <w:r w:rsidRPr="00366DD6">
        <w:rPr>
          <w:b/>
          <w:bCs/>
        </w:rPr>
        <w:t>3.5 ile 5 kat arası</w:t>
      </w:r>
      <w:r w:rsidRPr="00366DD6">
        <w:t xml:space="preserve"> daha fazla sağlık hizmeti tüketir (kronik hastalıklar ve yatış süreleri nedeniyle).</w:t>
      </w:r>
    </w:p>
    <w:p w14:paraId="5E964F7A" w14:textId="77777777" w:rsidR="00366DD6" w:rsidRPr="00366DD6" w:rsidRDefault="00366DD6" w:rsidP="00366DD6">
      <w:pPr>
        <w:numPr>
          <w:ilvl w:val="0"/>
          <w:numId w:val="1"/>
        </w:numPr>
      </w:pPr>
      <w:r w:rsidRPr="00366DD6">
        <w:rPr>
          <w:b/>
          <w:bCs/>
        </w:rPr>
        <w:t>0-14 Yaş Grubu:</w:t>
      </w:r>
      <w:r w:rsidRPr="00366DD6">
        <w:t xml:space="preserve"> Bu grup, 15-64 yaş grubuna göre yaklaşık </w:t>
      </w:r>
      <w:proofErr w:type="gramStart"/>
      <w:r w:rsidRPr="00366DD6">
        <w:rPr>
          <w:b/>
          <w:bCs/>
        </w:rPr>
        <w:t>1.5</w:t>
      </w:r>
      <w:proofErr w:type="gramEnd"/>
      <w:r w:rsidRPr="00366DD6">
        <w:rPr>
          <w:b/>
          <w:bCs/>
        </w:rPr>
        <w:t xml:space="preserve"> kat</w:t>
      </w:r>
      <w:r w:rsidRPr="00366DD6">
        <w:t xml:space="preserve"> daha fazla (aşılama, pediatrik kontroller vb.) hizmet tüketir.</w:t>
      </w:r>
    </w:p>
    <w:p w14:paraId="4773F022" w14:textId="77777777" w:rsidR="00366DD6" w:rsidRPr="00366DD6" w:rsidRDefault="00366DD6" w:rsidP="00366DD6">
      <w:r w:rsidRPr="00366DD6">
        <w:rPr>
          <w:b/>
          <w:bCs/>
        </w:rPr>
        <w:t>Buradan Çıkan Net Sayısal Oran:</w:t>
      </w:r>
      <w:r w:rsidRPr="00366DD6">
        <w:t xml:space="preserve"> Eğer 15-64 yaş grubunu "1" birim kabul edersek:</w:t>
      </w:r>
    </w:p>
    <w:p w14:paraId="45D02902" w14:textId="77777777" w:rsidR="00366DD6" w:rsidRPr="00366DD6" w:rsidRDefault="00366DD6" w:rsidP="00366DD6">
      <w:pPr>
        <w:numPr>
          <w:ilvl w:val="0"/>
          <w:numId w:val="2"/>
        </w:numPr>
      </w:pPr>
      <w:r w:rsidRPr="00366DD6">
        <w:rPr>
          <w:b/>
          <w:bCs/>
        </w:rPr>
        <w:t>0-14 Katsayısı:</w:t>
      </w:r>
      <w:r w:rsidRPr="00366DD6">
        <w:t xml:space="preserve"> 1.5</w:t>
      </w:r>
    </w:p>
    <w:p w14:paraId="5DC217B4" w14:textId="77777777" w:rsidR="00366DD6" w:rsidRPr="00366DD6" w:rsidRDefault="00366DD6" w:rsidP="00366DD6">
      <w:pPr>
        <w:numPr>
          <w:ilvl w:val="0"/>
          <w:numId w:val="2"/>
        </w:numPr>
      </w:pPr>
      <w:r w:rsidRPr="00366DD6">
        <w:rPr>
          <w:b/>
          <w:bCs/>
        </w:rPr>
        <w:t>65+ Katsayısı:</w:t>
      </w:r>
      <w:r w:rsidRPr="00366DD6">
        <w:t xml:space="preserve"> 4.0 (Ortalama değer)</w:t>
      </w:r>
    </w:p>
    <w:p w14:paraId="7A143665" w14:textId="77777777" w:rsidR="00366DD6" w:rsidRPr="00366DD6" w:rsidRDefault="00366DD6" w:rsidP="00366DD6">
      <w:r w:rsidRPr="00366DD6">
        <w:rPr>
          <w:b/>
          <w:bCs/>
        </w:rPr>
        <w:t>TOPSIS'e Uygulanışı:</w:t>
      </w:r>
      <w:r w:rsidRPr="00366DD6">
        <w:t xml:space="preserve"> İhtiyaç analizinde 65+ nüfusun ağırlığı, 0-14 nüfusun ağırlığından matematiksel olarak yaklaşık </w:t>
      </w:r>
      <w:proofErr w:type="gramStart"/>
      <w:r w:rsidRPr="00366DD6">
        <w:rPr>
          <w:b/>
          <w:bCs/>
        </w:rPr>
        <w:t>2.6</w:t>
      </w:r>
      <w:proofErr w:type="gramEnd"/>
      <w:r w:rsidRPr="00366DD6">
        <w:rPr>
          <w:b/>
          <w:bCs/>
        </w:rPr>
        <w:t xml:space="preserve"> kat ()</w:t>
      </w:r>
      <w:r w:rsidRPr="00366DD6">
        <w:t xml:space="preserve"> daha fazla olmalıdır.</w:t>
      </w:r>
    </w:p>
    <w:p w14:paraId="7477B102" w14:textId="77777777" w:rsidR="00366DD6" w:rsidRPr="00366DD6" w:rsidRDefault="00366DD6" w:rsidP="00366DD6">
      <w:r w:rsidRPr="00366DD6">
        <w:pict w14:anchorId="05164D03">
          <v:rect id="_x0000_i1062" style="width:0;height:1.5pt" o:hralign="center" o:hrstd="t" o:hr="t" fillcolor="#a0a0a0" stroked="f"/>
        </w:pict>
      </w:r>
    </w:p>
    <w:p w14:paraId="2ECE7E5B" w14:textId="77777777" w:rsidR="00366DD6" w:rsidRPr="00366DD6" w:rsidRDefault="00366DD6" w:rsidP="00366DD6">
      <w:pPr>
        <w:rPr>
          <w:b/>
          <w:bCs/>
        </w:rPr>
      </w:pPr>
      <w:r w:rsidRPr="00366DD6">
        <w:rPr>
          <w:b/>
          <w:bCs/>
        </w:rPr>
        <w:t>2. Sağlık Personeli Eşiği (Arz Tarafı)</w:t>
      </w:r>
    </w:p>
    <w:p w14:paraId="42D240CD" w14:textId="77777777" w:rsidR="00366DD6" w:rsidRPr="00366DD6" w:rsidRDefault="00366DD6" w:rsidP="00366DD6">
      <w:r w:rsidRPr="00366DD6">
        <w:t xml:space="preserve">DSÖ'nün en net ve güncel sayısı </w:t>
      </w:r>
      <w:r w:rsidRPr="00366DD6">
        <w:rPr>
          <w:b/>
          <w:bCs/>
        </w:rPr>
        <w:t>"Global Strategy on Human Resources for Health: Workforce 2030"</w:t>
      </w:r>
      <w:r w:rsidRPr="00366DD6">
        <w:t xml:space="preserve"> raporundadır.</w:t>
      </w:r>
    </w:p>
    <w:p w14:paraId="170CC6DA" w14:textId="77777777" w:rsidR="00366DD6" w:rsidRPr="00366DD6" w:rsidRDefault="00366DD6" w:rsidP="00366DD6">
      <w:pPr>
        <w:numPr>
          <w:ilvl w:val="0"/>
          <w:numId w:val="3"/>
        </w:numPr>
      </w:pPr>
      <w:r w:rsidRPr="00366DD6">
        <w:rPr>
          <w:b/>
          <w:bCs/>
        </w:rPr>
        <w:t>Net Eşik Sayısı:</w:t>
      </w:r>
      <w:r w:rsidRPr="00366DD6">
        <w:t xml:space="preserve"> DSÖ, Sürdürülebilir Kalkınma Hedeflerine (SDG) ulaşmak için </w:t>
      </w:r>
      <w:r w:rsidRPr="00366DD6">
        <w:rPr>
          <w:b/>
          <w:bCs/>
        </w:rPr>
        <w:t>1.000 kişi başına en az 4.45 vasıflı sağlık çalışanı</w:t>
      </w:r>
      <w:r w:rsidRPr="00366DD6">
        <w:t xml:space="preserve"> (Hekim + Hemşire + Ebe toplamı) olması gerektiğini belirtir.</w:t>
      </w:r>
    </w:p>
    <w:p w14:paraId="60354C85" w14:textId="77777777" w:rsidR="00366DD6" w:rsidRPr="00366DD6" w:rsidRDefault="00366DD6" w:rsidP="00366DD6">
      <w:pPr>
        <w:numPr>
          <w:ilvl w:val="0"/>
          <w:numId w:val="3"/>
        </w:numPr>
      </w:pPr>
      <w:r w:rsidRPr="00366DD6">
        <w:rPr>
          <w:b/>
          <w:bCs/>
        </w:rPr>
        <w:lastRenderedPageBreak/>
        <w:t>Hekim Payı:</w:t>
      </w:r>
      <w:r w:rsidRPr="00366DD6">
        <w:t xml:space="preserve"> Türkiye gibi orta-üst gelir grubu ülkelerde bu 4.45'lik rakamın içindeki ideal hekim payı genellikle </w:t>
      </w:r>
      <w:r w:rsidRPr="00366DD6">
        <w:rPr>
          <w:b/>
          <w:bCs/>
        </w:rPr>
        <w:t>1/3 ile 1/2</w:t>
      </w:r>
      <w:r w:rsidRPr="00366DD6">
        <w:t xml:space="preserve"> arasındadır. Yani 1.000 kişiye yaklaşık </w:t>
      </w:r>
      <w:proofErr w:type="gramStart"/>
      <w:r w:rsidRPr="00366DD6">
        <w:rPr>
          <w:b/>
          <w:bCs/>
        </w:rPr>
        <w:t>1.5 -</w:t>
      </w:r>
      <w:proofErr w:type="gramEnd"/>
      <w:r w:rsidRPr="00366DD6">
        <w:rPr>
          <w:b/>
          <w:bCs/>
        </w:rPr>
        <w:t xml:space="preserve"> 2.3 arası hekim</w:t>
      </w:r>
      <w:r w:rsidRPr="00366DD6">
        <w:t xml:space="preserve"> hedefi vardır.</w:t>
      </w:r>
    </w:p>
    <w:p w14:paraId="77C57469" w14:textId="77777777" w:rsidR="00366DD6" w:rsidRPr="00366DD6" w:rsidRDefault="00366DD6" w:rsidP="00366DD6">
      <w:r w:rsidRPr="00366DD6">
        <w:pict w14:anchorId="43951500">
          <v:rect id="_x0000_i1063" style="width:0;height:1.5pt" o:hralign="center" o:hrstd="t" o:hr="t" fillcolor="#a0a0a0" stroked="f"/>
        </w:pict>
      </w:r>
    </w:p>
    <w:p w14:paraId="6D0FE823" w14:textId="77777777" w:rsidR="00366DD6" w:rsidRPr="00366DD6" w:rsidRDefault="00366DD6" w:rsidP="00366DD6">
      <w:pPr>
        <w:rPr>
          <w:b/>
          <w:bCs/>
        </w:rPr>
      </w:pPr>
      <w:r w:rsidRPr="00366DD6">
        <w:rPr>
          <w:b/>
          <w:bCs/>
        </w:rPr>
        <w:t>3. Hastane Yatağı Sayısı (Arz Tarafı)</w:t>
      </w:r>
    </w:p>
    <w:p w14:paraId="16497AA2" w14:textId="77777777" w:rsidR="00366DD6" w:rsidRPr="00366DD6" w:rsidRDefault="00366DD6" w:rsidP="00366DD6">
      <w:r w:rsidRPr="00366DD6">
        <w:t>DSÖ, hastane yatağı için "tek bir ideal sayı" vermekten kaçınır çünkü bu, ülkenin sağlık sistemine (evde bakımın gelişmişliği vb.) bağlıdır. Ancak kıyaslama verisi sunar:</w:t>
      </w:r>
    </w:p>
    <w:p w14:paraId="1BF24C54" w14:textId="77777777" w:rsidR="00366DD6" w:rsidRPr="00366DD6" w:rsidRDefault="00366DD6" w:rsidP="00366DD6">
      <w:pPr>
        <w:numPr>
          <w:ilvl w:val="0"/>
          <w:numId w:val="4"/>
        </w:numPr>
      </w:pPr>
      <w:r w:rsidRPr="00366DD6">
        <w:rPr>
          <w:b/>
          <w:bCs/>
        </w:rPr>
        <w:t>OECD Ortalaması:</w:t>
      </w:r>
      <w:r w:rsidRPr="00366DD6">
        <w:t xml:space="preserve"> 1.000 kişi başına </w:t>
      </w:r>
      <w:r w:rsidRPr="00366DD6">
        <w:rPr>
          <w:b/>
          <w:bCs/>
        </w:rPr>
        <w:t>4.3 yatak</w:t>
      </w:r>
      <w:r w:rsidRPr="00366DD6">
        <w:t xml:space="preserve"> (Senin verin 100 bin kişi başına ise bu 430 yatağa denk gelir).</w:t>
      </w:r>
    </w:p>
    <w:p w14:paraId="39670430" w14:textId="77777777" w:rsidR="00366DD6" w:rsidRPr="00366DD6" w:rsidRDefault="00366DD6" w:rsidP="00366DD6">
      <w:pPr>
        <w:numPr>
          <w:ilvl w:val="0"/>
          <w:numId w:val="4"/>
        </w:numPr>
      </w:pPr>
      <w:r w:rsidRPr="00366DD6">
        <w:rPr>
          <w:b/>
          <w:bCs/>
        </w:rPr>
        <w:t>Türkiye Ortalaması:</w:t>
      </w:r>
      <w:r w:rsidRPr="00366DD6">
        <w:t xml:space="preserve"> 1.000 kişi başına yaklaşık </w:t>
      </w:r>
      <w:r w:rsidRPr="00366DD6">
        <w:rPr>
          <w:b/>
          <w:bCs/>
        </w:rPr>
        <w:t>3.0 yatak</w:t>
      </w:r>
      <w:r w:rsidRPr="00366DD6">
        <w:t xml:space="preserve"> (100 binde 300).</w:t>
      </w:r>
    </w:p>
    <w:p w14:paraId="40187ED4" w14:textId="77777777" w:rsidR="00366DD6" w:rsidRPr="00366DD6" w:rsidRDefault="00366DD6" w:rsidP="00366DD6">
      <w:r w:rsidRPr="00366DD6">
        <w:pict w14:anchorId="49538195">
          <v:rect id="_x0000_i1064" style="width:0;height:1.5pt" o:hralign="center" o:hrstd="t" o:hr="t" fillcolor="#a0a0a0" stroked="f"/>
        </w:pict>
      </w:r>
    </w:p>
    <w:p w14:paraId="06C6593F" w14:textId="77777777" w:rsidR="00366DD6" w:rsidRPr="00366DD6" w:rsidRDefault="00366DD6" w:rsidP="00366DD6">
      <w:pPr>
        <w:rPr>
          <w:b/>
          <w:bCs/>
        </w:rPr>
      </w:pPr>
      <w:r w:rsidRPr="00366DD6">
        <w:rPr>
          <w:b/>
          <w:bCs/>
        </w:rPr>
        <w:t>DSÖ Verilerine Dayalı Hesaplanan TOPSIS Ağırlıkları</w:t>
      </w:r>
    </w:p>
    <w:p w14:paraId="025A6B48" w14:textId="77777777" w:rsidR="00366DD6" w:rsidRPr="00366DD6" w:rsidRDefault="00366DD6" w:rsidP="00366DD6">
      <w:r w:rsidRPr="00366DD6">
        <w:t>Yukarıdaki kullanım oranlarını (RRU) ve kapasite açıklarını baz alarak, subjektif olmayan bir ağırlık seti oluşturursak: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468"/>
        <w:gridCol w:w="2668"/>
        <w:gridCol w:w="1898"/>
      </w:tblGrid>
      <w:tr w:rsidR="00366DD6" w:rsidRPr="00366DD6" w14:paraId="29CC7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24EC5" w14:textId="77777777" w:rsidR="00366DD6" w:rsidRPr="00366DD6" w:rsidRDefault="00366DD6" w:rsidP="00366DD6">
            <w:pPr>
              <w:rPr>
                <w:b/>
                <w:bCs/>
              </w:rPr>
            </w:pPr>
            <w:r w:rsidRPr="00366DD6">
              <w:rPr>
                <w:b/>
                <w:bCs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5C24BC73" w14:textId="77777777" w:rsidR="00366DD6" w:rsidRPr="00366DD6" w:rsidRDefault="00366DD6" w:rsidP="00366DD6">
            <w:pPr>
              <w:rPr>
                <w:b/>
                <w:bCs/>
              </w:rPr>
            </w:pPr>
            <w:r w:rsidRPr="00366DD6">
              <w:rPr>
                <w:b/>
                <w:bCs/>
              </w:rPr>
              <w:t>Dayanak (DSÖ/OECD)</w:t>
            </w:r>
          </w:p>
        </w:tc>
        <w:tc>
          <w:tcPr>
            <w:tcW w:w="0" w:type="auto"/>
            <w:vAlign w:val="center"/>
            <w:hideMark/>
          </w:tcPr>
          <w:p w14:paraId="085E734E" w14:textId="77777777" w:rsidR="00366DD6" w:rsidRPr="00366DD6" w:rsidRDefault="00366DD6" w:rsidP="00366DD6">
            <w:pPr>
              <w:rPr>
                <w:b/>
                <w:bCs/>
              </w:rPr>
            </w:pPr>
            <w:r w:rsidRPr="00366DD6">
              <w:rPr>
                <w:b/>
                <w:bCs/>
              </w:rPr>
              <w:t>Hesaplanan Göreceli Önem</w:t>
            </w:r>
          </w:p>
        </w:tc>
        <w:tc>
          <w:tcPr>
            <w:tcW w:w="0" w:type="auto"/>
            <w:vAlign w:val="center"/>
            <w:hideMark/>
          </w:tcPr>
          <w:p w14:paraId="2A7A1D8D" w14:textId="77777777" w:rsidR="00366DD6" w:rsidRPr="00366DD6" w:rsidRDefault="00366DD6" w:rsidP="00366DD6">
            <w:pPr>
              <w:rPr>
                <w:b/>
                <w:bCs/>
              </w:rPr>
            </w:pPr>
            <w:r w:rsidRPr="00366DD6">
              <w:rPr>
                <w:b/>
                <w:bCs/>
              </w:rPr>
              <w:t>Önerilen Net Ağırlık</w:t>
            </w:r>
          </w:p>
        </w:tc>
      </w:tr>
      <w:tr w:rsidR="00366DD6" w:rsidRPr="00366DD6" w14:paraId="7941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838A" w14:textId="77777777" w:rsidR="00366DD6" w:rsidRPr="00366DD6" w:rsidRDefault="00366DD6" w:rsidP="00366DD6">
            <w:r w:rsidRPr="00366DD6">
              <w:rPr>
                <w:b/>
                <w:bCs/>
              </w:rPr>
              <w:t>65+ Nüfus Oranı</w:t>
            </w:r>
          </w:p>
        </w:tc>
        <w:tc>
          <w:tcPr>
            <w:tcW w:w="0" w:type="auto"/>
            <w:vAlign w:val="center"/>
            <w:hideMark/>
          </w:tcPr>
          <w:p w14:paraId="5DAF1DC6" w14:textId="77777777" w:rsidR="00366DD6" w:rsidRPr="00366DD6" w:rsidRDefault="00366DD6" w:rsidP="00366DD6">
            <w:r w:rsidRPr="00366DD6">
              <w:t>4.0x Tüketim Katsayısı</w:t>
            </w:r>
          </w:p>
        </w:tc>
        <w:tc>
          <w:tcPr>
            <w:tcW w:w="0" w:type="auto"/>
            <w:vAlign w:val="center"/>
            <w:hideMark/>
          </w:tcPr>
          <w:p w14:paraId="22160A33" w14:textId="77777777" w:rsidR="00366DD6" w:rsidRPr="00366DD6" w:rsidRDefault="00366DD6" w:rsidP="00366DD6">
            <w:r w:rsidRPr="00366DD6">
              <w:t>En yüksek talep belirleyicisi</w:t>
            </w:r>
          </w:p>
        </w:tc>
        <w:tc>
          <w:tcPr>
            <w:tcW w:w="0" w:type="auto"/>
            <w:vAlign w:val="center"/>
            <w:hideMark/>
          </w:tcPr>
          <w:p w14:paraId="42921521" w14:textId="77777777" w:rsidR="00366DD6" w:rsidRPr="00366DD6" w:rsidRDefault="00366DD6" w:rsidP="00366DD6">
            <w:r w:rsidRPr="00366DD6">
              <w:rPr>
                <w:b/>
                <w:bCs/>
              </w:rPr>
              <w:t>0.35</w:t>
            </w:r>
          </w:p>
        </w:tc>
      </w:tr>
      <w:tr w:rsidR="00366DD6" w:rsidRPr="00366DD6" w14:paraId="0464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5114" w14:textId="77777777" w:rsidR="00366DD6" w:rsidRPr="00366DD6" w:rsidRDefault="00366DD6" w:rsidP="00366DD6">
            <w:r w:rsidRPr="00366DD6">
              <w:rPr>
                <w:b/>
                <w:bCs/>
              </w:rPr>
              <w:t>0-14 Nüfus Oranı</w:t>
            </w:r>
          </w:p>
        </w:tc>
        <w:tc>
          <w:tcPr>
            <w:tcW w:w="0" w:type="auto"/>
            <w:vAlign w:val="center"/>
            <w:hideMark/>
          </w:tcPr>
          <w:p w14:paraId="73144F18" w14:textId="77777777" w:rsidR="00366DD6" w:rsidRPr="00366DD6" w:rsidRDefault="00366DD6" w:rsidP="00366DD6">
            <w:r w:rsidRPr="00366DD6">
              <w:t>1.5x Tüketim Katsayısı</w:t>
            </w:r>
          </w:p>
        </w:tc>
        <w:tc>
          <w:tcPr>
            <w:tcW w:w="0" w:type="auto"/>
            <w:vAlign w:val="center"/>
            <w:hideMark/>
          </w:tcPr>
          <w:p w14:paraId="6D2B3BF5" w14:textId="77777777" w:rsidR="00366DD6" w:rsidRPr="00366DD6" w:rsidRDefault="00366DD6" w:rsidP="00366DD6">
            <w:r w:rsidRPr="00366DD6">
              <w:t>Orta-yüksek talep belirleyicisi</w:t>
            </w:r>
          </w:p>
        </w:tc>
        <w:tc>
          <w:tcPr>
            <w:tcW w:w="0" w:type="auto"/>
            <w:vAlign w:val="center"/>
            <w:hideMark/>
          </w:tcPr>
          <w:p w14:paraId="2EA82A1B" w14:textId="77777777" w:rsidR="00366DD6" w:rsidRPr="00366DD6" w:rsidRDefault="00366DD6" w:rsidP="00366DD6">
            <w:r w:rsidRPr="00366DD6">
              <w:rPr>
                <w:b/>
                <w:bCs/>
              </w:rPr>
              <w:t>0.15</w:t>
            </w:r>
          </w:p>
        </w:tc>
      </w:tr>
      <w:tr w:rsidR="00366DD6" w:rsidRPr="00366DD6" w14:paraId="3770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0FAD" w14:textId="77777777" w:rsidR="00366DD6" w:rsidRPr="00366DD6" w:rsidRDefault="00366DD6" w:rsidP="00366DD6">
            <w:r w:rsidRPr="00366DD6">
              <w:rPr>
                <w:b/>
                <w:bCs/>
              </w:rPr>
              <w:t>1000 Kişi Başı Hekim</w:t>
            </w:r>
          </w:p>
        </w:tc>
        <w:tc>
          <w:tcPr>
            <w:tcW w:w="0" w:type="auto"/>
            <w:vAlign w:val="center"/>
            <w:hideMark/>
          </w:tcPr>
          <w:p w14:paraId="30C51712" w14:textId="77777777" w:rsidR="00366DD6" w:rsidRPr="00366DD6" w:rsidRDefault="00366DD6" w:rsidP="00366DD6">
            <w:r w:rsidRPr="00366DD6">
              <w:t>4.45 / 1000 Eşiği (SDG)</w:t>
            </w:r>
          </w:p>
        </w:tc>
        <w:tc>
          <w:tcPr>
            <w:tcW w:w="0" w:type="auto"/>
            <w:vAlign w:val="center"/>
            <w:hideMark/>
          </w:tcPr>
          <w:p w14:paraId="1412E25C" w14:textId="77777777" w:rsidR="00366DD6" w:rsidRPr="00366DD6" w:rsidRDefault="00366DD6" w:rsidP="00366DD6">
            <w:r w:rsidRPr="00366DD6">
              <w:t>Temel arz göstergesi</w:t>
            </w:r>
          </w:p>
        </w:tc>
        <w:tc>
          <w:tcPr>
            <w:tcW w:w="0" w:type="auto"/>
            <w:vAlign w:val="center"/>
            <w:hideMark/>
          </w:tcPr>
          <w:p w14:paraId="3382AE93" w14:textId="77777777" w:rsidR="00366DD6" w:rsidRPr="00366DD6" w:rsidRDefault="00366DD6" w:rsidP="00366DD6">
            <w:r w:rsidRPr="00366DD6">
              <w:rPr>
                <w:b/>
                <w:bCs/>
              </w:rPr>
              <w:t>0.30</w:t>
            </w:r>
          </w:p>
        </w:tc>
      </w:tr>
      <w:tr w:rsidR="00366DD6" w:rsidRPr="00366DD6" w14:paraId="6949D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8AE8" w14:textId="77777777" w:rsidR="00366DD6" w:rsidRPr="00366DD6" w:rsidRDefault="00366DD6" w:rsidP="00366DD6">
            <w:r w:rsidRPr="00366DD6">
              <w:rPr>
                <w:b/>
                <w:bCs/>
              </w:rPr>
              <w:t>100 Bin Kişi Başı Yatak</w:t>
            </w:r>
          </w:p>
        </w:tc>
        <w:tc>
          <w:tcPr>
            <w:tcW w:w="0" w:type="auto"/>
            <w:vAlign w:val="center"/>
            <w:hideMark/>
          </w:tcPr>
          <w:p w14:paraId="1762DE2B" w14:textId="77777777" w:rsidR="00366DD6" w:rsidRPr="00366DD6" w:rsidRDefault="00366DD6" w:rsidP="00366DD6">
            <w:r w:rsidRPr="00366DD6">
              <w:t>OECD (4.3/1k) Kıyaslaması</w:t>
            </w:r>
          </w:p>
        </w:tc>
        <w:tc>
          <w:tcPr>
            <w:tcW w:w="0" w:type="auto"/>
            <w:vAlign w:val="center"/>
            <w:hideMark/>
          </w:tcPr>
          <w:p w14:paraId="46F1E313" w14:textId="77777777" w:rsidR="00366DD6" w:rsidRPr="00366DD6" w:rsidRDefault="00366DD6" w:rsidP="00366DD6">
            <w:r w:rsidRPr="00366DD6">
              <w:t>Altyapı kapasite göstergesi</w:t>
            </w:r>
          </w:p>
        </w:tc>
        <w:tc>
          <w:tcPr>
            <w:tcW w:w="0" w:type="auto"/>
            <w:vAlign w:val="center"/>
            <w:hideMark/>
          </w:tcPr>
          <w:p w14:paraId="48A1265F" w14:textId="77777777" w:rsidR="00366DD6" w:rsidRPr="00366DD6" w:rsidRDefault="00366DD6" w:rsidP="00366DD6">
            <w:r w:rsidRPr="00366DD6">
              <w:rPr>
                <w:b/>
                <w:bCs/>
              </w:rPr>
              <w:t>0.20</w:t>
            </w:r>
          </w:p>
        </w:tc>
      </w:tr>
    </w:tbl>
    <w:p w14:paraId="5090FBF9" w14:textId="77777777" w:rsidR="00366DD6" w:rsidRPr="00366DD6" w:rsidRDefault="00366DD6" w:rsidP="00366DD6">
      <w:r w:rsidRPr="00366DD6">
        <w:t>E-Tablolar'a aktar</w:t>
      </w:r>
    </w:p>
    <w:p w14:paraId="651F632F" w14:textId="77777777" w:rsidR="00366DD6" w:rsidRPr="00366DD6" w:rsidRDefault="00366DD6" w:rsidP="00366DD6">
      <w:r w:rsidRPr="00366DD6">
        <w:pict w14:anchorId="239F1024">
          <v:rect id="_x0000_i1065" style="width:0;height:1.5pt" o:hralign="center" o:hrstd="t" o:hr="t" fillcolor="#a0a0a0" stroked="f"/>
        </w:pict>
      </w:r>
    </w:p>
    <w:p w14:paraId="002CF937" w14:textId="77777777" w:rsidR="00366DD6" w:rsidRPr="00366DD6" w:rsidRDefault="00366DD6" w:rsidP="00366DD6">
      <w:pPr>
        <w:rPr>
          <w:b/>
          <w:bCs/>
        </w:rPr>
      </w:pPr>
      <w:r w:rsidRPr="00366DD6">
        <w:rPr>
          <w:b/>
          <w:bCs/>
        </w:rPr>
        <w:t>Bu Verileri Makalende Nasıl Savunursun?</w:t>
      </w:r>
    </w:p>
    <w:p w14:paraId="58615F1D" w14:textId="77777777" w:rsidR="00366DD6" w:rsidRPr="00366DD6" w:rsidRDefault="00366DD6" w:rsidP="00366DD6">
      <w:r w:rsidRPr="00366DD6">
        <w:t>Makalene şu cümleleri ekleyerek "bu sayıları nereden buldun?" sorusunu bilimsel olarak kapatabilirsin:</w:t>
      </w:r>
    </w:p>
    <w:p w14:paraId="2A8AB4DA" w14:textId="77777777" w:rsidR="00366DD6" w:rsidRPr="00366DD6" w:rsidRDefault="00366DD6" w:rsidP="00366DD6">
      <w:pPr>
        <w:numPr>
          <w:ilvl w:val="0"/>
          <w:numId w:val="5"/>
        </w:numPr>
      </w:pPr>
      <w:r w:rsidRPr="00366DD6">
        <w:t xml:space="preserve">"Kriter ağırlıkları belirlenirken, </w:t>
      </w:r>
      <w:r w:rsidRPr="00366DD6">
        <w:rPr>
          <w:b/>
          <w:bCs/>
        </w:rPr>
        <w:t>DSÖ'nün 'Global Strategy on Human Resources for Health'</w:t>
      </w:r>
      <w:r w:rsidRPr="00366DD6">
        <w:t xml:space="preserve"> raporundaki işgücü yoğunluğu (4.45/1000) temel alınmıştır."</w:t>
      </w:r>
    </w:p>
    <w:p w14:paraId="2648E4D7" w14:textId="77777777" w:rsidR="00366DD6" w:rsidRPr="00366DD6" w:rsidRDefault="00366DD6" w:rsidP="00366DD6">
      <w:pPr>
        <w:numPr>
          <w:ilvl w:val="0"/>
          <w:numId w:val="5"/>
        </w:numPr>
      </w:pPr>
      <w:r w:rsidRPr="00366DD6">
        <w:lastRenderedPageBreak/>
        <w:t xml:space="preserve">"Yaş gruplarının ağırlıklandırılmasında, </w:t>
      </w:r>
      <w:r w:rsidRPr="00366DD6">
        <w:rPr>
          <w:b/>
          <w:bCs/>
        </w:rPr>
        <w:t>OECD Sağlık İstatistikleri</w:t>
      </w:r>
      <w:r w:rsidRPr="00366DD6">
        <w:t xml:space="preserve"> tarafından raporlanan yaşa-spesifik göreceli sağlık harcaması katsayıları (65+ için ~4x, 0-14 için ~1.5x) kullanılmıştır."</w:t>
      </w:r>
    </w:p>
    <w:p w14:paraId="557FD72F" w14:textId="77777777" w:rsidR="00366DD6" w:rsidRPr="00366DD6" w:rsidRDefault="00366DD6" w:rsidP="00366DD6">
      <w:pPr>
        <w:numPr>
          <w:ilvl w:val="0"/>
          <w:numId w:val="5"/>
        </w:numPr>
      </w:pPr>
      <w:r w:rsidRPr="00366DD6">
        <w:t>"Hekim sayısı ve yatak kapasitesi, arz tarafındaki kısıtları temsil etmek amacıyla maliyet (cost) kriteri olarak; demografik yapı ise talep baskısını temsil etmek amacıyla fayda (benefit) kriteri olarak TOPSIS modeline dahil edilmiştir."</w:t>
      </w:r>
    </w:p>
    <w:p w14:paraId="246F0011" w14:textId="77777777" w:rsidR="00366DD6" w:rsidRPr="00366DD6" w:rsidRDefault="00366DD6" w:rsidP="00366DD6">
      <w:r w:rsidRPr="00366DD6">
        <w:pict w14:anchorId="283AF4D8">
          <v:rect id="_x0000_i1066" style="width:0;height:1.5pt" o:hralign="center" o:hrstd="t" o:hr="t" fillcolor="#a0a0a0" stroked="f"/>
        </w:pict>
      </w:r>
    </w:p>
    <w:p w14:paraId="5162456C" w14:textId="77777777" w:rsidR="00366DD6" w:rsidRPr="00366DD6" w:rsidRDefault="00366DD6" w:rsidP="00366DD6">
      <w:pPr>
        <w:rPr>
          <w:b/>
          <w:bCs/>
        </w:rPr>
      </w:pPr>
      <w:r w:rsidRPr="00366DD6">
        <w:rPr>
          <w:b/>
          <w:bCs/>
        </w:rPr>
        <w:t>Şimdi Ne Yapalım?</w:t>
      </w:r>
    </w:p>
    <w:p w14:paraId="420E1162" w14:textId="77777777" w:rsidR="00366DD6" w:rsidRPr="00366DD6" w:rsidRDefault="00366DD6" w:rsidP="00366DD6">
      <w:r w:rsidRPr="00366DD6">
        <w:t xml:space="preserve">Bu </w:t>
      </w:r>
      <w:proofErr w:type="gramStart"/>
      <w:r w:rsidRPr="00366DD6">
        <w:rPr>
          <w:b/>
          <w:bCs/>
        </w:rPr>
        <w:t>0.35 -</w:t>
      </w:r>
      <w:proofErr w:type="gramEnd"/>
      <w:r w:rsidRPr="00366DD6">
        <w:rPr>
          <w:b/>
          <w:bCs/>
        </w:rPr>
        <w:t xml:space="preserve"> </w:t>
      </w:r>
      <w:proofErr w:type="gramStart"/>
      <w:r w:rsidRPr="00366DD6">
        <w:rPr>
          <w:b/>
          <w:bCs/>
        </w:rPr>
        <w:t>0.15 -</w:t>
      </w:r>
      <w:proofErr w:type="gramEnd"/>
      <w:r w:rsidRPr="00366DD6">
        <w:rPr>
          <w:b/>
          <w:bCs/>
        </w:rPr>
        <w:t xml:space="preserve"> </w:t>
      </w:r>
      <w:proofErr w:type="gramStart"/>
      <w:r w:rsidRPr="00366DD6">
        <w:rPr>
          <w:b/>
          <w:bCs/>
        </w:rPr>
        <w:t>0.30 -</w:t>
      </w:r>
      <w:proofErr w:type="gramEnd"/>
      <w:r w:rsidRPr="00366DD6">
        <w:rPr>
          <w:b/>
          <w:bCs/>
        </w:rPr>
        <w:t xml:space="preserve"> 0.20</w:t>
      </w:r>
      <w:r w:rsidRPr="00366DD6">
        <w:t xml:space="preserve"> ağırlık setini kullanarak Python üzerinde TOPSIS analizini yapmaya hazır mısın? Yoksa bu katsayıların (1.5x, 4x gibi) formülasyona nasıl döküldüğünü mü detaylandıralım?</w:t>
      </w:r>
    </w:p>
    <w:p w14:paraId="4A4A4508" w14:textId="77777777" w:rsidR="00C55BC9" w:rsidRPr="00366DD6" w:rsidRDefault="00C55BC9" w:rsidP="00366DD6"/>
    <w:sectPr w:rsidR="00C55BC9" w:rsidRPr="00366D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4C2A"/>
    <w:multiLevelType w:val="multilevel"/>
    <w:tmpl w:val="72E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35E30"/>
    <w:multiLevelType w:val="multilevel"/>
    <w:tmpl w:val="271A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D5AFD"/>
    <w:multiLevelType w:val="multilevel"/>
    <w:tmpl w:val="B5D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33DAD"/>
    <w:multiLevelType w:val="multilevel"/>
    <w:tmpl w:val="892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B336D"/>
    <w:multiLevelType w:val="multilevel"/>
    <w:tmpl w:val="2C4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529551">
    <w:abstractNumId w:val="3"/>
  </w:num>
  <w:num w:numId="2" w16cid:durableId="1850682852">
    <w:abstractNumId w:val="0"/>
  </w:num>
  <w:num w:numId="3" w16cid:durableId="397169773">
    <w:abstractNumId w:val="2"/>
  </w:num>
  <w:num w:numId="4" w16cid:durableId="1246300770">
    <w:abstractNumId w:val="1"/>
  </w:num>
  <w:num w:numId="5" w16cid:durableId="1631278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04"/>
    <w:rsid w:val="00260A4A"/>
    <w:rsid w:val="00366DD6"/>
    <w:rsid w:val="00462B04"/>
    <w:rsid w:val="00580A48"/>
    <w:rsid w:val="00C502C7"/>
    <w:rsid w:val="00C55BC9"/>
    <w:rsid w:val="00CE4DA4"/>
    <w:rsid w:val="00D2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3B31BA-01D0-4650-BF7C-ED43991D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2B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2B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2B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2B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2B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2B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2B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2B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2B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2B0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2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Bedirhan Köksoy</dc:creator>
  <cp:keywords/>
  <dc:description/>
  <cp:lastModifiedBy>Bedirhan Köksoy</cp:lastModifiedBy>
  <cp:revision>2</cp:revision>
  <dcterms:created xsi:type="dcterms:W3CDTF">2026-05-11T19:30:00Z</dcterms:created>
  <dcterms:modified xsi:type="dcterms:W3CDTF">2026-05-11T19:30:00Z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1f51bb1d-960d-47e7-b1cf-a90c28190134</vt:lpwstr>
  </property>
</Properties>
</file>