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84C48" w14:textId="725BF302" w:rsidR="00943658" w:rsidRPr="009C1243" w:rsidRDefault="00943658" w:rsidP="00943658">
      <w:pPr>
        <w:jc w:val="center"/>
        <w:rPr>
          <w:rFonts w:asciiTheme="majorHAnsi" w:eastAsiaTheme="majorHAnsi" w:hAnsiTheme="majorHAnsi"/>
          <w:b/>
          <w:bCs/>
          <w:sz w:val="36"/>
          <w:szCs w:val="36"/>
        </w:rPr>
      </w:pPr>
      <w:r w:rsidRPr="009C1243">
        <w:rPr>
          <w:rFonts w:asciiTheme="majorHAnsi" w:eastAsiaTheme="majorHAnsi" w:hAnsiTheme="majorHAnsi" w:hint="eastAsia"/>
          <w:b/>
          <w:bCs/>
          <w:sz w:val="36"/>
          <w:szCs w:val="36"/>
        </w:rPr>
        <w:t>社会的再生産の基本的条件</w:t>
      </w:r>
    </w:p>
    <w:p w14:paraId="5DDFE976" w14:textId="4C8676B5" w:rsidR="00943658" w:rsidRDefault="00943658" w:rsidP="00943658">
      <w:pPr>
        <w:jc w:val="right"/>
        <w:rPr>
          <w:rFonts w:asciiTheme="minorEastAsia" w:hAnsiTheme="minorEastAsia"/>
          <w:sz w:val="21"/>
          <w:szCs w:val="21"/>
        </w:rPr>
      </w:pPr>
      <w:r>
        <w:rPr>
          <w:rFonts w:asciiTheme="minorEastAsia" w:hAnsiTheme="minorEastAsia" w:hint="eastAsia"/>
          <w:sz w:val="21"/>
          <w:szCs w:val="21"/>
        </w:rPr>
        <w:t>2350011 岡田陸史</w:t>
      </w:r>
    </w:p>
    <w:p w14:paraId="04AE42F2" w14:textId="77777777" w:rsidR="0047067B" w:rsidRPr="008214E3" w:rsidRDefault="0047067B" w:rsidP="0047067B">
      <w:pPr>
        <w:ind w:left="240" w:hangingChars="100" w:hanging="240"/>
        <w:rPr>
          <w:rFonts w:asciiTheme="majorHAnsi" w:eastAsiaTheme="majorHAnsi" w:hAnsiTheme="majorHAnsi"/>
          <w:b/>
          <w:bCs/>
          <w:sz w:val="24"/>
        </w:rPr>
      </w:pPr>
      <w:r w:rsidRPr="008214E3">
        <w:rPr>
          <w:rFonts w:asciiTheme="majorHAnsi" w:eastAsiaTheme="majorHAnsi" w:hAnsiTheme="majorHAnsi" w:hint="eastAsia"/>
          <w:b/>
          <w:bCs/>
          <w:sz w:val="24"/>
        </w:rPr>
        <w:t>はじめに</w:t>
      </w:r>
    </w:p>
    <w:p w14:paraId="4C04F741" w14:textId="42090AE3" w:rsidR="00943658" w:rsidRDefault="0047067B" w:rsidP="00943658">
      <w:pPr>
        <w:rPr>
          <w:rFonts w:eastAsiaTheme="minorHAnsi"/>
          <w:sz w:val="21"/>
          <w:szCs w:val="21"/>
        </w:rPr>
      </w:pPr>
      <w:r>
        <w:rPr>
          <w:rFonts w:eastAsiaTheme="minorHAnsi" w:hint="eastAsia"/>
          <w:b/>
          <w:bCs/>
          <w:sz w:val="21"/>
          <w:szCs w:val="21"/>
        </w:rPr>
        <w:t xml:space="preserve">　</w:t>
      </w:r>
      <w:r>
        <w:rPr>
          <w:rFonts w:eastAsiaTheme="minorHAnsi" w:hint="eastAsia"/>
          <w:sz w:val="21"/>
          <w:szCs w:val="21"/>
        </w:rPr>
        <w:t>『資本論』（マルクス著）の第二十一章には、単純再生産について述べられている。「</w:t>
      </w:r>
      <w:r w:rsidR="00BB6679">
        <w:rPr>
          <w:rFonts w:eastAsiaTheme="minorHAnsi" w:hint="eastAsia"/>
          <w:sz w:val="21"/>
          <w:szCs w:val="21"/>
        </w:rPr>
        <w:t>生産過程は、その社会的形態がどのようであるかにかかわりなく、連続的でなければならない</w:t>
      </w:r>
      <w:r w:rsidR="0068295F">
        <w:rPr>
          <w:rFonts w:eastAsiaTheme="minorHAnsi" w:hint="eastAsia"/>
          <w:sz w:val="21"/>
          <w:szCs w:val="21"/>
        </w:rPr>
        <w:t>¹</w:t>
      </w:r>
      <w:r w:rsidR="00BB6679">
        <w:rPr>
          <w:rFonts w:eastAsiaTheme="minorHAnsi" w:hint="eastAsia"/>
          <w:sz w:val="21"/>
          <w:szCs w:val="21"/>
        </w:rPr>
        <w:t>。」という一文から始まる。社会的再生産も、この一種であり、つまりは周期的に繰り返されなければならない。この</w:t>
      </w:r>
      <w:r w:rsidR="00DF24EC">
        <w:rPr>
          <w:rFonts w:eastAsiaTheme="minorHAnsi" w:hint="eastAsia"/>
          <w:sz w:val="21"/>
          <w:szCs w:val="21"/>
        </w:rPr>
        <w:t>再生産の</w:t>
      </w:r>
      <w:r w:rsidR="00BB6679">
        <w:rPr>
          <w:rFonts w:eastAsiaTheme="minorHAnsi" w:hint="eastAsia"/>
          <w:sz w:val="21"/>
          <w:szCs w:val="21"/>
        </w:rPr>
        <w:t>恒常化における基本的条件をこれからまとめていく。</w:t>
      </w:r>
    </w:p>
    <w:p w14:paraId="1F02FE4D" w14:textId="77777777" w:rsidR="00CD5DED" w:rsidRDefault="004F2108" w:rsidP="00CD5DED">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資本主義社会とは</w:t>
      </w:r>
    </w:p>
    <w:p w14:paraId="71CBA874" w14:textId="3D89373B" w:rsidR="00CD5DED" w:rsidRDefault="004F2108" w:rsidP="00A8203F">
      <w:pPr>
        <w:rPr>
          <w:rFonts w:asciiTheme="majorHAnsi" w:eastAsiaTheme="majorHAnsi" w:hAnsiTheme="majorHAnsi"/>
          <w:b/>
          <w:bCs/>
          <w:sz w:val="24"/>
        </w:rPr>
      </w:pPr>
      <w:r>
        <w:rPr>
          <w:rFonts w:eastAsiaTheme="minorHAnsi" w:hint="eastAsia"/>
          <w:sz w:val="21"/>
          <w:szCs w:val="21"/>
        </w:rPr>
        <w:t xml:space="preserve">　そもそも、マルクスが資本論で述べている資本主義社会とは、どのような社会を意味するのか。資本主義社会を一言で表すのは、不可能であり、そのため3つの観点から説明する。</w:t>
      </w:r>
      <w:r w:rsidR="00A8203F">
        <w:rPr>
          <w:rFonts w:eastAsiaTheme="minorHAnsi"/>
          <w:sz w:val="21"/>
          <w:szCs w:val="21"/>
        </w:rPr>
        <w:br/>
      </w:r>
      <w:r w:rsidR="00A8203F">
        <w:rPr>
          <w:rFonts w:eastAsiaTheme="minorHAnsi" w:hint="eastAsia"/>
          <w:sz w:val="21"/>
          <w:szCs w:val="21"/>
        </w:rPr>
        <w:t xml:space="preserve">　</w:t>
      </w:r>
      <w:r>
        <w:rPr>
          <w:rFonts w:eastAsiaTheme="minorHAnsi" w:hint="eastAsia"/>
          <w:sz w:val="21"/>
          <w:szCs w:val="21"/>
        </w:rPr>
        <w:t>1つ目が「商品化」だ。資本主義社会では、あらゆるものが商品化される。「あらゆるもの」という非常に抽象的言葉を斎藤幸平は『ゼロからの『資本論』』にて、なにかが豊潤にあることを富としており、この富を生みだすのが労働であり、この過程を通じ生み出されるものが商品と説明している</w:t>
      </w:r>
      <w:r w:rsidR="00E83445">
        <w:rPr>
          <w:rFonts w:eastAsiaTheme="minorHAnsi" w:hint="eastAsia"/>
          <w:sz w:val="21"/>
          <w:szCs w:val="21"/>
        </w:rPr>
        <w:t>²</w:t>
      </w:r>
      <w:r w:rsidR="00A8203F">
        <w:rPr>
          <w:rFonts w:eastAsiaTheme="minorHAnsi" w:hint="eastAsia"/>
          <w:sz w:val="21"/>
          <w:szCs w:val="21"/>
        </w:rPr>
        <w:t>。</w:t>
      </w:r>
      <w:r w:rsidR="00A8203F">
        <w:rPr>
          <w:rFonts w:eastAsiaTheme="minorHAnsi"/>
          <w:sz w:val="21"/>
          <w:szCs w:val="21"/>
        </w:rPr>
        <w:br/>
      </w:r>
      <w:r w:rsidR="00A8203F">
        <w:rPr>
          <w:rFonts w:eastAsiaTheme="minorHAnsi" w:hint="eastAsia"/>
          <w:sz w:val="21"/>
          <w:szCs w:val="21"/>
        </w:rPr>
        <w:t xml:space="preserve">　2つ目が「階級」だ。労働者階級（プロレタリアート）と資本者階級（ブルジョアジー）に分けられる。それは自らの労働力をどう使っているかによって分けられる。前者は、労働力を商品として労働力市場に出しており、</w:t>
      </w:r>
      <w:r w:rsidR="00011399">
        <w:rPr>
          <w:rFonts w:eastAsiaTheme="minorHAnsi" w:hint="eastAsia"/>
          <w:sz w:val="21"/>
          <w:szCs w:val="21"/>
        </w:rPr>
        <w:t>後者がその労働力商品を買う。この理由として、19世紀の産業革命以降、工場での大量生産が主流となり、この工場や機械を資本者階級しか持っておらず、仕方がなく自らの持つ唯一の商品であった労働力を商品化する必要があったというわけだ。</w:t>
      </w:r>
      <w:r w:rsidR="00CD5DED">
        <w:rPr>
          <w:rFonts w:eastAsiaTheme="minorHAnsi"/>
          <w:sz w:val="21"/>
          <w:szCs w:val="21"/>
        </w:rPr>
        <w:br/>
      </w:r>
      <w:r w:rsidR="00011399">
        <w:rPr>
          <w:rFonts w:eastAsiaTheme="minorHAnsi" w:hint="eastAsia"/>
          <w:sz w:val="21"/>
          <w:szCs w:val="21"/>
        </w:rPr>
        <w:t xml:space="preserve">　</w:t>
      </w:r>
      <w:r w:rsidR="00DF24EC">
        <w:rPr>
          <w:rFonts w:eastAsiaTheme="minorHAnsi" w:hint="eastAsia"/>
          <w:sz w:val="21"/>
          <w:szCs w:val="21"/>
        </w:rPr>
        <w:t>3つ目</w:t>
      </w:r>
      <w:r w:rsidR="00B84C5E">
        <w:rPr>
          <w:rFonts w:eastAsiaTheme="minorHAnsi" w:hint="eastAsia"/>
          <w:sz w:val="21"/>
          <w:szCs w:val="21"/>
        </w:rPr>
        <w:t>が「自由市場」だ。市場の条件として、買い手と売り手がお互いに多数い</w:t>
      </w:r>
      <w:r w:rsidR="00CD5DED">
        <w:rPr>
          <w:rFonts w:eastAsiaTheme="minorHAnsi" w:hint="eastAsia"/>
          <w:sz w:val="21"/>
          <w:szCs w:val="21"/>
        </w:rPr>
        <w:t>るという仕組みだ。そして自由市場になると、かつそれが買い手の需要と売り手の供給に基づき価格が決定される。そして、この市場には、買い手と売り手は参入・退出が自由というのも自由市場の特徴として挙げられる。</w:t>
      </w:r>
    </w:p>
    <w:p w14:paraId="0C0D6AD7" w14:textId="3A21922F" w:rsidR="00CD5DED" w:rsidRDefault="00CD5DED" w:rsidP="009C1243">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 xml:space="preserve">　再生産について</w:t>
      </w:r>
    </w:p>
    <w:p w14:paraId="2135384F" w14:textId="035D4902" w:rsidR="00456197" w:rsidRDefault="009C1243" w:rsidP="007234DE">
      <w:pPr>
        <w:ind w:firstLineChars="100" w:firstLine="210"/>
        <w:rPr>
          <w:rFonts w:eastAsiaTheme="minorHAnsi"/>
          <w:sz w:val="21"/>
          <w:szCs w:val="21"/>
        </w:rPr>
      </w:pPr>
      <w:r w:rsidRPr="009C1243">
        <w:rPr>
          <w:rFonts w:eastAsiaTheme="minorHAnsi" w:hint="eastAsia"/>
          <w:sz w:val="21"/>
          <w:szCs w:val="21"/>
        </w:rPr>
        <w:lastRenderedPageBreak/>
        <w:t>資本主義</w:t>
      </w:r>
      <w:r>
        <w:rPr>
          <w:rFonts w:eastAsiaTheme="minorHAnsi" w:hint="eastAsia"/>
          <w:sz w:val="21"/>
          <w:szCs w:val="21"/>
        </w:rPr>
        <w:t>では、人々は消費をやめることはできない。そしてその欲求は、売り手側にも伝わり、それ故、生産もやめられない。つまり、生産は先に述べた通り、周期的に行われなければいけないものだ。「周期的に得られる分と同じだけ周期的に得られるならば、他の事情が変わらないかぎり、単純再生産が行われる</w:t>
      </w:r>
      <w:r w:rsidR="0068295F">
        <w:rPr>
          <w:rFonts w:eastAsiaTheme="minorHAnsi" w:hint="eastAsia"/>
          <w:sz w:val="21"/>
          <w:szCs w:val="21"/>
        </w:rPr>
        <w:t>³</w:t>
      </w:r>
      <w:r>
        <w:rPr>
          <w:rFonts w:eastAsiaTheme="minorHAnsi" w:hint="eastAsia"/>
          <w:sz w:val="21"/>
          <w:szCs w:val="21"/>
        </w:rPr>
        <w:t>」</w:t>
      </w:r>
      <w:r w:rsidR="00677C62">
        <w:rPr>
          <w:rFonts w:eastAsiaTheme="minorHAnsi" w:hint="eastAsia"/>
          <w:sz w:val="21"/>
          <w:szCs w:val="21"/>
        </w:rPr>
        <w:t>とマルクスは述べている</w:t>
      </w:r>
      <w:r w:rsidR="000A79CE">
        <w:rPr>
          <w:rFonts w:eastAsiaTheme="minorHAnsi"/>
          <w:sz w:val="21"/>
          <w:szCs w:val="21"/>
        </w:rPr>
        <w:br/>
      </w:r>
      <w:r w:rsidR="000A79CE">
        <w:rPr>
          <w:rFonts w:eastAsiaTheme="minorHAnsi" w:hint="eastAsia"/>
          <w:sz w:val="21"/>
          <w:szCs w:val="21"/>
        </w:rPr>
        <w:t xml:space="preserve">　</w:t>
      </w:r>
      <w:r w:rsidR="00677C62">
        <w:rPr>
          <w:rFonts w:eastAsiaTheme="minorHAnsi" w:hint="eastAsia"/>
          <w:sz w:val="21"/>
          <w:szCs w:val="21"/>
        </w:rPr>
        <w:t>この単純再生産とは、</w:t>
      </w:r>
      <w:r w:rsidR="00033D54">
        <w:rPr>
          <w:rFonts w:eastAsiaTheme="minorHAnsi" w:hint="eastAsia"/>
          <w:sz w:val="21"/>
          <w:szCs w:val="21"/>
        </w:rPr>
        <w:t>生産財を産出するⅠ部門と消費財を</w:t>
      </w:r>
      <w:r w:rsidR="00DE783C">
        <w:rPr>
          <w:rFonts w:eastAsiaTheme="minorHAnsi" w:hint="eastAsia"/>
          <w:sz w:val="21"/>
          <w:szCs w:val="21"/>
        </w:rPr>
        <w:t>産</w:t>
      </w:r>
      <w:r w:rsidR="00033D54">
        <w:rPr>
          <w:rFonts w:eastAsiaTheme="minorHAnsi" w:hint="eastAsia"/>
          <w:sz w:val="21"/>
          <w:szCs w:val="21"/>
        </w:rPr>
        <w:t>出するⅡ部門とに分かれている。</w:t>
      </w:r>
      <w:r w:rsidR="000A79CE">
        <w:rPr>
          <w:rFonts w:eastAsiaTheme="minorHAnsi" w:hint="eastAsia"/>
          <w:sz w:val="21"/>
          <w:szCs w:val="21"/>
        </w:rPr>
        <w:t>生産財とは、生産にかかわるもの、例えば工場で使う機械や</w:t>
      </w:r>
      <w:r w:rsidR="000B272C">
        <w:rPr>
          <w:rFonts w:eastAsiaTheme="minorHAnsi" w:hint="eastAsia"/>
          <w:sz w:val="21"/>
          <w:szCs w:val="21"/>
        </w:rPr>
        <w:t>そこで用いる原材料は生産財であり、私たちの生活で消費される</w:t>
      </w:r>
      <w:r w:rsidR="0061018C">
        <w:rPr>
          <w:rFonts w:eastAsiaTheme="minorHAnsi" w:hint="eastAsia"/>
          <w:sz w:val="21"/>
          <w:szCs w:val="21"/>
        </w:rPr>
        <w:t>食べ物や服などは消費財となる。</w:t>
      </w:r>
      <w:r w:rsidR="00346ACD">
        <w:rPr>
          <w:rFonts w:eastAsiaTheme="minorHAnsi"/>
          <w:sz w:val="21"/>
          <w:szCs w:val="21"/>
        </w:rPr>
        <w:br/>
      </w:r>
      <w:r w:rsidR="00346ACD">
        <w:rPr>
          <w:rFonts w:eastAsiaTheme="minorHAnsi" w:hint="eastAsia"/>
          <w:sz w:val="21"/>
          <w:szCs w:val="21"/>
        </w:rPr>
        <w:t xml:space="preserve">　</w:t>
      </w:r>
      <w:r w:rsidR="002C2CC1">
        <w:rPr>
          <w:rFonts w:eastAsiaTheme="minorHAnsi" w:hint="eastAsia"/>
          <w:sz w:val="21"/>
          <w:szCs w:val="21"/>
        </w:rPr>
        <w:t>生産財部門</w:t>
      </w:r>
      <w:r w:rsidR="00AB3CFE">
        <w:rPr>
          <w:rFonts w:eastAsiaTheme="minorHAnsi" w:hint="eastAsia"/>
          <w:sz w:val="21"/>
          <w:szCs w:val="21"/>
        </w:rPr>
        <w:t>と消費財部門では、次のような生産過程を通じて</w:t>
      </w:r>
      <w:r w:rsidR="00626095">
        <w:rPr>
          <w:rFonts w:eastAsiaTheme="minorHAnsi" w:hint="eastAsia"/>
          <w:sz w:val="21"/>
          <w:szCs w:val="21"/>
        </w:rPr>
        <w:t>純生産物が産出される。</w:t>
      </w:r>
      <w:r w:rsidR="00626095">
        <w:rPr>
          <w:rFonts w:eastAsiaTheme="minorHAnsi"/>
          <w:sz w:val="21"/>
          <w:szCs w:val="21"/>
        </w:rPr>
        <w:br/>
      </w:r>
      <w:r w:rsidR="00456197">
        <w:rPr>
          <w:rFonts w:eastAsiaTheme="minorHAnsi" w:hint="eastAsia"/>
          <w:sz w:val="21"/>
          <w:szCs w:val="21"/>
        </w:rPr>
        <w:t>〈Ⅰ生産財</w:t>
      </w:r>
      <w:r w:rsidR="00D07F6B">
        <w:rPr>
          <w:rFonts w:eastAsiaTheme="minorHAnsi" w:hint="eastAsia"/>
          <w:sz w:val="21"/>
          <w:szCs w:val="21"/>
        </w:rPr>
        <w:t>生産</w:t>
      </w:r>
      <w:r w:rsidR="00456197">
        <w:rPr>
          <w:rFonts w:eastAsiaTheme="minorHAnsi" w:hint="eastAsia"/>
          <w:sz w:val="21"/>
          <w:szCs w:val="21"/>
        </w:rPr>
        <w:t>部門〉</w:t>
      </w:r>
      <w:r w:rsidR="00456197">
        <w:rPr>
          <w:rFonts w:eastAsiaTheme="minorHAnsi"/>
          <w:sz w:val="21"/>
          <w:szCs w:val="21"/>
        </w:rPr>
        <w:br/>
      </w:r>
      <w:r w:rsidR="00834ECD">
        <w:rPr>
          <w:rFonts w:eastAsiaTheme="minorHAnsi" w:hint="eastAsia"/>
          <w:sz w:val="21"/>
          <w:szCs w:val="21"/>
        </w:rPr>
        <w:t xml:space="preserve">4000の生産財＋1000の労働者　→　</w:t>
      </w:r>
      <w:r w:rsidR="009049F5">
        <w:rPr>
          <w:rFonts w:eastAsiaTheme="minorHAnsi" w:hint="eastAsia"/>
          <w:sz w:val="21"/>
          <w:szCs w:val="21"/>
        </w:rPr>
        <w:t>Ⅰ4000C＋1000V＋1000M＝6000</w:t>
      </w:r>
      <w:r w:rsidR="009049F5">
        <w:rPr>
          <w:rFonts w:eastAsiaTheme="minorHAnsi"/>
          <w:sz w:val="21"/>
          <w:szCs w:val="21"/>
        </w:rPr>
        <w:br/>
      </w:r>
      <w:r w:rsidR="009049F5">
        <w:rPr>
          <w:rFonts w:eastAsiaTheme="minorHAnsi" w:hint="eastAsia"/>
          <w:sz w:val="21"/>
          <w:szCs w:val="21"/>
        </w:rPr>
        <w:t>〈Ⅱ</w:t>
      </w:r>
      <w:r w:rsidR="00D07F6B">
        <w:rPr>
          <w:rFonts w:eastAsiaTheme="minorHAnsi" w:hint="eastAsia"/>
          <w:sz w:val="21"/>
          <w:szCs w:val="21"/>
        </w:rPr>
        <w:t>消費財生産部門</w:t>
      </w:r>
      <w:r w:rsidR="009049F5">
        <w:rPr>
          <w:rFonts w:eastAsiaTheme="minorHAnsi" w:hint="eastAsia"/>
          <w:sz w:val="21"/>
          <w:szCs w:val="21"/>
        </w:rPr>
        <w:t>〉</w:t>
      </w:r>
      <w:r w:rsidR="00D07F6B">
        <w:rPr>
          <w:rFonts w:eastAsiaTheme="minorHAnsi"/>
          <w:sz w:val="21"/>
          <w:szCs w:val="21"/>
        </w:rPr>
        <w:br/>
      </w:r>
      <w:r w:rsidR="00D07F6B">
        <w:rPr>
          <w:rFonts w:eastAsiaTheme="minorHAnsi" w:hint="eastAsia"/>
          <w:sz w:val="21"/>
          <w:szCs w:val="21"/>
        </w:rPr>
        <w:t>2000の生産財＋500の労働者　→　Ⅱ2000C</w:t>
      </w:r>
      <w:r w:rsidR="00283555">
        <w:rPr>
          <w:rFonts w:eastAsiaTheme="minorHAnsi" w:hint="eastAsia"/>
          <w:sz w:val="21"/>
          <w:szCs w:val="21"/>
        </w:rPr>
        <w:t>＋500V＋500M＝3000</w:t>
      </w:r>
      <w:r w:rsidR="00283555">
        <w:rPr>
          <w:rFonts w:eastAsiaTheme="minorHAnsi"/>
          <w:sz w:val="21"/>
          <w:szCs w:val="21"/>
        </w:rPr>
        <w:br/>
      </w:r>
      <w:r w:rsidR="00283555">
        <w:rPr>
          <w:rFonts w:eastAsiaTheme="minorHAnsi" w:hint="eastAsia"/>
          <w:sz w:val="21"/>
          <w:szCs w:val="21"/>
        </w:rPr>
        <w:t xml:space="preserve">　</w:t>
      </w:r>
      <w:r w:rsidR="005A2CBF">
        <w:rPr>
          <w:rFonts w:eastAsiaTheme="minorHAnsi" w:hint="eastAsia"/>
          <w:sz w:val="21"/>
          <w:szCs w:val="21"/>
        </w:rPr>
        <w:t>ここからわかるように、市場では生産財生産のほうが</w:t>
      </w:r>
      <w:r w:rsidR="009B3038">
        <w:rPr>
          <w:rFonts w:eastAsiaTheme="minorHAnsi" w:hint="eastAsia"/>
          <w:sz w:val="21"/>
          <w:szCs w:val="21"/>
        </w:rPr>
        <w:t>投資される資本量が多い。そして労働者に投資された分の資本（V）と同等の剰余価値（M）が生産される。</w:t>
      </w:r>
      <w:r w:rsidR="0058657F">
        <w:rPr>
          <w:rFonts w:eastAsiaTheme="minorHAnsi" w:hint="eastAsia"/>
          <w:sz w:val="21"/>
          <w:szCs w:val="21"/>
        </w:rPr>
        <w:t>この</w:t>
      </w:r>
      <w:r w:rsidR="00B067B6">
        <w:rPr>
          <w:rFonts w:eastAsiaTheme="minorHAnsi" w:hint="eastAsia"/>
          <w:sz w:val="21"/>
          <w:szCs w:val="21"/>
        </w:rPr>
        <w:t>表式曰く、</w:t>
      </w:r>
      <w:r w:rsidR="0058657F">
        <w:rPr>
          <w:rFonts w:eastAsiaTheme="minorHAnsi" w:hint="eastAsia"/>
          <w:sz w:val="21"/>
          <w:szCs w:val="21"/>
        </w:rPr>
        <w:t>Ⅰ部門では6000、Ⅱ部門では3000供給され</w:t>
      </w:r>
      <w:r w:rsidR="00B067B6">
        <w:rPr>
          <w:rFonts w:eastAsiaTheme="minorHAnsi" w:hint="eastAsia"/>
          <w:sz w:val="21"/>
          <w:szCs w:val="21"/>
        </w:rPr>
        <w:t>る。つまり、それと同等の需要があるということがわかる。</w:t>
      </w:r>
      <w:r w:rsidR="00AB672A">
        <w:rPr>
          <w:rFonts w:eastAsiaTheme="minorHAnsi"/>
          <w:sz w:val="21"/>
          <w:szCs w:val="21"/>
        </w:rPr>
        <w:br/>
      </w:r>
      <w:r w:rsidR="00AB672A">
        <w:rPr>
          <w:rFonts w:eastAsiaTheme="minorHAnsi" w:hint="eastAsia"/>
          <w:sz w:val="21"/>
          <w:szCs w:val="21"/>
        </w:rPr>
        <w:t>〈供給〉</w:t>
      </w:r>
      <w:r w:rsidR="00FF62C2">
        <w:rPr>
          <w:rFonts w:eastAsiaTheme="minorHAnsi" w:hint="eastAsia"/>
          <w:sz w:val="21"/>
          <w:szCs w:val="21"/>
        </w:rPr>
        <w:t xml:space="preserve">　　　　　〈需要〉</w:t>
      </w:r>
      <w:r w:rsidR="00AB672A">
        <w:rPr>
          <w:rFonts w:eastAsiaTheme="minorHAnsi"/>
          <w:sz w:val="21"/>
          <w:szCs w:val="21"/>
        </w:rPr>
        <w:br/>
      </w:r>
      <w:r w:rsidR="00AB672A">
        <w:rPr>
          <w:rFonts w:eastAsiaTheme="minorHAnsi" w:hint="eastAsia"/>
          <w:sz w:val="21"/>
          <w:szCs w:val="21"/>
        </w:rPr>
        <w:t xml:space="preserve">Ⅰ6000生産財　＝　</w:t>
      </w:r>
      <w:r w:rsidR="00357029">
        <w:rPr>
          <w:rFonts w:eastAsiaTheme="minorHAnsi" w:hint="eastAsia"/>
          <w:sz w:val="21"/>
          <w:szCs w:val="21"/>
        </w:rPr>
        <w:t>Ⅰ4000の再投資＋Ⅱ2000の再投資（資本・中間需要）</w:t>
      </w:r>
      <w:r w:rsidR="00357029">
        <w:rPr>
          <w:rFonts w:eastAsiaTheme="minorHAnsi"/>
          <w:sz w:val="21"/>
          <w:szCs w:val="21"/>
        </w:rPr>
        <w:br/>
      </w:r>
      <w:r w:rsidR="00357029">
        <w:rPr>
          <w:rFonts w:eastAsiaTheme="minorHAnsi" w:hint="eastAsia"/>
          <w:sz w:val="21"/>
          <w:szCs w:val="21"/>
        </w:rPr>
        <w:t>Ⅱ3000消費財　＝　Ⅰ1000勤労所得＋1000企業所得＋</w:t>
      </w:r>
      <w:r w:rsidR="000F3203">
        <w:rPr>
          <w:rFonts w:eastAsiaTheme="minorHAnsi" w:hint="eastAsia"/>
          <w:sz w:val="21"/>
          <w:szCs w:val="21"/>
        </w:rPr>
        <w:t>Ⅱ</w:t>
      </w:r>
      <w:r w:rsidR="00357029">
        <w:rPr>
          <w:rFonts w:eastAsiaTheme="minorHAnsi" w:hint="eastAsia"/>
          <w:sz w:val="21"/>
          <w:szCs w:val="21"/>
        </w:rPr>
        <w:t>500</w:t>
      </w:r>
      <w:r w:rsidR="000F3203">
        <w:rPr>
          <w:rFonts w:eastAsiaTheme="minorHAnsi" w:hint="eastAsia"/>
          <w:sz w:val="21"/>
          <w:szCs w:val="21"/>
        </w:rPr>
        <w:t>勤労所得＋500企業所得</w:t>
      </w:r>
      <w:r w:rsidR="000F3203">
        <w:rPr>
          <w:rFonts w:eastAsiaTheme="minorHAnsi"/>
          <w:sz w:val="21"/>
          <w:szCs w:val="21"/>
        </w:rPr>
        <w:br/>
      </w:r>
      <w:r w:rsidR="003C6B83">
        <w:rPr>
          <w:rFonts w:eastAsiaTheme="minorHAnsi" w:hint="eastAsia"/>
          <w:sz w:val="21"/>
          <w:szCs w:val="21"/>
        </w:rPr>
        <w:t xml:space="preserve">　</w:t>
      </w:r>
      <w:r w:rsidR="00FF62C2">
        <w:rPr>
          <w:rFonts w:eastAsiaTheme="minorHAnsi" w:hint="eastAsia"/>
          <w:sz w:val="21"/>
          <w:szCs w:val="21"/>
        </w:rPr>
        <w:t>Ⅰ部門で生産された生産財は、Ⅰ部門とⅡ部門へ再投資される。つまり、生産された生産財が</w:t>
      </w:r>
      <w:r w:rsidR="003C6B83">
        <w:rPr>
          <w:rFonts w:eastAsiaTheme="minorHAnsi" w:hint="eastAsia"/>
          <w:sz w:val="21"/>
          <w:szCs w:val="21"/>
        </w:rPr>
        <w:t>次の生産サイクルに組み込まれるということだ。そしてⅡ部門で生産された消費財は、</w:t>
      </w:r>
      <w:r w:rsidR="00216509">
        <w:rPr>
          <w:rFonts w:eastAsiaTheme="minorHAnsi" w:hint="eastAsia"/>
          <w:sz w:val="21"/>
          <w:szCs w:val="21"/>
        </w:rPr>
        <w:t>一部が勤労所得、つまりは賃金となり賃労働者たちに</w:t>
      </w:r>
      <w:r w:rsidR="00AD7CD4">
        <w:rPr>
          <w:rFonts w:eastAsiaTheme="minorHAnsi" w:hint="eastAsia"/>
          <w:sz w:val="21"/>
          <w:szCs w:val="21"/>
        </w:rPr>
        <w:t>支払われる。</w:t>
      </w:r>
      <w:r w:rsidR="00C1329E">
        <w:rPr>
          <w:rFonts w:eastAsiaTheme="minorHAnsi" w:hint="eastAsia"/>
          <w:sz w:val="21"/>
          <w:szCs w:val="21"/>
        </w:rPr>
        <w:t>この抽象的人間労働によって、賃金価値と同等の剰余価値が生産される。</w:t>
      </w:r>
      <w:r w:rsidR="008A53B9">
        <w:rPr>
          <w:rFonts w:eastAsiaTheme="minorHAnsi" w:hint="eastAsia"/>
          <w:sz w:val="21"/>
          <w:szCs w:val="21"/>
        </w:rPr>
        <w:t>この剰余価値は企業所得として計上される。</w:t>
      </w:r>
      <w:r w:rsidR="008A53B9">
        <w:rPr>
          <w:rFonts w:eastAsiaTheme="minorHAnsi"/>
          <w:sz w:val="21"/>
          <w:szCs w:val="21"/>
        </w:rPr>
        <w:br/>
      </w:r>
      <w:r w:rsidR="008A53B9">
        <w:rPr>
          <w:rFonts w:eastAsiaTheme="minorHAnsi" w:hint="eastAsia"/>
          <w:sz w:val="21"/>
          <w:szCs w:val="21"/>
        </w:rPr>
        <w:t xml:space="preserve">　ここからわかるように、</w:t>
      </w:r>
      <w:r w:rsidR="008909BB">
        <w:rPr>
          <w:rFonts w:eastAsiaTheme="minorHAnsi" w:hint="eastAsia"/>
          <w:sz w:val="21"/>
          <w:szCs w:val="21"/>
        </w:rPr>
        <w:t>まず前提として</w:t>
      </w:r>
      <w:r w:rsidR="00431CAD">
        <w:rPr>
          <w:rFonts w:eastAsiaTheme="minorHAnsi" w:hint="eastAsia"/>
          <w:sz w:val="21"/>
          <w:szCs w:val="21"/>
        </w:rPr>
        <w:t>生産過程に投下される</w:t>
      </w:r>
      <w:r w:rsidR="00EC773A">
        <w:rPr>
          <w:rFonts w:eastAsiaTheme="minorHAnsi" w:hint="eastAsia"/>
          <w:sz w:val="21"/>
          <w:szCs w:val="21"/>
        </w:rPr>
        <w:t>生産財と賃労働者と剰余価値の比率は4000：1000：1000＝4；1：1であることがわかる。</w:t>
      </w:r>
      <w:r w:rsidR="006C45DC">
        <w:rPr>
          <w:rFonts w:eastAsiaTheme="minorHAnsi" w:hint="eastAsia"/>
          <w:sz w:val="21"/>
          <w:szCs w:val="21"/>
        </w:rPr>
        <w:t>さらに言えば、Cは資本としてV+Mは</w:t>
      </w:r>
      <w:r w:rsidR="003C3941">
        <w:rPr>
          <w:rFonts w:eastAsiaTheme="minorHAnsi" w:hint="eastAsia"/>
          <w:sz w:val="21"/>
          <w:szCs w:val="21"/>
        </w:rPr>
        <w:t>所得として機能するため、資本対所得の比率は2：1となる。</w:t>
      </w:r>
      <w:r w:rsidR="00922010">
        <w:rPr>
          <w:rFonts w:eastAsiaTheme="minorHAnsi" w:hint="eastAsia"/>
          <w:sz w:val="21"/>
          <w:szCs w:val="21"/>
        </w:rPr>
        <w:t>そしてⅠ部門で生産された6000の生産財は、</w:t>
      </w:r>
      <w:r w:rsidR="00BF4607">
        <w:rPr>
          <w:rFonts w:eastAsiaTheme="minorHAnsi" w:hint="eastAsia"/>
          <w:sz w:val="21"/>
          <w:szCs w:val="21"/>
        </w:rPr>
        <w:t>次の生産サイクルでⅠ部門に4000、Ⅱ部門に2000再投資され、Ⅱ部門で生産された</w:t>
      </w:r>
      <w:r w:rsidR="003D6E5C">
        <w:rPr>
          <w:rFonts w:eastAsiaTheme="minorHAnsi" w:hint="eastAsia"/>
          <w:sz w:val="21"/>
          <w:szCs w:val="21"/>
        </w:rPr>
        <w:t>3000の消費財は最終消費されることで社会的再生産過程が更新される。</w:t>
      </w:r>
    </w:p>
    <w:p w14:paraId="75D5AC7D" w14:textId="159F5C3C" w:rsidR="007234DE" w:rsidRPr="007234DE" w:rsidRDefault="007234DE" w:rsidP="00521786">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 xml:space="preserve">　社会的再生産の基本的条件</w:t>
      </w:r>
    </w:p>
    <w:p w14:paraId="3982707C" w14:textId="47A1D681" w:rsidR="005C43B9" w:rsidRDefault="00037F1C" w:rsidP="005C43B9">
      <w:pPr>
        <w:ind w:firstLineChars="100" w:firstLine="210"/>
        <w:rPr>
          <w:rFonts w:eastAsiaTheme="minorHAnsi"/>
          <w:sz w:val="21"/>
          <w:szCs w:val="21"/>
        </w:rPr>
      </w:pPr>
      <w:r>
        <w:rPr>
          <w:rFonts w:eastAsiaTheme="minorHAnsi" w:hint="eastAsia"/>
          <w:sz w:val="21"/>
          <w:szCs w:val="21"/>
        </w:rPr>
        <w:t>・</w:t>
      </w:r>
      <w:r w:rsidR="00BD0D15">
        <w:rPr>
          <w:rFonts w:eastAsiaTheme="minorHAnsi" w:hint="eastAsia"/>
          <w:sz w:val="21"/>
          <w:szCs w:val="21"/>
        </w:rPr>
        <w:t>不変資本の補填</w:t>
      </w:r>
      <w:r>
        <w:rPr>
          <w:rFonts w:eastAsiaTheme="minorHAnsi"/>
          <w:sz w:val="21"/>
          <w:szCs w:val="21"/>
        </w:rPr>
        <w:br/>
      </w:r>
      <w:r w:rsidR="008A398E">
        <w:rPr>
          <w:rFonts w:eastAsiaTheme="minorHAnsi" w:hint="eastAsia"/>
          <w:sz w:val="21"/>
          <w:szCs w:val="21"/>
        </w:rPr>
        <w:t>これはⅠ部門とⅡ部門の生産過程で用いられる生産財のことだ。</w:t>
      </w:r>
      <w:r w:rsidR="008A398E">
        <w:rPr>
          <w:rFonts w:eastAsiaTheme="minorHAnsi"/>
          <w:sz w:val="21"/>
          <w:szCs w:val="21"/>
        </w:rPr>
        <w:br/>
      </w:r>
      <w:r w:rsidR="008A398E">
        <w:rPr>
          <w:rFonts w:eastAsiaTheme="minorHAnsi" w:hint="eastAsia"/>
          <w:sz w:val="21"/>
          <w:szCs w:val="21"/>
        </w:rPr>
        <w:t>Ⅰ4000C　＋　Ⅱ2000C　＝　Ⅰ6000C</w:t>
      </w:r>
      <w:r w:rsidR="008A398E">
        <w:rPr>
          <w:rFonts w:eastAsiaTheme="minorHAnsi"/>
          <w:sz w:val="21"/>
          <w:szCs w:val="21"/>
        </w:rPr>
        <w:br/>
      </w:r>
      <w:r w:rsidR="008A398E">
        <w:rPr>
          <w:rFonts w:eastAsiaTheme="minorHAnsi" w:hint="eastAsia"/>
          <w:sz w:val="21"/>
          <w:szCs w:val="21"/>
        </w:rPr>
        <w:t>左辺が需要で右辺が供給であり、これは上記の表式からわかるように、</w:t>
      </w:r>
      <w:r w:rsidR="005C4370">
        <w:rPr>
          <w:rFonts w:eastAsiaTheme="minorHAnsi" w:hint="eastAsia"/>
          <w:sz w:val="21"/>
          <w:szCs w:val="21"/>
        </w:rPr>
        <w:t>Ⅰ部門で生産された6000の生産財を次の生産サイクルのために、Ⅰ部門が4000、Ⅱ部門が2000</w:t>
      </w:r>
      <w:r w:rsidR="00AF353D">
        <w:rPr>
          <w:rFonts w:eastAsiaTheme="minorHAnsi" w:hint="eastAsia"/>
          <w:sz w:val="21"/>
          <w:szCs w:val="21"/>
        </w:rPr>
        <w:t>売買することで生産のための物質的基礎を補完し、生産が可能となる。</w:t>
      </w:r>
      <w:r w:rsidR="00AF353D">
        <w:rPr>
          <w:rFonts w:eastAsiaTheme="minorHAnsi"/>
          <w:sz w:val="21"/>
          <w:szCs w:val="21"/>
        </w:rPr>
        <w:br/>
      </w:r>
      <w:r>
        <w:rPr>
          <w:rFonts w:eastAsiaTheme="minorHAnsi" w:hint="eastAsia"/>
          <w:sz w:val="21"/>
          <w:szCs w:val="21"/>
        </w:rPr>
        <w:t>・労働の再生産</w:t>
      </w:r>
      <w:r>
        <w:rPr>
          <w:rFonts w:eastAsiaTheme="minorHAnsi"/>
          <w:sz w:val="21"/>
          <w:szCs w:val="21"/>
        </w:rPr>
        <w:br/>
      </w:r>
      <w:r w:rsidR="00FA577A">
        <w:rPr>
          <w:rFonts w:eastAsiaTheme="minorHAnsi" w:hint="eastAsia"/>
          <w:sz w:val="21"/>
          <w:szCs w:val="21"/>
        </w:rPr>
        <w:t>Ⅰ1000V　＋　Ⅱ500V　＝　Ⅱ1500C</w:t>
      </w:r>
      <w:r w:rsidR="00FA577A">
        <w:rPr>
          <w:rFonts w:eastAsiaTheme="minorHAnsi"/>
          <w:sz w:val="21"/>
          <w:szCs w:val="21"/>
        </w:rPr>
        <w:br/>
      </w:r>
      <w:r w:rsidR="00FA577A">
        <w:rPr>
          <w:rFonts w:eastAsiaTheme="minorHAnsi" w:hint="eastAsia"/>
          <w:sz w:val="21"/>
          <w:szCs w:val="21"/>
        </w:rPr>
        <w:t xml:space="preserve">　Ⅰ部門、Ⅱ部門ともに賃労働者が存在しており、彼らは受けとった賃金を生活費にあてる。つまり、消費財購入によって</w:t>
      </w:r>
      <w:r w:rsidR="00B77932">
        <w:rPr>
          <w:rFonts w:eastAsiaTheme="minorHAnsi" w:hint="eastAsia"/>
          <w:sz w:val="21"/>
          <w:szCs w:val="21"/>
        </w:rPr>
        <w:t>循環する。</w:t>
      </w:r>
      <w:r w:rsidR="005C43B9">
        <w:rPr>
          <w:rFonts w:eastAsiaTheme="minorHAnsi" w:hint="eastAsia"/>
          <w:sz w:val="21"/>
          <w:szCs w:val="21"/>
        </w:rPr>
        <w:t>そしてこの1500Ｃは、次の生産サイクルにおいて、勤労所得として用いられる。</w:t>
      </w:r>
      <w:r w:rsidR="005C43B9">
        <w:rPr>
          <w:rFonts w:eastAsiaTheme="minorHAnsi"/>
          <w:sz w:val="21"/>
          <w:szCs w:val="21"/>
        </w:rPr>
        <w:br/>
      </w:r>
      <w:r w:rsidR="009222DD">
        <w:rPr>
          <w:rFonts w:eastAsiaTheme="minorHAnsi" w:hint="eastAsia"/>
          <w:sz w:val="21"/>
          <w:szCs w:val="21"/>
        </w:rPr>
        <w:t>・資本家の所得の再生産</w:t>
      </w:r>
      <w:r w:rsidR="009222DD">
        <w:rPr>
          <w:rFonts w:eastAsiaTheme="minorHAnsi"/>
          <w:sz w:val="21"/>
          <w:szCs w:val="21"/>
        </w:rPr>
        <w:br/>
      </w:r>
      <w:r w:rsidR="009222DD">
        <w:rPr>
          <w:rFonts w:eastAsiaTheme="minorHAnsi" w:hint="eastAsia"/>
          <w:sz w:val="21"/>
          <w:szCs w:val="21"/>
        </w:rPr>
        <w:t>Ⅰ1000Ｍ　＋　Ⅱ500Ｍ</w:t>
      </w:r>
      <w:r w:rsidR="006953D0">
        <w:rPr>
          <w:rFonts w:eastAsiaTheme="minorHAnsi" w:hint="eastAsia"/>
          <w:sz w:val="21"/>
          <w:szCs w:val="21"/>
        </w:rPr>
        <w:t xml:space="preserve">　＝　Ⅱ1500Ｃ</w:t>
      </w:r>
      <w:r w:rsidR="006953D0">
        <w:rPr>
          <w:rFonts w:eastAsiaTheme="minorHAnsi"/>
          <w:sz w:val="21"/>
          <w:szCs w:val="21"/>
        </w:rPr>
        <w:br/>
      </w:r>
      <w:r w:rsidR="006953D0">
        <w:rPr>
          <w:rFonts w:eastAsiaTheme="minorHAnsi" w:hint="eastAsia"/>
          <w:sz w:val="21"/>
          <w:szCs w:val="21"/>
        </w:rPr>
        <w:t xml:space="preserve">　これはⅠ部門、Ⅱ部門ともに資本家階級の人が</w:t>
      </w:r>
      <w:r w:rsidR="002B04A0">
        <w:rPr>
          <w:rFonts w:eastAsiaTheme="minorHAnsi" w:hint="eastAsia"/>
          <w:sz w:val="21"/>
          <w:szCs w:val="21"/>
        </w:rPr>
        <w:t>手に入れた剰余価値を消費することで</w:t>
      </w:r>
      <w:r w:rsidR="00EE14E8">
        <w:rPr>
          <w:rFonts w:eastAsiaTheme="minorHAnsi" w:hint="eastAsia"/>
          <w:sz w:val="21"/>
          <w:szCs w:val="21"/>
        </w:rPr>
        <w:t>この単純再生産過程で循環を可能にしている。</w:t>
      </w:r>
      <w:r w:rsidR="00F15239">
        <w:rPr>
          <w:rFonts w:eastAsiaTheme="minorHAnsi" w:hint="eastAsia"/>
          <w:sz w:val="21"/>
          <w:szCs w:val="21"/>
        </w:rPr>
        <w:t>両部門の資本家たちは、消費財を売買することで、生活を可能にしており、これはⅡ部門</w:t>
      </w:r>
      <w:r w:rsidR="0073334C">
        <w:rPr>
          <w:rFonts w:eastAsiaTheme="minorHAnsi" w:hint="eastAsia"/>
          <w:sz w:val="21"/>
          <w:szCs w:val="21"/>
        </w:rPr>
        <w:t>で生産されている。</w:t>
      </w:r>
      <w:r w:rsidR="006757F7">
        <w:rPr>
          <w:rFonts w:eastAsiaTheme="minorHAnsi"/>
          <w:sz w:val="21"/>
          <w:szCs w:val="21"/>
        </w:rPr>
        <w:br/>
      </w:r>
      <w:r w:rsidR="006757F7">
        <w:rPr>
          <w:rFonts w:eastAsiaTheme="minorHAnsi" w:hint="eastAsia"/>
          <w:sz w:val="21"/>
          <w:szCs w:val="21"/>
        </w:rPr>
        <w:t xml:space="preserve">　この3つの条件をすべて合計すると、上記の表式となる。</w:t>
      </w:r>
    </w:p>
    <w:p w14:paraId="7F747D15" w14:textId="447BA645" w:rsidR="00845F4E" w:rsidRPr="007234DE" w:rsidRDefault="00845F4E" w:rsidP="00845F4E">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 xml:space="preserve">　結論</w:t>
      </w:r>
    </w:p>
    <w:p w14:paraId="3F3AA75E" w14:textId="63F4AB63" w:rsidR="00845F4E" w:rsidRPr="00845F4E" w:rsidRDefault="00845F4E" w:rsidP="00845F4E">
      <w:pPr>
        <w:rPr>
          <w:rFonts w:eastAsiaTheme="minorHAnsi"/>
          <w:sz w:val="21"/>
          <w:szCs w:val="21"/>
        </w:rPr>
      </w:pPr>
      <w:r>
        <w:rPr>
          <w:rFonts w:eastAsiaTheme="minorHAnsi" w:hint="eastAsia"/>
          <w:sz w:val="21"/>
          <w:szCs w:val="21"/>
        </w:rPr>
        <w:t xml:space="preserve">　資本主義社会では、</w:t>
      </w:r>
      <w:r w:rsidR="007B4ECE">
        <w:rPr>
          <w:rFonts w:eastAsiaTheme="minorHAnsi" w:hint="eastAsia"/>
          <w:sz w:val="21"/>
          <w:szCs w:val="21"/>
        </w:rPr>
        <w:t>消費財と呼ばれる生活で最終消費される財を金銭の授受をもって交換する。すなわち、金がないと生活できないのだ。そのため、生産手段をもちえない</w:t>
      </w:r>
      <w:r w:rsidR="00182A56">
        <w:rPr>
          <w:rFonts w:eastAsiaTheme="minorHAnsi" w:hint="eastAsia"/>
          <w:sz w:val="21"/>
          <w:szCs w:val="21"/>
        </w:rPr>
        <w:t>人々は賃労働者として自らの肉体的資本を売る必要がある。だが、最も価値の高い</w:t>
      </w:r>
      <w:r w:rsidR="00D54362">
        <w:rPr>
          <w:rFonts w:eastAsiaTheme="minorHAnsi" w:hint="eastAsia"/>
          <w:sz w:val="21"/>
          <w:szCs w:val="21"/>
        </w:rPr>
        <w:t>（ここでの価値というのは使用価値的な観点から）資本は人的資本だ。なぜなら、</w:t>
      </w:r>
      <w:r w:rsidR="007210C7">
        <w:rPr>
          <w:rFonts w:eastAsiaTheme="minorHAnsi" w:hint="eastAsia"/>
          <w:sz w:val="21"/>
          <w:szCs w:val="21"/>
        </w:rPr>
        <w:t>剰余価値を生みだせるのは、抽象的人間労働しかないからだ。AIがどれだけ発達しようが、剰余価値は生み出せない。そしてそこに</w:t>
      </w:r>
      <w:r w:rsidR="0016556A">
        <w:rPr>
          <w:rFonts w:eastAsiaTheme="minorHAnsi" w:hint="eastAsia"/>
          <w:sz w:val="21"/>
          <w:szCs w:val="21"/>
        </w:rPr>
        <w:t>「いい」と思えるものは生産不可能なわけだ。人間的な労働を通じて生み出された商品こそ、価値のあるものなのだ。</w:t>
      </w:r>
    </w:p>
    <w:p w14:paraId="3629B049" w14:textId="2D0B8A1F" w:rsidR="008A398E" w:rsidRPr="007B4ECE" w:rsidRDefault="00AA00B7" w:rsidP="00AA00B7">
      <w:pPr>
        <w:ind w:firstLineChars="100" w:firstLine="210"/>
        <w:jc w:val="right"/>
        <w:rPr>
          <w:rFonts w:eastAsiaTheme="minorHAnsi"/>
          <w:sz w:val="21"/>
          <w:szCs w:val="21"/>
        </w:rPr>
      </w:pPr>
      <w:r>
        <w:rPr>
          <w:rFonts w:eastAsiaTheme="minorHAnsi" w:hint="eastAsia"/>
          <w:sz w:val="21"/>
          <w:szCs w:val="21"/>
        </w:rPr>
        <w:t>2454文字</w:t>
      </w:r>
    </w:p>
    <w:p w14:paraId="13757B62" w14:textId="1D243D36" w:rsidR="00677C62" w:rsidRDefault="009C1243" w:rsidP="00677C62">
      <w:pPr>
        <w:ind w:left="210" w:hangingChars="100" w:hanging="210"/>
        <w:rPr>
          <w:rFonts w:eastAsiaTheme="minorHAnsi"/>
          <w:sz w:val="21"/>
          <w:szCs w:val="21"/>
        </w:rPr>
      </w:pPr>
      <w:r>
        <w:rPr>
          <w:rFonts w:eastAsiaTheme="minorHAnsi" w:hint="eastAsia"/>
          <w:sz w:val="21"/>
          <w:szCs w:val="21"/>
        </w:rPr>
        <w:t>〈</w:t>
      </w:r>
      <w:r w:rsidR="00BA2308">
        <w:rPr>
          <w:rFonts w:eastAsiaTheme="minorHAnsi" w:hint="eastAsia"/>
          <w:sz w:val="21"/>
          <w:szCs w:val="21"/>
        </w:rPr>
        <w:t>引用</w:t>
      </w:r>
      <w:r>
        <w:rPr>
          <w:rFonts w:eastAsiaTheme="minorHAnsi" w:hint="eastAsia"/>
          <w:sz w:val="21"/>
          <w:szCs w:val="21"/>
        </w:rPr>
        <w:t>〉</w:t>
      </w:r>
      <w:r>
        <w:rPr>
          <w:rFonts w:eastAsiaTheme="minorHAnsi"/>
          <w:sz w:val="21"/>
          <w:szCs w:val="21"/>
        </w:rPr>
        <w:br/>
      </w:r>
      <w:r>
        <w:rPr>
          <w:rFonts w:eastAsiaTheme="minorHAnsi" w:hint="eastAsia"/>
          <w:sz w:val="21"/>
          <w:szCs w:val="21"/>
        </w:rPr>
        <w:t>1．佐々木隆治、マルクス資本論、角川選書、2018年、p445</w:t>
      </w:r>
      <w:r>
        <w:rPr>
          <w:rFonts w:eastAsiaTheme="minorHAnsi"/>
          <w:sz w:val="21"/>
          <w:szCs w:val="21"/>
        </w:rPr>
        <w:br/>
      </w:r>
      <w:r>
        <w:rPr>
          <w:rFonts w:eastAsiaTheme="minorHAnsi" w:hint="eastAsia"/>
          <w:sz w:val="21"/>
          <w:szCs w:val="21"/>
        </w:rPr>
        <w:t>2．斎藤幸平、ゼロからの『資本論』、NHK出版社新書</w:t>
      </w:r>
      <w:r w:rsidR="00677C62">
        <w:rPr>
          <w:rFonts w:eastAsiaTheme="minorHAnsi" w:hint="eastAsia"/>
          <w:sz w:val="21"/>
          <w:szCs w:val="21"/>
        </w:rPr>
        <w:t>、2023年、p25</w:t>
      </w:r>
      <w:r w:rsidR="00677C62">
        <w:rPr>
          <w:rFonts w:eastAsiaTheme="minorHAnsi"/>
          <w:sz w:val="21"/>
          <w:szCs w:val="21"/>
        </w:rPr>
        <w:br/>
      </w:r>
      <w:r w:rsidR="00677C62">
        <w:rPr>
          <w:rFonts w:eastAsiaTheme="minorHAnsi" w:hint="eastAsia"/>
          <w:sz w:val="21"/>
          <w:szCs w:val="21"/>
        </w:rPr>
        <w:t>3．佐々木隆治、マルクス資本論、角川選書、2018年、p446</w:t>
      </w:r>
    </w:p>
    <w:p w14:paraId="30144DAC" w14:textId="55C9D749" w:rsidR="00BA2308" w:rsidRDefault="00BA2308" w:rsidP="00677C62">
      <w:pPr>
        <w:ind w:left="210" w:hangingChars="100" w:hanging="210"/>
        <w:rPr>
          <w:rFonts w:eastAsiaTheme="minorHAnsi"/>
          <w:sz w:val="21"/>
          <w:szCs w:val="21"/>
        </w:rPr>
      </w:pPr>
      <w:r>
        <w:rPr>
          <w:rFonts w:eastAsiaTheme="minorHAnsi" w:hint="eastAsia"/>
          <w:sz w:val="21"/>
          <w:szCs w:val="21"/>
        </w:rPr>
        <w:t>〈参考文献〉</w:t>
      </w:r>
    </w:p>
    <w:p w14:paraId="2720AEAD" w14:textId="77777777" w:rsidR="005F5893" w:rsidRPr="00C07BA1" w:rsidRDefault="005F5893" w:rsidP="005F5893">
      <w:pPr>
        <w:rPr>
          <w:rFonts w:eastAsiaTheme="minorHAnsi"/>
          <w:sz w:val="21"/>
          <w:szCs w:val="21"/>
        </w:rPr>
      </w:pPr>
      <w:r>
        <w:rPr>
          <w:rFonts w:eastAsiaTheme="minorHAnsi" w:hint="eastAsia"/>
          <w:sz w:val="21"/>
          <w:szCs w:val="21"/>
        </w:rPr>
        <w:t>増田壽男・沢田幸治、現代経済と経済学、有斐閣ブックス、2014年</w:t>
      </w:r>
      <w:r>
        <w:rPr>
          <w:rFonts w:eastAsiaTheme="minorHAnsi"/>
          <w:sz w:val="21"/>
          <w:szCs w:val="21"/>
        </w:rPr>
        <w:br/>
      </w:r>
      <w:r w:rsidRPr="00F92882">
        <w:rPr>
          <w:rFonts w:eastAsiaTheme="minorHAnsi" w:hint="eastAsia"/>
          <w:sz w:val="21"/>
          <w:szCs w:val="21"/>
        </w:rPr>
        <w:t>佐々木隆治、マルクス資本論、角川選書、2018年</w:t>
      </w:r>
      <w:r>
        <w:rPr>
          <w:rFonts w:eastAsiaTheme="minorHAnsi"/>
          <w:sz w:val="21"/>
          <w:szCs w:val="21"/>
        </w:rPr>
        <w:br/>
      </w:r>
      <w:r>
        <w:rPr>
          <w:rFonts w:eastAsiaTheme="minorHAnsi" w:hint="eastAsia"/>
          <w:sz w:val="21"/>
          <w:szCs w:val="21"/>
        </w:rPr>
        <w:t>斎藤幸平、ゼロからの『資本論』、NHK出版新書、2023年</w:t>
      </w:r>
      <w:r>
        <w:rPr>
          <w:rFonts w:eastAsiaTheme="minorHAnsi"/>
          <w:sz w:val="21"/>
          <w:szCs w:val="21"/>
        </w:rPr>
        <w:br/>
      </w:r>
      <w:r>
        <w:rPr>
          <w:rFonts w:eastAsiaTheme="minorHAnsi" w:hint="eastAsia"/>
          <w:sz w:val="21"/>
          <w:szCs w:val="21"/>
        </w:rPr>
        <w:t>白井聡、武器としての「資本論」、東洋経済、2020年</w:t>
      </w:r>
      <w:r>
        <w:rPr>
          <w:rFonts w:eastAsiaTheme="minorHAnsi"/>
          <w:sz w:val="21"/>
          <w:szCs w:val="21"/>
        </w:rPr>
        <w:br/>
      </w:r>
      <w:r>
        <w:rPr>
          <w:rFonts w:eastAsiaTheme="minorHAnsi" w:hint="eastAsia"/>
          <w:sz w:val="21"/>
          <w:szCs w:val="21"/>
        </w:rPr>
        <w:t>白井聡、マルクス、講談社現代新書、2023年</w:t>
      </w:r>
    </w:p>
    <w:p w14:paraId="43E1413B" w14:textId="77777777" w:rsidR="00BA2308" w:rsidRPr="005F5893" w:rsidRDefault="00BA2308" w:rsidP="005F5893">
      <w:pPr>
        <w:rPr>
          <w:rFonts w:eastAsiaTheme="minorHAnsi" w:hint="eastAsia"/>
          <w:sz w:val="21"/>
          <w:szCs w:val="21"/>
        </w:rPr>
      </w:pPr>
    </w:p>
    <w:sectPr w:rsidR="00BA2308" w:rsidRPr="005F589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F5A2BE" w14:textId="77777777" w:rsidR="00235376" w:rsidRDefault="00235376" w:rsidP="00E83445">
      <w:pPr>
        <w:spacing w:after="0" w:line="240" w:lineRule="auto"/>
      </w:pPr>
      <w:r>
        <w:separator/>
      </w:r>
    </w:p>
  </w:endnote>
  <w:endnote w:type="continuationSeparator" w:id="0">
    <w:p w14:paraId="2F2B856B" w14:textId="77777777" w:rsidR="00235376" w:rsidRDefault="00235376" w:rsidP="00E8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71747" w14:textId="77777777" w:rsidR="00235376" w:rsidRDefault="00235376" w:rsidP="00E83445">
      <w:pPr>
        <w:spacing w:after="0" w:line="240" w:lineRule="auto"/>
      </w:pPr>
      <w:r>
        <w:separator/>
      </w:r>
    </w:p>
  </w:footnote>
  <w:footnote w:type="continuationSeparator" w:id="0">
    <w:p w14:paraId="1E815027" w14:textId="77777777" w:rsidR="00235376" w:rsidRDefault="00235376" w:rsidP="00E834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bordersDoNotSurroundHeader/>
  <w:bordersDoNotSurroundFooter/>
  <w:proofState w:spelling="clean" w:grammar="dirty"/>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658"/>
    <w:rsid w:val="00011399"/>
    <w:rsid w:val="00033D54"/>
    <w:rsid w:val="00037F1C"/>
    <w:rsid w:val="000A79CE"/>
    <w:rsid w:val="000B272C"/>
    <w:rsid w:val="000F3203"/>
    <w:rsid w:val="0016556A"/>
    <w:rsid w:val="00182A56"/>
    <w:rsid w:val="00216509"/>
    <w:rsid w:val="00235376"/>
    <w:rsid w:val="00283555"/>
    <w:rsid w:val="002B04A0"/>
    <w:rsid w:val="002C2CC1"/>
    <w:rsid w:val="00346ACD"/>
    <w:rsid w:val="00357029"/>
    <w:rsid w:val="003C3941"/>
    <w:rsid w:val="003C6B83"/>
    <w:rsid w:val="003D6E5C"/>
    <w:rsid w:val="00431CAD"/>
    <w:rsid w:val="00456197"/>
    <w:rsid w:val="0047067B"/>
    <w:rsid w:val="004F2108"/>
    <w:rsid w:val="00521786"/>
    <w:rsid w:val="0054372E"/>
    <w:rsid w:val="0058657F"/>
    <w:rsid w:val="005A2CBF"/>
    <w:rsid w:val="005C4370"/>
    <w:rsid w:val="005C43B9"/>
    <w:rsid w:val="005F5893"/>
    <w:rsid w:val="0061018C"/>
    <w:rsid w:val="00626095"/>
    <w:rsid w:val="006757F7"/>
    <w:rsid w:val="00677C62"/>
    <w:rsid w:val="0068295F"/>
    <w:rsid w:val="006953D0"/>
    <w:rsid w:val="006C45DC"/>
    <w:rsid w:val="006E13FA"/>
    <w:rsid w:val="006F77A6"/>
    <w:rsid w:val="007210C7"/>
    <w:rsid w:val="007234DE"/>
    <w:rsid w:val="0073334C"/>
    <w:rsid w:val="00753D26"/>
    <w:rsid w:val="00784B02"/>
    <w:rsid w:val="007B4ECE"/>
    <w:rsid w:val="00831395"/>
    <w:rsid w:val="00834ECD"/>
    <w:rsid w:val="00845F4E"/>
    <w:rsid w:val="008909BB"/>
    <w:rsid w:val="008A398E"/>
    <w:rsid w:val="008A53B9"/>
    <w:rsid w:val="009049F5"/>
    <w:rsid w:val="00922010"/>
    <w:rsid w:val="009222DD"/>
    <w:rsid w:val="00943658"/>
    <w:rsid w:val="009B3038"/>
    <w:rsid w:val="009C1243"/>
    <w:rsid w:val="00A30FB0"/>
    <w:rsid w:val="00A8203F"/>
    <w:rsid w:val="00A86FBA"/>
    <w:rsid w:val="00AA00B7"/>
    <w:rsid w:val="00AB3CFE"/>
    <w:rsid w:val="00AB672A"/>
    <w:rsid w:val="00AD7CD4"/>
    <w:rsid w:val="00AF353D"/>
    <w:rsid w:val="00B067B6"/>
    <w:rsid w:val="00B541AB"/>
    <w:rsid w:val="00B77932"/>
    <w:rsid w:val="00B84C5E"/>
    <w:rsid w:val="00BA2308"/>
    <w:rsid w:val="00BB6679"/>
    <w:rsid w:val="00BD0D15"/>
    <w:rsid w:val="00BF4607"/>
    <w:rsid w:val="00C1329E"/>
    <w:rsid w:val="00CB28D8"/>
    <w:rsid w:val="00CD5DED"/>
    <w:rsid w:val="00D07F6B"/>
    <w:rsid w:val="00D54362"/>
    <w:rsid w:val="00DC15A9"/>
    <w:rsid w:val="00DE783C"/>
    <w:rsid w:val="00DF24EC"/>
    <w:rsid w:val="00E83445"/>
    <w:rsid w:val="00EC773A"/>
    <w:rsid w:val="00EE14E8"/>
    <w:rsid w:val="00F15239"/>
    <w:rsid w:val="00F470E6"/>
    <w:rsid w:val="00FA577A"/>
    <w:rsid w:val="00FF62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8ADB67"/>
  <w15:chartTrackingRefBased/>
  <w15:docId w15:val="{79408E03-0958-49DE-AB71-B5E3E1BC7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3658"/>
    <w:pPr>
      <w:widowControl w:val="0"/>
    </w:pPr>
  </w:style>
  <w:style w:type="paragraph" w:styleId="1">
    <w:name w:val="heading 1"/>
    <w:basedOn w:val="a"/>
    <w:next w:val="a"/>
    <w:link w:val="10"/>
    <w:uiPriority w:val="9"/>
    <w:qFormat/>
    <w:rsid w:val="009436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436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4365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436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436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436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436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436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436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4365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4365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4365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4365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4365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4365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4365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4365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4365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436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436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36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436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3658"/>
    <w:pPr>
      <w:spacing w:before="160"/>
      <w:jc w:val="center"/>
    </w:pPr>
    <w:rPr>
      <w:i/>
      <w:iCs/>
      <w:color w:val="404040" w:themeColor="text1" w:themeTint="BF"/>
    </w:rPr>
  </w:style>
  <w:style w:type="character" w:customStyle="1" w:styleId="a8">
    <w:name w:val="引用文 (文字)"/>
    <w:basedOn w:val="a0"/>
    <w:link w:val="a7"/>
    <w:uiPriority w:val="29"/>
    <w:rsid w:val="00943658"/>
    <w:rPr>
      <w:i/>
      <w:iCs/>
      <w:color w:val="404040" w:themeColor="text1" w:themeTint="BF"/>
    </w:rPr>
  </w:style>
  <w:style w:type="paragraph" w:styleId="a9">
    <w:name w:val="List Paragraph"/>
    <w:basedOn w:val="a"/>
    <w:uiPriority w:val="34"/>
    <w:qFormat/>
    <w:rsid w:val="00943658"/>
    <w:pPr>
      <w:ind w:left="720"/>
      <w:contextualSpacing/>
    </w:pPr>
  </w:style>
  <w:style w:type="character" w:styleId="21">
    <w:name w:val="Intense Emphasis"/>
    <w:basedOn w:val="a0"/>
    <w:uiPriority w:val="21"/>
    <w:qFormat/>
    <w:rsid w:val="00943658"/>
    <w:rPr>
      <w:i/>
      <w:iCs/>
      <w:color w:val="0F4761" w:themeColor="accent1" w:themeShade="BF"/>
    </w:rPr>
  </w:style>
  <w:style w:type="paragraph" w:styleId="22">
    <w:name w:val="Intense Quote"/>
    <w:basedOn w:val="a"/>
    <w:next w:val="a"/>
    <w:link w:val="23"/>
    <w:uiPriority w:val="30"/>
    <w:qFormat/>
    <w:rsid w:val="00943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43658"/>
    <w:rPr>
      <w:i/>
      <w:iCs/>
      <w:color w:val="0F4761" w:themeColor="accent1" w:themeShade="BF"/>
    </w:rPr>
  </w:style>
  <w:style w:type="character" w:styleId="24">
    <w:name w:val="Intense Reference"/>
    <w:basedOn w:val="a0"/>
    <w:uiPriority w:val="32"/>
    <w:qFormat/>
    <w:rsid w:val="00943658"/>
    <w:rPr>
      <w:b/>
      <w:bCs/>
      <w:smallCaps/>
      <w:color w:val="0F4761" w:themeColor="accent1" w:themeShade="BF"/>
      <w:spacing w:val="5"/>
    </w:rPr>
  </w:style>
  <w:style w:type="paragraph" w:styleId="aa">
    <w:name w:val="header"/>
    <w:basedOn w:val="a"/>
    <w:link w:val="ab"/>
    <w:uiPriority w:val="99"/>
    <w:unhideWhenUsed/>
    <w:rsid w:val="00E83445"/>
    <w:pPr>
      <w:tabs>
        <w:tab w:val="center" w:pos="4252"/>
        <w:tab w:val="right" w:pos="8504"/>
      </w:tabs>
      <w:snapToGrid w:val="0"/>
    </w:pPr>
  </w:style>
  <w:style w:type="character" w:customStyle="1" w:styleId="ab">
    <w:name w:val="ヘッダー (文字)"/>
    <w:basedOn w:val="a0"/>
    <w:link w:val="aa"/>
    <w:uiPriority w:val="99"/>
    <w:rsid w:val="00E83445"/>
  </w:style>
  <w:style w:type="paragraph" w:styleId="ac">
    <w:name w:val="footer"/>
    <w:basedOn w:val="a"/>
    <w:link w:val="ad"/>
    <w:uiPriority w:val="99"/>
    <w:unhideWhenUsed/>
    <w:rsid w:val="00E83445"/>
    <w:pPr>
      <w:tabs>
        <w:tab w:val="center" w:pos="4252"/>
        <w:tab w:val="right" w:pos="8504"/>
      </w:tabs>
      <w:snapToGrid w:val="0"/>
    </w:pPr>
  </w:style>
  <w:style w:type="character" w:customStyle="1" w:styleId="ad">
    <w:name w:val="フッター (文字)"/>
    <w:basedOn w:val="a0"/>
    <w:link w:val="ac"/>
    <w:uiPriority w:val="99"/>
    <w:rsid w:val="00E83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4</Pages>
  <Words>425</Words>
  <Characters>2424</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66</cp:revision>
  <cp:lastPrinted>2024-10-23T03:18:00Z</cp:lastPrinted>
  <dcterms:created xsi:type="dcterms:W3CDTF">2024-10-08T03:51:00Z</dcterms:created>
  <dcterms:modified xsi:type="dcterms:W3CDTF">2024-10-28T15:02:00Z</dcterms:modified>
</cp:coreProperties>
</file>