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CF00EA">
      <w:pPr>
        <w:rPr>
          <w:rFonts w:hint="default" w:asciiTheme="majorAscii" w:hAnsiTheme="majorAscii"/>
          <w:b/>
          <w:bCs/>
          <w:sz w:val="28"/>
          <w:szCs w:val="28"/>
        </w:rPr>
      </w:pPr>
      <w:r>
        <w:rPr>
          <w:rFonts w:hint="default" w:ascii="Times New Roman" w:hAnsi="Times New Roman" w:cs="Times New Roman"/>
          <w:b/>
          <w:bCs/>
          <w:sz w:val="36"/>
          <w:szCs w:val="36"/>
        </w:rPr>
        <w:t xml:space="preserve"> Amazon Product Data Analysis – Excel Project</w:t>
      </w:r>
    </w:p>
    <w:p w14:paraId="54E8A073">
      <w:pPr>
        <w:rPr>
          <w:rFonts w:hint="default"/>
        </w:rPr>
      </w:pPr>
    </w:p>
    <w:p w14:paraId="4140FB4C">
      <w:pPr>
        <w:rPr>
          <w:rFonts w:hint="default"/>
          <w:b/>
          <w:bCs/>
          <w:sz w:val="22"/>
          <w:szCs w:val="22"/>
        </w:rPr>
      </w:pPr>
      <w:r>
        <w:rPr>
          <w:rFonts w:hint="default"/>
          <w:b/>
          <w:bCs/>
          <w:sz w:val="28"/>
          <w:szCs w:val="28"/>
        </w:rPr>
        <w:t>Project Overview</w:t>
      </w:r>
    </w:p>
    <w:p w14:paraId="71194D3E">
      <w:pPr>
        <w:rPr>
          <w:rFonts w:hint="default"/>
          <w:sz w:val="22"/>
          <w:szCs w:val="22"/>
        </w:rPr>
      </w:pPr>
    </w:p>
    <w:p w14:paraId="4F339215">
      <w:pPr>
        <w:rPr>
          <w:rFonts w:hint="default"/>
          <w:sz w:val="22"/>
          <w:szCs w:val="22"/>
        </w:rPr>
      </w:pPr>
      <w:r>
        <w:rPr>
          <w:rFonts w:hint="default"/>
          <w:sz w:val="22"/>
          <w:szCs w:val="22"/>
        </w:rPr>
        <w:t>This project focuses on analyzing Amazon product data using Excel tools like Power Query Editor, Pivot Tables, and Dashboarding. The goal was to clean, analyze, and visualize key insights from customer reviews, product ratings, and pricing data.</w:t>
      </w:r>
    </w:p>
    <w:p w14:paraId="5B09A023">
      <w:pPr>
        <w:rPr>
          <w:rFonts w:hint="default"/>
        </w:rPr>
      </w:pPr>
      <w:r>
        <w:rPr>
          <w:rFonts w:hint="default"/>
        </w:rPr>
        <w:t xml:space="preserve"> </w:t>
      </w:r>
    </w:p>
    <w:p w14:paraId="2AE13DF2">
      <w:pPr>
        <w:rPr>
          <w:rFonts w:hint="default"/>
          <w:b/>
          <w:bCs/>
          <w:sz w:val="28"/>
          <w:szCs w:val="28"/>
        </w:rPr>
      </w:pPr>
      <w:r>
        <w:rPr>
          <w:rFonts w:hint="default"/>
          <w:b/>
          <w:bCs/>
          <w:sz w:val="28"/>
          <w:szCs w:val="28"/>
        </w:rPr>
        <w:t xml:space="preserve"> Tools Used</w:t>
      </w:r>
    </w:p>
    <w:p w14:paraId="53D03EE6">
      <w:pPr>
        <w:rPr>
          <w:rFonts w:hint="default"/>
        </w:rPr>
      </w:pPr>
    </w:p>
    <w:p w14:paraId="04F3B940">
      <w:pPr>
        <w:keepNext w:val="0"/>
        <w:keepLines w:val="0"/>
        <w:pageBreakBefore w:val="0"/>
        <w:widowControl/>
        <w:numPr>
          <w:ilvl w:val="0"/>
          <w:numId w:val="1"/>
        </w:numPr>
        <w:kinsoku/>
        <w:wordWrap/>
        <w:overflowPunct/>
        <w:topLinePunct w:val="0"/>
        <w:autoSpaceDE/>
        <w:autoSpaceDN/>
        <w:bidi w:val="0"/>
        <w:adjustRightInd/>
        <w:snapToGrid/>
        <w:ind w:left="420" w:leftChars="0" w:hanging="420" w:firstLineChars="0"/>
        <w:textAlignment w:val="auto"/>
        <w:rPr>
          <w:rFonts w:hint="default"/>
          <w:sz w:val="24"/>
          <w:szCs w:val="24"/>
        </w:rPr>
      </w:pPr>
      <w:r>
        <w:rPr>
          <w:rFonts w:hint="default"/>
          <w:sz w:val="24"/>
          <w:szCs w:val="24"/>
        </w:rPr>
        <w:t>Excel Power Query Editor</w:t>
      </w:r>
    </w:p>
    <w:p w14:paraId="5FFC1957">
      <w:pPr>
        <w:keepNext w:val="0"/>
        <w:keepLines w:val="0"/>
        <w:pageBreakBefore w:val="0"/>
        <w:widowControl/>
        <w:numPr>
          <w:ilvl w:val="0"/>
          <w:numId w:val="1"/>
        </w:numPr>
        <w:kinsoku/>
        <w:wordWrap/>
        <w:overflowPunct/>
        <w:topLinePunct w:val="0"/>
        <w:autoSpaceDE/>
        <w:autoSpaceDN/>
        <w:bidi w:val="0"/>
        <w:adjustRightInd/>
        <w:snapToGrid/>
        <w:ind w:left="420" w:leftChars="0" w:hanging="420" w:firstLineChars="0"/>
        <w:textAlignment w:val="auto"/>
        <w:rPr>
          <w:rFonts w:hint="default"/>
          <w:sz w:val="24"/>
          <w:szCs w:val="24"/>
        </w:rPr>
      </w:pPr>
      <w:r>
        <w:rPr>
          <w:rFonts w:hint="default"/>
          <w:sz w:val="24"/>
          <w:szCs w:val="24"/>
        </w:rPr>
        <w:t>Pivot Tables</w:t>
      </w:r>
    </w:p>
    <w:p w14:paraId="1BB34729">
      <w:pPr>
        <w:keepNext w:val="0"/>
        <w:keepLines w:val="0"/>
        <w:pageBreakBefore w:val="0"/>
        <w:widowControl/>
        <w:numPr>
          <w:ilvl w:val="0"/>
          <w:numId w:val="1"/>
        </w:numPr>
        <w:kinsoku/>
        <w:wordWrap/>
        <w:overflowPunct/>
        <w:topLinePunct w:val="0"/>
        <w:autoSpaceDE/>
        <w:autoSpaceDN/>
        <w:bidi w:val="0"/>
        <w:adjustRightInd/>
        <w:snapToGrid/>
        <w:ind w:left="420" w:leftChars="0" w:hanging="420" w:firstLineChars="0"/>
        <w:textAlignment w:val="auto"/>
        <w:rPr>
          <w:rFonts w:hint="default"/>
          <w:sz w:val="24"/>
          <w:szCs w:val="24"/>
        </w:rPr>
      </w:pPr>
      <w:r>
        <w:rPr>
          <w:rFonts w:hint="default"/>
          <w:sz w:val="24"/>
          <w:szCs w:val="24"/>
        </w:rPr>
        <w:t>Excel Formulas (IF, COUNTIF, SUM, AVERAGE)</w:t>
      </w:r>
    </w:p>
    <w:p w14:paraId="4910CB93">
      <w:pPr>
        <w:keepNext w:val="0"/>
        <w:keepLines w:val="0"/>
        <w:pageBreakBefore w:val="0"/>
        <w:widowControl/>
        <w:numPr>
          <w:ilvl w:val="0"/>
          <w:numId w:val="1"/>
        </w:numPr>
        <w:kinsoku/>
        <w:wordWrap/>
        <w:overflowPunct/>
        <w:topLinePunct w:val="0"/>
        <w:autoSpaceDE/>
        <w:autoSpaceDN/>
        <w:bidi w:val="0"/>
        <w:adjustRightInd/>
        <w:snapToGrid/>
        <w:ind w:left="420" w:leftChars="0" w:hanging="420" w:firstLineChars="0"/>
        <w:textAlignment w:val="auto"/>
        <w:rPr>
          <w:rFonts w:hint="default"/>
          <w:sz w:val="24"/>
          <w:szCs w:val="24"/>
          <w:lang w:val="en-US"/>
        </w:rPr>
      </w:pPr>
      <w:r>
        <w:rPr>
          <w:rFonts w:hint="default"/>
          <w:sz w:val="24"/>
          <w:szCs w:val="24"/>
        </w:rPr>
        <w:t>Charts &amp; Shapes</w:t>
      </w:r>
    </w:p>
    <w:p w14:paraId="5BABD5B6">
      <w:pPr>
        <w:numPr>
          <w:ilvl w:val="0"/>
          <w:numId w:val="1"/>
        </w:numPr>
        <w:ind w:left="420" w:leftChars="0" w:hanging="420" w:firstLineChars="0"/>
        <w:rPr>
          <w:rFonts w:hint="default"/>
          <w:sz w:val="24"/>
          <w:szCs w:val="24"/>
        </w:rPr>
      </w:pPr>
      <w:r>
        <w:rPr>
          <w:rFonts w:hint="default"/>
          <w:sz w:val="24"/>
          <w:szCs w:val="24"/>
        </w:rPr>
        <w:t>Dashboard Design Tools (Colors, Images, Formatting)</w:t>
      </w:r>
    </w:p>
    <w:p w14:paraId="1C59DFC3">
      <w:pPr>
        <w:rPr>
          <w:rFonts w:hint="default"/>
        </w:rPr>
      </w:pPr>
    </w:p>
    <w:p w14:paraId="793D73D6">
      <w:pPr>
        <w:rPr>
          <w:rFonts w:hint="default"/>
          <w:sz w:val="28"/>
          <w:szCs w:val="28"/>
        </w:rPr>
      </w:pPr>
      <w:r>
        <w:rPr>
          <w:rFonts w:hint="default"/>
          <w:b/>
          <w:bCs/>
          <w:sz w:val="28"/>
          <w:szCs w:val="28"/>
        </w:rPr>
        <w:t>Step 1: Data Cleaning</w:t>
      </w:r>
    </w:p>
    <w:p w14:paraId="7BF1D791">
      <w:pPr>
        <w:rPr>
          <w:rFonts w:hint="default"/>
        </w:rPr>
      </w:pPr>
    </w:p>
    <w:p w14:paraId="4DFB2220">
      <w:pPr>
        <w:numPr>
          <w:ilvl w:val="0"/>
          <w:numId w:val="1"/>
        </w:numPr>
        <w:ind w:left="420" w:leftChars="0" w:hanging="420" w:firstLineChars="0"/>
        <w:rPr>
          <w:rFonts w:hint="default"/>
          <w:sz w:val="24"/>
          <w:szCs w:val="24"/>
        </w:rPr>
      </w:pPr>
      <w:r>
        <w:rPr>
          <w:rFonts w:hint="default"/>
          <w:sz w:val="24"/>
          <w:szCs w:val="24"/>
        </w:rPr>
        <w:t>Used Power Query Editor to clean raw data</w:t>
      </w:r>
    </w:p>
    <w:p w14:paraId="51BD57ED">
      <w:pPr>
        <w:numPr>
          <w:ilvl w:val="0"/>
          <w:numId w:val="1"/>
        </w:numPr>
        <w:ind w:left="420" w:leftChars="0" w:hanging="420" w:firstLineChars="0"/>
        <w:rPr>
          <w:rFonts w:hint="default"/>
          <w:sz w:val="24"/>
          <w:szCs w:val="24"/>
        </w:rPr>
      </w:pPr>
      <w:r>
        <w:rPr>
          <w:rFonts w:hint="default"/>
          <w:sz w:val="24"/>
          <w:szCs w:val="24"/>
        </w:rPr>
        <w:t>Replaced errors and null values</w:t>
      </w:r>
    </w:p>
    <w:p w14:paraId="3BB436E9">
      <w:pPr>
        <w:numPr>
          <w:ilvl w:val="0"/>
          <w:numId w:val="1"/>
        </w:numPr>
        <w:ind w:left="420" w:leftChars="0" w:hanging="420" w:firstLineChars="0"/>
        <w:rPr>
          <w:rFonts w:hint="default"/>
          <w:sz w:val="24"/>
          <w:szCs w:val="24"/>
        </w:rPr>
      </w:pPr>
      <w:r>
        <w:rPr>
          <w:rFonts w:hint="default"/>
          <w:sz w:val="24"/>
          <w:szCs w:val="24"/>
        </w:rPr>
        <w:t>Removed irrelevant rows/columns</w:t>
      </w:r>
    </w:p>
    <w:p w14:paraId="691D3E5A">
      <w:pPr>
        <w:numPr>
          <w:ilvl w:val="0"/>
          <w:numId w:val="1"/>
        </w:numPr>
        <w:ind w:left="420" w:leftChars="0" w:hanging="420" w:firstLineChars="0"/>
        <w:rPr>
          <w:rFonts w:hint="default"/>
          <w:sz w:val="24"/>
          <w:szCs w:val="24"/>
        </w:rPr>
      </w:pPr>
      <w:r>
        <w:rPr>
          <w:rFonts w:hint="default"/>
          <w:sz w:val="24"/>
          <w:szCs w:val="24"/>
        </w:rPr>
        <w:t>Used Text to Columns to split long category strings into subcategories</w:t>
      </w:r>
    </w:p>
    <w:p w14:paraId="31E9498D">
      <w:pPr>
        <w:numPr>
          <w:ilvl w:val="0"/>
          <w:numId w:val="1"/>
        </w:numPr>
        <w:ind w:left="420" w:leftChars="0" w:hanging="420" w:firstLineChars="0"/>
        <w:rPr>
          <w:rFonts w:hint="default"/>
          <w:sz w:val="24"/>
          <w:szCs w:val="24"/>
        </w:rPr>
      </w:pPr>
      <w:r>
        <w:rPr>
          <w:rFonts w:hint="default"/>
          <w:sz w:val="24"/>
          <w:szCs w:val="24"/>
        </w:rPr>
        <w:t>Renamed column headers for clarity and readability</w:t>
      </w:r>
    </w:p>
    <w:p w14:paraId="0FF1716F">
      <w:pPr>
        <w:numPr>
          <w:ilvl w:val="0"/>
          <w:numId w:val="1"/>
        </w:numPr>
        <w:ind w:left="420" w:leftChars="0" w:hanging="420" w:firstLineChars="0"/>
        <w:rPr>
          <w:rFonts w:hint="default"/>
          <w:sz w:val="24"/>
          <w:szCs w:val="24"/>
        </w:rPr>
      </w:pPr>
      <w:r>
        <w:rPr>
          <w:rFonts w:hint="default"/>
          <w:sz w:val="24"/>
          <w:szCs w:val="24"/>
        </w:rPr>
        <w:t>Converted data types to appropriate formats (e.g., numbers, dates)</w:t>
      </w:r>
    </w:p>
    <w:p w14:paraId="5F85D1F7">
      <w:pPr>
        <w:numPr>
          <w:ilvl w:val="0"/>
          <w:numId w:val="1"/>
        </w:numPr>
        <w:ind w:left="420" w:leftChars="0" w:hanging="420" w:firstLineChars="0"/>
        <w:rPr>
          <w:rFonts w:hint="default"/>
          <w:sz w:val="24"/>
          <w:szCs w:val="24"/>
        </w:rPr>
      </w:pPr>
      <w:r>
        <w:rPr>
          <w:rFonts w:hint="default"/>
          <w:sz w:val="24"/>
          <w:szCs w:val="24"/>
        </w:rPr>
        <w:t>Standardized the currency format for price-related columns</w:t>
      </w:r>
    </w:p>
    <w:p w14:paraId="2F922B6D">
      <w:pPr>
        <w:rPr>
          <w:rFonts w:hint="default"/>
        </w:rPr>
      </w:pPr>
    </w:p>
    <w:p w14:paraId="62A17FA4">
      <w:pPr>
        <w:rPr>
          <w:rFonts w:hint="default"/>
          <w:sz w:val="24"/>
          <w:szCs w:val="24"/>
        </w:rPr>
      </w:pPr>
      <w:r>
        <w:rPr>
          <w:rFonts w:hint="default"/>
          <w:sz w:val="24"/>
          <w:szCs w:val="24"/>
        </w:rPr>
        <w:t xml:space="preserve"> </w:t>
      </w:r>
      <w:r>
        <w:rPr>
          <w:rFonts w:hint="default"/>
          <w:b/>
          <w:bCs/>
          <w:sz w:val="24"/>
          <w:szCs w:val="24"/>
        </w:rPr>
        <w:t>Step 2: Data Analysis</w:t>
      </w:r>
    </w:p>
    <w:p w14:paraId="0C7CBC7C">
      <w:pPr>
        <w:rPr>
          <w:rFonts w:hint="default"/>
        </w:rPr>
      </w:pPr>
    </w:p>
    <w:p w14:paraId="0E3365E9">
      <w:pPr>
        <w:numPr>
          <w:ilvl w:val="0"/>
          <w:numId w:val="1"/>
        </w:numPr>
        <w:ind w:left="420" w:leftChars="0" w:hanging="420" w:firstLineChars="0"/>
        <w:rPr>
          <w:rFonts w:hint="default"/>
          <w:sz w:val="24"/>
          <w:szCs w:val="24"/>
        </w:rPr>
      </w:pPr>
      <w:r>
        <w:rPr>
          <w:rFonts w:hint="default"/>
          <w:sz w:val="24"/>
          <w:szCs w:val="24"/>
        </w:rPr>
        <w:t>Used Pivot Tables to group and summarize data by:</w:t>
      </w:r>
    </w:p>
    <w:p w14:paraId="50DAD619">
      <w:pPr>
        <w:numPr>
          <w:ilvl w:val="0"/>
          <w:numId w:val="2"/>
        </w:numPr>
        <w:ind w:left="840" w:leftChars="0" w:hanging="420" w:firstLineChars="0"/>
        <w:rPr>
          <w:rFonts w:hint="default"/>
          <w:sz w:val="24"/>
          <w:szCs w:val="24"/>
        </w:rPr>
      </w:pPr>
      <w:r>
        <w:rPr>
          <w:rFonts w:hint="default"/>
          <w:sz w:val="24"/>
          <w:szCs w:val="24"/>
        </w:rPr>
        <w:t>Product category</w:t>
      </w:r>
    </w:p>
    <w:p w14:paraId="6D336301">
      <w:pPr>
        <w:numPr>
          <w:ilvl w:val="0"/>
          <w:numId w:val="2"/>
        </w:numPr>
        <w:ind w:left="840" w:leftChars="0" w:hanging="420" w:firstLineChars="0"/>
        <w:rPr>
          <w:rFonts w:hint="default"/>
          <w:sz w:val="24"/>
          <w:szCs w:val="24"/>
        </w:rPr>
      </w:pPr>
      <w:r>
        <w:rPr>
          <w:rFonts w:hint="default"/>
          <w:sz w:val="24"/>
          <w:szCs w:val="24"/>
        </w:rPr>
        <w:t>Ratings</w:t>
      </w:r>
    </w:p>
    <w:p w14:paraId="01A4F84A">
      <w:pPr>
        <w:numPr>
          <w:ilvl w:val="0"/>
          <w:numId w:val="2"/>
        </w:numPr>
        <w:ind w:left="840" w:leftChars="0" w:hanging="420" w:firstLineChars="0"/>
        <w:rPr>
          <w:rFonts w:hint="default"/>
          <w:sz w:val="24"/>
          <w:szCs w:val="24"/>
        </w:rPr>
      </w:pPr>
      <w:r>
        <w:rPr>
          <w:rFonts w:hint="default"/>
          <w:sz w:val="24"/>
          <w:szCs w:val="24"/>
        </w:rPr>
        <w:t>Discount percentage</w:t>
      </w:r>
    </w:p>
    <w:p w14:paraId="1F130534">
      <w:pPr>
        <w:numPr>
          <w:ilvl w:val="0"/>
          <w:numId w:val="2"/>
        </w:numPr>
        <w:ind w:left="840" w:leftChars="0" w:hanging="420" w:firstLineChars="0"/>
        <w:rPr>
          <w:rFonts w:hint="default"/>
          <w:sz w:val="24"/>
          <w:szCs w:val="24"/>
        </w:rPr>
      </w:pPr>
      <w:r>
        <w:rPr>
          <w:rFonts w:hint="default"/>
          <w:sz w:val="24"/>
          <w:szCs w:val="24"/>
        </w:rPr>
        <w:t>Price</w:t>
      </w:r>
    </w:p>
    <w:p w14:paraId="67B8C12E">
      <w:pPr>
        <w:rPr>
          <w:rFonts w:hint="default"/>
        </w:rPr>
      </w:pPr>
    </w:p>
    <w:p w14:paraId="5491471E">
      <w:pPr>
        <w:numPr>
          <w:ilvl w:val="0"/>
          <w:numId w:val="3"/>
        </w:numPr>
        <w:ind w:left="420" w:leftChars="0" w:hanging="420" w:firstLineChars="0"/>
        <w:rPr>
          <w:rFonts w:hint="default"/>
          <w:sz w:val="24"/>
          <w:szCs w:val="24"/>
        </w:rPr>
      </w:pPr>
      <w:r>
        <w:rPr>
          <w:rFonts w:hint="default"/>
          <w:sz w:val="24"/>
          <w:szCs w:val="24"/>
        </w:rPr>
        <w:t>Applied Excel formulas:</w:t>
      </w:r>
    </w:p>
    <w:p w14:paraId="1A648E86">
      <w:pPr>
        <w:numPr>
          <w:ilvl w:val="0"/>
          <w:numId w:val="4"/>
        </w:numPr>
        <w:ind w:left="840" w:leftChars="0" w:hanging="420" w:firstLineChars="0"/>
        <w:rPr>
          <w:rFonts w:hint="default"/>
          <w:sz w:val="24"/>
          <w:szCs w:val="24"/>
        </w:rPr>
      </w:pPr>
      <w:r>
        <w:rPr>
          <w:rFonts w:hint="default"/>
          <w:sz w:val="24"/>
          <w:szCs w:val="24"/>
        </w:rPr>
        <w:t>IF() to flag conditions (e.g., high-rated products)</w:t>
      </w:r>
      <w:r>
        <w:rPr>
          <w:rFonts w:hint="default"/>
          <w:sz w:val="24"/>
          <w:szCs w:val="24"/>
          <w:lang w:val="en-US"/>
        </w:rPr>
        <w:t>.</w:t>
      </w:r>
    </w:p>
    <w:p w14:paraId="0E3CD458">
      <w:pPr>
        <w:numPr>
          <w:ilvl w:val="0"/>
          <w:numId w:val="4"/>
        </w:numPr>
        <w:ind w:left="840" w:leftChars="0" w:hanging="420" w:firstLineChars="0"/>
        <w:rPr>
          <w:rFonts w:hint="default"/>
          <w:sz w:val="24"/>
          <w:szCs w:val="24"/>
        </w:rPr>
      </w:pPr>
      <w:r>
        <w:rPr>
          <w:rFonts w:hint="default"/>
          <w:sz w:val="24"/>
          <w:szCs w:val="24"/>
        </w:rPr>
        <w:t>COUNTIF() and SUM() to count and aggregate metrics</w:t>
      </w:r>
      <w:r>
        <w:rPr>
          <w:rFonts w:hint="default"/>
          <w:sz w:val="24"/>
          <w:szCs w:val="24"/>
          <w:lang w:val="en-US"/>
        </w:rPr>
        <w:t>.</w:t>
      </w:r>
    </w:p>
    <w:p w14:paraId="0B27F789">
      <w:pPr>
        <w:numPr>
          <w:ilvl w:val="0"/>
          <w:numId w:val="4"/>
        </w:numPr>
        <w:ind w:left="840" w:leftChars="0" w:hanging="420" w:firstLineChars="0"/>
        <w:rPr>
          <w:rFonts w:hint="default"/>
          <w:sz w:val="24"/>
          <w:szCs w:val="24"/>
        </w:rPr>
      </w:pPr>
      <w:r>
        <w:rPr>
          <w:rFonts w:hint="default"/>
          <w:sz w:val="24"/>
          <w:szCs w:val="24"/>
        </w:rPr>
        <w:t>AVERAGE() for mean rating and pricing</w:t>
      </w:r>
      <w:r>
        <w:rPr>
          <w:rFonts w:hint="default"/>
          <w:sz w:val="24"/>
          <w:szCs w:val="24"/>
          <w:lang w:val="en-US"/>
        </w:rPr>
        <w:t>.</w:t>
      </w:r>
    </w:p>
    <w:p w14:paraId="3FD0B581">
      <w:pPr>
        <w:numPr>
          <w:ilvl w:val="0"/>
          <w:numId w:val="4"/>
        </w:numPr>
        <w:ind w:left="840" w:leftChars="0" w:hanging="420" w:firstLineChars="0"/>
        <w:rPr>
          <w:sz w:val="24"/>
          <w:szCs w:val="24"/>
        </w:rPr>
      </w:pPr>
      <w:r>
        <w:rPr>
          <w:rFonts w:hint="default"/>
          <w:sz w:val="24"/>
          <w:szCs w:val="24"/>
        </w:rPr>
        <w:t>Percentage calculations for discount and performance insights</w:t>
      </w:r>
      <w:r>
        <w:rPr>
          <w:rFonts w:hint="default"/>
          <w:sz w:val="24"/>
          <w:szCs w:val="24"/>
          <w:lang w:val="en-US"/>
        </w:rPr>
        <w:t>.</w:t>
      </w:r>
    </w:p>
    <w:p w14:paraId="77EE6600">
      <w:pPr>
        <w:numPr>
          <w:numId w:val="0"/>
        </w:numPr>
        <w:rPr>
          <w:rFonts w:hint="default"/>
          <w:sz w:val="24"/>
          <w:szCs w:val="24"/>
          <w:lang w:val="en-US"/>
        </w:rPr>
      </w:pPr>
    </w:p>
    <w:p w14:paraId="2F8C400D">
      <w:pPr>
        <w:numPr>
          <w:numId w:val="0"/>
        </w:numPr>
        <w:rPr>
          <w:rFonts w:hint="default"/>
          <w:sz w:val="24"/>
          <w:szCs w:val="24"/>
          <w:lang w:val="en-US"/>
        </w:rPr>
      </w:pPr>
    </w:p>
    <w:p w14:paraId="7519FFC1">
      <w:pPr>
        <w:numPr>
          <w:numId w:val="0"/>
        </w:numPr>
        <w:rPr>
          <w:rFonts w:hint="default"/>
          <w:sz w:val="24"/>
          <w:szCs w:val="24"/>
          <w:lang w:val="en-US"/>
        </w:rPr>
      </w:pPr>
    </w:p>
    <w:p w14:paraId="53CEBAC4">
      <w:pPr>
        <w:numPr>
          <w:numId w:val="0"/>
        </w:numPr>
        <w:rPr>
          <w:rFonts w:hint="default"/>
          <w:sz w:val="24"/>
          <w:szCs w:val="24"/>
          <w:lang w:val="en-US"/>
        </w:rPr>
      </w:pPr>
    </w:p>
    <w:p w14:paraId="5689F5C8">
      <w:pPr>
        <w:numPr>
          <w:numId w:val="0"/>
        </w:numPr>
        <w:rPr>
          <w:rFonts w:hint="default"/>
          <w:sz w:val="24"/>
          <w:szCs w:val="24"/>
          <w:lang w:val="en-US"/>
        </w:rPr>
      </w:pPr>
    </w:p>
    <w:p w14:paraId="0E99153A">
      <w:pPr>
        <w:numPr>
          <w:numId w:val="0"/>
        </w:numPr>
        <w:rPr>
          <w:rFonts w:hint="default"/>
          <w:sz w:val="24"/>
          <w:szCs w:val="24"/>
          <w:lang w:val="en-US"/>
        </w:rPr>
      </w:pPr>
    </w:p>
    <w:p w14:paraId="18BABDCB">
      <w:pPr>
        <w:numPr>
          <w:numId w:val="0"/>
        </w:numPr>
        <w:rPr>
          <w:rFonts w:hint="default"/>
          <w:sz w:val="24"/>
          <w:szCs w:val="24"/>
          <w:lang w:val="en-US"/>
        </w:rPr>
      </w:pPr>
    </w:p>
    <w:p w14:paraId="00645D3C">
      <w:pPr>
        <w:numPr>
          <w:numId w:val="0"/>
        </w:numPr>
        <w:rPr>
          <w:rFonts w:hint="default"/>
          <w:sz w:val="24"/>
          <w:szCs w:val="24"/>
          <w:lang w:val="en-US"/>
        </w:rPr>
      </w:pPr>
    </w:p>
    <w:p w14:paraId="73BA04F2">
      <w:pPr>
        <w:numPr>
          <w:numId w:val="0"/>
        </w:numPr>
        <w:rPr>
          <w:rFonts w:hint="default"/>
          <w:sz w:val="24"/>
          <w:szCs w:val="24"/>
          <w:lang w:val="en-US"/>
        </w:rPr>
      </w:pPr>
    </w:p>
    <w:p w14:paraId="174AB671">
      <w:pPr>
        <w:keepNext w:val="0"/>
        <w:keepLines w:val="0"/>
        <w:widowControl/>
        <w:suppressLineNumbers w:val="0"/>
        <w:jc w:val="left"/>
        <w:rPr>
          <w:rFonts w:hint="default" w:ascii="Times New Roman" w:hAnsi="Times New Roman" w:eastAsia="Merriweather-Bold" w:cs="Times New Roman"/>
          <w:b/>
          <w:bCs/>
          <w:color w:val="000000"/>
          <w:kern w:val="0"/>
          <w:sz w:val="44"/>
          <w:szCs w:val="44"/>
          <w:lang w:val="en-US" w:eastAsia="zh-CN" w:bidi="ar"/>
        </w:rPr>
      </w:pPr>
      <w:r>
        <w:rPr>
          <w:rFonts w:hint="default" w:ascii="Times New Roman" w:hAnsi="Times New Roman" w:eastAsia="Merriweather-Bold" w:cs="Times New Roman"/>
          <w:b/>
          <w:bCs/>
          <w:color w:val="000000"/>
          <w:kern w:val="0"/>
          <w:sz w:val="44"/>
          <w:szCs w:val="44"/>
          <w:lang w:val="en-US" w:eastAsia="zh-CN" w:bidi="ar"/>
        </w:rPr>
        <w:t>Kultra Mega Stores Inventory</w:t>
      </w:r>
    </w:p>
    <w:p w14:paraId="3884333F">
      <w:pPr>
        <w:keepNext w:val="0"/>
        <w:keepLines w:val="0"/>
        <w:widowControl/>
        <w:suppressLineNumbers w:val="0"/>
        <w:jc w:val="left"/>
        <w:rPr>
          <w:rFonts w:hint="default" w:ascii="Times New Roman" w:hAnsi="Times New Roman" w:eastAsia="Merriweather-Bold" w:cs="Times New Roman"/>
          <w:b/>
          <w:bCs/>
          <w:color w:val="000000"/>
          <w:kern w:val="0"/>
          <w:sz w:val="44"/>
          <w:szCs w:val="44"/>
          <w:lang w:val="en-US" w:eastAsia="zh-CN" w:bidi="ar"/>
        </w:rPr>
      </w:pPr>
    </w:p>
    <w:p w14:paraId="6232FFA8">
      <w:pPr>
        <w:rPr>
          <w:rFonts w:hint="default"/>
          <w:b/>
          <w:bCs/>
          <w:sz w:val="22"/>
          <w:szCs w:val="22"/>
        </w:rPr>
      </w:pPr>
      <w:r>
        <w:rPr>
          <w:rFonts w:hint="default"/>
          <w:b/>
          <w:bCs/>
          <w:sz w:val="28"/>
          <w:szCs w:val="28"/>
        </w:rPr>
        <w:t>Project Overview</w:t>
      </w:r>
    </w:p>
    <w:p w14:paraId="240FE095">
      <w:pPr>
        <w:rPr>
          <w:rFonts w:hint="default"/>
          <w:sz w:val="22"/>
          <w:szCs w:val="22"/>
        </w:rPr>
      </w:pPr>
    </w:p>
    <w:p w14:paraId="59114ECE">
      <w:pPr>
        <w:rPr>
          <w:rFonts w:hint="default"/>
          <w:sz w:val="22"/>
          <w:szCs w:val="22"/>
        </w:rPr>
      </w:pPr>
      <w:r>
        <w:rPr>
          <w:rFonts w:hint="default"/>
          <w:sz w:val="22"/>
          <w:szCs w:val="22"/>
        </w:rPr>
        <w:t xml:space="preserve">This project focuses on </w:t>
      </w:r>
      <w:r>
        <w:rPr>
          <w:rFonts w:hint="default"/>
          <w:sz w:val="22"/>
          <w:szCs w:val="22"/>
          <w:lang w:val="en-US"/>
        </w:rPr>
        <w:t>Kultra Mega Stores inventory</w:t>
      </w:r>
      <w:r>
        <w:rPr>
          <w:rFonts w:hint="default"/>
          <w:sz w:val="22"/>
          <w:szCs w:val="22"/>
        </w:rPr>
        <w:t xml:space="preserve"> using </w:t>
      </w:r>
      <w:r>
        <w:rPr>
          <w:rFonts w:hint="default"/>
          <w:sz w:val="22"/>
          <w:szCs w:val="22"/>
          <w:lang w:val="en-US"/>
        </w:rPr>
        <w:t>SQL to analyse the Excel file containing order data from 2009 to 2012 to present an insights and findings.</w:t>
      </w:r>
    </w:p>
    <w:p w14:paraId="1B76B6E5">
      <w:pPr>
        <w:rPr>
          <w:rFonts w:hint="default"/>
          <w:b/>
          <w:bCs/>
          <w:sz w:val="28"/>
          <w:szCs w:val="28"/>
        </w:rPr>
      </w:pPr>
    </w:p>
    <w:p w14:paraId="12F8A484">
      <w:pPr>
        <w:rPr>
          <w:rFonts w:hint="default"/>
          <w:b/>
          <w:bCs/>
          <w:sz w:val="28"/>
          <w:szCs w:val="28"/>
        </w:rPr>
      </w:pPr>
      <w:r>
        <w:rPr>
          <w:rFonts w:hint="default"/>
          <w:b/>
          <w:bCs/>
          <w:sz w:val="28"/>
          <w:szCs w:val="28"/>
        </w:rPr>
        <w:t xml:space="preserve"> Tools Used</w:t>
      </w:r>
    </w:p>
    <w:p w14:paraId="5D417805">
      <w:pPr>
        <w:rPr>
          <w:rFonts w:hint="default"/>
        </w:rPr>
      </w:pPr>
    </w:p>
    <w:p w14:paraId="65E3437C">
      <w:pPr>
        <w:rPr>
          <w:rFonts w:hint="default"/>
          <w:b/>
          <w:bCs/>
          <w:sz w:val="28"/>
          <w:szCs w:val="28"/>
          <w:lang w:val="en-US"/>
        </w:rPr>
      </w:pPr>
      <w:r>
        <w:rPr>
          <w:rFonts w:hint="default"/>
          <w:sz w:val="24"/>
          <w:szCs w:val="24"/>
          <w:lang w:val="en-US"/>
        </w:rPr>
        <w:t>SQL queries.</w:t>
      </w:r>
      <w:bookmarkStart w:id="0" w:name="_GoBack"/>
      <w:bookmarkEnd w:id="0"/>
    </w:p>
    <w:p w14:paraId="73DBB9B5">
      <w:pPr>
        <w:keepNext w:val="0"/>
        <w:keepLines w:val="0"/>
        <w:widowControl/>
        <w:suppressLineNumbers w:val="0"/>
        <w:jc w:val="left"/>
        <w:rPr>
          <w:rFonts w:hint="default" w:ascii="Times New Roman" w:hAnsi="Times New Roman" w:eastAsia="Merriweather-Bold" w:cs="Times New Roman"/>
          <w:b/>
          <w:bCs/>
          <w:color w:val="000000"/>
          <w:kern w:val="0"/>
          <w:sz w:val="44"/>
          <w:szCs w:val="44"/>
          <w:lang w:val="en-US" w:eastAsia="zh-CN" w:bidi="ar"/>
        </w:rPr>
      </w:pPr>
    </w:p>
    <w:p w14:paraId="37F09BFB">
      <w:pPr>
        <w:numPr>
          <w:numId w:val="0"/>
        </w:numPr>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erriweather-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Merriweather-Ligh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DB128A"/>
    <w:multiLevelType w:val="singleLevel"/>
    <w:tmpl w:val="DCDB128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F60B415A"/>
    <w:multiLevelType w:val="singleLevel"/>
    <w:tmpl w:val="F60B415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114A5C0C"/>
    <w:multiLevelType w:val="singleLevel"/>
    <w:tmpl w:val="114A5C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08C9F23"/>
    <w:multiLevelType w:val="singleLevel"/>
    <w:tmpl w:val="408C9F2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417468"/>
    <w:rsid w:val="0F417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53</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2025-07-04T18:11:00Z</dcterms:created>
  <dc:creator>EKIRS MDA HEAD OFFIC</dc:creator>
  <cp:lastModifiedBy>EKIRS MDA HEAD OFFIC</cp:lastModifiedBy>
  <dcterms:modified xsi:type="dcterms:W3CDTF">2025-07-04T19:06:25Z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D91EE6C28BF74A2AAA04A5C449916187_11</vt:lpwstr>
  </property>
</Properties>
</file>