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9298"/>
      </w:tblGrid>
      <w:tr>
        <w:tc>
          <w:tcPr>
            <w:tcW w:type="dxa" w:w="51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5175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s-logo-trimm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75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8"/>
          </w:tcPr>
          <w:p>
            <w:pPr>
              <w:spacing w:after="0"/>
            </w:pPr>
            <w:r>
              <w:rPr>
                <w:b/>
                <w:color w:val="008968"/>
                <w:sz w:val="30"/>
              </w:rPr>
              <w:t>OAK INTERNATIONAL SCHOOL</w:t>
            </w:r>
          </w:p>
          <w:p>
            <w:pPr>
              <w:spacing w:after="0"/>
            </w:pPr>
            <w:r>
              <w:rPr>
                <w:b/>
                <w:color w:val="1F2A24"/>
                <w:sz w:val="21"/>
              </w:rPr>
              <w:t>MYP 5 MATHEMATICS — MID-TERM TEST 2</w:t>
            </w:r>
          </w:p>
          <w:p>
            <w:pPr>
              <w:spacing w:after="0"/>
            </w:pPr>
            <w:r>
              <w:rPr>
                <w:i/>
                <w:color w:val="6B7280"/>
                <w:sz w:val="15"/>
              </w:rPr>
              <w:t>Bilingual Excellence in Education &amp; Leadership</w:t>
            </w:r>
          </w:p>
        </w:tc>
      </w:tr>
    </w:tbl>
    <w:p>
      <w:pPr>
        <w:spacing w:after="40" w:before="60" w:line="240" w:lineRule="auto"/>
        <w:jc w:val="right"/>
      </w:pPr>
      <w:r>
        <w:rPr>
          <w:b/>
          <w:color w:val="006B52"/>
          <w:sz w:val="17"/>
        </w:rPr>
        <w:t>Duration: 30 minutes   |   Total: 20 marks   |   Calculator: not permitted</w:t>
      </w:r>
    </w:p>
    <w:p>
      <w:pPr>
        <w:spacing w:after="80" w:before="0" w:line="240" w:lineRule="auto"/>
      </w:pPr>
      <w:r>
        <w:rPr>
          <w:sz w:val="18"/>
        </w:rPr>
        <w:t>Name: _____________________________        Class: ________________        Date: ______________</w:t>
      </w:r>
    </w:p>
    <w:p>
      <w:pPr>
        <w:spacing w:after="100" w:before="0" w:line="240" w:lineRule="auto"/>
        <w:pBdr>
          <w:bottom w:val="single" w:sz="12" w:space="2" w:color="008968"/>
        </w:pBdr>
      </w:pPr>
    </w:p>
    <w:p>
      <w:pPr>
        <w:spacing w:after="40" w:before="0" w:line="240" w:lineRule="auto"/>
        <w:shd w:val="clear" w:color="auto" w:fill="E6F4EE"/>
      </w:pPr>
      <w:r>
        <w:rPr>
          <w:sz w:val="15"/>
        </w:rPr>
        <w:t>Answer ALL questions. Show all working — marks are awarded for method, for general rules, for verification of rules, and for interpretation in context. Write final answers on the dotted lines. Non-exact decimals: 2 d.p. Amounts in francs are exact. Aim for about 90 seconds per mark.</w:t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1 — UNDERSTANDING NUMBER PATTERNS</w:t>
      </w:r>
      <w:r>
        <w:rPr>
          <w:b/>
          <w:color w:val="D9F2E9"/>
          <w:sz w:val="16"/>
        </w:rPr>
        <w:t xml:space="preserve">   —   Criterion A • 4 MARKS  </w:t>
      </w:r>
    </w:p>
    <w:p>
      <w:pPr>
        <w:spacing w:after="40" w:before="0" w:line="240" w:lineRule="auto"/>
      </w:pPr>
      <w:r>
        <w:t>For a class display, three students each recorded a number pattern:</w:t>
      </w:r>
    </w:p>
    <w:p>
      <w:pPr>
        <w:spacing w:after="60" w:before="0" w:line="240" w:lineRule="auto"/>
        <w:jc w:val="center"/>
      </w:pPr>
      <w:r>
        <w:rPr>
          <w:sz w:val="20"/>
        </w:rPr>
        <w:t>Ali:  4, 10, 16, 22, …     Bea:  1, 4, 9, 16, …     Camille:  40, 36, 32, 28, …</w:t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>Two of the three patterns change by a constant amount. Identify these two patterns and state the constant change in each.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 xml:space="preserve">A classmate says that Bea’s pattern is linear </w:t>
      </w:r>
      <w:r>
        <w:rPr>
          <w:b w:val="0"/>
          <w:i/>
          <w:sz w:val="20"/>
        </w:rPr>
        <w:t>“because it always increases.”</w:t>
      </w:r>
      <w:r>
        <w:rPr>
          <w:b w:val="0"/>
          <w:i w:val="0"/>
          <w:sz w:val="20"/>
        </w:rPr>
        <w:t xml:space="preserve"> Explain the classmate’s error, using calculations.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2 — INVESTIGATION: STONE-EDGED GARDEN BEDS</w:t>
      </w:r>
      <w:r>
        <w:rPr>
          <w:b/>
          <w:color w:val="D9F2E9"/>
          <w:sz w:val="16"/>
        </w:rPr>
        <w:t xml:space="preserve">   —   Criterion B • 6 MARKS  </w:t>
      </w:r>
    </w:p>
    <w:p>
      <w:pPr>
        <w:spacing w:after="40" w:before="0" w:line="240" w:lineRule="auto"/>
      </w:pPr>
      <w:r>
        <w:t>For the school’s greening project, the mathematics club builds triangular garden beds edged with equal stones. Beds 1, 2 and 3 are shown, in order.</w:t>
      </w:r>
    </w:p>
    <w:p>
      <w:pPr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6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s_str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6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>Determine the number of stones needed for Bed 4 and Bed 5.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 xml:space="preserve">The club describes the pattern with a general rule. Write a formula for the number of stones, </w:t>
      </w:r>
      <w:r>
        <w:rPr>
          <w:b w:val="0"/>
          <w:i/>
          <w:sz w:val="20"/>
        </w:rPr>
        <w:t>S</w:t>
      </w:r>
      <w:r>
        <w:rPr>
          <w:b w:val="0"/>
          <w:i w:val="0"/>
          <w:sz w:val="20"/>
        </w:rPr>
        <w:t xml:space="preserve">, in Bed 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, where 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 is the bed number.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(c)  </w:t>
      </w:r>
      <w:r>
        <w:rPr>
          <w:b w:val="0"/>
          <w:i w:val="0"/>
          <w:sz w:val="20"/>
        </w:rPr>
        <w:t xml:space="preserve">The gardener has ordered 30 stones — according to the club, exactly enough for Bed 10. Use your rule to verify the order, and explain why your rule must work for </w:t>
      </w:r>
      <w:r>
        <w:rPr>
          <w:b w:val="0"/>
          <w:i/>
          <w:sz w:val="20"/>
        </w:rPr>
        <w:t>every</w:t>
      </w:r>
      <w:r>
        <w:rPr>
          <w:b w:val="0"/>
          <w:i w:val="0"/>
          <w:sz w:val="20"/>
        </w:rPr>
        <w:t xml:space="preserve"> bed, referring to the structure of the pattern rather than only to the numbers.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3 — APPLICATION: AMINA’S SAVINGS CHALLENGE</w:t>
      </w:r>
      <w:r>
        <w:rPr>
          <w:b/>
          <w:color w:val="D9F2E9"/>
          <w:sz w:val="16"/>
        </w:rPr>
        <w:t xml:space="preserve">   —   Criterion D • 6 MARKS  </w:t>
      </w:r>
    </w:p>
    <w:p>
      <w:pPr>
        <w:spacing w:after="40" w:before="0" w:line="240" w:lineRule="auto"/>
      </w:pPr>
      <w:r>
        <w:t>Amina joins a one-year savings challenge in Cotonou. She deposits 10 000 francs in January (month 1), and from then on she increases each month’s deposit by exactly 2 500 francs.</w:t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>Show that Amina deposits (2 500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 + 7 500) francs in month 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>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>How much does Amina deposit in December (month 12)?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(c)  </w:t>
      </w:r>
      <w:r>
        <w:rPr>
          <w:b w:val="0"/>
          <w:i w:val="0"/>
          <w:sz w:val="20"/>
        </w:rPr>
        <w:t>Calculate the total amount Amina has saved by the end of December.</w:t>
      </w:r>
      <w:r>
        <w:rPr>
          <w:i/>
          <w:color w:val="6B7280"/>
          <w:sz w:val="16"/>
        </w:rPr>
        <w:tab/>
        <w:t>[2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(d)  </w:t>
      </w:r>
      <w:r>
        <w:rPr>
          <w:b w:val="0"/>
          <w:i w:val="0"/>
          <w:sz w:val="20"/>
        </w:rPr>
        <w:t>In January, Amina sees a bicycle costing 300 000 francs, payable at the end of December. Determine whether her savings will be enough. Justify with a calculation.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60" w:before="100" w:line="240" w:lineRule="auto"/>
        <w:shd w:val="clear" w:color="auto" w:fill="008968"/>
      </w:pPr>
      <w:r>
        <w:rPr>
          <w:b/>
          <w:color w:val="FFFFFF"/>
          <w:sz w:val="18"/>
        </w:rPr>
        <w:t xml:space="preserve">  TASK 4 — REASONING CHALLENGE: TWO CANDLES</w:t>
      </w:r>
      <w:r>
        <w:rPr>
          <w:b/>
          <w:color w:val="D9F2E9"/>
          <w:sz w:val="16"/>
        </w:rPr>
        <w:t xml:space="preserve">   —   Criterion A • 4 MARKS  </w:t>
      </w:r>
    </w:p>
    <w:p>
      <w:pPr>
        <w:spacing w:after="40" w:before="0" w:line="240" w:lineRule="auto"/>
      </w:pPr>
      <w:r>
        <w:rPr>
          <w:b w:val="0"/>
          <w:i w:val="0"/>
          <w:sz w:val="20"/>
        </w:rPr>
        <w:t xml:space="preserve">Two candles are lit at the same moment. Candle A is 24 cm tall and burns 1.5 cm every hour; Candle B is 16 cm tall and burns 1 cm every hour. A student claims: </w:t>
      </w:r>
      <w:r>
        <w:rPr>
          <w:b w:val="0"/>
          <w:i/>
          <w:sz w:val="20"/>
        </w:rPr>
        <w:t>“Candle B will still be burning after Candle A has gone out.”</w:t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(a)  </w:t>
      </w:r>
      <w:r>
        <w:rPr>
          <w:b w:val="0"/>
          <w:i w:val="0"/>
          <w:sz w:val="20"/>
        </w:rPr>
        <w:t xml:space="preserve">Write a formula for the height of each candle after </w:t>
      </w:r>
      <w:r>
        <w:rPr>
          <w:b w:val="0"/>
          <w:i/>
          <w:sz w:val="20"/>
        </w:rPr>
        <w:t>t</w:t>
      </w:r>
      <w:r>
        <w:rPr>
          <w:b w:val="0"/>
          <w:i w:val="0"/>
          <w:sz w:val="20"/>
        </w:rPr>
        <w:t xml:space="preserve"> hours.</w:t>
      </w:r>
      <w:r>
        <w:rPr>
          <w:i/>
          <w:color w:val="6B7280"/>
          <w:sz w:val="16"/>
        </w:rPr>
        <w:tab/>
        <w:t>[1 mark]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40" w:before="0" w:line="240" w:lineRule="auto"/>
        <w:tabs>
          <w:tab w:val="right" w:pos="10100"/>
        </w:tabs>
      </w:pPr>
      <w:r>
        <w:rPr>
          <w:b/>
          <w:i w:val="0"/>
          <w:sz w:val="20"/>
        </w:rPr>
        <w:t xml:space="preserve">(b)  </w:t>
      </w:r>
      <w:r>
        <w:rPr>
          <w:b w:val="0"/>
          <w:i w:val="0"/>
          <w:sz w:val="20"/>
        </w:rPr>
        <w:t>Investigate the student’s claim. Find when the two candles have the same height, and state what your result means for the claim. Justify fully.</w:t>
      </w:r>
      <w:r>
        <w:rPr>
          <w:i/>
          <w:color w:val="6B7280"/>
          <w:sz w:val="16"/>
        </w:rPr>
        <w:tab/>
        <w:t>[3 marks]</w:t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p>
      <w:pPr>
        <w:spacing w:after="20" w:before="0" w:line="240" w:lineRule="auto"/>
        <w:ind w:left="255"/>
        <w:tabs>
          <w:tab w:val="right" w:leader="dot" w:pos="9900"/>
        </w:tabs>
      </w:pPr>
      <w:r>
        <w:rPr>
          <w:sz w:val="18"/>
        </w:rPr>
        <w:tab/>
      </w:r>
    </w:p>
    <w:sectPr w:rsidR="00FC693F" w:rsidRPr="0006063C" w:rsidSect="00034616">
      <w:pgSz w:w="11906" w:h="16838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 5 Mathematics — Mid-Term Test 2</dc:title>
  <dc:subject/>
  <dc:creator>Oak International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