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FCF6D" w14:textId="2836E5BA" w:rsidR="005F6E0D" w:rsidRDefault="00F33F46" w:rsidP="005F6E0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93CB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Пункт 1.</w:t>
      </w:r>
    </w:p>
    <w:p w14:paraId="5D17E35E" w14:textId="77777777" w:rsidR="00B64124" w:rsidRPr="00393CB8" w:rsidRDefault="00B64124" w:rsidP="00B64124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5BA2CC" w14:textId="5AF9773A" w:rsidR="00B71BF7" w:rsidRPr="00762A52" w:rsidRDefault="00B71BF7" w:rsidP="00B64124">
      <w:pPr>
        <w:jc w:val="both"/>
        <w:rPr>
          <w:rFonts w:ascii="Times New Roman" w:hAnsi="Times New Roman" w:cs="Times New Roman"/>
          <w:sz w:val="28"/>
          <w:szCs w:val="28"/>
        </w:rPr>
      </w:pPr>
      <w:r w:rsidRPr="00762A52">
        <w:rPr>
          <w:rFonts w:ascii="Times New Roman" w:hAnsi="Times New Roman" w:cs="Times New Roman"/>
          <w:sz w:val="28"/>
          <w:szCs w:val="28"/>
        </w:rPr>
        <w:t xml:space="preserve">В качестве БД возьмем реляционную </w:t>
      </w:r>
      <w:r w:rsidRPr="00762A52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762A52">
        <w:rPr>
          <w:rFonts w:ascii="Times New Roman" w:hAnsi="Times New Roman" w:cs="Times New Roman"/>
          <w:sz w:val="28"/>
          <w:szCs w:val="28"/>
        </w:rPr>
        <w:t xml:space="preserve"> (или </w:t>
      </w:r>
      <w:r w:rsidRPr="00762A52"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Pr="00762A52">
        <w:rPr>
          <w:rFonts w:ascii="Times New Roman" w:hAnsi="Times New Roman" w:cs="Times New Roman"/>
          <w:sz w:val="28"/>
          <w:szCs w:val="28"/>
        </w:rPr>
        <w:t>).</w:t>
      </w:r>
    </w:p>
    <w:p w14:paraId="43E759F5" w14:textId="1466D555" w:rsidR="00B71BF7" w:rsidRPr="00762A52" w:rsidRDefault="00B71BF7" w:rsidP="00B64124">
      <w:pPr>
        <w:jc w:val="both"/>
        <w:rPr>
          <w:rFonts w:ascii="Times New Roman" w:hAnsi="Times New Roman" w:cs="Times New Roman"/>
          <w:sz w:val="28"/>
          <w:szCs w:val="28"/>
        </w:rPr>
      </w:pPr>
      <w:r w:rsidRPr="00762A52">
        <w:rPr>
          <w:rFonts w:ascii="Times New Roman" w:hAnsi="Times New Roman" w:cs="Times New Roman"/>
          <w:sz w:val="28"/>
          <w:szCs w:val="28"/>
        </w:rPr>
        <w:t>Схема данных:</w:t>
      </w:r>
    </w:p>
    <w:p w14:paraId="1D72D357" w14:textId="0DE01107" w:rsidR="00B71BF7" w:rsidRPr="00762A52" w:rsidRDefault="00B71BF7" w:rsidP="00B64124">
      <w:pPr>
        <w:jc w:val="both"/>
        <w:rPr>
          <w:rFonts w:ascii="Times New Roman" w:hAnsi="Times New Roman" w:cs="Times New Roman"/>
          <w:sz w:val="28"/>
          <w:szCs w:val="28"/>
        </w:rPr>
      </w:pPr>
      <w:r w:rsidRPr="00762A52">
        <w:rPr>
          <w:rFonts w:ascii="Times New Roman" w:hAnsi="Times New Roman" w:cs="Times New Roman"/>
          <w:sz w:val="28"/>
          <w:szCs w:val="28"/>
        </w:rPr>
        <w:t>-</w:t>
      </w:r>
      <w:r w:rsidRPr="00762A52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762A52">
        <w:rPr>
          <w:rFonts w:ascii="Times New Roman" w:hAnsi="Times New Roman" w:cs="Times New Roman"/>
          <w:sz w:val="28"/>
          <w:szCs w:val="28"/>
        </w:rPr>
        <w:t>catalog</w:t>
      </w:r>
      <w:proofErr w:type="spellEnd"/>
      <w:r w:rsidRPr="00762A52">
        <w:rPr>
          <w:rFonts w:ascii="Times New Roman" w:hAnsi="Times New Roman" w:cs="Times New Roman"/>
          <w:sz w:val="28"/>
          <w:szCs w:val="28"/>
        </w:rPr>
        <w:t xml:space="preserve"> (группы, категории, подкатегории)</w:t>
      </w:r>
    </w:p>
    <w:p w14:paraId="59226115" w14:textId="087FD5A9" w:rsidR="00B71BF7" w:rsidRPr="00762A52" w:rsidRDefault="00B71BF7" w:rsidP="00B64124">
      <w:pPr>
        <w:jc w:val="both"/>
        <w:rPr>
          <w:rFonts w:ascii="Times New Roman" w:hAnsi="Times New Roman" w:cs="Times New Roman"/>
          <w:sz w:val="28"/>
          <w:szCs w:val="28"/>
        </w:rPr>
      </w:pPr>
      <w:r w:rsidRPr="00762A52">
        <w:rPr>
          <w:rFonts w:ascii="Times New Roman" w:hAnsi="Times New Roman" w:cs="Times New Roman"/>
          <w:sz w:val="28"/>
          <w:szCs w:val="28"/>
        </w:rPr>
        <w:t>-</w:t>
      </w:r>
      <w:r w:rsidRPr="00762A52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762A52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762A52">
        <w:rPr>
          <w:rFonts w:ascii="Times New Roman" w:hAnsi="Times New Roman" w:cs="Times New Roman"/>
          <w:sz w:val="28"/>
          <w:szCs w:val="28"/>
        </w:rPr>
        <w:t xml:space="preserve"> (товары)</w:t>
      </w:r>
    </w:p>
    <w:p w14:paraId="16F3507A" w14:textId="111F730C" w:rsidR="00B71BF7" w:rsidRPr="00762A52" w:rsidRDefault="00B71BF7" w:rsidP="00B64124">
      <w:pPr>
        <w:jc w:val="both"/>
        <w:rPr>
          <w:rFonts w:ascii="Times New Roman" w:hAnsi="Times New Roman" w:cs="Times New Roman"/>
          <w:sz w:val="28"/>
          <w:szCs w:val="28"/>
        </w:rPr>
      </w:pPr>
      <w:r w:rsidRPr="00762A52">
        <w:rPr>
          <w:rFonts w:ascii="Times New Roman" w:hAnsi="Times New Roman" w:cs="Times New Roman"/>
          <w:sz w:val="28"/>
          <w:szCs w:val="28"/>
        </w:rPr>
        <w:t>-</w:t>
      </w:r>
      <w:r w:rsidRPr="00762A52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762A52">
        <w:rPr>
          <w:rFonts w:ascii="Times New Roman" w:hAnsi="Times New Roman" w:cs="Times New Roman"/>
          <w:sz w:val="28"/>
          <w:szCs w:val="28"/>
        </w:rPr>
        <w:t>warehouses</w:t>
      </w:r>
      <w:proofErr w:type="spellEnd"/>
      <w:r w:rsidRPr="00762A52">
        <w:rPr>
          <w:rFonts w:ascii="Times New Roman" w:hAnsi="Times New Roman" w:cs="Times New Roman"/>
          <w:sz w:val="28"/>
          <w:szCs w:val="28"/>
        </w:rPr>
        <w:t xml:space="preserve"> (склады)</w:t>
      </w:r>
    </w:p>
    <w:p w14:paraId="0F6316BD" w14:textId="24DA1777" w:rsidR="00B71BF7" w:rsidRPr="00762A52" w:rsidRDefault="00B71BF7" w:rsidP="00B64124">
      <w:pPr>
        <w:jc w:val="both"/>
        <w:rPr>
          <w:rFonts w:ascii="Times New Roman" w:hAnsi="Times New Roman" w:cs="Times New Roman"/>
          <w:sz w:val="28"/>
          <w:szCs w:val="28"/>
        </w:rPr>
      </w:pPr>
      <w:r w:rsidRPr="00762A52">
        <w:rPr>
          <w:rFonts w:ascii="Times New Roman" w:hAnsi="Times New Roman" w:cs="Times New Roman"/>
          <w:sz w:val="28"/>
          <w:szCs w:val="28"/>
        </w:rPr>
        <w:t>-</w:t>
      </w:r>
      <w:r w:rsidRPr="00762A52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762A52">
        <w:rPr>
          <w:rFonts w:ascii="Times New Roman" w:hAnsi="Times New Roman" w:cs="Times New Roman"/>
          <w:sz w:val="28"/>
          <w:szCs w:val="28"/>
        </w:rPr>
        <w:t>product_warehouses</w:t>
      </w:r>
      <w:proofErr w:type="spellEnd"/>
      <w:r w:rsidRPr="00762A52">
        <w:rPr>
          <w:rFonts w:ascii="Times New Roman" w:hAnsi="Times New Roman" w:cs="Times New Roman"/>
          <w:sz w:val="28"/>
          <w:szCs w:val="28"/>
        </w:rPr>
        <w:t xml:space="preserve"> (количество товаров на складах)</w:t>
      </w:r>
    </w:p>
    <w:p w14:paraId="676C0FE6" w14:textId="12CE3236" w:rsidR="00B71BF7" w:rsidRPr="0070585B" w:rsidRDefault="00B71BF7" w:rsidP="00B64124">
      <w:pPr>
        <w:jc w:val="both"/>
        <w:rPr>
          <w:rFonts w:ascii="Times New Roman" w:hAnsi="Times New Roman" w:cs="Times New Roman"/>
          <w:sz w:val="28"/>
          <w:szCs w:val="28"/>
        </w:rPr>
      </w:pPr>
      <w:r w:rsidRPr="00762A52">
        <w:rPr>
          <w:rFonts w:ascii="Times New Roman" w:hAnsi="Times New Roman" w:cs="Times New Roman"/>
          <w:sz w:val="28"/>
          <w:szCs w:val="28"/>
        </w:rPr>
        <w:t>-</w:t>
      </w:r>
      <w:r w:rsidRPr="00762A52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762A52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762A52">
        <w:rPr>
          <w:rFonts w:ascii="Times New Roman" w:hAnsi="Times New Roman" w:cs="Times New Roman"/>
          <w:sz w:val="28"/>
          <w:szCs w:val="28"/>
        </w:rPr>
        <w:t xml:space="preserve"> (заказы)</w:t>
      </w:r>
    </w:p>
    <w:p w14:paraId="37AAD015" w14:textId="34289FB3" w:rsidR="00B71BF7" w:rsidRPr="00762A52" w:rsidRDefault="00B71BF7" w:rsidP="00B64124">
      <w:pPr>
        <w:jc w:val="both"/>
        <w:rPr>
          <w:rFonts w:ascii="Times New Roman" w:hAnsi="Times New Roman" w:cs="Times New Roman"/>
          <w:sz w:val="28"/>
          <w:szCs w:val="28"/>
        </w:rPr>
      </w:pPr>
      <w:r w:rsidRPr="00762A52">
        <w:rPr>
          <w:rFonts w:ascii="Times New Roman" w:hAnsi="Times New Roman" w:cs="Times New Roman"/>
          <w:sz w:val="28"/>
          <w:szCs w:val="28"/>
        </w:rPr>
        <w:t>-</w:t>
      </w:r>
      <w:r w:rsidRPr="00762A52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762A52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762A52">
        <w:rPr>
          <w:rFonts w:ascii="Times New Roman" w:hAnsi="Times New Roman" w:cs="Times New Roman"/>
          <w:sz w:val="28"/>
          <w:szCs w:val="28"/>
        </w:rPr>
        <w:t xml:space="preserve"> (пользователи)</w:t>
      </w:r>
    </w:p>
    <w:p w14:paraId="512AD81E" w14:textId="187769F9" w:rsidR="00B71BF7" w:rsidRPr="00762A52" w:rsidRDefault="00B71BF7" w:rsidP="00B64124">
      <w:pPr>
        <w:jc w:val="both"/>
        <w:rPr>
          <w:rFonts w:ascii="Times New Roman" w:hAnsi="Times New Roman" w:cs="Times New Roman"/>
          <w:sz w:val="28"/>
          <w:szCs w:val="28"/>
        </w:rPr>
      </w:pPr>
      <w:r w:rsidRPr="00762A52">
        <w:rPr>
          <w:rFonts w:ascii="Times New Roman" w:hAnsi="Times New Roman" w:cs="Times New Roman"/>
          <w:sz w:val="28"/>
          <w:szCs w:val="28"/>
        </w:rPr>
        <w:t>-</w:t>
      </w:r>
      <w:r w:rsidRPr="00762A52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762A52">
        <w:rPr>
          <w:rFonts w:ascii="Times New Roman" w:hAnsi="Times New Roman" w:cs="Times New Roman"/>
          <w:sz w:val="28"/>
          <w:szCs w:val="28"/>
        </w:rPr>
        <w:t>product_fields</w:t>
      </w:r>
      <w:proofErr w:type="spellEnd"/>
      <w:r w:rsidRPr="00762A52">
        <w:rPr>
          <w:rFonts w:ascii="Times New Roman" w:hAnsi="Times New Roman" w:cs="Times New Roman"/>
          <w:sz w:val="28"/>
          <w:szCs w:val="28"/>
        </w:rPr>
        <w:t xml:space="preserve"> (дополнительные поля товаров)</w:t>
      </w:r>
    </w:p>
    <w:p w14:paraId="08E685B9" w14:textId="138F11E6" w:rsidR="00B71BF7" w:rsidRPr="00762A52" w:rsidRDefault="00B71BF7" w:rsidP="00B64124">
      <w:pPr>
        <w:jc w:val="both"/>
        <w:rPr>
          <w:rFonts w:ascii="Times New Roman" w:hAnsi="Times New Roman" w:cs="Times New Roman"/>
          <w:sz w:val="28"/>
          <w:szCs w:val="28"/>
        </w:rPr>
      </w:pPr>
      <w:r w:rsidRPr="00762A52">
        <w:rPr>
          <w:rFonts w:ascii="Times New Roman" w:hAnsi="Times New Roman" w:cs="Times New Roman"/>
          <w:sz w:val="28"/>
          <w:szCs w:val="28"/>
        </w:rPr>
        <w:t>Хранение медиаконтента:</w:t>
      </w:r>
    </w:p>
    <w:p w14:paraId="60333E13" w14:textId="66789929" w:rsidR="00B71BF7" w:rsidRPr="00762A52" w:rsidRDefault="00B71BF7" w:rsidP="00B64124">
      <w:pPr>
        <w:jc w:val="both"/>
        <w:rPr>
          <w:rFonts w:ascii="Times New Roman" w:hAnsi="Times New Roman" w:cs="Times New Roman"/>
          <w:sz w:val="28"/>
          <w:szCs w:val="28"/>
        </w:rPr>
      </w:pPr>
      <w:r w:rsidRPr="00762A52">
        <w:rPr>
          <w:rFonts w:ascii="Times New Roman" w:hAnsi="Times New Roman" w:cs="Times New Roman"/>
          <w:sz w:val="28"/>
          <w:szCs w:val="28"/>
        </w:rPr>
        <w:t>Медиаконтент буде</w:t>
      </w:r>
      <w:r w:rsidRPr="00762A52">
        <w:rPr>
          <w:rFonts w:ascii="Times New Roman" w:hAnsi="Times New Roman" w:cs="Times New Roman"/>
          <w:sz w:val="28"/>
          <w:szCs w:val="28"/>
        </w:rPr>
        <w:t>м</w:t>
      </w:r>
      <w:r w:rsidRPr="00762A52">
        <w:rPr>
          <w:rFonts w:ascii="Times New Roman" w:hAnsi="Times New Roman" w:cs="Times New Roman"/>
          <w:sz w:val="28"/>
          <w:szCs w:val="28"/>
        </w:rPr>
        <w:t xml:space="preserve"> хранить в отдельной файловой системе (например, Amazon S3 или Google </w:t>
      </w:r>
      <w:proofErr w:type="spellStart"/>
      <w:r w:rsidRPr="00762A52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762A52">
        <w:rPr>
          <w:rFonts w:ascii="Times New Roman" w:hAnsi="Times New Roman" w:cs="Times New Roman"/>
          <w:sz w:val="28"/>
          <w:szCs w:val="28"/>
        </w:rPr>
        <w:t xml:space="preserve"> Storage).</w:t>
      </w:r>
    </w:p>
    <w:p w14:paraId="642AD89B" w14:textId="27D84109" w:rsidR="00B71BF7" w:rsidRPr="00762A52" w:rsidRDefault="00B71BF7" w:rsidP="00B64124">
      <w:pPr>
        <w:jc w:val="both"/>
        <w:rPr>
          <w:rFonts w:ascii="Times New Roman" w:hAnsi="Times New Roman" w:cs="Times New Roman"/>
          <w:sz w:val="28"/>
          <w:szCs w:val="28"/>
        </w:rPr>
      </w:pPr>
      <w:r w:rsidRPr="00762A52">
        <w:rPr>
          <w:rFonts w:ascii="Times New Roman" w:hAnsi="Times New Roman" w:cs="Times New Roman"/>
          <w:sz w:val="28"/>
          <w:szCs w:val="28"/>
        </w:rPr>
        <w:t>Обоснование:</w:t>
      </w:r>
    </w:p>
    <w:p w14:paraId="5AC4A386" w14:textId="3D185F70" w:rsidR="00B71BF7" w:rsidRPr="00762A52" w:rsidRDefault="00B71BF7" w:rsidP="00B64124">
      <w:pPr>
        <w:jc w:val="both"/>
        <w:rPr>
          <w:rFonts w:ascii="Times New Roman" w:hAnsi="Times New Roman" w:cs="Times New Roman"/>
          <w:sz w:val="28"/>
          <w:szCs w:val="28"/>
        </w:rPr>
      </w:pPr>
      <w:r w:rsidRPr="00762A52">
        <w:rPr>
          <w:rFonts w:ascii="Times New Roman" w:hAnsi="Times New Roman" w:cs="Times New Roman"/>
          <w:sz w:val="28"/>
          <w:szCs w:val="28"/>
        </w:rPr>
        <w:t xml:space="preserve">В качестве </w:t>
      </w:r>
      <w:proofErr w:type="spellStart"/>
      <w:r w:rsidRPr="00762A52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762A52">
        <w:rPr>
          <w:rFonts w:ascii="Times New Roman" w:hAnsi="Times New Roman" w:cs="Times New Roman"/>
          <w:sz w:val="28"/>
          <w:szCs w:val="28"/>
        </w:rPr>
        <w:t xml:space="preserve"> выбрали р</w:t>
      </w:r>
      <w:r w:rsidRPr="00762A52">
        <w:rPr>
          <w:rFonts w:ascii="Times New Roman" w:hAnsi="Times New Roman" w:cs="Times New Roman"/>
          <w:sz w:val="28"/>
          <w:szCs w:val="28"/>
        </w:rPr>
        <w:t>еляционн</w:t>
      </w:r>
      <w:r w:rsidRPr="00762A52">
        <w:rPr>
          <w:rFonts w:ascii="Times New Roman" w:hAnsi="Times New Roman" w:cs="Times New Roman"/>
          <w:sz w:val="28"/>
          <w:szCs w:val="28"/>
        </w:rPr>
        <w:t>ую, так как в подобных</w:t>
      </w:r>
      <w:r w:rsidRPr="00762A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A52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762A52">
        <w:rPr>
          <w:rFonts w:ascii="Times New Roman" w:hAnsi="Times New Roman" w:cs="Times New Roman"/>
          <w:sz w:val="28"/>
          <w:szCs w:val="28"/>
        </w:rPr>
        <w:t xml:space="preserve"> </w:t>
      </w:r>
      <w:r w:rsidRPr="00762A52">
        <w:rPr>
          <w:rFonts w:ascii="Times New Roman" w:hAnsi="Times New Roman" w:cs="Times New Roman"/>
          <w:sz w:val="28"/>
          <w:szCs w:val="28"/>
        </w:rPr>
        <w:t xml:space="preserve">удобно хранить </w:t>
      </w:r>
      <w:r w:rsidRPr="00762A52">
        <w:rPr>
          <w:rFonts w:ascii="Times New Roman" w:hAnsi="Times New Roman" w:cs="Times New Roman"/>
          <w:sz w:val="28"/>
          <w:szCs w:val="28"/>
        </w:rPr>
        <w:t>структурированны</w:t>
      </w:r>
      <w:r w:rsidRPr="00762A52">
        <w:rPr>
          <w:rFonts w:ascii="Times New Roman" w:hAnsi="Times New Roman" w:cs="Times New Roman"/>
          <w:sz w:val="28"/>
          <w:szCs w:val="28"/>
        </w:rPr>
        <w:t xml:space="preserve">е </w:t>
      </w:r>
      <w:r w:rsidRPr="00762A52">
        <w:rPr>
          <w:rFonts w:ascii="Times New Roman" w:hAnsi="Times New Roman" w:cs="Times New Roman"/>
          <w:sz w:val="28"/>
          <w:szCs w:val="28"/>
        </w:rPr>
        <w:t>данны</w:t>
      </w:r>
      <w:r w:rsidRPr="00762A52">
        <w:rPr>
          <w:rFonts w:ascii="Times New Roman" w:hAnsi="Times New Roman" w:cs="Times New Roman"/>
          <w:sz w:val="28"/>
          <w:szCs w:val="28"/>
        </w:rPr>
        <w:t xml:space="preserve">е. В нашем случае это - </w:t>
      </w:r>
      <w:r w:rsidRPr="00762A52">
        <w:rPr>
          <w:rFonts w:ascii="Times New Roman" w:hAnsi="Times New Roman" w:cs="Times New Roman"/>
          <w:sz w:val="28"/>
          <w:szCs w:val="28"/>
        </w:rPr>
        <w:t>структура каталога товаров, данные о товарах, складах</w:t>
      </w:r>
      <w:r w:rsidRPr="00762A52">
        <w:rPr>
          <w:rFonts w:ascii="Times New Roman" w:hAnsi="Times New Roman" w:cs="Times New Roman"/>
          <w:sz w:val="28"/>
          <w:szCs w:val="28"/>
        </w:rPr>
        <w:t>,</w:t>
      </w:r>
      <w:r w:rsidRPr="00762A52">
        <w:rPr>
          <w:rFonts w:ascii="Times New Roman" w:hAnsi="Times New Roman" w:cs="Times New Roman"/>
          <w:sz w:val="28"/>
          <w:szCs w:val="28"/>
        </w:rPr>
        <w:t xml:space="preserve"> заказах</w:t>
      </w:r>
      <w:r w:rsidRPr="00762A52">
        <w:rPr>
          <w:rFonts w:ascii="Times New Roman" w:hAnsi="Times New Roman" w:cs="Times New Roman"/>
          <w:sz w:val="28"/>
          <w:szCs w:val="28"/>
        </w:rPr>
        <w:t xml:space="preserve"> и т.д</w:t>
      </w:r>
      <w:r w:rsidRPr="00762A52">
        <w:rPr>
          <w:rFonts w:ascii="Times New Roman" w:hAnsi="Times New Roman" w:cs="Times New Roman"/>
          <w:sz w:val="28"/>
          <w:szCs w:val="28"/>
        </w:rPr>
        <w:t>.</w:t>
      </w:r>
    </w:p>
    <w:p w14:paraId="44C23720" w14:textId="69630096" w:rsidR="00B71BF7" w:rsidRPr="00762A52" w:rsidRDefault="00B71BF7" w:rsidP="00B64124">
      <w:pPr>
        <w:jc w:val="both"/>
        <w:rPr>
          <w:rFonts w:ascii="Times New Roman" w:hAnsi="Times New Roman" w:cs="Times New Roman"/>
          <w:sz w:val="28"/>
          <w:szCs w:val="28"/>
        </w:rPr>
      </w:pPr>
      <w:r w:rsidRPr="00762A52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762A52">
        <w:rPr>
          <w:rFonts w:ascii="Times New Roman" w:hAnsi="Times New Roman" w:cs="Times New Roman"/>
          <w:sz w:val="28"/>
          <w:szCs w:val="28"/>
        </w:rPr>
        <w:t>product_fields</w:t>
      </w:r>
      <w:proofErr w:type="spellEnd"/>
      <w:r w:rsidRPr="00762A52">
        <w:rPr>
          <w:rFonts w:ascii="Times New Roman" w:hAnsi="Times New Roman" w:cs="Times New Roman"/>
          <w:sz w:val="28"/>
          <w:szCs w:val="28"/>
        </w:rPr>
        <w:t xml:space="preserve"> </w:t>
      </w:r>
      <w:r w:rsidRPr="00762A52">
        <w:rPr>
          <w:rFonts w:ascii="Times New Roman" w:hAnsi="Times New Roman" w:cs="Times New Roman"/>
          <w:sz w:val="28"/>
          <w:szCs w:val="28"/>
        </w:rPr>
        <w:t>сможем структурированно</w:t>
      </w:r>
      <w:r w:rsidRPr="00762A52">
        <w:rPr>
          <w:rFonts w:ascii="Times New Roman" w:hAnsi="Times New Roman" w:cs="Times New Roman"/>
          <w:sz w:val="28"/>
          <w:szCs w:val="28"/>
        </w:rPr>
        <w:t xml:space="preserve"> хранить дополнительные поля товаров, которые могут различаться</w:t>
      </w:r>
      <w:r w:rsidRPr="00762A52">
        <w:rPr>
          <w:rFonts w:ascii="Times New Roman" w:hAnsi="Times New Roman" w:cs="Times New Roman"/>
          <w:sz w:val="28"/>
          <w:szCs w:val="28"/>
        </w:rPr>
        <w:t xml:space="preserve">. Это </w:t>
      </w:r>
      <w:r w:rsidRPr="00762A52">
        <w:rPr>
          <w:rFonts w:ascii="Times New Roman" w:hAnsi="Times New Roman" w:cs="Times New Roman"/>
          <w:sz w:val="28"/>
          <w:szCs w:val="28"/>
        </w:rPr>
        <w:t>обеспечит гибкость и возможность использования сложных запросов.</w:t>
      </w:r>
    </w:p>
    <w:p w14:paraId="79D5679A" w14:textId="5A2A85A2" w:rsidR="00B71BF7" w:rsidRPr="00762A52" w:rsidRDefault="005F6E0D" w:rsidP="00B64124">
      <w:pPr>
        <w:jc w:val="both"/>
        <w:rPr>
          <w:rFonts w:ascii="Times New Roman" w:hAnsi="Times New Roman" w:cs="Times New Roman"/>
          <w:sz w:val="28"/>
          <w:szCs w:val="28"/>
        </w:rPr>
      </w:pPr>
      <w:r w:rsidRPr="00762A52">
        <w:rPr>
          <w:rFonts w:ascii="Times New Roman" w:hAnsi="Times New Roman" w:cs="Times New Roman"/>
          <w:sz w:val="28"/>
          <w:szCs w:val="28"/>
        </w:rPr>
        <w:t xml:space="preserve">Медиаконтент выносим в </w:t>
      </w:r>
      <w:r w:rsidR="00B71BF7" w:rsidRPr="00762A52">
        <w:rPr>
          <w:rFonts w:ascii="Times New Roman" w:hAnsi="Times New Roman" w:cs="Times New Roman"/>
          <w:sz w:val="28"/>
          <w:szCs w:val="28"/>
        </w:rPr>
        <w:t>отдельн</w:t>
      </w:r>
      <w:r w:rsidRPr="00762A52">
        <w:rPr>
          <w:rFonts w:ascii="Times New Roman" w:hAnsi="Times New Roman" w:cs="Times New Roman"/>
          <w:sz w:val="28"/>
          <w:szCs w:val="28"/>
        </w:rPr>
        <w:t>ую</w:t>
      </w:r>
      <w:r w:rsidR="00B71BF7" w:rsidRPr="00762A52">
        <w:rPr>
          <w:rFonts w:ascii="Times New Roman" w:hAnsi="Times New Roman" w:cs="Times New Roman"/>
          <w:sz w:val="28"/>
          <w:szCs w:val="28"/>
        </w:rPr>
        <w:t xml:space="preserve"> файлов</w:t>
      </w:r>
      <w:r w:rsidRPr="00762A52">
        <w:rPr>
          <w:rFonts w:ascii="Times New Roman" w:hAnsi="Times New Roman" w:cs="Times New Roman"/>
          <w:sz w:val="28"/>
          <w:szCs w:val="28"/>
        </w:rPr>
        <w:t>ую</w:t>
      </w:r>
      <w:r w:rsidR="00B71BF7" w:rsidRPr="00762A52">
        <w:rPr>
          <w:rFonts w:ascii="Times New Roman" w:hAnsi="Times New Roman" w:cs="Times New Roman"/>
          <w:sz w:val="28"/>
          <w:szCs w:val="28"/>
        </w:rPr>
        <w:t xml:space="preserve"> систем</w:t>
      </w:r>
      <w:r w:rsidRPr="00762A52">
        <w:rPr>
          <w:rFonts w:ascii="Times New Roman" w:hAnsi="Times New Roman" w:cs="Times New Roman"/>
          <w:sz w:val="28"/>
          <w:szCs w:val="28"/>
        </w:rPr>
        <w:t>у для</w:t>
      </w:r>
      <w:r w:rsidR="00B71BF7" w:rsidRPr="00762A52">
        <w:rPr>
          <w:rFonts w:ascii="Times New Roman" w:hAnsi="Times New Roman" w:cs="Times New Roman"/>
          <w:sz w:val="28"/>
          <w:szCs w:val="28"/>
        </w:rPr>
        <w:t xml:space="preserve"> разгру</w:t>
      </w:r>
      <w:r w:rsidRPr="00762A52">
        <w:rPr>
          <w:rFonts w:ascii="Times New Roman" w:hAnsi="Times New Roman" w:cs="Times New Roman"/>
          <w:sz w:val="28"/>
          <w:szCs w:val="28"/>
        </w:rPr>
        <w:t>зки основной</w:t>
      </w:r>
      <w:r w:rsidR="00B71BF7" w:rsidRPr="00762A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A52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762A52">
        <w:rPr>
          <w:rFonts w:ascii="Times New Roman" w:hAnsi="Times New Roman" w:cs="Times New Roman"/>
          <w:sz w:val="28"/>
          <w:szCs w:val="28"/>
        </w:rPr>
        <w:t xml:space="preserve"> </w:t>
      </w:r>
      <w:r w:rsidR="00B71BF7" w:rsidRPr="00762A52">
        <w:rPr>
          <w:rFonts w:ascii="Times New Roman" w:hAnsi="Times New Roman" w:cs="Times New Roman"/>
          <w:sz w:val="28"/>
          <w:szCs w:val="28"/>
        </w:rPr>
        <w:t>и обеспеч</w:t>
      </w:r>
      <w:r w:rsidRPr="00762A52">
        <w:rPr>
          <w:rFonts w:ascii="Times New Roman" w:hAnsi="Times New Roman" w:cs="Times New Roman"/>
          <w:sz w:val="28"/>
          <w:szCs w:val="28"/>
        </w:rPr>
        <w:t>ения</w:t>
      </w:r>
      <w:r w:rsidR="00B71BF7" w:rsidRPr="00762A52">
        <w:rPr>
          <w:rFonts w:ascii="Times New Roman" w:hAnsi="Times New Roman" w:cs="Times New Roman"/>
          <w:sz w:val="28"/>
          <w:szCs w:val="28"/>
        </w:rPr>
        <w:t xml:space="preserve"> высок</w:t>
      </w:r>
      <w:r w:rsidRPr="00762A52">
        <w:rPr>
          <w:rFonts w:ascii="Times New Roman" w:hAnsi="Times New Roman" w:cs="Times New Roman"/>
          <w:sz w:val="28"/>
          <w:szCs w:val="28"/>
        </w:rPr>
        <w:t>ой</w:t>
      </w:r>
      <w:r w:rsidR="00B71BF7" w:rsidRPr="00762A52">
        <w:rPr>
          <w:rFonts w:ascii="Times New Roman" w:hAnsi="Times New Roman" w:cs="Times New Roman"/>
          <w:sz w:val="28"/>
          <w:szCs w:val="28"/>
        </w:rPr>
        <w:t xml:space="preserve"> доступност</w:t>
      </w:r>
      <w:r w:rsidRPr="00762A52">
        <w:rPr>
          <w:rFonts w:ascii="Times New Roman" w:hAnsi="Times New Roman" w:cs="Times New Roman"/>
          <w:sz w:val="28"/>
          <w:szCs w:val="28"/>
        </w:rPr>
        <w:t>и</w:t>
      </w:r>
      <w:r w:rsidR="00B71BF7" w:rsidRPr="00762A52">
        <w:rPr>
          <w:rFonts w:ascii="Times New Roman" w:hAnsi="Times New Roman" w:cs="Times New Roman"/>
          <w:sz w:val="28"/>
          <w:szCs w:val="28"/>
        </w:rPr>
        <w:t xml:space="preserve"> и масштабируемост</w:t>
      </w:r>
      <w:r w:rsidRPr="00762A52">
        <w:rPr>
          <w:rFonts w:ascii="Times New Roman" w:hAnsi="Times New Roman" w:cs="Times New Roman"/>
          <w:sz w:val="28"/>
          <w:szCs w:val="28"/>
        </w:rPr>
        <w:t>и в будущем</w:t>
      </w:r>
      <w:r w:rsidR="00B71BF7" w:rsidRPr="00762A52">
        <w:rPr>
          <w:rFonts w:ascii="Times New Roman" w:hAnsi="Times New Roman" w:cs="Times New Roman"/>
          <w:sz w:val="28"/>
          <w:szCs w:val="28"/>
        </w:rPr>
        <w:t>.</w:t>
      </w:r>
    </w:p>
    <w:p w14:paraId="05B0906D" w14:textId="1D2F00B8" w:rsidR="00B71BF7" w:rsidRPr="00762A52" w:rsidRDefault="00B71BF7" w:rsidP="00B64124">
      <w:pPr>
        <w:jc w:val="both"/>
        <w:rPr>
          <w:rFonts w:ascii="Times New Roman" w:hAnsi="Times New Roman" w:cs="Times New Roman"/>
          <w:sz w:val="28"/>
          <w:szCs w:val="28"/>
        </w:rPr>
      </w:pPr>
      <w:r w:rsidRPr="00762A52">
        <w:rPr>
          <w:rFonts w:ascii="Times New Roman" w:hAnsi="Times New Roman" w:cs="Times New Roman"/>
          <w:sz w:val="28"/>
          <w:szCs w:val="28"/>
        </w:rPr>
        <w:t>Плюсы:</w:t>
      </w:r>
    </w:p>
    <w:p w14:paraId="61A15972" w14:textId="3252E053" w:rsidR="00B71BF7" w:rsidRPr="00762A52" w:rsidRDefault="00B71BF7" w:rsidP="00B6412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2A52">
        <w:rPr>
          <w:rFonts w:ascii="Times New Roman" w:hAnsi="Times New Roman" w:cs="Times New Roman"/>
          <w:sz w:val="28"/>
          <w:szCs w:val="28"/>
        </w:rPr>
        <w:t>Высокая производительность для типичных запросов к интернет-магазину</w:t>
      </w:r>
    </w:p>
    <w:p w14:paraId="05F15EEE" w14:textId="00B2999A" w:rsidR="00B71BF7" w:rsidRPr="00762A52" w:rsidRDefault="00B71BF7" w:rsidP="00B6412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2A52">
        <w:rPr>
          <w:rFonts w:ascii="Times New Roman" w:hAnsi="Times New Roman" w:cs="Times New Roman"/>
          <w:sz w:val="28"/>
          <w:szCs w:val="28"/>
        </w:rPr>
        <w:t>Поддержка транзакций и отношений между таблицами</w:t>
      </w:r>
    </w:p>
    <w:p w14:paraId="17D3953F" w14:textId="240816D3" w:rsidR="00B71BF7" w:rsidRPr="00762A52" w:rsidRDefault="00B71BF7" w:rsidP="00B6412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2A52">
        <w:rPr>
          <w:rFonts w:ascii="Times New Roman" w:hAnsi="Times New Roman" w:cs="Times New Roman"/>
          <w:sz w:val="28"/>
          <w:szCs w:val="28"/>
        </w:rPr>
        <w:t xml:space="preserve">Гибкость и расширяемость благодаря таблице </w:t>
      </w:r>
      <w:proofErr w:type="spellStart"/>
      <w:r w:rsidRPr="00762A52">
        <w:rPr>
          <w:rFonts w:ascii="Times New Roman" w:hAnsi="Times New Roman" w:cs="Times New Roman"/>
          <w:sz w:val="28"/>
          <w:szCs w:val="28"/>
        </w:rPr>
        <w:t>product_fields</w:t>
      </w:r>
      <w:proofErr w:type="spellEnd"/>
    </w:p>
    <w:p w14:paraId="54E8E10E" w14:textId="0CAC1233" w:rsidR="00B71BF7" w:rsidRPr="00762A52" w:rsidRDefault="00B71BF7" w:rsidP="00B6412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2A52">
        <w:rPr>
          <w:rFonts w:ascii="Times New Roman" w:hAnsi="Times New Roman" w:cs="Times New Roman"/>
          <w:sz w:val="28"/>
          <w:szCs w:val="28"/>
        </w:rPr>
        <w:t>Высокая доступность и масштабируемость медиаконтента</w:t>
      </w:r>
    </w:p>
    <w:p w14:paraId="1F3AEBE0" w14:textId="116FB92B" w:rsidR="00B71BF7" w:rsidRPr="00762A52" w:rsidRDefault="00B71BF7" w:rsidP="00B64124">
      <w:pPr>
        <w:jc w:val="both"/>
        <w:rPr>
          <w:rFonts w:ascii="Times New Roman" w:hAnsi="Times New Roman" w:cs="Times New Roman"/>
          <w:sz w:val="28"/>
          <w:szCs w:val="28"/>
        </w:rPr>
      </w:pPr>
      <w:r w:rsidRPr="00762A52">
        <w:rPr>
          <w:rFonts w:ascii="Times New Roman" w:hAnsi="Times New Roman" w:cs="Times New Roman"/>
          <w:sz w:val="28"/>
          <w:szCs w:val="28"/>
        </w:rPr>
        <w:t>Минусы:</w:t>
      </w:r>
    </w:p>
    <w:p w14:paraId="3277B995" w14:textId="18246E31" w:rsidR="00B71BF7" w:rsidRPr="00762A52" w:rsidRDefault="00B71BF7" w:rsidP="00B6412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2A52">
        <w:rPr>
          <w:rFonts w:ascii="Times New Roman" w:hAnsi="Times New Roman" w:cs="Times New Roman"/>
          <w:sz w:val="28"/>
          <w:szCs w:val="28"/>
        </w:rPr>
        <w:lastRenderedPageBreak/>
        <w:t xml:space="preserve">Более сложная настройка и администрирование по сравнению с </w:t>
      </w:r>
      <w:proofErr w:type="spellStart"/>
      <w:r w:rsidRPr="00762A52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762A52">
        <w:rPr>
          <w:rFonts w:ascii="Times New Roman" w:hAnsi="Times New Roman" w:cs="Times New Roman"/>
          <w:sz w:val="28"/>
          <w:szCs w:val="28"/>
        </w:rPr>
        <w:t>-базами данных</w:t>
      </w:r>
    </w:p>
    <w:p w14:paraId="1FD585A3" w14:textId="5FA68FCF" w:rsidR="004B4234" w:rsidRDefault="00B71BF7" w:rsidP="00B6412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2A52">
        <w:rPr>
          <w:rFonts w:ascii="Times New Roman" w:hAnsi="Times New Roman" w:cs="Times New Roman"/>
          <w:sz w:val="28"/>
          <w:szCs w:val="28"/>
        </w:rPr>
        <w:t>Может требовать больше ресурсов для хранения больших объемов данных</w:t>
      </w:r>
    </w:p>
    <w:p w14:paraId="13E7F40F" w14:textId="77777777" w:rsidR="004B4234" w:rsidRDefault="004B4234" w:rsidP="004B4234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708BD78" w14:textId="6641AC36" w:rsidR="004B4234" w:rsidRDefault="004B4234" w:rsidP="004B4234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234">
        <w:rPr>
          <w:rFonts w:ascii="Times New Roman" w:hAnsi="Times New Roman" w:cs="Times New Roman"/>
          <w:b/>
          <w:bCs/>
          <w:sz w:val="28"/>
          <w:szCs w:val="28"/>
        </w:rPr>
        <w:t>Пункт 2.</w:t>
      </w:r>
    </w:p>
    <w:p w14:paraId="00787541" w14:textId="77777777" w:rsidR="00B64124" w:rsidRDefault="00B64124" w:rsidP="004B4234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E07AA8" w14:textId="17CB1F9D" w:rsidR="00B64124" w:rsidRDefault="00B64124" w:rsidP="00B64124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B64124">
        <w:rPr>
          <w:rFonts w:ascii="Times New Roman" w:hAnsi="Times New Roman" w:cs="Times New Roman"/>
          <w:sz w:val="28"/>
          <w:szCs w:val="28"/>
        </w:rPr>
        <w:t>Взаимодействие компонентов:</w:t>
      </w:r>
    </w:p>
    <w:p w14:paraId="2F4A0AEF" w14:textId="6688964F" w:rsidR="00B64124" w:rsidRDefault="00B64124" w:rsidP="00B6412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4124">
        <w:rPr>
          <w:rFonts w:ascii="Times New Roman" w:hAnsi="Times New Roman" w:cs="Times New Roman"/>
          <w:sz w:val="28"/>
          <w:szCs w:val="28"/>
        </w:rPr>
        <w:t>Пользователи взаимодействуют с веб-сервером через пользовательский интерфейс.</w:t>
      </w:r>
    </w:p>
    <w:p w14:paraId="4EBD379A" w14:textId="77777777" w:rsidR="00B64124" w:rsidRDefault="00B64124" w:rsidP="00B6412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4124">
        <w:rPr>
          <w:rFonts w:ascii="Times New Roman" w:hAnsi="Times New Roman" w:cs="Times New Roman"/>
          <w:sz w:val="28"/>
          <w:szCs w:val="28"/>
        </w:rPr>
        <w:t>Веб-сервер обращается к базе данных интернет-магазина для получения и сохранения данных о товарах, заказах и пользователях.</w:t>
      </w:r>
    </w:p>
    <w:p w14:paraId="7BC6E888" w14:textId="77777777" w:rsidR="00B64124" w:rsidRDefault="00B64124" w:rsidP="00B6412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4124">
        <w:rPr>
          <w:rFonts w:ascii="Times New Roman" w:hAnsi="Times New Roman" w:cs="Times New Roman"/>
          <w:sz w:val="28"/>
          <w:szCs w:val="28"/>
        </w:rPr>
        <w:t>Административный модуль также обращается к базе данных интернет-магазина для создания и редактирования товаров.</w:t>
      </w:r>
    </w:p>
    <w:p w14:paraId="69C3EFC5" w14:textId="77777777" w:rsidR="00B64124" w:rsidRDefault="00B64124" w:rsidP="00B6412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4124">
        <w:rPr>
          <w:rFonts w:ascii="Times New Roman" w:hAnsi="Times New Roman" w:cs="Times New Roman"/>
          <w:sz w:val="28"/>
          <w:szCs w:val="28"/>
        </w:rPr>
        <w:t>Внешняя логистическая система используется для обработки доставки заказов.</w:t>
      </w:r>
    </w:p>
    <w:p w14:paraId="153FA317" w14:textId="1146DB8B" w:rsidR="004B4234" w:rsidRPr="0070585B" w:rsidRDefault="00B64124" w:rsidP="00B6412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4124">
        <w:rPr>
          <w:rFonts w:ascii="Times New Roman" w:hAnsi="Times New Roman" w:cs="Times New Roman"/>
          <w:sz w:val="28"/>
          <w:szCs w:val="28"/>
        </w:rPr>
        <w:t>Медиаконтент (изображения товаров) хранится в отдельной файловой системе.</w:t>
      </w:r>
    </w:p>
    <w:sectPr w:rsidR="004B4234" w:rsidRPr="00705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61AC"/>
    <w:multiLevelType w:val="hybridMultilevel"/>
    <w:tmpl w:val="048CA756"/>
    <w:lvl w:ilvl="0" w:tplc="2AE272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845790"/>
    <w:multiLevelType w:val="hybridMultilevel"/>
    <w:tmpl w:val="8946B2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35888"/>
    <w:multiLevelType w:val="hybridMultilevel"/>
    <w:tmpl w:val="AA7871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101"/>
    <w:rsid w:val="00183426"/>
    <w:rsid w:val="00393CB8"/>
    <w:rsid w:val="004B4234"/>
    <w:rsid w:val="005F6E0D"/>
    <w:rsid w:val="0070585B"/>
    <w:rsid w:val="00762A52"/>
    <w:rsid w:val="00B64124"/>
    <w:rsid w:val="00B71BF7"/>
    <w:rsid w:val="00C90101"/>
    <w:rsid w:val="00F33F46"/>
    <w:rsid w:val="00FC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CA73C"/>
  <w15:chartTrackingRefBased/>
  <w15:docId w15:val="{E10C2B10-9BBD-4345-B22B-F952DF1E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able-message">
    <w:name w:val="translatable-message"/>
    <w:basedOn w:val="a0"/>
    <w:rsid w:val="00B71BF7"/>
  </w:style>
  <w:style w:type="character" w:styleId="a3">
    <w:name w:val="Strong"/>
    <w:basedOn w:val="a0"/>
    <w:uiPriority w:val="22"/>
    <w:qFormat/>
    <w:rsid w:val="00B71BF7"/>
    <w:rPr>
      <w:b/>
      <w:bCs/>
    </w:rPr>
  </w:style>
  <w:style w:type="character" w:styleId="HTML">
    <w:name w:val="HTML Code"/>
    <w:basedOn w:val="a0"/>
    <w:uiPriority w:val="99"/>
    <w:semiHidden/>
    <w:unhideWhenUsed/>
    <w:rsid w:val="00B71BF7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B71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8</cp:revision>
  <dcterms:created xsi:type="dcterms:W3CDTF">2024-05-21T19:13:00Z</dcterms:created>
  <dcterms:modified xsi:type="dcterms:W3CDTF">2024-05-21T20:18:00Z</dcterms:modified>
</cp:coreProperties>
</file>