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7D88" w14:textId="16399BE1" w:rsidR="00427F63" w:rsidRPr="00427F63" w:rsidRDefault="00427F63" w:rsidP="00427F63">
      <w:r w:rsidRPr="008222CC">
        <w:rPr>
          <w:b/>
        </w:rPr>
        <w:t>Водительское удостоверение</w:t>
      </w:r>
      <w:r w:rsidRPr="00427F63">
        <w:t xml:space="preserve"> (в просторечии — «водительские права́» или просто «права́») — документ, подтверждающий право на управление соответствующими категориями транспортных средств.</w:t>
      </w:r>
    </w:p>
    <w:p w14:paraId="29B2B315" w14:textId="77777777" w:rsidR="00427F63" w:rsidRPr="00427F63" w:rsidRDefault="00427F63" w:rsidP="00427F63"/>
    <w:p w14:paraId="62CE76B8" w14:textId="1E7FE0FC" w:rsidR="00CC7A48" w:rsidRDefault="00427F63" w:rsidP="00427F63">
      <w:r w:rsidRPr="00427F63">
        <w:t>Выдача регламентируется национальными законодательствами и международными соглашениями. Основными условиями являются соответствие кандидатов в водители ограничениям по возрасту (как минимальному, так и максимальному) и состоянию здоровья, а также сдача специальных экзаменов (теоретических и/или практических) в уполномоченных органах (в России — РЭО ГИБДД МВД).</w:t>
      </w:r>
    </w:p>
    <w:p w14:paraId="2AE6D65A" w14:textId="74B9F403" w:rsidR="00074945" w:rsidRDefault="00074945" w:rsidP="00427F63"/>
    <w:p w14:paraId="7AFEFE85" w14:textId="6786DD79" w:rsidR="00074945" w:rsidRDefault="00074945" w:rsidP="00074945">
      <w:r>
        <w:t>Венская конвенция о дорожном движении 1968 года установила для 75 стран—участников (по состоянию на март 2018 г.) общие требования к водительским удостоверениям и порядку допуска водителей к дорожному движению. С 29 марта 2011 г. вступили в силу поправки, определившие в том числе внешний вид и необходимые сведения для национальных водительских удостоверений.</w:t>
      </w:r>
    </w:p>
    <w:p w14:paraId="23772A2E" w14:textId="77777777" w:rsidR="00074945" w:rsidRDefault="00074945" w:rsidP="00074945"/>
    <w:p w14:paraId="2D99F5E9" w14:textId="77777777" w:rsidR="00074945" w:rsidRDefault="00074945" w:rsidP="00074945"/>
    <w:p w14:paraId="067BC543" w14:textId="77777777" w:rsidR="00074945" w:rsidRDefault="00074945" w:rsidP="00074945">
      <w:r>
        <w:t>Категории ТС согласно Венской конвенции. Национальным законодательством могут предусматриваться и другие</w:t>
      </w:r>
    </w:p>
    <w:p w14:paraId="554B581B" w14:textId="77777777" w:rsidR="00074945" w:rsidRDefault="00074945" w:rsidP="00074945">
      <w:r>
        <w:t xml:space="preserve">Статья 41 Конвенции обязывает каждого водителя автомобиля иметь водительское удостоверение. Страны—участники Конвенции обязаны обеспечить выдачу ВУ только </w:t>
      </w:r>
      <w:proofErr w:type="gramStart"/>
      <w:r>
        <w:t>лицам</w:t>
      </w:r>
      <w:proofErr w:type="gramEnd"/>
      <w:r>
        <w:t xml:space="preserve"> обладающим необходимыми знаниями и навыками после успешной сдачи ими теоретических и (или) практических экзаменов компетентным органам. Условия для успешной сдачи экзаменов должны быть предусмотрены в национальном законодательстве.</w:t>
      </w:r>
    </w:p>
    <w:p w14:paraId="467FE990" w14:textId="77777777" w:rsidR="00074945" w:rsidRDefault="00074945" w:rsidP="00074945"/>
    <w:p w14:paraId="3430066A" w14:textId="38909DB9" w:rsidR="00074945" w:rsidRDefault="00074945" w:rsidP="00074945">
      <w:r>
        <w:t xml:space="preserve">Любое национальное водительское удостоверение, соответствующее требованиям и предписаниям Конвенции, признаётся действительным на территории всех государств—участников Конвенции (кроме удостоверений ученика-водителя). </w:t>
      </w:r>
      <w:proofErr w:type="gramStart"/>
      <w:r>
        <w:t>При этом,</w:t>
      </w:r>
      <w:proofErr w:type="gramEnd"/>
      <w:r>
        <w:t xml:space="preserve"> государства—участники могут не признавать действительным на своей территории водительское удостоверение, владельцу которого не исполнилось 18 лет (или 21 год для категорий «C», «D», «CE», «DE»).</w:t>
      </w:r>
    </w:p>
    <w:p w14:paraId="3172E6D4" w14:textId="77777777" w:rsidR="00074945" w:rsidRDefault="00074945" w:rsidP="00074945"/>
    <w:p w14:paraId="200E1016" w14:textId="20202CB4" w:rsidR="00074945" w:rsidRDefault="00074945" w:rsidP="00074945">
      <w:r>
        <w:t>Требования к внешнему виду ВУ перечислены в Приложении 6 Конвенции. Согласно им, национальное водительское удостоверение должно представлять собой документ размером 54×86 мм (формат ID-1 ИСО/МЭК 7810). Удостоверение может изготавливаться из пластика или бумаги. Цвет — предпочтительно розовый. На передней стороне удостоверения наносятся слова «Водительское удостоверение» на национальном языке (или национальных языках) страны, в которой выдано удостоверение, а также её название и/или отличительный знак.</w:t>
      </w:r>
    </w:p>
    <w:p w14:paraId="568BD0E4" w14:textId="77777777" w:rsidR="00074945" w:rsidRDefault="00074945" w:rsidP="00074945"/>
    <w:p w14:paraId="4CD99DCF" w14:textId="77777777" w:rsidR="00074945" w:rsidRDefault="00074945" w:rsidP="00074945">
      <w:r>
        <w:t>В удостоверении указываются следующие сведения, пронумерованные в строго определённом порядке (курсивом выделены необязательные дополнительные сведения):</w:t>
      </w:r>
    </w:p>
    <w:p w14:paraId="5387E604" w14:textId="77777777" w:rsidR="00074945" w:rsidRDefault="00074945" w:rsidP="00074945"/>
    <w:p w14:paraId="1F8FFCCC" w14:textId="77777777" w:rsidR="00074945" w:rsidRDefault="00074945" w:rsidP="00074945"/>
    <w:p w14:paraId="71E1F3AD" w14:textId="77777777" w:rsidR="00074945" w:rsidRDefault="00074945" w:rsidP="00074945">
      <w:proofErr w:type="gramStart"/>
      <w:r>
        <w:t>Пример удостоверения</w:t>
      </w:r>
      <w:proofErr w:type="gramEnd"/>
      <w:r>
        <w:t xml:space="preserve"> соответствующего требованиям Венской конвенции о дорожном движении (Россия, 2014 г.)</w:t>
      </w:r>
    </w:p>
    <w:p w14:paraId="044E1E53" w14:textId="77777777" w:rsidR="00074945" w:rsidRDefault="00074945" w:rsidP="00074945">
      <w:r>
        <w:t>1. Фамилия;</w:t>
      </w:r>
    </w:p>
    <w:p w14:paraId="43EE0DF9" w14:textId="77777777" w:rsidR="00074945" w:rsidRDefault="00074945" w:rsidP="00074945">
      <w:r>
        <w:lastRenderedPageBreak/>
        <w:t>2. Имя, другие имена;</w:t>
      </w:r>
    </w:p>
    <w:p w14:paraId="1E9AEFA9" w14:textId="77777777" w:rsidR="00074945" w:rsidRDefault="00074945" w:rsidP="00074945">
      <w:r>
        <w:t>3. Дата и место рождения (место рождения может быть заменено другими точными сведениями, определёнными национальным законодательством);</w:t>
      </w:r>
    </w:p>
    <w:p w14:paraId="38E8F6F1" w14:textId="77777777" w:rsidR="00074945" w:rsidRDefault="00074945" w:rsidP="00074945">
      <w:r>
        <w:t>4а). Дата выдачи удостоверения;</w:t>
      </w:r>
    </w:p>
    <w:p w14:paraId="5C565F81" w14:textId="77777777" w:rsidR="00074945" w:rsidRDefault="00074945" w:rsidP="00074945">
      <w:r>
        <w:t>4b). Дата истечения срока действия удостоверения;</w:t>
      </w:r>
    </w:p>
    <w:p w14:paraId="789ABD8A" w14:textId="77777777" w:rsidR="00074945" w:rsidRDefault="00074945" w:rsidP="00074945">
      <w:r>
        <w:t>4с). Наименование или печать органа, выдавшего удостоверение;</w:t>
      </w:r>
    </w:p>
    <w:p w14:paraId="636643A1" w14:textId="4187E48B" w:rsidR="00074945" w:rsidRDefault="00074945" w:rsidP="00074945">
      <w:r>
        <w:t>4d). Идентификационный номер для целей регистрации, не являющийся номером, указанным в пункте 5;</w:t>
      </w:r>
    </w:p>
    <w:p w14:paraId="653D51ED" w14:textId="77777777" w:rsidR="00074945" w:rsidRDefault="00074945" w:rsidP="00074945">
      <w:r>
        <w:t>5. Номер удостоверения;</w:t>
      </w:r>
    </w:p>
    <w:p w14:paraId="7C7CD426" w14:textId="77777777" w:rsidR="00074945" w:rsidRDefault="00074945" w:rsidP="00074945">
      <w:r>
        <w:t>6. Фотография владельца;</w:t>
      </w:r>
    </w:p>
    <w:p w14:paraId="5BE3BAF3" w14:textId="77777777" w:rsidR="00074945" w:rsidRDefault="00074945" w:rsidP="00074945">
      <w:r>
        <w:t>7. Подпись владельца;</w:t>
      </w:r>
    </w:p>
    <w:p w14:paraId="4A87F3F0" w14:textId="77777777" w:rsidR="00074945" w:rsidRDefault="00074945" w:rsidP="00074945">
      <w:r>
        <w:t>8. Обычное местожительство;</w:t>
      </w:r>
    </w:p>
    <w:p w14:paraId="5CA61B19" w14:textId="77777777" w:rsidR="00074945" w:rsidRDefault="00074945" w:rsidP="00074945">
      <w:r>
        <w:t>9. Категории (подкатегории) транспортных средств, на которые распространяется действие удостоверения;</w:t>
      </w:r>
    </w:p>
    <w:p w14:paraId="6B6A70E9" w14:textId="77777777" w:rsidR="00074945" w:rsidRDefault="00074945" w:rsidP="00074945">
      <w:r>
        <w:t>10. Дата выдачи удостоверения для каждой категории (подкатегории) транспортных средств;</w:t>
      </w:r>
    </w:p>
    <w:p w14:paraId="6D7A8AE2" w14:textId="77777777" w:rsidR="00074945" w:rsidRDefault="00074945" w:rsidP="00074945">
      <w:r>
        <w:t>11. Дата окончания действия удостоверения для каждой категории (подкатегории) транспортных средств;</w:t>
      </w:r>
    </w:p>
    <w:p w14:paraId="112F0434" w14:textId="77777777" w:rsidR="00074945" w:rsidRDefault="00074945" w:rsidP="00074945">
      <w:r>
        <w:t>12. Дополнительная информация или ограничения в кодированном виде, касающиеся каждой категории (подкатегории) транспортных средств;</w:t>
      </w:r>
    </w:p>
    <w:p w14:paraId="53C0FB5B" w14:textId="77777777" w:rsidR="00074945" w:rsidRDefault="00074945" w:rsidP="00074945">
      <w:r>
        <w:t>13. Информация для целей регистрации в случае изменения страны обычного местожительства;</w:t>
      </w:r>
    </w:p>
    <w:p w14:paraId="1CD31592" w14:textId="52D52E45" w:rsidR="00074945" w:rsidRDefault="00074945" w:rsidP="00074945">
      <w:r>
        <w:t>14. Информация для целей регистрации либо другая информация, касающаяся безопасности дорожного движения.</w:t>
      </w:r>
    </w:p>
    <w:p w14:paraId="575CEA47" w14:textId="22947E23" w:rsidR="008222CC" w:rsidRDefault="008222CC" w:rsidP="00074945"/>
    <w:p w14:paraId="35B7BE1C" w14:textId="65051741" w:rsidR="008222CC" w:rsidRDefault="008222CC" w:rsidP="00074945"/>
    <w:p w14:paraId="75668E51" w14:textId="4D8E627F" w:rsidR="008222CC" w:rsidRPr="008222CC" w:rsidRDefault="008222CC" w:rsidP="008222CC">
      <w:pPr>
        <w:rPr>
          <w:b/>
          <w:bCs/>
        </w:rPr>
      </w:pPr>
      <w:r w:rsidRPr="008222CC">
        <w:rPr>
          <w:b/>
          <w:bCs/>
        </w:rPr>
        <w:t>Таблица соответствия категорий транспорта в правах техническим категориям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709"/>
      </w:tblGrid>
      <w:tr w:rsidR="008222CC" w:rsidRPr="008222CC" w14:paraId="719BA5DF" w14:textId="77777777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A6EB7E7" w14:textId="6A658903" w:rsidR="008222CC" w:rsidRPr="008222CC" w:rsidRDefault="008222CC" w:rsidP="008222CC">
            <w:pPr>
              <w:rPr>
                <w:b/>
                <w:bCs/>
              </w:rPr>
            </w:pPr>
            <w:r w:rsidRPr="008222CC">
              <w:rPr>
                <w:b/>
                <w:bCs/>
              </w:rPr>
              <w:t>Категория ТС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4920A23" w14:textId="544620FD" w:rsidR="008222CC" w:rsidRPr="008222CC" w:rsidRDefault="008222CC" w:rsidP="008222CC">
            <w:pPr>
              <w:rPr>
                <w:b/>
                <w:bCs/>
              </w:rPr>
            </w:pPr>
            <w:r w:rsidRPr="008222CC">
              <w:rPr>
                <w:b/>
                <w:bCs/>
              </w:rPr>
              <w:t>Техническая категория ТС</w:t>
            </w:r>
          </w:p>
        </w:tc>
      </w:tr>
      <w:tr w:rsidR="008222CC" w:rsidRPr="008222CC" w14:paraId="14C0183B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74EF3" w14:textId="77777777" w:rsidR="008222CC" w:rsidRPr="008222CC" w:rsidRDefault="008222CC" w:rsidP="008222CC">
            <w:r w:rsidRPr="008222CC"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CB2B2" w14:textId="216C6F24" w:rsidR="008222CC" w:rsidRPr="008222CC" w:rsidRDefault="008222CC" w:rsidP="008222CC">
            <w:r w:rsidRPr="008222CC">
              <w:t>L1 (но не велосипеды), L6</w:t>
            </w:r>
          </w:p>
        </w:tc>
      </w:tr>
      <w:tr w:rsidR="008222CC" w:rsidRPr="008222CC" w14:paraId="3D90746C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E4070" w14:textId="77777777" w:rsidR="008222CC" w:rsidRPr="008222CC" w:rsidRDefault="008222CC" w:rsidP="008222CC">
            <w:r w:rsidRPr="008222CC"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AADA96" w14:textId="77777777" w:rsidR="008222CC" w:rsidRPr="008222CC" w:rsidRDefault="008222CC" w:rsidP="008222CC">
            <w:r w:rsidRPr="008222CC">
              <w:t>L3</w:t>
            </w:r>
          </w:p>
        </w:tc>
      </w:tr>
      <w:tr w:rsidR="008222CC" w:rsidRPr="008222CC" w14:paraId="12C262CD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CF3B75" w14:textId="77777777" w:rsidR="008222CC" w:rsidRPr="008222CC" w:rsidRDefault="008222CC" w:rsidP="008222CC">
            <w:r w:rsidRPr="008222CC">
              <w:t>A1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8EABE" w14:textId="77777777" w:rsidR="008222CC" w:rsidRPr="008222CC" w:rsidRDefault="008222CC" w:rsidP="008222CC">
            <w:r w:rsidRPr="008222CC">
              <w:t>L3 на &lt;= 125 см</w:t>
            </w:r>
            <w:r w:rsidRPr="008222CC">
              <w:rPr>
                <w:vertAlign w:val="superscript"/>
              </w:rPr>
              <w:t>3</w:t>
            </w:r>
            <w:r w:rsidRPr="008222CC">
              <w:t> и макс. мощностью &lt;= 11 киловатт (но не L1)</w:t>
            </w:r>
          </w:p>
        </w:tc>
      </w:tr>
      <w:tr w:rsidR="008222CC" w:rsidRPr="008222CC" w14:paraId="39DED1A2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51BE7" w14:textId="77777777" w:rsidR="008222CC" w:rsidRPr="008222CC" w:rsidRDefault="008222CC" w:rsidP="008222CC">
            <w:r w:rsidRPr="008222CC"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1C470E" w14:textId="77777777" w:rsidR="008222CC" w:rsidRPr="008222CC" w:rsidRDefault="008222CC" w:rsidP="008222CC">
            <w:r w:rsidRPr="008222CC">
              <w:t>M1/N1, разрешенная максимальная масса которых не превышает 3,5 тонн; M1/N1+O1; M1/N1</w:t>
            </w:r>
          </w:p>
        </w:tc>
      </w:tr>
      <w:tr w:rsidR="008222CC" w:rsidRPr="008222CC" w14:paraId="05A57E8F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CFCC2" w14:textId="77777777" w:rsidR="008222CC" w:rsidRPr="008222CC" w:rsidRDefault="008222CC" w:rsidP="008222CC">
            <w:r w:rsidRPr="008222CC">
              <w:t>BE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96E33" w14:textId="77777777" w:rsidR="008222CC" w:rsidRPr="008222CC" w:rsidRDefault="008222CC" w:rsidP="008222CC">
            <w:r w:rsidRPr="008222CC">
              <w:t>M1, разрешенная максимальная масса которых не превышает 3,5 тонн, с прицепом тяжелей его (выше 3.5 тонн вместе)</w:t>
            </w:r>
          </w:p>
        </w:tc>
      </w:tr>
      <w:tr w:rsidR="008222CC" w:rsidRPr="008222CC" w14:paraId="47568D03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4FA3C" w14:textId="77777777" w:rsidR="008222CC" w:rsidRPr="008222CC" w:rsidRDefault="008222CC" w:rsidP="008222CC">
            <w:r w:rsidRPr="008222CC">
              <w:t>B1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3091CF" w14:textId="77777777" w:rsidR="008222CC" w:rsidRPr="008222CC" w:rsidRDefault="008222CC" w:rsidP="008222CC">
            <w:r w:rsidRPr="008222CC">
              <w:t>L2, L4, L5, L7</w:t>
            </w:r>
          </w:p>
        </w:tc>
      </w:tr>
      <w:tr w:rsidR="008222CC" w:rsidRPr="008222CC" w14:paraId="6763DA6E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C8B9F" w14:textId="77777777" w:rsidR="008222CC" w:rsidRPr="008222CC" w:rsidRDefault="008222CC" w:rsidP="008222CC">
            <w:r w:rsidRPr="008222CC">
              <w:t>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5434F" w14:textId="77777777" w:rsidR="008222CC" w:rsidRPr="008222CC" w:rsidRDefault="008222CC" w:rsidP="008222CC">
            <w:r w:rsidRPr="008222CC">
              <w:t>M1/N2/N3, разрешенная максимальная масса которых превышает 3,5 тонны (но не M2/M3)</w:t>
            </w:r>
          </w:p>
        </w:tc>
      </w:tr>
      <w:tr w:rsidR="008222CC" w:rsidRPr="008222CC" w14:paraId="6E4E974D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F98A8" w14:textId="77777777" w:rsidR="008222CC" w:rsidRPr="008222CC" w:rsidRDefault="008222CC" w:rsidP="008222CC">
            <w:r w:rsidRPr="008222CC">
              <w:t>С1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0580B" w14:textId="77777777" w:rsidR="008222CC" w:rsidRPr="008222CC" w:rsidRDefault="008222CC" w:rsidP="008222CC">
            <w:r w:rsidRPr="008222CC">
              <w:t xml:space="preserve">M1/N2, разрешенная максимальная масса которых 3,5-7,5 тонн (но не M2/M3), </w:t>
            </w:r>
            <w:bookmarkStart w:id="0" w:name="_GoBack"/>
            <w:bookmarkEnd w:id="0"/>
            <w:r w:rsidRPr="008222CC">
              <w:t>можно с O1</w:t>
            </w:r>
          </w:p>
        </w:tc>
      </w:tr>
      <w:tr w:rsidR="008222CC" w:rsidRPr="008222CC" w14:paraId="01F017B0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0F6819" w14:textId="77777777" w:rsidR="008222CC" w:rsidRPr="008222CC" w:rsidRDefault="008222CC" w:rsidP="008222CC">
            <w:r w:rsidRPr="008222CC">
              <w:t>С1E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95C20" w14:textId="77777777" w:rsidR="008222CC" w:rsidRPr="008222CC" w:rsidRDefault="008222CC" w:rsidP="008222CC">
            <w:r w:rsidRPr="008222CC">
              <w:t>M1/N2, разрешенная максимальная масса которых 3,5-7,5 тонн (но не M2/M3), с прицепом &gt;750кг (до 12 тонн вместе)</w:t>
            </w:r>
          </w:p>
        </w:tc>
      </w:tr>
      <w:tr w:rsidR="008222CC" w:rsidRPr="008222CC" w14:paraId="7855A2D4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9692A" w14:textId="77777777" w:rsidR="008222CC" w:rsidRPr="008222CC" w:rsidRDefault="008222CC" w:rsidP="008222CC">
            <w:r w:rsidRPr="008222CC">
              <w:t>СE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4733C" w14:textId="77777777" w:rsidR="008222CC" w:rsidRPr="008222CC" w:rsidRDefault="008222CC" w:rsidP="008222CC">
            <w:r w:rsidRPr="008222CC">
              <w:t xml:space="preserve">M1/N2/N3, разрешенная максимальная масса которых превышает 3,5 тонны (но не M2/M3) </w:t>
            </w:r>
            <w:proofErr w:type="spellStart"/>
            <w:r w:rsidRPr="008222CC">
              <w:t xml:space="preserve">сцеплённые с </w:t>
            </w:r>
            <w:proofErr w:type="spellEnd"/>
            <w:r w:rsidRPr="008222CC">
              <w:t>прицепом &gt;750кг</w:t>
            </w:r>
          </w:p>
        </w:tc>
      </w:tr>
      <w:tr w:rsidR="008222CC" w:rsidRPr="008222CC" w14:paraId="30D8F7E2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549DA6" w14:textId="77777777" w:rsidR="008222CC" w:rsidRPr="008222CC" w:rsidRDefault="008222CC" w:rsidP="008222CC">
            <w:r w:rsidRPr="008222CC"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09BE2" w14:textId="77777777" w:rsidR="008222CC" w:rsidRPr="008222CC" w:rsidRDefault="008222CC" w:rsidP="008222CC">
            <w:r w:rsidRPr="008222CC">
              <w:t>M2/M3, можно с O1</w:t>
            </w:r>
          </w:p>
        </w:tc>
      </w:tr>
      <w:tr w:rsidR="008222CC" w:rsidRPr="008222CC" w14:paraId="458EAD8D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A5738" w14:textId="77777777" w:rsidR="008222CC" w:rsidRPr="008222CC" w:rsidRDefault="008222CC" w:rsidP="008222CC">
            <w:r w:rsidRPr="008222CC">
              <w:t>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0C913" w14:textId="77777777" w:rsidR="008222CC" w:rsidRPr="008222CC" w:rsidRDefault="008222CC" w:rsidP="008222CC">
            <w:r w:rsidRPr="008222CC">
              <w:t>M2/M3 не более чем с 16ю пассажирскими сидячими местами, можно с O1</w:t>
            </w:r>
          </w:p>
        </w:tc>
      </w:tr>
      <w:tr w:rsidR="008222CC" w:rsidRPr="008222CC" w14:paraId="4A92A6BC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4D749" w14:textId="77777777" w:rsidR="008222CC" w:rsidRPr="008222CC" w:rsidRDefault="008222CC" w:rsidP="008222CC">
            <w:r w:rsidRPr="008222CC">
              <w:t>D1E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E3D5ED" w14:textId="77777777" w:rsidR="008222CC" w:rsidRPr="008222CC" w:rsidRDefault="008222CC" w:rsidP="008222CC">
            <w:r w:rsidRPr="008222CC">
              <w:t>M2/M3 не более чем с 16ю пассажирскими сидячими местами и с O1, не предназначенным для пассажиров (до 12 тонн вместе)</w:t>
            </w:r>
          </w:p>
        </w:tc>
      </w:tr>
      <w:tr w:rsidR="008222CC" w:rsidRPr="008222CC" w14:paraId="66BD44F1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358A1" w14:textId="77777777" w:rsidR="008222CC" w:rsidRPr="008222CC" w:rsidRDefault="008222CC" w:rsidP="008222CC">
            <w:r w:rsidRPr="008222CC">
              <w:t>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C0CA1" w14:textId="77777777" w:rsidR="008222CC" w:rsidRPr="008222CC" w:rsidRDefault="008222CC" w:rsidP="008222CC">
            <w:r w:rsidRPr="008222CC">
              <w:t xml:space="preserve">M2/M3 с </w:t>
            </w:r>
            <w:proofErr w:type="spellStart"/>
            <w:r w:rsidRPr="008222CC">
              <w:t>с</w:t>
            </w:r>
            <w:proofErr w:type="spellEnd"/>
            <w:r w:rsidRPr="008222CC">
              <w:t xml:space="preserve"> прицепом &gt;750 кг; сочленённые автобусы, </w:t>
            </w:r>
            <w:proofErr w:type="spellStart"/>
            <w:r w:rsidRPr="008222CC">
              <w:t>дуобусы</w:t>
            </w:r>
            <w:proofErr w:type="spellEnd"/>
            <w:r w:rsidRPr="008222CC">
              <w:t>.</w:t>
            </w:r>
          </w:p>
        </w:tc>
      </w:tr>
      <w:tr w:rsidR="008222CC" w:rsidRPr="008222CC" w14:paraId="5D64DC33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0AC432" w14:textId="77777777" w:rsidR="008222CC" w:rsidRPr="008222CC" w:rsidRDefault="008222CC" w:rsidP="008222CC">
            <w:proofErr w:type="spellStart"/>
            <w:r w:rsidRPr="008222CC">
              <w:t>Tm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56231" w14:textId="77777777" w:rsidR="008222CC" w:rsidRPr="008222CC" w:rsidRDefault="008222CC" w:rsidP="008222CC">
            <w:r w:rsidRPr="008222CC">
              <w:t>M2/M3, являющиеся трамваями</w:t>
            </w:r>
          </w:p>
        </w:tc>
      </w:tr>
      <w:tr w:rsidR="008222CC" w:rsidRPr="008222CC" w14:paraId="494A929E" w14:textId="7777777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067AC" w14:textId="77777777" w:rsidR="008222CC" w:rsidRPr="008222CC" w:rsidRDefault="008222CC" w:rsidP="008222CC">
            <w:proofErr w:type="spellStart"/>
            <w:r w:rsidRPr="008222CC">
              <w:t>Tb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5EE79" w14:textId="77777777" w:rsidR="008222CC" w:rsidRPr="008222CC" w:rsidRDefault="008222CC" w:rsidP="008222CC">
            <w:r w:rsidRPr="008222CC">
              <w:t>M2/M3, являющиеся троллейбусами</w:t>
            </w:r>
          </w:p>
        </w:tc>
      </w:tr>
    </w:tbl>
    <w:p w14:paraId="0F5A05B6" w14:textId="77777777" w:rsidR="008222CC" w:rsidRPr="008222CC" w:rsidRDefault="008222CC" w:rsidP="00074945">
      <w:pPr>
        <w:rPr>
          <w:lang w:val="en-US"/>
        </w:rPr>
      </w:pPr>
    </w:p>
    <w:sectPr w:rsidR="008222CC" w:rsidRPr="008222CC" w:rsidSect="000340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3A"/>
    <w:rsid w:val="00034044"/>
    <w:rsid w:val="00074945"/>
    <w:rsid w:val="00427F63"/>
    <w:rsid w:val="00661C40"/>
    <w:rsid w:val="008222CC"/>
    <w:rsid w:val="0089765D"/>
    <w:rsid w:val="0092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7FAD0"/>
  <w15:chartTrackingRefBased/>
  <w15:docId w15:val="{AA234C3E-7D6B-9C41-AD79-CAD71728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2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4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4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161259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0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6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5</cp:revision>
  <dcterms:created xsi:type="dcterms:W3CDTF">2019-05-16T14:28:00Z</dcterms:created>
  <dcterms:modified xsi:type="dcterms:W3CDTF">2019-05-18T10:27:00Z</dcterms:modified>
</cp:coreProperties>
</file>