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Бизнес 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Задача:</w:t>
      </w:r>
    </w:p>
    <w:p w:rsidR="00000000" w:rsidDel="00000000" w:rsidP="00000000" w:rsidRDefault="00000000" w:rsidRPr="00000000" w14:paraId="00000004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Нужно создать приложение для периодического скрапинга платформы </w:t>
      </w:r>
      <w:r w:rsidDel="00000000" w:rsidR="00000000" w:rsidRPr="00000000">
        <w:rPr>
          <w:b w:val="1"/>
          <w:rtl w:val="0"/>
        </w:rPr>
        <w:t xml:space="preserve">AutoRia</w:t>
      </w:r>
      <w:r w:rsidDel="00000000" w:rsidR="00000000" w:rsidRPr="00000000">
        <w:rPr>
          <w:rtl w:val="0"/>
        </w:rPr>
        <w:t xml:space="preserve">, а именно б/у авто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  <w:t xml:space="preserve"> на стартовую страницу которую можно внести хардкодом).</w:t>
      </w:r>
    </w:p>
    <w:p w:rsidR="00000000" w:rsidDel="00000000" w:rsidP="00000000" w:rsidRDefault="00000000" w:rsidRPr="00000000" w14:paraId="00000005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Приложение должно запускаться каждый день в </w:t>
      </w:r>
      <w:r w:rsidDel="00000000" w:rsidR="00000000" w:rsidRPr="00000000">
        <w:rPr>
          <w:b w:val="1"/>
          <w:rtl w:val="0"/>
        </w:rPr>
        <w:t xml:space="preserve">указанное в настройках время(например 12:00)</w:t>
      </w:r>
      <w:r w:rsidDel="00000000" w:rsidR="00000000" w:rsidRPr="00000000">
        <w:rPr>
          <w:rtl w:val="0"/>
        </w:rPr>
        <w:t xml:space="preserve"> и проходить по всем страницам начиная со стартовой страницы и до конца, заходя в каждую карточку авто и выполнять сбор данных.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Условия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Все данные должны сохраняться в базе данных - </w:t>
      </w:r>
      <w:r w:rsidDel="00000000" w:rsidR="00000000" w:rsidRPr="00000000">
        <w:rPr>
          <w:b w:val="1"/>
          <w:rtl w:val="0"/>
        </w:rPr>
        <w:t xml:space="preserve">PostgreSQL.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Отсутствие дублей.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Приложение должно выполнять ежедневный дамп базы данных в </w:t>
      </w:r>
      <w:r w:rsidDel="00000000" w:rsidR="00000000" w:rsidRPr="00000000">
        <w:rPr>
          <w:b w:val="1"/>
          <w:rtl w:val="0"/>
        </w:rPr>
        <w:t xml:space="preserve">указанное в настройках время(например 12:00)</w:t>
      </w:r>
      <w:r w:rsidDel="00000000" w:rsidR="00000000" w:rsidRPr="00000000">
        <w:rPr>
          <w:rtl w:val="0"/>
        </w:rPr>
        <w:t xml:space="preserve"> и хранить файлы дампа в папке “</w:t>
      </w:r>
      <w:r w:rsidDel="00000000" w:rsidR="00000000" w:rsidRPr="00000000">
        <w:rPr>
          <w:b w:val="1"/>
          <w:rtl w:val="0"/>
        </w:rPr>
        <w:t xml:space="preserve">dumps</w:t>
      </w:r>
      <w:r w:rsidDel="00000000" w:rsidR="00000000" w:rsidRPr="00000000">
        <w:rPr>
          <w:rtl w:val="0"/>
        </w:rPr>
        <w:t xml:space="preserve">”, которая должна находится в корневой папке приложения.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 качестве пакетного менеджера использовать </w:t>
      </w:r>
      <w:r w:rsidDel="00000000" w:rsidR="00000000" w:rsidRPr="00000000">
        <w:rPr>
          <w:b w:val="1"/>
          <w:rtl w:val="0"/>
        </w:rPr>
        <w:t xml:space="preserve">pip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Настройки приложения должны храниться в файле </w:t>
      </w: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 папке приложения должен быть файл </w:t>
      </w:r>
      <w:r w:rsidDel="00000000" w:rsidR="00000000" w:rsidRPr="00000000">
        <w:rPr>
          <w:b w:val="1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с описанием структуры и шагами запуска приложения.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Готовое тестовое отправить в формате ссылки на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Приложение и база данных разворачиваются с помощью docker-compose.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Логирование.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Реализовать сбор данных, самым быстрым и эффективным способом.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 базы данных: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url (строка)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title (строка)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price_usd (число)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odometer (число, нужно перевести 95 тыс. в 95000 и записать как число)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username (строка)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phone_number (число, пример структуры: +38063……..)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image_url (строка)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images_count (число)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car_number (строка)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car_vin (строка)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datetime_found (дата сохранения в базу)</w:t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-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!!!</w:t>
      </w: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color w:val="1d1c1d"/>
          <w:sz w:val="24"/>
          <w:szCs w:val="24"/>
          <w:highlight w:val="white"/>
          <w:rtl w:val="0"/>
        </w:rPr>
        <w:t xml:space="preserve">Разрешено использовать любые технологии, если они не прописаны в ТЗ.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uto.ria.com/car/used/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