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C788D" w14:textId="77777777" w:rsidR="00BB1F28" w:rsidRDefault="00000000">
      <w:pPr>
        <w:pStyle w:val="Heading1"/>
      </w:pPr>
      <w:r>
        <w:t>TA setup</w:t>
      </w:r>
    </w:p>
    <w:p w14:paraId="37E9A1AC" w14:textId="77777777" w:rsidR="00BB1F28" w:rsidRDefault="00000000">
      <w:pPr>
        <w:spacing w:after="120"/>
      </w:pPr>
      <w:r>
        <w:t>Once per lab PC. Students do not do this. Do not assume the oven port or the board addresses from an old note. Read them on this machine.</w:t>
      </w:r>
    </w:p>
    <w:p w14:paraId="18EC256B" w14:textId="77777777" w:rsidR="00BB1F28" w:rsidRDefault="00000000">
      <w:pPr>
        <w:pStyle w:val="Heading2"/>
      </w:pPr>
      <w:r>
        <w:t>Physical setup</w:t>
      </w:r>
    </w:p>
    <w:p w14:paraId="36643CDC" w14:textId="77777777" w:rsidR="00BB1F28" w:rsidRDefault="00000000">
      <w:pPr>
        <w:spacing w:after="120"/>
      </w:pPr>
      <w:r>
        <w:t>The oven serial cable does not go through the switch. The switch only joins the PC and the PYNQ boards. All boards that are being compared sit in the same oven.</w:t>
      </w:r>
    </w:p>
    <w:p w14:paraId="3E7F863C" w14:textId="77777777" w:rsidR="00BB1F28" w:rsidRDefault="00000000">
      <w:pPr>
        <w:spacing w:before="120" w:after="120"/>
        <w:jc w:val="center"/>
      </w:pPr>
      <w:r>
        <w:rPr>
          <w:noProof/>
        </w:rPr>
        <w:drawing>
          <wp:inline distT="0" distB="0" distL="0" distR="0" wp14:anchorId="3DF60223" wp14:editId="21BCC405">
            <wp:extent cx="4762500" cy="2247900"/>
            <wp:effectExtent l="0" t="0" r="0" b="0"/>
            <wp:docPr id="1" name="Lab wiring" descr="PC to switch to three boards, oven on a separate serial cable" title="Lab w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247900"/>
                    </a:xfrm>
                    <a:prstGeom prst="rect">
                      <a:avLst/>
                    </a:prstGeom>
                  </pic:spPr>
                </pic:pic>
              </a:graphicData>
            </a:graphic>
          </wp:inline>
        </w:drawing>
      </w:r>
    </w:p>
    <w:p w14:paraId="3D4D7C1F" w14:textId="77777777" w:rsidR="00BB1F28" w:rsidRDefault="00000000">
      <w:pPr>
        <w:pStyle w:val="ListParagraph"/>
        <w:numPr>
          <w:ilvl w:val="0"/>
          <w:numId w:val="2"/>
        </w:numPr>
        <w:spacing w:after="60"/>
      </w:pPr>
      <w:r>
        <w:t>Lab PC Ethernet port to the switch. Each PYNQ Ethernet port to the switch. No router on this switch.</w:t>
      </w:r>
    </w:p>
    <w:p w14:paraId="609F804F" w14:textId="77777777" w:rsidR="00BB1F28" w:rsidRDefault="00000000">
      <w:pPr>
        <w:pStyle w:val="ListParagraph"/>
        <w:numPr>
          <w:ilvl w:val="0"/>
          <w:numId w:val="2"/>
        </w:numPr>
        <w:spacing w:after="60"/>
      </w:pPr>
      <w:r>
        <w:t>Nova controller to the PC on USB or serial. That is the oven port, not an Ethernet address.</w:t>
      </w:r>
    </w:p>
    <w:p w14:paraId="620A48BD" w14:textId="77777777" w:rsidR="00BB1F28" w:rsidRDefault="00000000">
      <w:pPr>
        <w:pStyle w:val="ListParagraph"/>
        <w:numPr>
          <w:ilvl w:val="0"/>
          <w:numId w:val="2"/>
        </w:numPr>
        <w:spacing w:after="60"/>
      </w:pPr>
      <w:r>
        <w:t>Board power is the board supply, not the switch. Label each board with its id.</w:t>
      </w:r>
    </w:p>
    <w:p w14:paraId="3F956608" w14:textId="77777777" w:rsidR="00BB1F28" w:rsidRDefault="00000000">
      <w:pPr>
        <w:pStyle w:val="ListParagraph"/>
        <w:numPr>
          <w:ilvl w:val="0"/>
          <w:numId w:val="2"/>
        </w:numPr>
        <w:spacing w:after="60"/>
      </w:pPr>
      <w:r>
        <w:t>Leave the lab Windows session logged in for the whole week. Fast user switching is fine. Logoff and reboot stop the run.</w:t>
      </w:r>
    </w:p>
    <w:p w14:paraId="617825E8" w14:textId="77777777" w:rsidR="00BB1F28" w:rsidRDefault="00000000">
      <w:pPr>
        <w:pStyle w:val="Heading2"/>
      </w:pPr>
      <w:r>
        <w:t>Find the oven port</w:t>
      </w:r>
    </w:p>
    <w:p w14:paraId="59532FCA" w14:textId="77777777" w:rsidR="00BB1F28" w:rsidRDefault="00000000">
      <w:pPr>
        <w:spacing w:after="120"/>
      </w:pPr>
      <w:r>
        <w:t>The default in run/config.py is COM4 only if oven_port is left unset. Confirm the port before a week starts.</w:t>
      </w:r>
    </w:p>
    <w:p w14:paraId="675D318C" w14:textId="77777777" w:rsidR="00BB1F28" w:rsidRDefault="00000000">
      <w:pPr>
        <w:pStyle w:val="ListParagraph"/>
        <w:numPr>
          <w:ilvl w:val="0"/>
          <w:numId w:val="3"/>
        </w:numPr>
        <w:spacing w:after="60"/>
      </w:pPr>
      <w:r>
        <w:t>Plug in the Nova cable. Open Device Manager, Ports (COM &amp; LPT), and note the new COM name.</w:t>
      </w:r>
    </w:p>
    <w:p w14:paraId="7D42A78A" w14:textId="77777777" w:rsidR="00BB1F28" w:rsidRDefault="00000000">
      <w:pPr>
        <w:pStyle w:val="ListParagraph"/>
        <w:numPr>
          <w:ilvl w:val="0"/>
          <w:numId w:val="3"/>
        </w:numPr>
        <w:spacing w:after="60"/>
      </w:pPr>
      <w:r>
        <w:t>Unplug the cable and plug it back. The entry that appears and disappears is the oven.</w:t>
      </w:r>
    </w:p>
    <w:p w14:paraId="0122579E" w14:textId="77777777" w:rsidR="00BB1F28" w:rsidRDefault="00000000">
      <w:pPr>
        <w:pStyle w:val="ListParagraph"/>
        <w:numPr>
          <w:ilvl w:val="0"/>
          <w:numId w:val="3"/>
        </w:numPr>
        <w:spacing w:after="60"/>
      </w:pPr>
      <w:r>
        <w:t>If several COM ports stay, start with the one that appeared. check_oven.bat will fail with the port name if it cannot be opened.</w:t>
      </w:r>
    </w:p>
    <w:p w14:paraId="1D87ECE4" w14:textId="77777777" w:rsidR="00BB1F28" w:rsidRDefault="00000000">
      <w:pPr>
        <w:pStyle w:val="ListParagraph"/>
        <w:numPr>
          <w:ilvl w:val="0"/>
          <w:numId w:val="3"/>
        </w:numPr>
        <w:spacing w:after="60"/>
      </w:pPr>
      <w:r>
        <w:t>Set oven_port in run/config.py to that name, for example oven_port = "COM5". Students change this only if you tell them the name.</w:t>
      </w:r>
    </w:p>
    <w:p w14:paraId="0297ABEB" w14:textId="77777777" w:rsidR="00BB1F28" w:rsidRDefault="00000000">
      <w:pPr>
        <w:spacing w:after="120"/>
      </w:pPr>
      <w:r>
        <w:t>lab_tools/oven_csv_single_read_list.py and oven_initial_read_array.py have their own port setting. Change those too if you use them, or they will still open the old port.</w:t>
      </w:r>
    </w:p>
    <w:p w14:paraId="0FAB011F" w14:textId="77777777" w:rsidR="00BB1F28" w:rsidRDefault="00000000">
      <w:pPr>
        <w:pStyle w:val="Heading2"/>
      </w:pPr>
      <w:r>
        <w:t>Check and change the PC address</w:t>
      </w:r>
    </w:p>
    <w:p w14:paraId="2E56BA93" w14:textId="77777777" w:rsidR="00BB1F28" w:rsidRDefault="00000000">
      <w:pPr>
        <w:spacing w:after="120"/>
      </w:pPr>
      <w:r>
        <w:t>The boards are on a link-local network with no router. Current lab values are PC 169.254.168.184, board_01 169.254.168.99, board_02 169.254.168.100. Treat these as the last known values, not as a guarantee.</w:t>
      </w:r>
    </w:p>
    <w:p w14:paraId="504063FE" w14:textId="77777777" w:rsidR="00BB1F28" w:rsidRDefault="00000000">
      <w:pPr>
        <w:pStyle w:val="ListParagraph"/>
        <w:numPr>
          <w:ilvl w:val="0"/>
          <w:numId w:val="4"/>
        </w:numPr>
        <w:spacing w:after="60"/>
      </w:pPr>
      <w:r>
        <w:t>Windows: Settings, Network, the Ethernet adapter that goes to the switch, IP assignment Manual.</w:t>
      </w:r>
    </w:p>
    <w:p w14:paraId="5148ED83" w14:textId="77777777" w:rsidR="00BB1F28" w:rsidRDefault="00000000">
      <w:pPr>
        <w:pStyle w:val="ListParagraph"/>
        <w:numPr>
          <w:ilvl w:val="0"/>
          <w:numId w:val="4"/>
        </w:numPr>
        <w:spacing w:after="60"/>
      </w:pPr>
      <w:r>
        <w:t>Set IPv4 address 169.254.168.184, subnet mask 255.255.0.0. No gateway. Leave Wi-Fi for internet and mail.</w:t>
      </w:r>
    </w:p>
    <w:p w14:paraId="75CCA1D7" w14:textId="77777777" w:rsidR="00BB1F28" w:rsidRDefault="00000000">
      <w:pPr>
        <w:pStyle w:val="ListParagraph"/>
        <w:numPr>
          <w:ilvl w:val="0"/>
          <w:numId w:val="4"/>
        </w:numPr>
        <w:spacing w:after="60"/>
      </w:pPr>
      <w:r>
        <w:t>In an admin command prompt, route print 169.254.168.99. The Ethernet adapter must be the route, not Wi-Fi.</w:t>
      </w:r>
    </w:p>
    <w:p w14:paraId="46699A7C" w14:textId="77777777" w:rsidR="00BB1F28" w:rsidRDefault="00000000">
      <w:pPr>
        <w:pStyle w:val="ListParagraph"/>
        <w:numPr>
          <w:ilvl w:val="0"/>
          <w:numId w:val="4"/>
        </w:numPr>
        <w:spacing w:after="60"/>
      </w:pPr>
      <w:r>
        <w:lastRenderedPageBreak/>
        <w:t>ping 169.254.168.99 and ping 169.254.168.100 from the lab account.</w:t>
      </w:r>
    </w:p>
    <w:p w14:paraId="5C5857BE" w14:textId="77777777" w:rsidR="00BB1F28" w:rsidRDefault="00000000">
      <w:pPr>
        <w:pStyle w:val="Heading2"/>
      </w:pPr>
      <w:r>
        <w:t>Check and change a board address</w:t>
      </w:r>
    </w:p>
    <w:p w14:paraId="442B05EA" w14:textId="77777777" w:rsidR="00BB1F28" w:rsidRDefault="00000000">
      <w:pPr>
        <w:pStyle w:val="ListParagraph"/>
        <w:numPr>
          <w:ilvl w:val="0"/>
          <w:numId w:val="5"/>
        </w:numPr>
        <w:spacing w:after="60"/>
      </w:pPr>
      <w:r>
        <w:t>ssh xilinx@169.254.168.99. Password is xilinx unless it was changed on the card.</w:t>
      </w:r>
    </w:p>
    <w:p w14:paraId="418EBF72" w14:textId="38AAC1BF" w:rsidR="00BB1F28" w:rsidRDefault="00000000">
      <w:pPr>
        <w:pStyle w:val="ListParagraph"/>
        <w:numPr>
          <w:ilvl w:val="0"/>
          <w:numId w:val="5"/>
        </w:numPr>
        <w:spacing w:after="60"/>
      </w:pPr>
      <w:r>
        <w:t>ip addr show eth0 and cat /etc/network/interfaces</w:t>
      </w:r>
      <w:r w:rsidR="003E463F">
        <w:rPr>
          <w:lang w:val="en-US"/>
        </w:rPr>
        <w:t>.d</w:t>
      </w:r>
      <w:r>
        <w:t>. A DHCP or link-local line is not a fixed address.</w:t>
      </w:r>
    </w:p>
    <w:p w14:paraId="1C533F4C" w14:textId="77777777" w:rsidR="00BB1F28" w:rsidRDefault="00000000">
      <w:pPr>
        <w:pStyle w:val="ListParagraph"/>
        <w:numPr>
          <w:ilvl w:val="0"/>
          <w:numId w:val="5"/>
        </w:numPr>
        <w:spacing w:after="60"/>
      </w:pPr>
      <w:r>
        <w:t>To fix it, set a static address on eth0, for example 169.254.168.99, netmask 255.255.0.0, then reboot the board.</w:t>
      </w:r>
    </w:p>
    <w:p w14:paraId="40B01A01" w14:textId="77777777" w:rsidR="00BB1F28" w:rsidRDefault="00000000">
      <w:pPr>
        <w:pStyle w:val="ListParagraph"/>
        <w:numPr>
          <w:ilvl w:val="0"/>
          <w:numId w:val="5"/>
        </w:numPr>
        <w:spacing w:after="60"/>
      </w:pPr>
      <w:r>
        <w:t>Put the same address in boards.py under that board id. oven_board_01.bat uses board_01. board_02_only.bat uses board_02.</w:t>
      </w:r>
    </w:p>
    <w:p w14:paraId="3EE27892" w14:textId="77777777" w:rsidR="00BB1F28" w:rsidRDefault="00000000">
      <w:pPr>
        <w:pStyle w:val="ListParagraph"/>
        <w:numPr>
          <w:ilvl w:val="0"/>
          <w:numId w:val="5"/>
        </w:numPr>
        <w:spacing w:after="60"/>
      </w:pPr>
      <w:r>
        <w:t>hostname can be set to pynq-99 or pynq-100 so a later SSH session is obvious. Label the case to match.</w:t>
      </w:r>
    </w:p>
    <w:p w14:paraId="11385B93" w14:textId="77777777" w:rsidR="00BB1F28" w:rsidRDefault="00000000">
      <w:pPr>
        <w:spacing w:after="120"/>
      </w:pPr>
      <w:r>
        <w:t>Each measured board must already have rofc_11.ipynb, rofc_21.ipynb, and rofc_51.ipynb in /home/xilinx/jupyter_notebooks/rofc/. The copies in run/notebooks/ are not used.</w:t>
      </w:r>
    </w:p>
    <w:p w14:paraId="3A1DC469" w14:textId="77777777" w:rsidR="00BB1F28" w:rsidRDefault="00000000">
      <w:pPr>
        <w:pStyle w:val="Heading2"/>
      </w:pPr>
      <w:r>
        <w:t>Software on the PC</w:t>
      </w:r>
    </w:p>
    <w:p w14:paraId="2304B7DA" w14:textId="77777777" w:rsidR="00BB1F28" w:rsidRDefault="00000000">
      <w:pPr>
        <w:spacing w:after="120"/>
      </w:pPr>
      <w:r>
        <w:t>Keep one checkout, for example C:\pynq_lab\pynq_reliability_biu. Do not also run an old copy under C:\pynq\pynq_codes.</w:t>
      </w:r>
    </w:p>
    <w:p w14:paraId="070DF985" w14:textId="77777777" w:rsidR="00BB1F28" w:rsidRDefault="00000000">
      <w:pPr>
        <w:spacing w:before="60" w:after="60"/>
      </w:pPr>
      <w:r>
        <w:rPr>
          <w:rFonts w:ascii="Consolas" w:eastAsia="Consolas" w:hAnsi="Consolas" w:cs="Consolas"/>
          <w:sz w:val="20"/>
          <w:szCs w:val="20"/>
        </w:rPr>
        <w:t>py -3 -m venv .venv</w:t>
      </w:r>
    </w:p>
    <w:p w14:paraId="3E2A1631" w14:textId="77777777" w:rsidR="00BB1F28" w:rsidRDefault="00000000">
      <w:pPr>
        <w:spacing w:before="60" w:after="60"/>
      </w:pPr>
      <w:r>
        <w:rPr>
          <w:rFonts w:ascii="Consolas" w:eastAsia="Consolas" w:hAnsi="Consolas" w:cs="Consolas"/>
          <w:sz w:val="20"/>
          <w:szCs w:val="20"/>
        </w:rPr>
        <w:t>.venv\Scripts\python.exe -m pip install -r requirements.txt</w:t>
      </w:r>
    </w:p>
    <w:p w14:paraId="6FA23C73" w14:textId="77777777" w:rsidR="00BB1F28" w:rsidRDefault="00000000">
      <w:pPr>
        <w:spacing w:after="120"/>
      </w:pPr>
      <w:r>
        <w:t>check_oven.bat and check_board_02.bat must say OK before the week. python run/oven_run.py --dry-run --boards board_01 only checks config. It does not open the oven.</w:t>
      </w:r>
    </w:p>
    <w:sectPr w:rsidR="00BB1F28">
      <w:headerReference w:type="default" r:id="rId8"/>
      <w:footerReference w:type="default" r:id="rId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55255" w14:textId="77777777" w:rsidR="00B01635" w:rsidRDefault="00B01635">
      <w:r>
        <w:separator/>
      </w:r>
    </w:p>
  </w:endnote>
  <w:endnote w:type="continuationSeparator" w:id="0">
    <w:p w14:paraId="11F7A824" w14:textId="77777777" w:rsidR="00B01635" w:rsidRDefault="00B01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B6457" w14:textId="77777777" w:rsidR="00BB1F28" w:rsidRDefault="00000000">
    <w:r>
      <w:rPr>
        <w:color w:val="666666"/>
        <w:sz w:val="18"/>
        <w:szCs w:val="18"/>
      </w:rPr>
      <w:t xml:space="preserve">TA setup    </w:t>
    </w:r>
    <w:r>
      <w:rPr>
        <w:color w:val="666666"/>
        <w:sz w:val="18"/>
        <w:szCs w:val="18"/>
      </w:rPr>
      <w:fldChar w:fldCharType="begin"/>
    </w:r>
    <w:r>
      <w:rPr>
        <w:color w:val="666666"/>
        <w:sz w:val="18"/>
        <w:szCs w:val="18"/>
      </w:rPr>
      <w:instrText>PAGE</w:instrText>
    </w:r>
    <w:r>
      <w:rPr>
        <w:color w:val="666666"/>
        <w:sz w:val="18"/>
        <w:szCs w:val="18"/>
      </w:rPr>
      <w:fldChar w:fldCharType="separate"/>
    </w:r>
    <w:r w:rsidR="003E463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B13BC" w14:textId="77777777" w:rsidR="00B01635" w:rsidRDefault="00B01635">
      <w:r>
        <w:separator/>
      </w:r>
    </w:p>
  </w:footnote>
  <w:footnote w:type="continuationSeparator" w:id="0">
    <w:p w14:paraId="64DB687F" w14:textId="77777777" w:rsidR="00B01635" w:rsidRDefault="00B01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FDE3" w14:textId="77777777" w:rsidR="00BB1F28" w:rsidRDefault="00000000">
    <w:r>
      <w:rPr>
        <w:color w:val="1F4E79"/>
        <w:sz w:val="18"/>
        <w:szCs w:val="18"/>
      </w:rPr>
      <w:t>TA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F6C55"/>
    <w:multiLevelType w:val="hybridMultilevel"/>
    <w:tmpl w:val="90BA9EA4"/>
    <w:lvl w:ilvl="0" w:tplc="89864068">
      <w:start w:val="1"/>
      <w:numFmt w:val="bullet"/>
      <w:lvlText w:val="•"/>
      <w:lvlJc w:val="left"/>
      <w:pPr>
        <w:ind w:left="720" w:hanging="360"/>
      </w:pPr>
    </w:lvl>
    <w:lvl w:ilvl="1" w:tplc="67C682CC">
      <w:numFmt w:val="decimal"/>
      <w:lvlText w:val=""/>
      <w:lvlJc w:val="left"/>
    </w:lvl>
    <w:lvl w:ilvl="2" w:tplc="31E21A06">
      <w:numFmt w:val="decimal"/>
      <w:lvlText w:val=""/>
      <w:lvlJc w:val="left"/>
    </w:lvl>
    <w:lvl w:ilvl="3" w:tplc="AFBE8AB4">
      <w:numFmt w:val="decimal"/>
      <w:lvlText w:val=""/>
      <w:lvlJc w:val="left"/>
    </w:lvl>
    <w:lvl w:ilvl="4" w:tplc="BE34872A">
      <w:numFmt w:val="decimal"/>
      <w:lvlText w:val=""/>
      <w:lvlJc w:val="left"/>
    </w:lvl>
    <w:lvl w:ilvl="5" w:tplc="E304CB98">
      <w:numFmt w:val="decimal"/>
      <w:lvlText w:val=""/>
      <w:lvlJc w:val="left"/>
    </w:lvl>
    <w:lvl w:ilvl="6" w:tplc="1C9873FA">
      <w:numFmt w:val="decimal"/>
      <w:lvlText w:val=""/>
      <w:lvlJc w:val="left"/>
    </w:lvl>
    <w:lvl w:ilvl="7" w:tplc="99C0CC58">
      <w:numFmt w:val="decimal"/>
      <w:lvlText w:val=""/>
      <w:lvlJc w:val="left"/>
    </w:lvl>
    <w:lvl w:ilvl="8" w:tplc="08B8D7A4">
      <w:numFmt w:val="decimal"/>
      <w:lvlText w:val=""/>
      <w:lvlJc w:val="left"/>
    </w:lvl>
  </w:abstractNum>
  <w:abstractNum w:abstractNumId="1" w15:restartNumberingAfterBreak="0">
    <w:nsid w:val="589B0A1F"/>
    <w:multiLevelType w:val="hybridMultilevel"/>
    <w:tmpl w:val="0040F6BA"/>
    <w:lvl w:ilvl="0" w:tplc="CACCA94C">
      <w:start w:val="1"/>
      <w:numFmt w:val="bullet"/>
      <w:lvlText w:val="•"/>
      <w:lvlJc w:val="left"/>
      <w:pPr>
        <w:ind w:left="720" w:hanging="360"/>
      </w:pPr>
    </w:lvl>
    <w:lvl w:ilvl="1" w:tplc="729AECD0">
      <w:numFmt w:val="decimal"/>
      <w:lvlText w:val=""/>
      <w:lvlJc w:val="left"/>
    </w:lvl>
    <w:lvl w:ilvl="2" w:tplc="6DEEC460">
      <w:numFmt w:val="decimal"/>
      <w:lvlText w:val=""/>
      <w:lvlJc w:val="left"/>
    </w:lvl>
    <w:lvl w:ilvl="3" w:tplc="143E0806">
      <w:numFmt w:val="decimal"/>
      <w:lvlText w:val=""/>
      <w:lvlJc w:val="left"/>
    </w:lvl>
    <w:lvl w:ilvl="4" w:tplc="130ADF6A">
      <w:numFmt w:val="decimal"/>
      <w:lvlText w:val=""/>
      <w:lvlJc w:val="left"/>
    </w:lvl>
    <w:lvl w:ilvl="5" w:tplc="6EAAE8F0">
      <w:numFmt w:val="decimal"/>
      <w:lvlText w:val=""/>
      <w:lvlJc w:val="left"/>
    </w:lvl>
    <w:lvl w:ilvl="6" w:tplc="CF4ADB74">
      <w:numFmt w:val="decimal"/>
      <w:lvlText w:val=""/>
      <w:lvlJc w:val="left"/>
    </w:lvl>
    <w:lvl w:ilvl="7" w:tplc="AAC84CDC">
      <w:numFmt w:val="decimal"/>
      <w:lvlText w:val=""/>
      <w:lvlJc w:val="left"/>
    </w:lvl>
    <w:lvl w:ilvl="8" w:tplc="1D2222FA">
      <w:numFmt w:val="decimal"/>
      <w:lvlText w:val=""/>
      <w:lvlJc w:val="left"/>
    </w:lvl>
  </w:abstractNum>
  <w:abstractNum w:abstractNumId="2" w15:restartNumberingAfterBreak="0">
    <w:nsid w:val="79771A26"/>
    <w:multiLevelType w:val="hybridMultilevel"/>
    <w:tmpl w:val="3EF01210"/>
    <w:lvl w:ilvl="0" w:tplc="706A1FE4">
      <w:start w:val="1"/>
      <w:numFmt w:val="bullet"/>
      <w:lvlText w:val="●"/>
      <w:lvlJc w:val="left"/>
      <w:pPr>
        <w:ind w:left="720" w:hanging="360"/>
      </w:pPr>
    </w:lvl>
    <w:lvl w:ilvl="1" w:tplc="C526C922">
      <w:start w:val="1"/>
      <w:numFmt w:val="bullet"/>
      <w:lvlText w:val="○"/>
      <w:lvlJc w:val="left"/>
      <w:pPr>
        <w:ind w:left="1440" w:hanging="360"/>
      </w:pPr>
    </w:lvl>
    <w:lvl w:ilvl="2" w:tplc="C6986072">
      <w:start w:val="1"/>
      <w:numFmt w:val="bullet"/>
      <w:lvlText w:val="■"/>
      <w:lvlJc w:val="left"/>
      <w:pPr>
        <w:ind w:left="2160" w:hanging="360"/>
      </w:pPr>
    </w:lvl>
    <w:lvl w:ilvl="3" w:tplc="5C28E56E">
      <w:start w:val="1"/>
      <w:numFmt w:val="bullet"/>
      <w:lvlText w:val="●"/>
      <w:lvlJc w:val="left"/>
      <w:pPr>
        <w:ind w:left="2880" w:hanging="360"/>
      </w:pPr>
    </w:lvl>
    <w:lvl w:ilvl="4" w:tplc="3AC62F7C">
      <w:start w:val="1"/>
      <w:numFmt w:val="bullet"/>
      <w:lvlText w:val="○"/>
      <w:lvlJc w:val="left"/>
      <w:pPr>
        <w:ind w:left="3600" w:hanging="360"/>
      </w:pPr>
    </w:lvl>
    <w:lvl w:ilvl="5" w:tplc="FCE8DA80">
      <w:start w:val="1"/>
      <w:numFmt w:val="bullet"/>
      <w:lvlText w:val="■"/>
      <w:lvlJc w:val="left"/>
      <w:pPr>
        <w:ind w:left="4320" w:hanging="360"/>
      </w:pPr>
    </w:lvl>
    <w:lvl w:ilvl="6" w:tplc="EB222D90">
      <w:start w:val="1"/>
      <w:numFmt w:val="bullet"/>
      <w:lvlText w:val="●"/>
      <w:lvlJc w:val="left"/>
      <w:pPr>
        <w:ind w:left="5040" w:hanging="360"/>
      </w:pPr>
    </w:lvl>
    <w:lvl w:ilvl="7" w:tplc="5A062F34">
      <w:start w:val="1"/>
      <w:numFmt w:val="bullet"/>
      <w:lvlText w:val="●"/>
      <w:lvlJc w:val="left"/>
      <w:pPr>
        <w:ind w:left="5760" w:hanging="360"/>
      </w:pPr>
    </w:lvl>
    <w:lvl w:ilvl="8" w:tplc="5ECE8FDC">
      <w:start w:val="1"/>
      <w:numFmt w:val="bullet"/>
      <w:lvlText w:val="●"/>
      <w:lvlJc w:val="left"/>
      <w:pPr>
        <w:ind w:left="6480" w:hanging="360"/>
      </w:pPr>
    </w:lvl>
  </w:abstractNum>
  <w:abstractNum w:abstractNumId="3" w15:restartNumberingAfterBreak="0">
    <w:nsid w:val="79C96B36"/>
    <w:multiLevelType w:val="hybridMultilevel"/>
    <w:tmpl w:val="A0D0C424"/>
    <w:lvl w:ilvl="0" w:tplc="14C090AE">
      <w:start w:val="1"/>
      <w:numFmt w:val="bullet"/>
      <w:lvlText w:val="•"/>
      <w:lvlJc w:val="left"/>
      <w:pPr>
        <w:ind w:left="720" w:hanging="360"/>
      </w:pPr>
    </w:lvl>
    <w:lvl w:ilvl="1" w:tplc="E0C0B0DE">
      <w:numFmt w:val="decimal"/>
      <w:lvlText w:val=""/>
      <w:lvlJc w:val="left"/>
    </w:lvl>
    <w:lvl w:ilvl="2" w:tplc="BD260254">
      <w:numFmt w:val="decimal"/>
      <w:lvlText w:val=""/>
      <w:lvlJc w:val="left"/>
    </w:lvl>
    <w:lvl w:ilvl="3" w:tplc="AC1C28E4">
      <w:numFmt w:val="decimal"/>
      <w:lvlText w:val=""/>
      <w:lvlJc w:val="left"/>
    </w:lvl>
    <w:lvl w:ilvl="4" w:tplc="FD764CD8">
      <w:numFmt w:val="decimal"/>
      <w:lvlText w:val=""/>
      <w:lvlJc w:val="left"/>
    </w:lvl>
    <w:lvl w:ilvl="5" w:tplc="67A6DE3C">
      <w:numFmt w:val="decimal"/>
      <w:lvlText w:val=""/>
      <w:lvlJc w:val="left"/>
    </w:lvl>
    <w:lvl w:ilvl="6" w:tplc="60BC6340">
      <w:numFmt w:val="decimal"/>
      <w:lvlText w:val=""/>
      <w:lvlJc w:val="left"/>
    </w:lvl>
    <w:lvl w:ilvl="7" w:tplc="1E2E299C">
      <w:numFmt w:val="decimal"/>
      <w:lvlText w:val=""/>
      <w:lvlJc w:val="left"/>
    </w:lvl>
    <w:lvl w:ilvl="8" w:tplc="A7F4BC42">
      <w:numFmt w:val="decimal"/>
      <w:lvlText w:val=""/>
      <w:lvlJc w:val="left"/>
    </w:lvl>
  </w:abstractNum>
  <w:abstractNum w:abstractNumId="4" w15:restartNumberingAfterBreak="0">
    <w:nsid w:val="7A1E16A6"/>
    <w:multiLevelType w:val="hybridMultilevel"/>
    <w:tmpl w:val="3E804506"/>
    <w:lvl w:ilvl="0" w:tplc="62D64A6E">
      <w:start w:val="1"/>
      <w:numFmt w:val="bullet"/>
      <w:lvlText w:val="•"/>
      <w:lvlJc w:val="left"/>
      <w:pPr>
        <w:ind w:left="720" w:hanging="360"/>
      </w:pPr>
    </w:lvl>
    <w:lvl w:ilvl="1" w:tplc="AC0275B8">
      <w:numFmt w:val="decimal"/>
      <w:lvlText w:val=""/>
      <w:lvlJc w:val="left"/>
    </w:lvl>
    <w:lvl w:ilvl="2" w:tplc="AACE3F70">
      <w:numFmt w:val="decimal"/>
      <w:lvlText w:val=""/>
      <w:lvlJc w:val="left"/>
    </w:lvl>
    <w:lvl w:ilvl="3" w:tplc="1184517A">
      <w:numFmt w:val="decimal"/>
      <w:lvlText w:val=""/>
      <w:lvlJc w:val="left"/>
    </w:lvl>
    <w:lvl w:ilvl="4" w:tplc="1CC2A8F8">
      <w:numFmt w:val="decimal"/>
      <w:lvlText w:val=""/>
      <w:lvlJc w:val="left"/>
    </w:lvl>
    <w:lvl w:ilvl="5" w:tplc="DD1657C4">
      <w:numFmt w:val="decimal"/>
      <w:lvlText w:val=""/>
      <w:lvlJc w:val="left"/>
    </w:lvl>
    <w:lvl w:ilvl="6" w:tplc="5ED4415A">
      <w:numFmt w:val="decimal"/>
      <w:lvlText w:val=""/>
      <w:lvlJc w:val="left"/>
    </w:lvl>
    <w:lvl w:ilvl="7" w:tplc="7CB81010">
      <w:numFmt w:val="decimal"/>
      <w:lvlText w:val=""/>
      <w:lvlJc w:val="left"/>
    </w:lvl>
    <w:lvl w:ilvl="8" w:tplc="96DC1896">
      <w:numFmt w:val="decimal"/>
      <w:lvlText w:val=""/>
      <w:lvlJc w:val="left"/>
    </w:lvl>
  </w:abstractNum>
  <w:num w:numId="1" w16cid:durableId="166406155">
    <w:abstractNumId w:val="2"/>
    <w:lvlOverride w:ilvl="0">
      <w:startOverride w:val="1"/>
    </w:lvlOverride>
  </w:num>
  <w:num w:numId="2" w16cid:durableId="737285542">
    <w:abstractNumId w:val="1"/>
    <w:lvlOverride w:ilvl="0">
      <w:startOverride w:val="1"/>
    </w:lvlOverride>
  </w:num>
  <w:num w:numId="3" w16cid:durableId="534579594">
    <w:abstractNumId w:val="0"/>
    <w:lvlOverride w:ilvl="0">
      <w:startOverride w:val="1"/>
    </w:lvlOverride>
  </w:num>
  <w:num w:numId="4" w16cid:durableId="1412776157">
    <w:abstractNumId w:val="3"/>
    <w:lvlOverride w:ilvl="0">
      <w:startOverride w:val="1"/>
    </w:lvlOverride>
  </w:num>
  <w:num w:numId="5" w16cid:durableId="119395993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F28"/>
    <w:rsid w:val="003E463F"/>
    <w:rsid w:val="007762DB"/>
    <w:rsid w:val="00B01635"/>
    <w:rsid w:val="00BB1F2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AA7"/>
  <w15:docId w15:val="{8BDF9216-0296-4AD9-9CF6-2EAF6E7D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Avishai Kolet</cp:lastModifiedBy>
  <cp:revision>3</cp:revision>
  <dcterms:created xsi:type="dcterms:W3CDTF">2026-10-08T20:57:00Z</dcterms:created>
  <dcterms:modified xsi:type="dcterms:W3CDTF">2026-10-08T21:44:00Z</dcterms:modified>
</cp:coreProperties>
</file>