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0D51" w14:textId="34752790" w:rsidR="003A575B" w:rsidRPr="003A575B" w:rsidRDefault="003A575B" w:rsidP="003A575B">
      <w:pPr>
        <w:jc w:val="center"/>
        <w:rPr>
          <w:sz w:val="24"/>
          <w:szCs w:val="24"/>
        </w:rPr>
      </w:pPr>
      <w:r w:rsidRPr="003A575B">
        <w:rPr>
          <w:sz w:val="24"/>
          <w:szCs w:val="24"/>
        </w:rPr>
        <w:t xml:space="preserve">ЗАДАЧА УП ПРОГРАМИРАНЕ ЗА ВГРАДЕНИ СИСТЕМИ </w:t>
      </w:r>
      <w:r w:rsidRPr="003A575B">
        <w:rPr>
          <w:sz w:val="24"/>
          <w:szCs w:val="24"/>
          <w:lang w:val="en-US"/>
        </w:rPr>
        <w:t xml:space="preserve">XII </w:t>
      </w:r>
      <w:r w:rsidRPr="003A575B">
        <w:rPr>
          <w:sz w:val="24"/>
          <w:szCs w:val="24"/>
        </w:rPr>
        <w:t>клас</w:t>
      </w:r>
    </w:p>
    <w:p w14:paraId="089FD20E" w14:textId="0FEFAEF1" w:rsidR="00690E6F" w:rsidRPr="003A575B" w:rsidRDefault="00690E6F" w:rsidP="00690E6F">
      <w:pPr>
        <w:jc w:val="both"/>
        <w:rPr>
          <w:sz w:val="24"/>
          <w:szCs w:val="24"/>
        </w:rPr>
      </w:pPr>
      <w:r w:rsidRPr="003A575B">
        <w:rPr>
          <w:sz w:val="24"/>
          <w:szCs w:val="24"/>
        </w:rPr>
        <w:t>Дадена е следната недовършена схема.</w:t>
      </w:r>
    </w:p>
    <w:p w14:paraId="288FF35C" w14:textId="6D8A3357" w:rsidR="00690E6F" w:rsidRPr="003A575B" w:rsidRDefault="003A575B" w:rsidP="00690E6F">
      <w:pPr>
        <w:jc w:val="both"/>
        <w:rPr>
          <w:sz w:val="24"/>
          <w:szCs w:val="24"/>
        </w:rPr>
      </w:pPr>
      <w:r w:rsidRPr="003A575B">
        <w:rPr>
          <w:sz w:val="24"/>
          <w:szCs w:val="24"/>
        </w:rPr>
        <w:t xml:space="preserve">1.Да се реализира опитната постановка с </w:t>
      </w:r>
      <w:r w:rsidRPr="003A575B">
        <w:rPr>
          <w:sz w:val="24"/>
          <w:szCs w:val="24"/>
          <w:lang w:val="en-US"/>
        </w:rPr>
        <w:t xml:space="preserve">DHT11 </w:t>
      </w:r>
      <w:r w:rsidRPr="003A575B">
        <w:rPr>
          <w:sz w:val="24"/>
          <w:szCs w:val="24"/>
        </w:rPr>
        <w:t>и реле.</w:t>
      </w:r>
    </w:p>
    <w:p w14:paraId="42094E12" w14:textId="666C8DD6" w:rsidR="00690E6F" w:rsidRPr="003A575B" w:rsidRDefault="003A575B" w:rsidP="00690E6F">
      <w:pPr>
        <w:jc w:val="both"/>
        <w:rPr>
          <w:sz w:val="24"/>
          <w:szCs w:val="24"/>
          <w:lang w:val="en-US"/>
        </w:rPr>
      </w:pPr>
      <w:r w:rsidRPr="003A575B">
        <w:rPr>
          <w:sz w:val="24"/>
          <w:szCs w:val="24"/>
        </w:rPr>
        <w:t>2</w:t>
      </w:r>
      <w:r w:rsidR="00690E6F" w:rsidRPr="003A575B">
        <w:rPr>
          <w:sz w:val="24"/>
          <w:szCs w:val="24"/>
        </w:rPr>
        <w:t>.</w:t>
      </w:r>
      <w:r w:rsidR="00690E6F" w:rsidRPr="003A575B">
        <w:rPr>
          <w:sz w:val="24"/>
          <w:szCs w:val="24"/>
        </w:rPr>
        <w:t xml:space="preserve">Температурата да излиза на серийния монитор в </w:t>
      </w:r>
      <w:r w:rsidR="00690E6F" w:rsidRPr="003A575B">
        <w:rPr>
          <w:sz w:val="24"/>
          <w:szCs w:val="24"/>
          <w:lang w:val="en-US"/>
        </w:rPr>
        <w:t>C, F, K.</w:t>
      </w:r>
    </w:p>
    <w:p w14:paraId="0FF5A7CB" w14:textId="17A42A19" w:rsidR="00120B65" w:rsidRPr="003A575B" w:rsidRDefault="003A575B" w:rsidP="00690E6F">
      <w:pPr>
        <w:jc w:val="both"/>
        <w:rPr>
          <w:sz w:val="24"/>
          <w:szCs w:val="24"/>
          <w:lang w:val="en-US"/>
        </w:rPr>
      </w:pPr>
      <w:r w:rsidRPr="003A575B">
        <w:rPr>
          <w:sz w:val="24"/>
          <w:szCs w:val="24"/>
          <w:lang w:val="en-US"/>
        </w:rPr>
        <w:t>3</w:t>
      </w:r>
      <w:r w:rsidR="00690E6F" w:rsidRPr="003A575B">
        <w:rPr>
          <w:sz w:val="24"/>
          <w:szCs w:val="24"/>
          <w:lang w:val="en-US"/>
        </w:rPr>
        <w:t>.</w:t>
      </w:r>
      <w:r w:rsidR="00690E6F" w:rsidRPr="003A575B">
        <w:rPr>
          <w:sz w:val="24"/>
          <w:szCs w:val="24"/>
        </w:rPr>
        <w:t>Релето да се активира при температура &gt;26</w:t>
      </w:r>
      <w:r w:rsidR="00690E6F" w:rsidRPr="003A575B">
        <w:rPr>
          <w:rFonts w:cstheme="minorHAnsi"/>
          <w:sz w:val="24"/>
          <w:szCs w:val="24"/>
        </w:rPr>
        <w:t>°</w:t>
      </w:r>
      <w:r w:rsidR="00690E6F" w:rsidRPr="003A575B">
        <w:rPr>
          <w:sz w:val="24"/>
          <w:szCs w:val="24"/>
          <w:lang w:val="en-US"/>
        </w:rPr>
        <w:t xml:space="preserve">C. </w:t>
      </w:r>
    </w:p>
    <w:p w14:paraId="166400A8" w14:textId="0ECBCB3B" w:rsidR="00690E6F" w:rsidRDefault="00690E6F" w:rsidP="00690E6F">
      <w:pPr>
        <w:ind w:left="-426" w:right="-284"/>
      </w:pPr>
      <w:r>
        <w:rPr>
          <w:noProof/>
        </w:rPr>
        <w:drawing>
          <wp:inline distT="0" distB="0" distL="0" distR="0" wp14:anchorId="527FF78E" wp14:editId="0BD54038">
            <wp:extent cx="6178575" cy="3145134"/>
            <wp:effectExtent l="0" t="0" r="0" b="0"/>
            <wp:docPr id="3472884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24" cy="31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FF57" w14:textId="77777777" w:rsidR="00A42CB6" w:rsidRDefault="00A42CB6" w:rsidP="003A575B">
      <w:pPr>
        <w:jc w:val="center"/>
        <w:rPr>
          <w:sz w:val="24"/>
          <w:szCs w:val="24"/>
        </w:rPr>
      </w:pPr>
    </w:p>
    <w:p w14:paraId="7EAEBBFE" w14:textId="0ABC9BC1" w:rsidR="003A575B" w:rsidRPr="003A575B" w:rsidRDefault="003A575B" w:rsidP="003A575B">
      <w:pPr>
        <w:jc w:val="center"/>
        <w:rPr>
          <w:sz w:val="24"/>
          <w:szCs w:val="24"/>
        </w:rPr>
      </w:pPr>
      <w:r w:rsidRPr="003A575B">
        <w:rPr>
          <w:sz w:val="24"/>
          <w:szCs w:val="24"/>
        </w:rPr>
        <w:t xml:space="preserve">ЗАДАЧА УП ПРОГРАМИРАНЕ ЗА ВГРАДЕНИ СИСТЕМИ </w:t>
      </w:r>
      <w:r w:rsidRPr="003A575B">
        <w:rPr>
          <w:sz w:val="24"/>
          <w:szCs w:val="24"/>
          <w:lang w:val="en-US"/>
        </w:rPr>
        <w:t xml:space="preserve">XII </w:t>
      </w:r>
      <w:r w:rsidRPr="003A575B">
        <w:rPr>
          <w:sz w:val="24"/>
          <w:szCs w:val="24"/>
        </w:rPr>
        <w:t>клас</w:t>
      </w:r>
    </w:p>
    <w:p w14:paraId="0F3FE691" w14:textId="77777777" w:rsidR="003A575B" w:rsidRPr="003A575B" w:rsidRDefault="003A575B" w:rsidP="003A575B">
      <w:pPr>
        <w:jc w:val="both"/>
        <w:rPr>
          <w:sz w:val="24"/>
          <w:szCs w:val="24"/>
        </w:rPr>
      </w:pPr>
      <w:r w:rsidRPr="003A575B">
        <w:rPr>
          <w:sz w:val="24"/>
          <w:szCs w:val="24"/>
        </w:rPr>
        <w:t>Дадена е следната недовършена схема.</w:t>
      </w:r>
    </w:p>
    <w:p w14:paraId="217D0E83" w14:textId="77777777" w:rsidR="003A575B" w:rsidRPr="003A575B" w:rsidRDefault="003A575B" w:rsidP="003A575B">
      <w:pPr>
        <w:jc w:val="both"/>
        <w:rPr>
          <w:sz w:val="24"/>
          <w:szCs w:val="24"/>
        </w:rPr>
      </w:pPr>
      <w:r w:rsidRPr="003A575B">
        <w:rPr>
          <w:sz w:val="24"/>
          <w:szCs w:val="24"/>
        </w:rPr>
        <w:t xml:space="preserve">1.Да се реализира опитната постановка с </w:t>
      </w:r>
      <w:r w:rsidRPr="003A575B">
        <w:rPr>
          <w:sz w:val="24"/>
          <w:szCs w:val="24"/>
          <w:lang w:val="en-US"/>
        </w:rPr>
        <w:t xml:space="preserve">DHT11 </w:t>
      </w:r>
      <w:r w:rsidRPr="003A575B">
        <w:rPr>
          <w:sz w:val="24"/>
          <w:szCs w:val="24"/>
        </w:rPr>
        <w:t>и реле.</w:t>
      </w:r>
    </w:p>
    <w:p w14:paraId="55A27627" w14:textId="77777777" w:rsidR="003A575B" w:rsidRPr="003A575B" w:rsidRDefault="003A575B" w:rsidP="003A575B">
      <w:pPr>
        <w:jc w:val="both"/>
        <w:rPr>
          <w:sz w:val="24"/>
          <w:szCs w:val="24"/>
          <w:lang w:val="en-US"/>
        </w:rPr>
      </w:pPr>
      <w:r w:rsidRPr="003A575B">
        <w:rPr>
          <w:sz w:val="24"/>
          <w:szCs w:val="24"/>
        </w:rPr>
        <w:t xml:space="preserve">2.Температурата да излиза на серийния монитор в </w:t>
      </w:r>
      <w:r w:rsidRPr="003A575B">
        <w:rPr>
          <w:sz w:val="24"/>
          <w:szCs w:val="24"/>
          <w:lang w:val="en-US"/>
        </w:rPr>
        <w:t>C, F, K.</w:t>
      </w:r>
    </w:p>
    <w:p w14:paraId="549BA9B5" w14:textId="77777777" w:rsidR="003A575B" w:rsidRPr="003A575B" w:rsidRDefault="003A575B" w:rsidP="003A575B">
      <w:pPr>
        <w:jc w:val="both"/>
        <w:rPr>
          <w:sz w:val="24"/>
          <w:szCs w:val="24"/>
          <w:lang w:val="en-US"/>
        </w:rPr>
      </w:pPr>
      <w:r w:rsidRPr="003A575B">
        <w:rPr>
          <w:sz w:val="24"/>
          <w:szCs w:val="24"/>
          <w:lang w:val="en-US"/>
        </w:rPr>
        <w:t>3.</w:t>
      </w:r>
      <w:r w:rsidRPr="003A575B">
        <w:rPr>
          <w:sz w:val="24"/>
          <w:szCs w:val="24"/>
        </w:rPr>
        <w:t>Релето да се активира при температура &gt;26</w:t>
      </w:r>
      <w:r w:rsidRPr="003A575B">
        <w:rPr>
          <w:rFonts w:cstheme="minorHAnsi"/>
          <w:sz w:val="24"/>
          <w:szCs w:val="24"/>
        </w:rPr>
        <w:t>°</w:t>
      </w:r>
      <w:r w:rsidRPr="003A575B">
        <w:rPr>
          <w:sz w:val="24"/>
          <w:szCs w:val="24"/>
          <w:lang w:val="en-US"/>
        </w:rPr>
        <w:t xml:space="preserve">C. </w:t>
      </w:r>
    </w:p>
    <w:p w14:paraId="36AF5077" w14:textId="5D063DE5" w:rsidR="003A575B" w:rsidRDefault="003A575B" w:rsidP="003A575B">
      <w:pPr>
        <w:ind w:left="-426" w:right="-284"/>
        <w:jc w:val="center"/>
      </w:pPr>
      <w:r>
        <w:rPr>
          <w:noProof/>
        </w:rPr>
        <w:drawing>
          <wp:inline distT="0" distB="0" distL="0" distR="0" wp14:anchorId="538163C4" wp14:editId="40DD1715">
            <wp:extent cx="6168783" cy="3140251"/>
            <wp:effectExtent l="0" t="0" r="3810" b="3175"/>
            <wp:docPr id="1158995295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76" cy="31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75B" w:rsidSect="00952258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07FB" w14:textId="77777777" w:rsidR="00952258" w:rsidRDefault="00952258" w:rsidP="003A575B">
      <w:pPr>
        <w:spacing w:after="0" w:line="240" w:lineRule="auto"/>
      </w:pPr>
      <w:r>
        <w:separator/>
      </w:r>
    </w:p>
  </w:endnote>
  <w:endnote w:type="continuationSeparator" w:id="0">
    <w:p w14:paraId="0C00E1B5" w14:textId="77777777" w:rsidR="00952258" w:rsidRDefault="00952258" w:rsidP="003A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8BF2" w14:textId="77777777" w:rsidR="00952258" w:rsidRDefault="00952258" w:rsidP="003A575B">
      <w:pPr>
        <w:spacing w:after="0" w:line="240" w:lineRule="auto"/>
      </w:pPr>
      <w:r>
        <w:separator/>
      </w:r>
    </w:p>
  </w:footnote>
  <w:footnote w:type="continuationSeparator" w:id="0">
    <w:p w14:paraId="35274576" w14:textId="77777777" w:rsidR="00952258" w:rsidRDefault="00952258" w:rsidP="003A5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1"/>
    <w:rsid w:val="00120B65"/>
    <w:rsid w:val="00325EB1"/>
    <w:rsid w:val="003A575B"/>
    <w:rsid w:val="00690E6F"/>
    <w:rsid w:val="00952258"/>
    <w:rsid w:val="00A4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8E49"/>
  <w15:chartTrackingRefBased/>
  <w15:docId w15:val="{E2D4DBF7-BA5E-428A-B18D-A0CF19A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0E6F"/>
    <w:rPr>
      <w:color w:val="666666"/>
    </w:rPr>
  </w:style>
  <w:style w:type="paragraph" w:styleId="a4">
    <w:name w:val="header"/>
    <w:basedOn w:val="a"/>
    <w:link w:val="a5"/>
    <w:uiPriority w:val="99"/>
    <w:unhideWhenUsed/>
    <w:rsid w:val="003A5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A575B"/>
  </w:style>
  <w:style w:type="paragraph" w:styleId="a6">
    <w:name w:val="footer"/>
    <w:basedOn w:val="a"/>
    <w:link w:val="a7"/>
    <w:uiPriority w:val="99"/>
    <w:unhideWhenUsed/>
    <w:rsid w:val="003A5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A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Kolev</dc:creator>
  <cp:keywords/>
  <dc:description/>
  <cp:lastModifiedBy>Konstantin Kolev</cp:lastModifiedBy>
  <cp:revision>3</cp:revision>
  <cp:lastPrinted>2024-02-29T17:12:00Z</cp:lastPrinted>
  <dcterms:created xsi:type="dcterms:W3CDTF">2024-02-29T16:51:00Z</dcterms:created>
  <dcterms:modified xsi:type="dcterms:W3CDTF">2024-02-29T17:12:00Z</dcterms:modified>
</cp:coreProperties>
</file>