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F3864"/>
          <w:sz w:val="44"/>
        </w:rPr>
        <w:t>SURAJ KOLHE</w:t>
      </w:r>
    </w:p>
    <w:p>
      <w:pPr>
        <w:spacing w:after="60"/>
        <w:jc w:val="center"/>
      </w:pPr>
      <w:r>
        <w:rPr>
          <w:rFonts w:ascii="Calibri" w:hAnsi="Calibri"/>
          <w:b/>
          <w:i w:val="0"/>
          <w:color w:val="555555"/>
          <w:sz w:val="22"/>
        </w:rPr>
        <w:t>Full-Stack Software Engineer  |  Node.js · React · Java · Cloud</w:t>
      </w:r>
    </w:p>
    <w:p>
      <w:pPr>
        <w:spacing w:after="0"/>
        <w:jc w:val="center"/>
      </w:pPr>
      <w:r>
        <w:rPr>
          <w:rFonts w:ascii="Calibri" w:hAnsi="Calibri"/>
          <w:b w:val="0"/>
          <w:i w:val="0"/>
          <w:color w:val="212121"/>
          <w:sz w:val="20"/>
        </w:rPr>
        <w:t>Pune, Maharashtra, India  •  +91 7219550690  •  surajkolhe214@gmail.com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212121"/>
          <w:sz w:val="20"/>
        </w:rPr>
        <w:t>linkedin.com/in/suraj-kolhe  •  github.com/kolhesuraj  •  surajkolhe.com</w:t>
      </w:r>
    </w:p>
    <w:p>
      <w:pPr>
        <w:spacing w:before="180" w:after="80"/>
        <w:pBdr>
          <w:bottom w:val="single" w:sz="6" w:space="2" w:color="BFBFBF"/>
        </w:pBdr>
      </w:pPr>
      <w:r>
        <w:rPr>
          <w:rFonts w:ascii="Calibri" w:hAnsi="Calibri"/>
          <w:b/>
          <w:i w:val="0"/>
          <w:color w:val="1F3864"/>
          <w:sz w:val="22"/>
        </w:rPr>
        <w:t>PROFESSIONAL SUMMARY</w:t>
      </w:r>
    </w:p>
    <w:p>
      <w:pPr>
        <w:spacing w:after="40"/>
      </w:pPr>
      <w:r>
        <w:rPr>
          <w:rFonts w:ascii="Calibri" w:hAnsi="Calibri"/>
          <w:b w:val="0"/>
          <w:i w:val="0"/>
          <w:color w:val="212121"/>
          <w:sz w:val="21"/>
        </w:rPr>
        <w:t>Full-Stack Software Engineer with 4+ years of experience designing, building, and scaling web and cloud applications across the JavaScript/TypeScript and Java ecosystems. Strong expertise in Node.js, React, Angular, Java, and Spring Boot, delivering RESTful APIs, microservices, role-based access control (RBAC), and cloud-native solutions on AWS and Azure. Skilled in database design (PostgreSQL, MongoDB), performance optimization, Docker, CI/CD, and Agile/Scrum delivery. Recognized as Best Performer and Key Contributor for consistent, high-quality delivery and technical leadership.</w:t>
      </w:r>
    </w:p>
    <w:p>
      <w:pPr>
        <w:spacing w:before="180" w:after="80"/>
        <w:pBdr>
          <w:bottom w:val="single" w:sz="6" w:space="2" w:color="BFBFBF"/>
        </w:pBdr>
      </w:pPr>
      <w:r>
        <w:rPr>
          <w:rFonts w:ascii="Calibri" w:hAnsi="Calibri"/>
          <w:b/>
          <w:i w:val="0"/>
          <w:color w:val="1F3864"/>
          <w:sz w:val="22"/>
        </w:rPr>
        <w:t>TECHNICAL SKILLS</w:t>
      </w:r>
    </w:p>
    <w:p>
      <w:pPr>
        <w:spacing w:after="20"/>
        <w:ind w:left="0"/>
      </w:pPr>
      <w:r>
        <w:rPr>
          <w:rFonts w:ascii="Calibri" w:hAnsi="Calibri"/>
          <w:b/>
          <w:i w:val="0"/>
          <w:color w:val="212121"/>
          <w:sz w:val="21"/>
        </w:rPr>
        <w:t xml:space="preserve">Languages: </w:t>
      </w:r>
      <w:r>
        <w:rPr>
          <w:rFonts w:ascii="Calibri" w:hAnsi="Calibri"/>
          <w:b w:val="0"/>
          <w:i w:val="0"/>
          <w:color w:val="212121"/>
          <w:sz w:val="21"/>
        </w:rPr>
        <w:t>JavaScript (ES6+), TypeScript, Java, SQL, HTML5, CSS3</w:t>
      </w:r>
    </w:p>
    <w:p>
      <w:pPr>
        <w:spacing w:after="20"/>
        <w:ind w:left="0"/>
      </w:pPr>
      <w:r>
        <w:rPr>
          <w:rFonts w:ascii="Calibri" w:hAnsi="Calibri"/>
          <w:b/>
          <w:i w:val="0"/>
          <w:color w:val="212121"/>
          <w:sz w:val="21"/>
        </w:rPr>
        <w:t xml:space="preserve">Frontend: </w:t>
      </w:r>
      <w:r>
        <w:rPr>
          <w:rFonts w:ascii="Calibri" w:hAnsi="Calibri"/>
          <w:b w:val="0"/>
          <w:i w:val="0"/>
          <w:color w:val="212121"/>
          <w:sz w:val="21"/>
        </w:rPr>
        <w:t>React, Redux, Angular, Next.js, React Native, Tailwind CSS, Bootstrap, Responsive Web Design</w:t>
      </w:r>
    </w:p>
    <w:p>
      <w:pPr>
        <w:spacing w:after="20"/>
        <w:ind w:left="0"/>
      </w:pPr>
      <w:r>
        <w:rPr>
          <w:rFonts w:ascii="Calibri" w:hAnsi="Calibri"/>
          <w:b/>
          <w:i w:val="0"/>
          <w:color w:val="212121"/>
          <w:sz w:val="21"/>
        </w:rPr>
        <w:t xml:space="preserve">Backend: </w:t>
      </w:r>
      <w:r>
        <w:rPr>
          <w:rFonts w:ascii="Calibri" w:hAnsi="Calibri"/>
          <w:b w:val="0"/>
          <w:i w:val="0"/>
          <w:color w:val="212121"/>
          <w:sz w:val="21"/>
        </w:rPr>
        <w:t>Node.js, Express.js, Spring Boot, REST APIs, Microservices, JWT Authentication, RBAC, WebSockets</w:t>
      </w:r>
    </w:p>
    <w:p>
      <w:pPr>
        <w:spacing w:after="20"/>
        <w:ind w:left="0"/>
      </w:pPr>
      <w:r>
        <w:rPr>
          <w:rFonts w:ascii="Calibri" w:hAnsi="Calibri"/>
          <w:b/>
          <w:i w:val="0"/>
          <w:color w:val="212121"/>
          <w:sz w:val="21"/>
        </w:rPr>
        <w:t xml:space="preserve">Databases: </w:t>
      </w:r>
      <w:r>
        <w:rPr>
          <w:rFonts w:ascii="Calibri" w:hAnsi="Calibri"/>
          <w:b w:val="0"/>
          <w:i w:val="0"/>
          <w:color w:val="212121"/>
          <w:sz w:val="21"/>
        </w:rPr>
        <w:t>PostgreSQL, MongoDB, MySQL, SQLite, Sequelize ORM, Mongoose</w:t>
      </w:r>
    </w:p>
    <w:p>
      <w:pPr>
        <w:spacing w:after="20"/>
        <w:ind w:left="0"/>
      </w:pPr>
      <w:r>
        <w:rPr>
          <w:rFonts w:ascii="Calibri" w:hAnsi="Calibri"/>
          <w:b/>
          <w:i w:val="0"/>
          <w:color w:val="212121"/>
          <w:sz w:val="21"/>
        </w:rPr>
        <w:t xml:space="preserve">Cloud &amp; DevOps: </w:t>
      </w:r>
      <w:r>
        <w:rPr>
          <w:rFonts w:ascii="Calibri" w:hAnsi="Calibri"/>
          <w:b w:val="0"/>
          <w:i w:val="0"/>
          <w:color w:val="212121"/>
          <w:sz w:val="21"/>
        </w:rPr>
        <w:t>AWS (EC2, S3, Lambda, IAM, SDK v3), Microsoft Azure, Docker, CI/CD, Git, GitHub</w:t>
      </w:r>
    </w:p>
    <w:p>
      <w:pPr>
        <w:spacing w:after="20"/>
        <w:ind w:left="0"/>
      </w:pPr>
      <w:r>
        <w:rPr>
          <w:rFonts w:ascii="Calibri" w:hAnsi="Calibri"/>
          <w:b/>
          <w:i w:val="0"/>
          <w:color w:val="212121"/>
          <w:sz w:val="21"/>
        </w:rPr>
        <w:t xml:space="preserve">Practices &amp; Tools: </w:t>
      </w:r>
      <w:r>
        <w:rPr>
          <w:rFonts w:ascii="Calibri" w:hAnsi="Calibri"/>
          <w:b w:val="0"/>
          <w:i w:val="0"/>
          <w:color w:val="212121"/>
          <w:sz w:val="21"/>
        </w:rPr>
        <w:t>Agile/Scrum, System Design, Microservices Architecture, Unit Testing, Code Review, Postman, Jira</w:t>
      </w:r>
    </w:p>
    <w:p>
      <w:pPr>
        <w:spacing w:before="180" w:after="80"/>
        <w:pBdr>
          <w:bottom w:val="single" w:sz="6" w:space="2" w:color="BFBFBF"/>
        </w:pBdr>
      </w:pPr>
      <w:r>
        <w:rPr>
          <w:rFonts w:ascii="Calibri" w:hAnsi="Calibri"/>
          <w:b/>
          <w:i w:val="0"/>
          <w:color w:val="1F3864"/>
          <w:sz w:val="22"/>
        </w:rPr>
        <w:t>PROFESSIONAL EXPERIENCE</w:t>
      </w:r>
    </w:p>
    <w:p>
      <w:pPr>
        <w:tabs>
          <w:tab w:pos="10224" w:val="right"/>
        </w:tabs>
        <w:spacing w:before="40" w:after="0"/>
      </w:pPr>
      <w:r>
        <w:rPr>
          <w:rFonts w:ascii="Calibri" w:hAnsi="Calibri"/>
          <w:b/>
          <w:i w:val="0"/>
          <w:color w:val="1F3864"/>
          <w:sz w:val="23"/>
        </w:rPr>
        <w:t>Angular Minds Pvt Ltd</w:t>
      </w:r>
      <w:r>
        <w:rPr>
          <w:rFonts w:ascii="Calibri" w:hAnsi="Calibri"/>
          <w:b w:val="0"/>
          <w:i w:val="0"/>
          <w:color w:val="555555"/>
          <w:sz w:val="20"/>
        </w:rPr>
        <w:tab/>
        <w:t>Pune, India</w:t>
      </w:r>
    </w:p>
    <w:p>
      <w:pPr>
        <w:tabs>
          <w:tab w:pos="10224" w:val="right"/>
        </w:tabs>
        <w:spacing w:after="0"/>
      </w:pPr>
      <w:r>
        <w:rPr>
          <w:rFonts w:ascii="Calibri" w:hAnsi="Calibri"/>
          <w:b/>
          <w:i/>
          <w:color w:val="212121"/>
          <w:sz w:val="21"/>
        </w:rPr>
        <w:t>Software Engineer · Full-Stack Developer</w:t>
      </w:r>
      <w:r>
        <w:rPr>
          <w:rFonts w:ascii="Calibri" w:hAnsi="Calibri"/>
          <w:b w:val="0"/>
          <w:i w:val="0"/>
          <w:color w:val="555555"/>
          <w:sz w:val="20"/>
        </w:rPr>
        <w:tab/>
        <w:t>Jul 2024 – Present</w:t>
      </w:r>
    </w:p>
    <w:p>
      <w:pPr>
        <w:tabs>
          <w:tab w:pos="10224" w:val="right"/>
        </w:tabs>
        <w:spacing w:after="60"/>
      </w:pPr>
      <w:r>
        <w:rPr>
          <w:rFonts w:ascii="Calibri" w:hAnsi="Calibri"/>
          <w:b/>
          <w:i/>
          <w:color w:val="212121"/>
          <w:sz w:val="21"/>
        </w:rPr>
        <w:t>Junior Software Engineer · Full-Stack Developer</w:t>
      </w:r>
      <w:r>
        <w:rPr>
          <w:rFonts w:ascii="Calibri" w:hAnsi="Calibri"/>
          <w:b w:val="0"/>
          <w:i w:val="0"/>
          <w:color w:val="555555"/>
          <w:sz w:val="20"/>
        </w:rPr>
        <w:tab/>
        <w:t>Jul 2022 – Jun 2024</w:t>
      </w:r>
    </w:p>
    <w:p>
      <w:pPr>
        <w:pStyle w:val="ListBullet"/>
        <w:spacing w:after="40" w:line="252" w:lineRule="auto"/>
        <w:ind w:left="317"/>
      </w:pPr>
      <w:r>
        <w:rPr>
          <w:rFonts w:ascii="Calibri" w:hAnsi="Calibri"/>
          <w:b w:val="0"/>
          <w:i w:val="0"/>
          <w:color w:val="212121"/>
          <w:sz w:val="21"/>
        </w:rPr>
        <w:t>Architected and delivered scalable full-stack web applications using React, Angular, Node.js, Express, and Spring Boot, serving enterprise clients across multiple business domains.</w:t>
      </w:r>
    </w:p>
    <w:p>
      <w:pPr>
        <w:pStyle w:val="ListBullet"/>
        <w:spacing w:after="40" w:line="252" w:lineRule="auto"/>
        <w:ind w:left="317"/>
      </w:pPr>
      <w:r>
        <w:rPr>
          <w:rFonts w:ascii="Calibri" w:hAnsi="Calibri"/>
          <w:b w:val="0"/>
          <w:i w:val="0"/>
          <w:color w:val="212121"/>
          <w:sz w:val="21"/>
        </w:rPr>
        <w:t>Designed and developed secure RESTful APIs and microservices with JWT-based authentication and role-based access control (RBAC), standardizing authorization across 10+ modules.</w:t>
      </w:r>
    </w:p>
    <w:p>
      <w:pPr>
        <w:pStyle w:val="ListBullet"/>
        <w:spacing w:after="40" w:line="252" w:lineRule="auto"/>
        <w:ind w:left="317"/>
      </w:pPr>
      <w:r>
        <w:rPr>
          <w:rFonts w:ascii="Calibri" w:hAnsi="Calibri"/>
          <w:b w:val="0"/>
          <w:i w:val="0"/>
          <w:color w:val="212121"/>
          <w:sz w:val="21"/>
        </w:rPr>
        <w:t>Built cloud-native solutions on AWS and Azure, including a multi-account, multi-region cost-optimization and billing platform that processed usage data via AWS SDK v3 and Azure APIs.</w:t>
      </w:r>
    </w:p>
    <w:p>
      <w:pPr>
        <w:pStyle w:val="ListBullet"/>
        <w:spacing w:after="40" w:line="252" w:lineRule="auto"/>
        <w:ind w:left="317"/>
      </w:pPr>
      <w:r>
        <w:rPr>
          <w:rFonts w:ascii="Calibri" w:hAnsi="Calibri"/>
          <w:b w:val="0"/>
          <w:i w:val="0"/>
          <w:color w:val="212121"/>
          <w:sz w:val="21"/>
        </w:rPr>
        <w:t>Optimized backend performance through PostgreSQL query tuning, indexing, connection pooling, and asynchronous background jobs, reducing average API response times by ~40%.</w:t>
      </w:r>
    </w:p>
    <w:p>
      <w:pPr>
        <w:pStyle w:val="ListBullet"/>
        <w:spacing w:after="40" w:line="252" w:lineRule="auto"/>
        <w:ind w:left="317"/>
      </w:pPr>
      <w:r>
        <w:rPr>
          <w:rFonts w:ascii="Calibri" w:hAnsi="Calibri"/>
          <w:b w:val="0"/>
          <w:i w:val="0"/>
          <w:color w:val="212121"/>
          <w:sz w:val="21"/>
        </w:rPr>
        <w:t>Led code reviews, defined engineering best practices, and mentored junior developers, improving code quality and team delivery velocity.</w:t>
      </w:r>
    </w:p>
    <w:p>
      <w:pPr>
        <w:pStyle w:val="ListBullet"/>
        <w:spacing w:after="40" w:line="252" w:lineRule="auto"/>
        <w:ind w:left="317"/>
      </w:pPr>
      <w:r>
        <w:rPr>
          <w:rFonts w:ascii="Calibri" w:hAnsi="Calibri"/>
          <w:b w:val="0"/>
          <w:i w:val="0"/>
          <w:color w:val="212121"/>
          <w:sz w:val="21"/>
        </w:rPr>
        <w:t>Containerized services with Docker and contributed to CI/CD pipelines for automated, reliable, and repeatable deployments.</w:t>
      </w:r>
    </w:p>
    <w:p>
      <w:pPr>
        <w:pStyle w:val="ListBullet"/>
        <w:spacing w:after="40" w:line="252" w:lineRule="auto"/>
        <w:ind w:left="317"/>
      </w:pPr>
      <w:r>
        <w:rPr>
          <w:rFonts w:ascii="Calibri" w:hAnsi="Calibri"/>
          <w:b w:val="0"/>
          <w:i w:val="0"/>
          <w:color w:val="212121"/>
          <w:sz w:val="21"/>
        </w:rPr>
        <w:t>Partnered with cross-functional teams in an Agile/Scrum environment to translate business requirements into well-tested, maintainable technical solutions delivered on schedule.</w:t>
      </w:r>
    </w:p>
    <w:p>
      <w:pPr>
        <w:spacing w:before="180" w:after="80"/>
        <w:pBdr>
          <w:bottom w:val="single" w:sz="6" w:space="2" w:color="BFBFBF"/>
        </w:pBdr>
      </w:pPr>
      <w:r>
        <w:rPr>
          <w:rFonts w:ascii="Calibri" w:hAnsi="Calibri"/>
          <w:b/>
          <w:i w:val="0"/>
          <w:color w:val="1F3864"/>
          <w:sz w:val="22"/>
        </w:rPr>
        <w:t>KEY PROJECTS</w:t>
      </w:r>
    </w:p>
    <w:p>
      <w:pPr>
        <w:spacing w:before="60" w:after="0"/>
      </w:pPr>
      <w:r>
        <w:rPr>
          <w:rFonts w:ascii="Calibri" w:hAnsi="Calibri"/>
          <w:b/>
          <w:i w:val="0"/>
          <w:color w:val="1F3864"/>
          <w:sz w:val="21"/>
        </w:rPr>
        <w:t>Moneta — Cloud Monitoring &amp; Billing Platform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9"/>
        </w:rPr>
        <w:t>Tech: React, Node.js, Express, PostgreSQL, AWS SDK v3, Azure API, TypeScript</w:t>
      </w:r>
    </w:p>
    <w:p>
      <w:pPr>
        <w:pStyle w:val="ListBullet"/>
        <w:spacing w:after="40" w:line="252" w:lineRule="auto"/>
        <w:ind w:left="317"/>
      </w:pPr>
      <w:r>
        <w:rPr>
          <w:rFonts w:ascii="Calibri" w:hAnsi="Calibri"/>
          <w:b w:val="0"/>
          <w:i w:val="0"/>
          <w:color w:val="212121"/>
          <w:sz w:val="21"/>
        </w:rPr>
        <w:t>Built a cloud cost-optimization platform processing billing and usage data across multi-account, multi-region AWS and Azure environments.</w:t>
      </w:r>
    </w:p>
    <w:p>
      <w:pPr>
        <w:pStyle w:val="ListBullet"/>
        <w:spacing w:after="40" w:line="252" w:lineRule="auto"/>
        <w:ind w:left="317"/>
      </w:pPr>
      <w:r>
        <w:rPr>
          <w:rFonts w:ascii="Calibri" w:hAnsi="Calibri"/>
          <w:b w:val="0"/>
          <w:i w:val="0"/>
          <w:color w:val="212121"/>
          <w:sz w:val="21"/>
        </w:rPr>
        <w:t>Implemented automated scanners for unused resources using cross-account IAM roles and parallel, region-aware discovery; delivered RBAC-secured React dashboards and reporting APIs.</w:t>
      </w:r>
    </w:p>
    <w:p>
      <w:pPr>
        <w:spacing w:before="60" w:after="0"/>
      </w:pPr>
      <w:r>
        <w:rPr>
          <w:rFonts w:ascii="Calibri" w:hAnsi="Calibri"/>
          <w:b/>
          <w:i w:val="0"/>
          <w:color w:val="1F3864"/>
          <w:sz w:val="21"/>
        </w:rPr>
        <w:t>Clipboard Manager — Linux Clipboard History App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9"/>
        </w:rPr>
        <w:t>Tech: Electron, React, TypeScript, Node.js, SQLite, Tailwind CSS</w:t>
      </w:r>
    </w:p>
    <w:p>
      <w:pPr>
        <w:pStyle w:val="ListBullet"/>
        <w:spacing w:after="40" w:line="252" w:lineRule="auto"/>
        <w:ind w:left="317"/>
      </w:pPr>
      <w:r>
        <w:rPr>
          <w:rFonts w:ascii="Calibri" w:hAnsi="Calibri"/>
          <w:b w:val="0"/>
          <w:i w:val="0"/>
          <w:color w:val="212121"/>
          <w:sz w:val="21"/>
        </w:rPr>
        <w:t>Developed a keyboard-driven clipboard history manager for Linux (GNOME/Wayland) as an Electron desktop app with instant search and paste.</w:t>
      </w:r>
    </w:p>
    <w:p>
      <w:pPr>
        <w:pStyle w:val="ListBullet"/>
        <w:spacing w:after="40" w:line="252" w:lineRule="auto"/>
        <w:ind w:left="317"/>
      </w:pPr>
      <w:r>
        <w:rPr>
          <w:rFonts w:ascii="Calibri" w:hAnsi="Calibri"/>
          <w:b w:val="0"/>
          <w:i w:val="0"/>
          <w:color w:val="212121"/>
          <w:sz w:val="21"/>
        </w:rPr>
        <w:t>Engineered a background watcher storing entries in a local SQLite database with deduplication, pinned items, and fuzzy full-history search; distributed as AppImage and .deb packages.</w:t>
      </w:r>
    </w:p>
    <w:p>
      <w:pPr>
        <w:spacing w:before="60" w:after="0"/>
      </w:pPr>
      <w:r>
        <w:rPr>
          <w:rFonts w:ascii="Calibri" w:hAnsi="Calibri"/>
          <w:b/>
          <w:i w:val="0"/>
          <w:color w:val="1F3864"/>
          <w:sz w:val="21"/>
        </w:rPr>
        <w:t>Parental Control Application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9"/>
        </w:rPr>
        <w:t>Tech: Next.js, React Native, Node.js, Express, PostgreSQL</w:t>
      </w:r>
    </w:p>
    <w:p>
      <w:pPr>
        <w:pStyle w:val="ListBullet"/>
        <w:spacing w:after="40" w:line="252" w:lineRule="auto"/>
        <w:ind w:left="317"/>
      </w:pPr>
      <w:r>
        <w:rPr>
          <w:rFonts w:ascii="Calibri" w:hAnsi="Calibri"/>
          <w:b w:val="0"/>
          <w:i w:val="0"/>
          <w:color w:val="212121"/>
          <w:sz w:val="21"/>
        </w:rPr>
        <w:t>Built a cross-platform parental control app with secure parent–child account linking and supervised access control.</w:t>
      </w:r>
    </w:p>
    <w:p>
      <w:pPr>
        <w:pStyle w:val="ListBullet"/>
        <w:spacing w:after="40" w:line="252" w:lineRule="auto"/>
        <w:ind w:left="317"/>
      </w:pPr>
      <w:r>
        <w:rPr>
          <w:rFonts w:ascii="Calibri" w:hAnsi="Calibri"/>
          <w:b w:val="0"/>
          <w:i w:val="0"/>
          <w:color w:val="212121"/>
          <w:sz w:val="21"/>
        </w:rPr>
        <w:t>Implemented JWT authentication, role separation, real-time usage reports, and configurable screen-time restrictions backed by scheduled background jobs.</w:t>
      </w:r>
    </w:p>
    <w:p>
      <w:pPr>
        <w:spacing w:before="60" w:after="0"/>
      </w:pPr>
      <w:r>
        <w:rPr>
          <w:rFonts w:ascii="Calibri" w:hAnsi="Calibri"/>
          <w:b/>
          <w:i w:val="0"/>
          <w:color w:val="1F3864"/>
          <w:sz w:val="21"/>
        </w:rPr>
        <w:t>AM Books — Enterprise Management System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9"/>
        </w:rPr>
        <w:t>Tech: Angular, Node.js, Express, MongoDB, Sequelize</w:t>
      </w:r>
    </w:p>
    <w:p>
      <w:pPr>
        <w:pStyle w:val="ListBullet"/>
        <w:spacing w:after="40" w:line="252" w:lineRule="auto"/>
        <w:ind w:left="317"/>
      </w:pPr>
      <w:r>
        <w:rPr>
          <w:rFonts w:ascii="Calibri" w:hAnsi="Calibri"/>
          <w:b w:val="0"/>
          <w:i w:val="0"/>
          <w:color w:val="212121"/>
          <w:sz w:val="21"/>
        </w:rPr>
        <w:t>Delivered a full-stack enterprise system with RBAC, admin-managed permission mapping, and invoice/quotation generation.</w:t>
      </w:r>
    </w:p>
    <w:p>
      <w:pPr>
        <w:pStyle w:val="ListBullet"/>
        <w:spacing w:after="40" w:line="252" w:lineRule="auto"/>
        <w:ind w:left="317"/>
      </w:pPr>
      <w:r>
        <w:rPr>
          <w:rFonts w:ascii="Calibri" w:hAnsi="Calibri"/>
          <w:b w:val="0"/>
          <w:i w:val="0"/>
          <w:color w:val="212121"/>
          <w:sz w:val="21"/>
        </w:rPr>
        <w:t>Automated email notifications via scheduled jobs and built interactive dashboards with real-time employee status insights.</w:t>
      </w:r>
    </w:p>
    <w:p>
      <w:pPr>
        <w:spacing w:before="180" w:after="80"/>
        <w:pBdr>
          <w:bottom w:val="single" w:sz="6" w:space="2" w:color="BFBFBF"/>
        </w:pBdr>
      </w:pPr>
      <w:r>
        <w:rPr>
          <w:rFonts w:ascii="Calibri" w:hAnsi="Calibri"/>
          <w:b/>
          <w:i w:val="0"/>
          <w:color w:val="1F3864"/>
          <w:sz w:val="22"/>
        </w:rPr>
        <w:t>EDUCATION</w:t>
      </w:r>
    </w:p>
    <w:p>
      <w:pPr>
        <w:tabs>
          <w:tab w:pos="10224" w:val="right"/>
        </w:tabs>
        <w:spacing w:before="40" w:after="0"/>
      </w:pPr>
      <w:r>
        <w:rPr>
          <w:rFonts w:ascii="Calibri" w:hAnsi="Calibri"/>
          <w:b/>
          <w:i w:val="0"/>
          <w:color w:val="212121"/>
          <w:sz w:val="21"/>
        </w:rPr>
        <w:t>Master of Computer Applications (MCA)</w:t>
      </w:r>
      <w:r>
        <w:rPr>
          <w:rFonts w:ascii="Calibri" w:hAnsi="Calibri"/>
          <w:b w:val="0"/>
          <w:i w:val="0"/>
          <w:color w:val="555555"/>
          <w:sz w:val="20"/>
        </w:rPr>
        <w:tab/>
        <w:t>Jun 2022 – Mar 2024</w:t>
      </w:r>
    </w:p>
    <w:p>
      <w:pPr>
        <w:spacing w:after="20"/>
      </w:pPr>
      <w:r>
        <w:rPr>
          <w:rFonts w:ascii="Calibri" w:hAnsi="Calibri"/>
          <w:b w:val="0"/>
          <w:i w:val="0"/>
          <w:color w:val="555555"/>
          <w:sz w:val="20"/>
        </w:rPr>
        <w:t>Savitribai Phule Pune University — PES Modern College, Pune  ·  Grade A · 70.46%</w:t>
      </w:r>
    </w:p>
    <w:p>
      <w:pPr>
        <w:tabs>
          <w:tab w:pos="10224" w:val="right"/>
        </w:tabs>
        <w:spacing w:before="40" w:after="0"/>
      </w:pPr>
      <w:r>
        <w:rPr>
          <w:rFonts w:ascii="Calibri" w:hAnsi="Calibri"/>
          <w:b/>
          <w:i w:val="0"/>
          <w:color w:val="212121"/>
          <w:sz w:val="21"/>
        </w:rPr>
        <w:t>Bachelor of Computer Applications (BCA)</w:t>
      </w:r>
      <w:r>
        <w:rPr>
          <w:rFonts w:ascii="Calibri" w:hAnsi="Calibri"/>
          <w:b w:val="0"/>
          <w:i w:val="0"/>
          <w:color w:val="555555"/>
          <w:sz w:val="20"/>
        </w:rPr>
        <w:tab/>
        <w:t>Jun 2019 – Mar 2022</w:t>
      </w:r>
    </w:p>
    <w:p>
      <w:pPr>
        <w:spacing w:after="20"/>
      </w:pPr>
      <w:r>
        <w:rPr>
          <w:rFonts w:ascii="Calibri" w:hAnsi="Calibri"/>
          <w:b w:val="0"/>
          <w:i w:val="0"/>
          <w:color w:val="555555"/>
          <w:sz w:val="20"/>
        </w:rPr>
        <w:t>Savitribai Phule Pune University — PES Modern College, Pune  ·  Grade A · 70.46%</w:t>
      </w:r>
    </w:p>
    <w:p>
      <w:pPr>
        <w:spacing w:before="180" w:after="80"/>
        <w:pBdr>
          <w:bottom w:val="single" w:sz="6" w:space="2" w:color="BFBFBF"/>
        </w:pBdr>
      </w:pPr>
      <w:r>
        <w:rPr>
          <w:rFonts w:ascii="Calibri" w:hAnsi="Calibri"/>
          <w:b/>
          <w:i w:val="0"/>
          <w:color w:val="1F3864"/>
          <w:sz w:val="22"/>
        </w:rPr>
        <w:t>CERTIFICATIONS</w:t>
      </w:r>
    </w:p>
    <w:p>
      <w:pPr>
        <w:spacing w:after="20"/>
      </w:pPr>
      <w:r>
        <w:rPr>
          <w:rFonts w:ascii="Calibri" w:hAnsi="Calibri"/>
          <w:b w:val="0"/>
          <w:i w:val="0"/>
          <w:color w:val="212121"/>
          <w:sz w:val="21"/>
        </w:rPr>
        <w:t xml:space="preserve">• AWS Academy Graduate — Introduction to Cloud  </w:t>
      </w:r>
      <w:r>
        <w:rPr>
          <w:rFonts w:ascii="Calibri" w:hAnsi="Calibri"/>
          <w:b w:val="0"/>
          <w:i w:val="0"/>
          <w:color w:val="555555"/>
          <w:sz w:val="20"/>
        </w:rPr>
        <w:t>(AWS Academy, 2022)  ·  Verified badges: credly.com/users/suraj-kolhe</w:t>
      </w:r>
    </w:p>
    <w:p>
      <w:pPr>
        <w:spacing w:before="180" w:after="80"/>
        <w:pBdr>
          <w:bottom w:val="single" w:sz="6" w:space="2" w:color="BFBFBF"/>
        </w:pBdr>
      </w:pPr>
      <w:r>
        <w:rPr>
          <w:rFonts w:ascii="Calibri" w:hAnsi="Calibri"/>
          <w:b/>
          <w:i w:val="0"/>
          <w:color w:val="1F3864"/>
          <w:sz w:val="22"/>
        </w:rPr>
        <w:t>AWARDS &amp; RECOGNITION</w:t>
      </w:r>
    </w:p>
    <w:p>
      <w:pPr>
        <w:spacing w:after="20"/>
        <w:ind w:left="317"/>
      </w:pPr>
      <w:r>
        <w:rPr>
          <w:rFonts w:ascii="Calibri" w:hAnsi="Calibri"/>
          <w:b w:val="0"/>
          <w:i w:val="0"/>
          <w:color w:val="212121"/>
          <w:sz w:val="21"/>
        </w:rPr>
        <w:t xml:space="preserve">• </w:t>
      </w:r>
      <w:r>
        <w:rPr>
          <w:rFonts w:ascii="Calibri" w:hAnsi="Calibri"/>
          <w:b/>
          <w:i w:val="0"/>
          <w:color w:val="212121"/>
          <w:sz w:val="21"/>
        </w:rPr>
        <w:t xml:space="preserve">Best Performer — Angular Minds, 2025.  </w:t>
      </w:r>
      <w:r>
        <w:rPr>
          <w:rFonts w:ascii="Calibri" w:hAnsi="Calibri"/>
          <w:b w:val="0"/>
          <w:i w:val="0"/>
          <w:color w:val="555555"/>
          <w:sz w:val="20"/>
        </w:rPr>
        <w:t>Outstanding individual performance and consistent, high-quality delivery.</w:t>
      </w:r>
    </w:p>
    <w:p>
      <w:pPr>
        <w:spacing w:after="20"/>
        <w:ind w:left="317"/>
      </w:pPr>
      <w:r>
        <w:rPr>
          <w:rFonts w:ascii="Calibri" w:hAnsi="Calibri"/>
          <w:b w:val="0"/>
          <w:i w:val="0"/>
          <w:color w:val="212121"/>
          <w:sz w:val="21"/>
        </w:rPr>
        <w:t xml:space="preserve">• </w:t>
      </w:r>
      <w:r>
        <w:rPr>
          <w:rFonts w:ascii="Calibri" w:hAnsi="Calibri"/>
          <w:b/>
          <w:i w:val="0"/>
          <w:color w:val="212121"/>
          <w:sz w:val="21"/>
        </w:rPr>
        <w:t xml:space="preserve">Best Team — Angular Minds, 2025.  </w:t>
      </w:r>
      <w:r>
        <w:rPr>
          <w:rFonts w:ascii="Calibri" w:hAnsi="Calibri"/>
          <w:b w:val="0"/>
          <w:i w:val="0"/>
          <w:color w:val="555555"/>
          <w:sz w:val="20"/>
        </w:rPr>
        <w:t>Recognized as part of a high-performing team for collaboration and on-time delivery.</w:t>
      </w:r>
    </w:p>
    <w:p>
      <w:pPr>
        <w:spacing w:after="20"/>
        <w:ind w:left="317"/>
      </w:pPr>
      <w:r>
        <w:rPr>
          <w:rFonts w:ascii="Calibri" w:hAnsi="Calibri"/>
          <w:b w:val="0"/>
          <w:i w:val="0"/>
          <w:color w:val="212121"/>
          <w:sz w:val="21"/>
        </w:rPr>
        <w:t xml:space="preserve">• </w:t>
      </w:r>
      <w:r>
        <w:rPr>
          <w:rFonts w:ascii="Calibri" w:hAnsi="Calibri"/>
          <w:b/>
          <w:i w:val="0"/>
          <w:color w:val="212121"/>
          <w:sz w:val="21"/>
        </w:rPr>
        <w:t xml:space="preserve">Key Contributor — Angular Minds, 2024.  </w:t>
      </w:r>
      <w:r>
        <w:rPr>
          <w:rFonts w:ascii="Calibri" w:hAnsi="Calibri"/>
          <w:b w:val="0"/>
          <w:i w:val="0"/>
          <w:color w:val="555555"/>
          <w:sz w:val="20"/>
        </w:rPr>
        <w:t>Significant technical contributions to team and project success.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59" w:lineRule="auto"/>
    </w:pPr>
    <w:rPr>
      <w:rFonts w:ascii="Calibri" w:hAnsi="Calibri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