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1858F" w14:textId="77777777" w:rsidR="00404A60" w:rsidRPr="00404A60" w:rsidRDefault="00404A60" w:rsidP="00404A60">
      <w:pPr>
        <w:shd w:val="clear" w:color="auto" w:fill="FFFFFF"/>
        <w:spacing w:before="120" w:after="24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For this week’s discussion, please reflect on and respond to the questions listed below.  To earn top marks, please review the rubric which appears once you open the topic.  </w:t>
      </w:r>
    </w:p>
    <w:p w14:paraId="485D8FA6"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Describe your note taking style in detail. For instance: Do you type while the Prof talks? Do you try to catch every single word they say? Do you use shorthand? Do you write on paper? Do you not take notes at all?  Does your note taking style fit in with your VARK results from last week? Explain.</w:t>
      </w:r>
    </w:p>
    <w:p w14:paraId="485C9ED5"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List the 6 different note-taking systems described in the article written by Elizabeth Lundin.</w:t>
      </w:r>
    </w:p>
    <w:p w14:paraId="24462ED1"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Describe your note-taking system in 3 or 4 sentences.  Which of the 6 note-taking systems is most like the system you use?</w:t>
      </w:r>
    </w:p>
    <w:p w14:paraId="337ECECF"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Why does Hazel Garner feel that mind-mapping is an effective way to take notes?</w:t>
      </w:r>
    </w:p>
    <w:p w14:paraId="22D0AE99"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What 3 things did you find most impressive about OneNote?</w:t>
      </w:r>
    </w:p>
    <w:p w14:paraId="3AC6DD6D" w14:textId="77777777" w:rsidR="00404A60" w:rsidRPr="00404A60" w:rsidRDefault="00404A60" w:rsidP="00404A60">
      <w:pPr>
        <w:numPr>
          <w:ilvl w:val="0"/>
          <w:numId w:val="1"/>
        </w:numPr>
        <w:spacing w:after="0" w:line="240" w:lineRule="auto"/>
        <w:rPr>
          <w:rFonts w:eastAsia="Times New Roman" w:cstheme="minorHAnsi"/>
          <w:color w:val="494C4E"/>
          <w:spacing w:val="3"/>
          <w:sz w:val="32"/>
          <w:szCs w:val="32"/>
          <w:lang w:eastAsia="en-CA"/>
        </w:rPr>
      </w:pPr>
      <w:r w:rsidRPr="00404A60">
        <w:rPr>
          <w:rFonts w:eastAsia="Times New Roman" w:cstheme="minorHAnsi"/>
          <w:color w:val="494C4E"/>
          <w:spacing w:val="3"/>
          <w:sz w:val="32"/>
          <w:szCs w:val="32"/>
          <w:lang w:eastAsia="en-CA"/>
        </w:rPr>
        <w:t>List at least one environment or circumstance in which OneNote would not be an effective note-taking solution.</w:t>
      </w:r>
    </w:p>
    <w:p w14:paraId="613B3FC6" w14:textId="390A7F2C" w:rsidR="00404A60" w:rsidRDefault="00404A60">
      <w:pPr>
        <w:rPr>
          <w:sz w:val="28"/>
          <w:szCs w:val="28"/>
        </w:rPr>
      </w:pPr>
    </w:p>
    <w:p w14:paraId="62BD9891" w14:textId="2BEC77B2" w:rsidR="00404A60" w:rsidRDefault="00404A60">
      <w:pPr>
        <w:rPr>
          <w:sz w:val="28"/>
          <w:szCs w:val="28"/>
        </w:rPr>
      </w:pPr>
      <w:r w:rsidRPr="00E56E35">
        <w:rPr>
          <w:sz w:val="28"/>
          <w:szCs w:val="28"/>
          <w:highlight w:val="yellow"/>
        </w:rPr>
        <w:t xml:space="preserve">Links will help </w:t>
      </w:r>
      <w:proofErr w:type="gramStart"/>
      <w:r w:rsidRPr="00E56E35">
        <w:rPr>
          <w:sz w:val="28"/>
          <w:szCs w:val="28"/>
          <w:highlight w:val="yellow"/>
        </w:rPr>
        <w:t>you :</w:t>
      </w:r>
      <w:proofErr w:type="gramEnd"/>
    </w:p>
    <w:p w14:paraId="48D09290" w14:textId="33E0396F" w:rsidR="00404A60" w:rsidRDefault="00404A60" w:rsidP="00404A60">
      <w:pPr>
        <w:rPr>
          <w:sz w:val="28"/>
          <w:szCs w:val="28"/>
        </w:rPr>
      </w:pPr>
      <w:r w:rsidRPr="00404A60">
        <w:rPr>
          <w:sz w:val="28"/>
          <w:szCs w:val="28"/>
        </w:rPr>
        <w:t>How to Take Better Notes: The 6 Best Note-Taking Systems</w:t>
      </w:r>
      <w:r>
        <w:rPr>
          <w:sz w:val="28"/>
          <w:szCs w:val="28"/>
        </w:rPr>
        <w:t xml:space="preserve"> with </w:t>
      </w:r>
      <w:r w:rsidRPr="00404A60">
        <w:rPr>
          <w:sz w:val="28"/>
          <w:szCs w:val="28"/>
        </w:rPr>
        <w:t>Elizabeth Lundin</w:t>
      </w:r>
      <w:r>
        <w:rPr>
          <w:sz w:val="28"/>
          <w:szCs w:val="28"/>
        </w:rPr>
        <w:t>:</w:t>
      </w:r>
    </w:p>
    <w:p w14:paraId="4D57F419" w14:textId="123EACE0" w:rsidR="00404A60" w:rsidRDefault="00404A60" w:rsidP="00404A60">
      <w:pPr>
        <w:rPr>
          <w:sz w:val="28"/>
          <w:szCs w:val="28"/>
        </w:rPr>
      </w:pPr>
      <w:hyperlink r:id="rId5" w:history="1">
        <w:r w:rsidRPr="005E33F8">
          <w:rPr>
            <w:rStyle w:val="Hyperlink"/>
            <w:sz w:val="28"/>
            <w:szCs w:val="28"/>
          </w:rPr>
          <w:t>https://collegeinfogeek.com/how-to-take-notes-in-college/</w:t>
        </w:r>
      </w:hyperlink>
    </w:p>
    <w:p w14:paraId="6864E3AC" w14:textId="48C7EB94" w:rsidR="00404A60" w:rsidRDefault="00404A60" w:rsidP="00404A60">
      <w:pPr>
        <w:rPr>
          <w:sz w:val="28"/>
          <w:szCs w:val="28"/>
        </w:rPr>
      </w:pPr>
    </w:p>
    <w:p w14:paraId="53C2F895" w14:textId="7A684B57" w:rsidR="00404A60" w:rsidRDefault="00404A60" w:rsidP="00404A60">
      <w:pPr>
        <w:rPr>
          <w:sz w:val="28"/>
          <w:szCs w:val="28"/>
        </w:rPr>
      </w:pPr>
      <w:r w:rsidRPr="00404A60">
        <w:rPr>
          <w:sz w:val="28"/>
          <w:szCs w:val="28"/>
        </w:rPr>
        <w:t>Mind Mapping Tutorial - TED Talk with Hazel Wagner</w:t>
      </w:r>
      <w:r>
        <w:rPr>
          <w:sz w:val="28"/>
          <w:szCs w:val="28"/>
        </w:rPr>
        <w:t>:</w:t>
      </w:r>
    </w:p>
    <w:p w14:paraId="0E1F36FA" w14:textId="1266C05D" w:rsidR="00404A60" w:rsidRDefault="00404A60" w:rsidP="00404A60">
      <w:pPr>
        <w:rPr>
          <w:sz w:val="28"/>
          <w:szCs w:val="28"/>
        </w:rPr>
      </w:pPr>
      <w:hyperlink r:id="rId6" w:history="1">
        <w:r w:rsidRPr="005E33F8">
          <w:rPr>
            <w:rStyle w:val="Hyperlink"/>
            <w:sz w:val="28"/>
            <w:szCs w:val="28"/>
          </w:rPr>
          <w:t>https://www.youtube.com/watch?v=5nTuScU70As</w:t>
        </w:r>
      </w:hyperlink>
    </w:p>
    <w:p w14:paraId="539379E9" w14:textId="1068A639" w:rsidR="00404A60" w:rsidRDefault="00404A60" w:rsidP="00404A60">
      <w:pPr>
        <w:rPr>
          <w:sz w:val="28"/>
          <w:szCs w:val="28"/>
        </w:rPr>
      </w:pPr>
    </w:p>
    <w:p w14:paraId="39365585" w14:textId="60610717" w:rsidR="00404A60" w:rsidRDefault="00404A60" w:rsidP="00404A60">
      <w:pPr>
        <w:rPr>
          <w:sz w:val="28"/>
          <w:szCs w:val="28"/>
        </w:rPr>
      </w:pPr>
      <w:r w:rsidRPr="00404A60">
        <w:rPr>
          <w:sz w:val="28"/>
          <w:szCs w:val="28"/>
        </w:rPr>
        <w:t>OneNote Video Tutorial</w:t>
      </w:r>
      <w:r>
        <w:rPr>
          <w:sz w:val="28"/>
          <w:szCs w:val="28"/>
        </w:rPr>
        <w:t>:</w:t>
      </w:r>
    </w:p>
    <w:p w14:paraId="0559E12A" w14:textId="03070B0A" w:rsidR="00404A60" w:rsidRDefault="00404A60" w:rsidP="00404A60">
      <w:pPr>
        <w:rPr>
          <w:sz w:val="28"/>
          <w:szCs w:val="28"/>
        </w:rPr>
      </w:pPr>
      <w:hyperlink r:id="rId7" w:history="1">
        <w:r w:rsidRPr="005E33F8">
          <w:rPr>
            <w:rStyle w:val="Hyperlink"/>
            <w:sz w:val="28"/>
            <w:szCs w:val="28"/>
          </w:rPr>
          <w:t>https://www.youtube.com/watch?v=zjfIMCRJUAo</w:t>
        </w:r>
      </w:hyperlink>
    </w:p>
    <w:p w14:paraId="371E4229" w14:textId="77777777" w:rsidR="00404A60" w:rsidRPr="00404A60" w:rsidRDefault="00404A60" w:rsidP="00404A60">
      <w:pPr>
        <w:rPr>
          <w:sz w:val="28"/>
          <w:szCs w:val="28"/>
        </w:rPr>
      </w:pPr>
    </w:p>
    <w:p w14:paraId="19BDA570" w14:textId="7FF7F3E3" w:rsidR="00404A60" w:rsidRPr="00404A60" w:rsidRDefault="00404A60" w:rsidP="00404A60">
      <w:pPr>
        <w:rPr>
          <w:sz w:val="28"/>
          <w:szCs w:val="28"/>
        </w:rPr>
      </w:pPr>
    </w:p>
    <w:p w14:paraId="38A55F0A" w14:textId="77777777" w:rsidR="00404A60" w:rsidRPr="00404A60" w:rsidRDefault="00404A60" w:rsidP="00404A60">
      <w:pPr>
        <w:rPr>
          <w:sz w:val="28"/>
          <w:szCs w:val="28"/>
        </w:rPr>
      </w:pPr>
    </w:p>
    <w:p w14:paraId="386D701D" w14:textId="77777777" w:rsidR="00404A60" w:rsidRPr="00404A60" w:rsidRDefault="00404A60">
      <w:pPr>
        <w:rPr>
          <w:sz w:val="28"/>
          <w:szCs w:val="28"/>
        </w:rPr>
      </w:pPr>
    </w:p>
    <w:sectPr w:rsidR="00404A60" w:rsidRPr="00404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AB44B4"/>
    <w:multiLevelType w:val="multilevel"/>
    <w:tmpl w:val="FDEA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60"/>
    <w:rsid w:val="00404A60"/>
    <w:rsid w:val="00C954A5"/>
    <w:rsid w:val="00E56E3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7467D"/>
  <w15:chartTrackingRefBased/>
  <w15:docId w15:val="{9054BC53-609A-4E8F-90D4-3767EFB0E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A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A6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404A60"/>
    <w:rPr>
      <w:color w:val="0563C1" w:themeColor="hyperlink"/>
      <w:u w:val="single"/>
    </w:rPr>
  </w:style>
  <w:style w:type="character" w:styleId="UnresolvedMention">
    <w:name w:val="Unresolved Mention"/>
    <w:basedOn w:val="DefaultParagraphFont"/>
    <w:uiPriority w:val="99"/>
    <w:semiHidden/>
    <w:unhideWhenUsed/>
    <w:rsid w:val="00404A60"/>
    <w:rPr>
      <w:color w:val="605E5C"/>
      <w:shd w:val="clear" w:color="auto" w:fill="E1DFDD"/>
    </w:rPr>
  </w:style>
  <w:style w:type="character" w:customStyle="1" w:styleId="Heading1Char">
    <w:name w:val="Heading 1 Char"/>
    <w:basedOn w:val="DefaultParagraphFont"/>
    <w:link w:val="Heading1"/>
    <w:uiPriority w:val="9"/>
    <w:rsid w:val="00404A60"/>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83413">
      <w:bodyDiv w:val="1"/>
      <w:marLeft w:val="0"/>
      <w:marRight w:val="0"/>
      <w:marTop w:val="0"/>
      <w:marBottom w:val="0"/>
      <w:divBdr>
        <w:top w:val="none" w:sz="0" w:space="0" w:color="auto"/>
        <w:left w:val="none" w:sz="0" w:space="0" w:color="auto"/>
        <w:bottom w:val="none" w:sz="0" w:space="0" w:color="auto"/>
        <w:right w:val="none" w:sz="0" w:space="0" w:color="auto"/>
      </w:divBdr>
    </w:div>
    <w:div w:id="1210873615">
      <w:bodyDiv w:val="1"/>
      <w:marLeft w:val="0"/>
      <w:marRight w:val="0"/>
      <w:marTop w:val="0"/>
      <w:marBottom w:val="0"/>
      <w:divBdr>
        <w:top w:val="none" w:sz="0" w:space="0" w:color="auto"/>
        <w:left w:val="none" w:sz="0" w:space="0" w:color="auto"/>
        <w:bottom w:val="none" w:sz="0" w:space="0" w:color="auto"/>
        <w:right w:val="none" w:sz="0" w:space="0" w:color="auto"/>
      </w:divBdr>
    </w:div>
    <w:div w:id="1434786483">
      <w:bodyDiv w:val="1"/>
      <w:marLeft w:val="0"/>
      <w:marRight w:val="0"/>
      <w:marTop w:val="0"/>
      <w:marBottom w:val="0"/>
      <w:divBdr>
        <w:top w:val="none" w:sz="0" w:space="0" w:color="auto"/>
        <w:left w:val="none" w:sz="0" w:space="0" w:color="auto"/>
        <w:bottom w:val="none" w:sz="0" w:space="0" w:color="auto"/>
        <w:right w:val="none" w:sz="0" w:space="0" w:color="auto"/>
      </w:divBdr>
    </w:div>
    <w:div w:id="1517773062">
      <w:bodyDiv w:val="1"/>
      <w:marLeft w:val="0"/>
      <w:marRight w:val="0"/>
      <w:marTop w:val="0"/>
      <w:marBottom w:val="0"/>
      <w:divBdr>
        <w:top w:val="none" w:sz="0" w:space="0" w:color="auto"/>
        <w:left w:val="none" w:sz="0" w:space="0" w:color="auto"/>
        <w:bottom w:val="none" w:sz="0" w:space="0" w:color="auto"/>
        <w:right w:val="none" w:sz="0" w:space="0" w:color="auto"/>
      </w:divBdr>
    </w:div>
    <w:div w:id="2078044358">
      <w:bodyDiv w:val="1"/>
      <w:marLeft w:val="0"/>
      <w:marRight w:val="0"/>
      <w:marTop w:val="0"/>
      <w:marBottom w:val="0"/>
      <w:divBdr>
        <w:top w:val="none" w:sz="0" w:space="0" w:color="auto"/>
        <w:left w:val="none" w:sz="0" w:space="0" w:color="auto"/>
        <w:bottom w:val="none" w:sz="0" w:space="0" w:color="auto"/>
        <w:right w:val="none" w:sz="0" w:space="0" w:color="auto"/>
      </w:divBdr>
      <w:divsChild>
        <w:div w:id="881139519">
          <w:marLeft w:val="0"/>
          <w:marRight w:val="0"/>
          <w:marTop w:val="0"/>
          <w:marBottom w:val="0"/>
          <w:divBdr>
            <w:top w:val="none" w:sz="0" w:space="0" w:color="auto"/>
            <w:left w:val="none" w:sz="0" w:space="0" w:color="auto"/>
            <w:bottom w:val="none" w:sz="0" w:space="0" w:color="auto"/>
            <w:right w:val="none" w:sz="0" w:space="0" w:color="auto"/>
          </w:divBdr>
          <w:divsChild>
            <w:div w:id="1081172460">
              <w:marLeft w:val="-450"/>
              <w:marRight w:val="0"/>
              <w:marTop w:val="0"/>
              <w:marBottom w:val="0"/>
              <w:divBdr>
                <w:top w:val="none" w:sz="0" w:space="0" w:color="auto"/>
                <w:left w:val="none" w:sz="0" w:space="0" w:color="auto"/>
                <w:bottom w:val="none" w:sz="0" w:space="0" w:color="auto"/>
                <w:right w:val="none" w:sz="0" w:space="0" w:color="auto"/>
              </w:divBdr>
              <w:divsChild>
                <w:div w:id="305404281">
                  <w:marLeft w:val="450"/>
                  <w:marRight w:val="0"/>
                  <w:marTop w:val="353"/>
                  <w:marBottom w:val="353"/>
                  <w:divBdr>
                    <w:top w:val="none" w:sz="0" w:space="0" w:color="auto"/>
                    <w:left w:val="none" w:sz="0" w:space="0" w:color="auto"/>
                    <w:bottom w:val="none" w:sz="0" w:space="0" w:color="auto"/>
                    <w:right w:val="none" w:sz="0" w:space="0" w:color="auto"/>
                  </w:divBdr>
                  <w:divsChild>
                    <w:div w:id="11519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790346">
          <w:marLeft w:val="0"/>
          <w:marRight w:val="0"/>
          <w:marTop w:val="0"/>
          <w:marBottom w:val="0"/>
          <w:divBdr>
            <w:top w:val="none" w:sz="0" w:space="0" w:color="auto"/>
            <w:left w:val="none" w:sz="0" w:space="0" w:color="auto"/>
            <w:bottom w:val="none" w:sz="0" w:space="0" w:color="auto"/>
            <w:right w:val="none" w:sz="0" w:space="0" w:color="auto"/>
          </w:divBdr>
          <w:divsChild>
            <w:div w:id="1028719287">
              <w:marLeft w:val="0"/>
              <w:marRight w:val="0"/>
              <w:marTop w:val="0"/>
              <w:marBottom w:val="0"/>
              <w:divBdr>
                <w:top w:val="none" w:sz="0" w:space="0" w:color="auto"/>
                <w:left w:val="none" w:sz="0" w:space="0" w:color="auto"/>
                <w:bottom w:val="none" w:sz="0" w:space="0" w:color="auto"/>
                <w:right w:val="none" w:sz="0" w:space="0" w:color="auto"/>
              </w:divBdr>
              <w:divsChild>
                <w:div w:id="1422066173">
                  <w:marLeft w:val="0"/>
                  <w:marRight w:val="0"/>
                  <w:marTop w:val="0"/>
                  <w:marBottom w:val="0"/>
                  <w:divBdr>
                    <w:top w:val="none" w:sz="0" w:space="0" w:color="auto"/>
                    <w:left w:val="none" w:sz="0" w:space="0" w:color="auto"/>
                    <w:bottom w:val="none" w:sz="0" w:space="0" w:color="auto"/>
                    <w:right w:val="none" w:sz="0" w:space="0" w:color="auto"/>
                  </w:divBdr>
                  <w:divsChild>
                    <w:div w:id="638847089">
                      <w:marLeft w:val="0"/>
                      <w:marRight w:val="0"/>
                      <w:marTop w:val="0"/>
                      <w:marBottom w:val="0"/>
                      <w:divBdr>
                        <w:top w:val="none" w:sz="0" w:space="0" w:color="auto"/>
                        <w:left w:val="none" w:sz="0" w:space="0" w:color="auto"/>
                        <w:bottom w:val="none" w:sz="0" w:space="0" w:color="auto"/>
                        <w:right w:val="none" w:sz="0" w:space="0" w:color="auto"/>
                      </w:divBdr>
                      <w:divsChild>
                        <w:div w:id="1088692597">
                          <w:marLeft w:val="0"/>
                          <w:marRight w:val="0"/>
                          <w:marTop w:val="0"/>
                          <w:marBottom w:val="0"/>
                          <w:divBdr>
                            <w:top w:val="none" w:sz="0" w:space="0" w:color="auto"/>
                            <w:left w:val="none" w:sz="0" w:space="0" w:color="auto"/>
                            <w:bottom w:val="none" w:sz="0" w:space="0" w:color="auto"/>
                            <w:right w:val="none" w:sz="0" w:space="0" w:color="auto"/>
                          </w:divBdr>
                          <w:divsChild>
                            <w:div w:id="13026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jfIMCRJU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nTuScU70As" TargetMode="External"/><Relationship Id="rId5" Type="http://schemas.openxmlformats.org/officeDocument/2006/relationships/hyperlink" Target="https://collegeinfogeek.com/how-to-take-notes-in-colle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2021-11-17T18:29:00Z</dcterms:created>
  <dcterms:modified xsi:type="dcterms:W3CDTF">2021-11-17T18:36:00Z</dcterms:modified>
</cp:coreProperties>
</file>