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D82E" w14:textId="62030543" w:rsidR="00390A5E" w:rsidRPr="00084AE8" w:rsidRDefault="002817BD" w:rsidP="002817BD">
      <w:pPr>
        <w:spacing w:line="360" w:lineRule="auto"/>
      </w:pPr>
      <w:r w:rsidRPr="00084AE8">
        <w:t>15 April, 2021                                                                                                                      Pune</w:t>
      </w:r>
    </w:p>
    <w:p w14:paraId="2BBEA7F1" w14:textId="28EDC6B7" w:rsidR="002817BD" w:rsidRPr="00084AE8" w:rsidRDefault="002817BD" w:rsidP="002817BD">
      <w:pPr>
        <w:spacing w:line="360" w:lineRule="auto"/>
      </w:pPr>
    </w:p>
    <w:p w14:paraId="44ED191F" w14:textId="77777777" w:rsidR="002817BD" w:rsidRPr="00084AE8" w:rsidRDefault="002817BD" w:rsidP="002817BD">
      <w:pPr>
        <w:spacing w:line="360" w:lineRule="auto"/>
      </w:pPr>
    </w:p>
    <w:p w14:paraId="739CE739" w14:textId="1F1A4085" w:rsidR="002817BD" w:rsidRPr="00084AE8" w:rsidRDefault="002817BD" w:rsidP="002817BD">
      <w:pPr>
        <w:spacing w:line="360" w:lineRule="auto"/>
      </w:pPr>
      <w:r w:rsidRPr="00084AE8">
        <w:t>To,</w:t>
      </w:r>
    </w:p>
    <w:p w14:paraId="4D29EB02" w14:textId="5C298A82" w:rsidR="002817BD" w:rsidRPr="00084AE8" w:rsidRDefault="002817BD" w:rsidP="002817BD">
      <w:pPr>
        <w:spacing w:line="360" w:lineRule="auto"/>
      </w:pPr>
    </w:p>
    <w:p w14:paraId="40B394D0" w14:textId="35855FE5" w:rsidR="002817BD" w:rsidRPr="00084AE8" w:rsidRDefault="002817BD" w:rsidP="002817BD">
      <w:pPr>
        <w:spacing w:line="360" w:lineRule="auto"/>
      </w:pPr>
      <w:r w:rsidRPr="00084AE8">
        <w:t>The Dean,</w:t>
      </w:r>
    </w:p>
    <w:p w14:paraId="58BCA7CF" w14:textId="668578C6" w:rsidR="002817BD" w:rsidRPr="00084AE8" w:rsidRDefault="002817BD" w:rsidP="002817BD">
      <w:pPr>
        <w:spacing w:line="360" w:lineRule="auto"/>
      </w:pPr>
      <w:r w:rsidRPr="00084AE8">
        <w:t>Humanities and Social Sciences,</w:t>
      </w:r>
    </w:p>
    <w:p w14:paraId="29773B84" w14:textId="782DB46C" w:rsidR="002817BD" w:rsidRPr="00084AE8" w:rsidRDefault="002817BD" w:rsidP="002817BD">
      <w:pPr>
        <w:spacing w:line="360" w:lineRule="auto"/>
      </w:pPr>
      <w:r w:rsidRPr="00084AE8">
        <w:t>Vishwakarma University</w:t>
      </w:r>
    </w:p>
    <w:p w14:paraId="0C6F8C3F" w14:textId="47A3F8A5" w:rsidR="002817BD" w:rsidRPr="00084AE8" w:rsidRDefault="002817BD" w:rsidP="002817BD">
      <w:pPr>
        <w:spacing w:line="360" w:lineRule="auto"/>
      </w:pPr>
      <w:r w:rsidRPr="00084AE8">
        <w:t>Pune – India</w:t>
      </w:r>
    </w:p>
    <w:p w14:paraId="6DFF24BC" w14:textId="78869F0A" w:rsidR="002817BD" w:rsidRPr="00084AE8" w:rsidRDefault="002817BD" w:rsidP="002817BD">
      <w:pPr>
        <w:spacing w:line="360" w:lineRule="auto"/>
      </w:pPr>
    </w:p>
    <w:p w14:paraId="5F903F50" w14:textId="253BAEF6" w:rsidR="002817BD" w:rsidRPr="00084AE8" w:rsidRDefault="002817BD" w:rsidP="002817BD">
      <w:pPr>
        <w:spacing w:line="360" w:lineRule="auto"/>
        <w:jc w:val="center"/>
        <w:rPr>
          <w:b/>
          <w:bCs/>
        </w:rPr>
      </w:pPr>
      <w:r w:rsidRPr="00084AE8">
        <w:rPr>
          <w:b/>
          <w:bCs/>
        </w:rPr>
        <w:t>Subject: Permission to conduct Guest Lecture Series April 2021</w:t>
      </w:r>
    </w:p>
    <w:p w14:paraId="7DB3C797" w14:textId="74FCDCD8" w:rsidR="002817BD" w:rsidRPr="00084AE8" w:rsidRDefault="002817BD" w:rsidP="002817BD">
      <w:pPr>
        <w:spacing w:line="360" w:lineRule="auto"/>
      </w:pPr>
    </w:p>
    <w:p w14:paraId="23B14760" w14:textId="2158D523" w:rsidR="002817BD" w:rsidRPr="00084AE8" w:rsidRDefault="002817BD" w:rsidP="002817BD">
      <w:pPr>
        <w:spacing w:line="360" w:lineRule="auto"/>
      </w:pPr>
      <w:r w:rsidRPr="00084AE8">
        <w:t>Respected sir,</w:t>
      </w:r>
    </w:p>
    <w:p w14:paraId="67F5676B" w14:textId="4C8D6D8E" w:rsidR="002817BD" w:rsidRPr="00084AE8" w:rsidRDefault="002817BD" w:rsidP="002817BD">
      <w:pPr>
        <w:spacing w:line="360" w:lineRule="auto"/>
      </w:pPr>
    </w:p>
    <w:p w14:paraId="68B0B9D3" w14:textId="74FDFC51" w:rsidR="002817BD" w:rsidRDefault="002817BD" w:rsidP="00D11458">
      <w:pPr>
        <w:spacing w:line="360" w:lineRule="auto"/>
        <w:jc w:val="both"/>
      </w:pPr>
      <w:r w:rsidRPr="00084AE8">
        <w:t>Department of Travel and Tourism</w:t>
      </w:r>
      <w:r w:rsidR="002813B3">
        <w:t xml:space="preserve"> Studies</w:t>
      </w:r>
      <w:r w:rsidRPr="00084AE8">
        <w:t>, Vishwakarma University would like to conduct a Guest Lecture Series on the occasion of World Heritage Day 18 April 2021. We would like to invite expert national and international speakers for this series. We</w:t>
      </w:r>
      <w:r w:rsidR="00D11458" w:rsidRPr="00084AE8">
        <w:t xml:space="preserve"> would like to make</w:t>
      </w:r>
      <w:r w:rsidRPr="00084AE8">
        <w:t xml:space="preserve"> polite</w:t>
      </w:r>
      <w:r w:rsidR="00D11458" w:rsidRPr="00084AE8">
        <w:t xml:space="preserve"> </w:t>
      </w:r>
      <w:r w:rsidRPr="00084AE8">
        <w:t xml:space="preserve">request </w:t>
      </w:r>
      <w:r w:rsidR="00D11458" w:rsidRPr="00084AE8">
        <w:t>for your kind permission to conduct the same and kindly grant the below mentioned funds to facilitate the guest speakers.</w:t>
      </w:r>
    </w:p>
    <w:p w14:paraId="417228AF" w14:textId="538F8C0D" w:rsidR="00D67E8A" w:rsidRDefault="00D67E8A" w:rsidP="00D11458">
      <w:pPr>
        <w:spacing w:line="360" w:lineRule="auto"/>
        <w:jc w:val="both"/>
      </w:pPr>
    </w:p>
    <w:p w14:paraId="44FCBDB1" w14:textId="447B9A06" w:rsidR="00D67E8A" w:rsidRDefault="00D67E8A" w:rsidP="00D11458">
      <w:pPr>
        <w:spacing w:line="360" w:lineRule="auto"/>
        <w:jc w:val="both"/>
      </w:pPr>
      <w:r>
        <w:t>Kindly approve our kind application. Thanks in anticipation.</w:t>
      </w:r>
    </w:p>
    <w:p w14:paraId="54D0B038" w14:textId="65053E97" w:rsidR="00D67E8A" w:rsidRDefault="00D67E8A" w:rsidP="00D11458">
      <w:pPr>
        <w:spacing w:line="360" w:lineRule="auto"/>
        <w:jc w:val="both"/>
      </w:pPr>
    </w:p>
    <w:p w14:paraId="153F166D" w14:textId="040BF0BF" w:rsidR="00D67E8A" w:rsidRDefault="00D67E8A" w:rsidP="00D11458">
      <w:pPr>
        <w:spacing w:line="360" w:lineRule="auto"/>
        <w:jc w:val="both"/>
      </w:pPr>
      <w:r>
        <w:t>Yours sincerely,</w:t>
      </w:r>
    </w:p>
    <w:p w14:paraId="591F8E8D" w14:textId="2AAC95C9" w:rsidR="00D67E8A" w:rsidRDefault="00D67E8A" w:rsidP="00D11458">
      <w:pPr>
        <w:spacing w:line="360" w:lineRule="auto"/>
        <w:jc w:val="both"/>
      </w:pPr>
    </w:p>
    <w:p w14:paraId="39FAFC56" w14:textId="233445E1" w:rsidR="00D67E8A" w:rsidRDefault="002813B3" w:rsidP="00D11458">
      <w:pPr>
        <w:spacing w:line="360" w:lineRule="auto"/>
        <w:jc w:val="both"/>
      </w:pPr>
      <w:r>
        <w:t xml:space="preserve">Ms. Aarti </w:t>
      </w:r>
      <w:proofErr w:type="spellStart"/>
      <w:r>
        <w:t>Suryawanshi</w:t>
      </w:r>
      <w:proofErr w:type="spellEnd"/>
      <w:r>
        <w:t>,</w:t>
      </w:r>
    </w:p>
    <w:p w14:paraId="2F38A779" w14:textId="6FE8FE02" w:rsidR="002813B3" w:rsidRDefault="002813B3" w:rsidP="00D11458">
      <w:pPr>
        <w:spacing w:line="360" w:lineRule="auto"/>
        <w:jc w:val="both"/>
      </w:pPr>
      <w:r>
        <w:t>HOD, Assistant Professor,</w:t>
      </w:r>
    </w:p>
    <w:p w14:paraId="67481FA4" w14:textId="5CD695AB" w:rsidR="002813B3" w:rsidRDefault="002813B3" w:rsidP="00D11458">
      <w:pPr>
        <w:spacing w:line="360" w:lineRule="auto"/>
        <w:jc w:val="both"/>
      </w:pPr>
      <w:r>
        <w:t>Department of Travel &amp; Tourism Studies,</w:t>
      </w:r>
    </w:p>
    <w:p w14:paraId="3295238E" w14:textId="16DB90C7" w:rsidR="002813B3" w:rsidRDefault="002813B3" w:rsidP="00D11458">
      <w:pPr>
        <w:spacing w:line="360" w:lineRule="auto"/>
        <w:jc w:val="both"/>
      </w:pPr>
      <w:r>
        <w:t>Vishwakarma University, Pune – India</w:t>
      </w:r>
    </w:p>
    <w:p w14:paraId="44265D58" w14:textId="004DF2C5" w:rsidR="002813B3" w:rsidRDefault="002813B3" w:rsidP="00D11458">
      <w:pPr>
        <w:spacing w:line="360" w:lineRule="auto"/>
        <w:jc w:val="both"/>
      </w:pPr>
    </w:p>
    <w:p w14:paraId="49672630" w14:textId="6D8B005F" w:rsidR="002813B3" w:rsidRDefault="002813B3" w:rsidP="00D11458">
      <w:pPr>
        <w:spacing w:line="360" w:lineRule="auto"/>
        <w:jc w:val="both"/>
      </w:pPr>
      <w:r>
        <w:t>Event Co-ordinator</w:t>
      </w:r>
    </w:p>
    <w:p w14:paraId="089A2F28" w14:textId="00543C9D" w:rsidR="002813B3" w:rsidRDefault="002813B3" w:rsidP="00D11458">
      <w:pPr>
        <w:spacing w:line="360" w:lineRule="auto"/>
        <w:jc w:val="both"/>
      </w:pPr>
      <w:proofErr w:type="spellStart"/>
      <w:r>
        <w:t>Dr.</w:t>
      </w:r>
      <w:proofErr w:type="spellEnd"/>
      <w:r>
        <w:t xml:space="preserve"> Ajay Kumar Koli</w:t>
      </w:r>
    </w:p>
    <w:p w14:paraId="0B0BF119" w14:textId="01D3536E" w:rsidR="002813B3" w:rsidRDefault="002813B3" w:rsidP="002813B3">
      <w:pPr>
        <w:spacing w:line="360" w:lineRule="auto"/>
        <w:jc w:val="both"/>
      </w:pPr>
      <w:r>
        <w:t>Assistant Professor,</w:t>
      </w:r>
    </w:p>
    <w:p w14:paraId="0EE73AAC" w14:textId="0DDA4EC1" w:rsidR="002813B3" w:rsidRDefault="002813B3" w:rsidP="002813B3">
      <w:pPr>
        <w:spacing w:line="360" w:lineRule="auto"/>
        <w:jc w:val="both"/>
      </w:pPr>
      <w:r>
        <w:t>Department of Travel &amp; Tourism Studies,</w:t>
      </w:r>
    </w:p>
    <w:p w14:paraId="5589308F" w14:textId="276994F2" w:rsidR="004E6BE0" w:rsidRPr="00084AE8" w:rsidRDefault="002813B3" w:rsidP="00D11458">
      <w:pPr>
        <w:spacing w:line="360" w:lineRule="auto"/>
        <w:jc w:val="both"/>
      </w:pPr>
      <w:r>
        <w:t>Vishwakarma University, Pune – India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266"/>
        <w:gridCol w:w="3397"/>
        <w:gridCol w:w="850"/>
        <w:gridCol w:w="1510"/>
      </w:tblGrid>
      <w:tr w:rsidR="004E6BE0" w:rsidRPr="00084AE8" w14:paraId="2D40D4DE" w14:textId="77777777" w:rsidTr="002B1CDB">
        <w:tc>
          <w:tcPr>
            <w:tcW w:w="987" w:type="dxa"/>
          </w:tcPr>
          <w:p w14:paraId="08A28909" w14:textId="7E54353D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lastRenderedPageBreak/>
              <w:t>S. no.</w:t>
            </w:r>
          </w:p>
        </w:tc>
        <w:tc>
          <w:tcPr>
            <w:tcW w:w="2266" w:type="dxa"/>
          </w:tcPr>
          <w:p w14:paraId="5E6FCEBF" w14:textId="42829D68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t>Guest speaker</w:t>
            </w:r>
          </w:p>
        </w:tc>
        <w:tc>
          <w:tcPr>
            <w:tcW w:w="3397" w:type="dxa"/>
          </w:tcPr>
          <w:p w14:paraId="025B633C" w14:textId="6345FE95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t xml:space="preserve">Affiliation </w:t>
            </w:r>
          </w:p>
        </w:tc>
        <w:tc>
          <w:tcPr>
            <w:tcW w:w="850" w:type="dxa"/>
          </w:tcPr>
          <w:p w14:paraId="06FAB337" w14:textId="47D4DE44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t>Date</w:t>
            </w:r>
          </w:p>
        </w:tc>
        <w:tc>
          <w:tcPr>
            <w:tcW w:w="1510" w:type="dxa"/>
          </w:tcPr>
          <w:p w14:paraId="5ABA0439" w14:textId="265E92B9" w:rsidR="004E6BE0" w:rsidRPr="002B1CDB" w:rsidRDefault="004E6BE0" w:rsidP="00D11458">
            <w:pPr>
              <w:spacing w:line="360" w:lineRule="auto"/>
              <w:jc w:val="both"/>
              <w:rPr>
                <w:b/>
                <w:bCs/>
              </w:rPr>
            </w:pPr>
            <w:r w:rsidRPr="002B1CDB">
              <w:rPr>
                <w:b/>
                <w:bCs/>
              </w:rPr>
              <w:t xml:space="preserve">Honorarium </w:t>
            </w:r>
          </w:p>
        </w:tc>
      </w:tr>
      <w:tr w:rsidR="004E6BE0" w:rsidRPr="00084AE8" w14:paraId="10CEBD9E" w14:textId="77777777" w:rsidTr="002813B3">
        <w:trPr>
          <w:trHeight w:val="1131"/>
        </w:trPr>
        <w:tc>
          <w:tcPr>
            <w:tcW w:w="987" w:type="dxa"/>
          </w:tcPr>
          <w:p w14:paraId="00C3637B" w14:textId="7FBD352C" w:rsidR="004E6BE0" w:rsidRPr="00084AE8" w:rsidRDefault="004E6BE0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62CC13EA" w14:textId="734B559A" w:rsidR="004E6BE0" w:rsidRPr="00084AE8" w:rsidRDefault="004E6BE0" w:rsidP="004E6BE0"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Kyle M.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Woosnam</w:t>
            </w:r>
            <w:proofErr w:type="spellEnd"/>
          </w:p>
        </w:tc>
        <w:tc>
          <w:tcPr>
            <w:tcW w:w="3397" w:type="dxa"/>
          </w:tcPr>
          <w:p w14:paraId="110BDD86" w14:textId="77777777" w:rsidR="004E6BE0" w:rsidRPr="00084AE8" w:rsidRDefault="004E6BE0" w:rsidP="004E6BE0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Associate Professor at Parks, Creation and Tourism Management</w:t>
            </w:r>
          </w:p>
          <w:p w14:paraId="4A24D49F" w14:textId="38595E07" w:rsidR="004E6BE0" w:rsidRPr="00084AE8" w:rsidRDefault="004E6BE0" w:rsidP="004E6BE0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University of Georgia</w:t>
            </w:r>
          </w:p>
        </w:tc>
        <w:tc>
          <w:tcPr>
            <w:tcW w:w="850" w:type="dxa"/>
          </w:tcPr>
          <w:p w14:paraId="01FDAA30" w14:textId="2EF856DD" w:rsidR="004E6BE0" w:rsidRPr="00084AE8" w:rsidRDefault="004E6BE0" w:rsidP="00D11458">
            <w:pPr>
              <w:spacing w:line="360" w:lineRule="auto"/>
              <w:jc w:val="both"/>
            </w:pPr>
            <w:r w:rsidRPr="00084AE8">
              <w:t>12 April 2021</w:t>
            </w:r>
          </w:p>
        </w:tc>
        <w:tc>
          <w:tcPr>
            <w:tcW w:w="1510" w:type="dxa"/>
          </w:tcPr>
          <w:p w14:paraId="7B769F6B" w14:textId="2BB54EF2" w:rsidR="004E6BE0" w:rsidRPr="00084AE8" w:rsidRDefault="004E6BE0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4E6BE0" w:rsidRPr="00084AE8" w14:paraId="34F386A3" w14:textId="77777777" w:rsidTr="002813B3">
        <w:trPr>
          <w:trHeight w:val="1043"/>
        </w:trPr>
        <w:tc>
          <w:tcPr>
            <w:tcW w:w="987" w:type="dxa"/>
          </w:tcPr>
          <w:p w14:paraId="2F4C57C6" w14:textId="77777777" w:rsidR="004E6BE0" w:rsidRPr="00084AE8" w:rsidRDefault="004E6BE0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2D7811B6" w14:textId="77777777" w:rsidR="004E6BE0" w:rsidRPr="00084AE8" w:rsidRDefault="004E6BE0" w:rsidP="004E6BE0"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Fabio Carbone</w:t>
            </w:r>
          </w:p>
          <w:p w14:paraId="1ED012FC" w14:textId="77777777" w:rsidR="004E6BE0" w:rsidRPr="00084AE8" w:rsidRDefault="004E6BE0" w:rsidP="004E6BE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2793A721" w14:textId="77777777" w:rsidR="004E6BE0" w:rsidRPr="00084AE8" w:rsidRDefault="004E6BE0" w:rsidP="004E6BE0">
            <w:r w:rsidRPr="00084AE8">
              <w:rPr>
                <w:color w:val="000000"/>
                <w:sz w:val="22"/>
                <w:szCs w:val="22"/>
              </w:rPr>
              <w:t>Lecturer and researcher in cultural heritage management and Tourism, Intercultural Dialogue &amp; Cultural Diplomacy</w:t>
            </w:r>
          </w:p>
          <w:p w14:paraId="2F750F09" w14:textId="77777777" w:rsidR="004E6BE0" w:rsidRPr="00084AE8" w:rsidRDefault="004E6BE0" w:rsidP="004E6BE0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38CE9CAB" w14:textId="2455F0B6" w:rsidR="004E6BE0" w:rsidRPr="00084AE8" w:rsidRDefault="004E6BE0" w:rsidP="00D11458">
            <w:pPr>
              <w:spacing w:line="360" w:lineRule="auto"/>
              <w:jc w:val="both"/>
            </w:pPr>
            <w:r w:rsidRPr="00084AE8">
              <w:t>15 Apr</w:t>
            </w:r>
            <w:r w:rsidR="00084AE8">
              <w:t xml:space="preserve">il </w:t>
            </w:r>
            <w:r w:rsidRPr="00084AE8">
              <w:t>2</w:t>
            </w:r>
            <w:r w:rsidR="00084AE8">
              <w:t>02</w:t>
            </w:r>
            <w:r w:rsidRPr="00084AE8">
              <w:t>1</w:t>
            </w:r>
          </w:p>
        </w:tc>
        <w:tc>
          <w:tcPr>
            <w:tcW w:w="1510" w:type="dxa"/>
          </w:tcPr>
          <w:p w14:paraId="695D2223" w14:textId="73EBFF7F" w:rsidR="004E6BE0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4E6BE0" w:rsidRPr="00084AE8" w14:paraId="07D3B1C5" w14:textId="77777777" w:rsidTr="002B1CDB">
        <w:trPr>
          <w:trHeight w:val="1914"/>
        </w:trPr>
        <w:tc>
          <w:tcPr>
            <w:tcW w:w="987" w:type="dxa"/>
          </w:tcPr>
          <w:p w14:paraId="1296D925" w14:textId="77777777" w:rsidR="004E6BE0" w:rsidRPr="00084AE8" w:rsidRDefault="004E6BE0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2631EFE7" w14:textId="2829BEDD" w:rsidR="00084AE8" w:rsidRPr="00084AE8" w:rsidRDefault="00084AE8" w:rsidP="00084AE8">
            <w:r w:rsidRPr="00084AE8">
              <w:rPr>
                <w:color w:val="000000"/>
                <w:sz w:val="22"/>
                <w:szCs w:val="22"/>
              </w:rPr>
              <w:t xml:space="preserve">Mr. </w:t>
            </w:r>
            <w:r w:rsidRPr="00084AE8">
              <w:rPr>
                <w:color w:val="000000"/>
                <w:sz w:val="22"/>
                <w:szCs w:val="22"/>
              </w:rPr>
              <w:t xml:space="preserve">Chandrashekhar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M.Wankhede</w:t>
            </w:r>
            <w:proofErr w:type="spellEnd"/>
          </w:p>
          <w:p w14:paraId="401522C1" w14:textId="77777777" w:rsidR="004E6BE0" w:rsidRPr="00084AE8" w:rsidRDefault="004E6BE0" w:rsidP="004E6BE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04D5B792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Contributory Assistant Professor</w:t>
            </w:r>
          </w:p>
          <w:p w14:paraId="15F01942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Department of Mass Communication </w:t>
            </w:r>
          </w:p>
          <w:p w14:paraId="3705BBD0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Shivaji University, Kolhapur</w:t>
            </w:r>
          </w:p>
          <w:p w14:paraId="7202F54C" w14:textId="77777777" w:rsidR="00084AE8" w:rsidRPr="00084AE8" w:rsidRDefault="00084AE8" w:rsidP="00084AE8"/>
          <w:p w14:paraId="76896389" w14:textId="1A27D2F4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 xml:space="preserve">Visiting Faculty Sanjay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Ghodawat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University, Kolhapur. </w:t>
            </w:r>
          </w:p>
          <w:p w14:paraId="0FBC7396" w14:textId="77777777" w:rsidR="00084AE8" w:rsidRPr="00084AE8" w:rsidRDefault="00084AE8" w:rsidP="00084AE8"/>
          <w:p w14:paraId="4BAAFBDC" w14:textId="7C11BDDC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 xml:space="preserve">Sub-Editor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Lokmat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Times</w:t>
            </w:r>
          </w:p>
          <w:p w14:paraId="798D13DD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 </w:t>
            </w:r>
          </w:p>
          <w:p w14:paraId="17BA972D" w14:textId="62FC2C5E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Executive Editor Nurturing Age</w:t>
            </w:r>
          </w:p>
          <w:p w14:paraId="05E31671" w14:textId="77777777" w:rsidR="004E6BE0" w:rsidRPr="00084AE8" w:rsidRDefault="004E6BE0" w:rsidP="004E6BE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73E095BC" w14:textId="2296975F" w:rsidR="004E6BE0" w:rsidRPr="00084AE8" w:rsidRDefault="00084AE8" w:rsidP="00D11458">
            <w:pPr>
              <w:spacing w:line="360" w:lineRule="auto"/>
              <w:jc w:val="both"/>
            </w:pPr>
            <w:r w:rsidRPr="00084AE8">
              <w:t>16 April 2021</w:t>
            </w:r>
          </w:p>
        </w:tc>
        <w:tc>
          <w:tcPr>
            <w:tcW w:w="1510" w:type="dxa"/>
          </w:tcPr>
          <w:p w14:paraId="09DD3F57" w14:textId="15A6FC64" w:rsidR="004E6BE0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084AE8" w:rsidRPr="00084AE8" w14:paraId="5ABA737C" w14:textId="77777777" w:rsidTr="002813B3">
        <w:trPr>
          <w:trHeight w:val="1271"/>
        </w:trPr>
        <w:tc>
          <w:tcPr>
            <w:tcW w:w="987" w:type="dxa"/>
          </w:tcPr>
          <w:p w14:paraId="56F09F93" w14:textId="77777777" w:rsidR="00084AE8" w:rsidRPr="00084AE8" w:rsidRDefault="00084AE8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5628E2CE" w14:textId="77777777" w:rsidR="00084AE8" w:rsidRPr="00084AE8" w:rsidRDefault="00084AE8" w:rsidP="00084AE8">
            <w:proofErr w:type="spellStart"/>
            <w:r w:rsidRPr="00084AE8">
              <w:rPr>
                <w:color w:val="000000"/>
                <w:sz w:val="22"/>
                <w:szCs w:val="22"/>
              </w:rPr>
              <w:t>Dr.A.Lajwanti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Naidu</w:t>
            </w:r>
          </w:p>
          <w:p w14:paraId="68269EFF" w14:textId="77777777" w:rsidR="00084AE8" w:rsidRPr="00084AE8" w:rsidRDefault="00084AE8" w:rsidP="00084AE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2CAE7940" w14:textId="786D0005" w:rsidR="00084AE8" w:rsidRPr="002813B3" w:rsidRDefault="00084AE8" w:rsidP="002813B3">
            <w:r w:rsidRPr="00084AE8">
              <w:rPr>
                <w:color w:val="000000"/>
                <w:sz w:val="22"/>
                <w:szCs w:val="22"/>
              </w:rPr>
              <w:t>Assistant Director Capacity Building Andhra Pradesh Tourism Authority</w:t>
            </w:r>
          </w:p>
        </w:tc>
        <w:tc>
          <w:tcPr>
            <w:tcW w:w="850" w:type="dxa"/>
          </w:tcPr>
          <w:p w14:paraId="3C6E5335" w14:textId="3B3B0BF1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16 April 2021</w:t>
            </w:r>
          </w:p>
        </w:tc>
        <w:tc>
          <w:tcPr>
            <w:tcW w:w="1510" w:type="dxa"/>
          </w:tcPr>
          <w:p w14:paraId="6F7AF29D" w14:textId="422D3BCE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084AE8" w:rsidRPr="00084AE8" w14:paraId="1601F57E" w14:textId="77777777" w:rsidTr="002B1CDB">
        <w:trPr>
          <w:trHeight w:val="1914"/>
        </w:trPr>
        <w:tc>
          <w:tcPr>
            <w:tcW w:w="987" w:type="dxa"/>
          </w:tcPr>
          <w:p w14:paraId="298F6ED2" w14:textId="77777777" w:rsidR="00084AE8" w:rsidRPr="00084AE8" w:rsidRDefault="00084AE8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30C36384" w14:textId="77777777" w:rsidR="00084AE8" w:rsidRPr="00084AE8" w:rsidRDefault="00084AE8" w:rsidP="00084AE8"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Madhuri Sawant</w:t>
            </w:r>
          </w:p>
          <w:p w14:paraId="7E9B2E20" w14:textId="77777777" w:rsidR="00084AE8" w:rsidRPr="00084AE8" w:rsidRDefault="00084AE8" w:rsidP="00084AE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0683F072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Director - International Centre for Buddhist Tourism</w:t>
            </w:r>
          </w:p>
          <w:p w14:paraId="0EABEC88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Assistant Professor &amp; Coordinator (Research &amp; consultancy)</w:t>
            </w:r>
          </w:p>
          <w:p w14:paraId="749DC9D6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Department of Tourism Administration</w:t>
            </w:r>
          </w:p>
          <w:p w14:paraId="2DB78699" w14:textId="129BA747" w:rsidR="00084AE8" w:rsidRPr="00084AE8" w:rsidRDefault="00084AE8" w:rsidP="002813B3">
            <w:pPr>
              <w:pStyle w:val="NormalWeb"/>
              <w:spacing w:before="0" w:beforeAutospacing="0" w:after="0" w:afterAutospacing="0"/>
            </w:pPr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Babasaheb Ambedkar Marathwada University </w:t>
            </w:r>
          </w:p>
          <w:p w14:paraId="2245788A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5E2E03CC" w14:textId="7082172E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1</w:t>
            </w:r>
            <w:r w:rsidRPr="00084AE8">
              <w:t>7</w:t>
            </w:r>
            <w:r w:rsidRPr="00084AE8">
              <w:t xml:space="preserve"> April 2021</w:t>
            </w:r>
          </w:p>
        </w:tc>
        <w:tc>
          <w:tcPr>
            <w:tcW w:w="1510" w:type="dxa"/>
          </w:tcPr>
          <w:p w14:paraId="265495C2" w14:textId="5C5C1F82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084AE8" w:rsidRPr="00084AE8" w14:paraId="67A70789" w14:textId="77777777" w:rsidTr="002B1CDB">
        <w:trPr>
          <w:trHeight w:val="1914"/>
        </w:trPr>
        <w:tc>
          <w:tcPr>
            <w:tcW w:w="987" w:type="dxa"/>
          </w:tcPr>
          <w:p w14:paraId="1026740B" w14:textId="77777777" w:rsidR="00084AE8" w:rsidRPr="00084AE8" w:rsidRDefault="00084AE8" w:rsidP="004E6BE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2266" w:type="dxa"/>
          </w:tcPr>
          <w:p w14:paraId="0EBCC649" w14:textId="77777777" w:rsidR="00084AE8" w:rsidRPr="00084AE8" w:rsidRDefault="00084AE8" w:rsidP="00084AE8"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Rajesh </w:t>
            </w:r>
            <w:proofErr w:type="spellStart"/>
            <w:r w:rsidRPr="00084AE8">
              <w:rPr>
                <w:color w:val="000000"/>
                <w:sz w:val="22"/>
                <w:szCs w:val="22"/>
              </w:rPr>
              <w:t>Ragde</w:t>
            </w:r>
            <w:proofErr w:type="spellEnd"/>
          </w:p>
          <w:p w14:paraId="2E3E7694" w14:textId="77777777" w:rsidR="00084AE8" w:rsidRPr="00084AE8" w:rsidRDefault="00084AE8" w:rsidP="00084AE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97" w:type="dxa"/>
          </w:tcPr>
          <w:p w14:paraId="5E9CEE37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Director</w:t>
            </w:r>
          </w:p>
          <w:p w14:paraId="456B9F81" w14:textId="77777777" w:rsidR="00084AE8" w:rsidRPr="00084AE8" w:rsidRDefault="00084AE8" w:rsidP="00084AE8">
            <w:pPr>
              <w:pStyle w:val="NormalWeb"/>
              <w:spacing w:before="0" w:beforeAutospacing="0" w:after="0" w:afterAutospacing="0"/>
            </w:pPr>
            <w:r w:rsidRPr="00084AE8">
              <w:rPr>
                <w:color w:val="000000"/>
                <w:sz w:val="22"/>
                <w:szCs w:val="22"/>
              </w:rPr>
              <w:t>Department of Tourism Administration</w:t>
            </w:r>
          </w:p>
          <w:p w14:paraId="2D57E887" w14:textId="1883C7FB" w:rsidR="00084AE8" w:rsidRPr="002813B3" w:rsidRDefault="00084AE8" w:rsidP="00084AE8">
            <w:pPr>
              <w:pStyle w:val="NormalWeb"/>
              <w:spacing w:before="0" w:beforeAutospacing="0" w:after="0" w:afterAutospacing="0"/>
            </w:pPr>
            <w:proofErr w:type="spellStart"/>
            <w:r w:rsidRPr="00084AE8">
              <w:rPr>
                <w:color w:val="000000"/>
                <w:sz w:val="22"/>
                <w:szCs w:val="22"/>
              </w:rPr>
              <w:t>Dr.</w:t>
            </w:r>
            <w:proofErr w:type="spellEnd"/>
            <w:r w:rsidRPr="00084AE8">
              <w:rPr>
                <w:color w:val="000000"/>
                <w:sz w:val="22"/>
                <w:szCs w:val="22"/>
              </w:rPr>
              <w:t xml:space="preserve"> Babasaheb Ambedkar Marathwada University</w:t>
            </w:r>
          </w:p>
        </w:tc>
        <w:tc>
          <w:tcPr>
            <w:tcW w:w="850" w:type="dxa"/>
          </w:tcPr>
          <w:p w14:paraId="208057F0" w14:textId="1A7E526A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1</w:t>
            </w:r>
            <w:r w:rsidRPr="00084AE8">
              <w:t>7</w:t>
            </w:r>
            <w:r w:rsidRPr="00084AE8">
              <w:t xml:space="preserve"> April 2021</w:t>
            </w:r>
          </w:p>
        </w:tc>
        <w:tc>
          <w:tcPr>
            <w:tcW w:w="1510" w:type="dxa"/>
          </w:tcPr>
          <w:p w14:paraId="76BA644E" w14:textId="5531979D" w:rsidR="00084AE8" w:rsidRPr="00084AE8" w:rsidRDefault="00084AE8" w:rsidP="00D11458">
            <w:pPr>
              <w:spacing w:line="360" w:lineRule="auto"/>
              <w:jc w:val="both"/>
            </w:pPr>
            <w:r w:rsidRPr="00084AE8">
              <w:t>2000 INR</w:t>
            </w:r>
          </w:p>
        </w:tc>
      </w:tr>
      <w:tr w:rsidR="002B1CDB" w:rsidRPr="00084AE8" w14:paraId="620DB502" w14:textId="77777777" w:rsidTr="002B1CDB">
        <w:trPr>
          <w:trHeight w:val="409"/>
        </w:trPr>
        <w:tc>
          <w:tcPr>
            <w:tcW w:w="7500" w:type="dxa"/>
            <w:gridSpan w:val="4"/>
          </w:tcPr>
          <w:p w14:paraId="45A0D90A" w14:textId="00D0C50E" w:rsidR="002B1CDB" w:rsidRPr="00D67E8A" w:rsidRDefault="002B1CDB" w:rsidP="002B1CDB">
            <w:pPr>
              <w:spacing w:line="360" w:lineRule="auto"/>
              <w:jc w:val="right"/>
              <w:rPr>
                <w:b/>
                <w:bCs/>
              </w:rPr>
            </w:pPr>
            <w:r w:rsidRPr="00D67E8A">
              <w:rPr>
                <w:b/>
                <w:bCs/>
              </w:rPr>
              <w:t>Total budget amount is</w:t>
            </w:r>
          </w:p>
        </w:tc>
        <w:tc>
          <w:tcPr>
            <w:tcW w:w="1510" w:type="dxa"/>
          </w:tcPr>
          <w:p w14:paraId="46B327E1" w14:textId="3BF7F6C1" w:rsidR="002B1CDB" w:rsidRPr="00D67E8A" w:rsidRDefault="002B1CDB" w:rsidP="00D11458">
            <w:pPr>
              <w:spacing w:line="360" w:lineRule="auto"/>
              <w:jc w:val="both"/>
              <w:rPr>
                <w:b/>
                <w:bCs/>
              </w:rPr>
            </w:pPr>
            <w:r w:rsidRPr="00D67E8A">
              <w:rPr>
                <w:b/>
                <w:bCs/>
              </w:rPr>
              <w:t>12,000 INR</w:t>
            </w:r>
          </w:p>
        </w:tc>
      </w:tr>
    </w:tbl>
    <w:p w14:paraId="50D09537" w14:textId="77777777" w:rsidR="004E6BE0" w:rsidRPr="00084AE8" w:rsidRDefault="004E6BE0" w:rsidP="00D11458">
      <w:pPr>
        <w:spacing w:line="360" w:lineRule="auto"/>
        <w:jc w:val="both"/>
      </w:pPr>
    </w:p>
    <w:sectPr w:rsidR="004E6BE0" w:rsidRPr="00084AE8" w:rsidSect="00A477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23732"/>
    <w:multiLevelType w:val="hybridMultilevel"/>
    <w:tmpl w:val="B49C6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5A"/>
    <w:rsid w:val="00084AE8"/>
    <w:rsid w:val="002813B3"/>
    <w:rsid w:val="002817BD"/>
    <w:rsid w:val="002B1CDB"/>
    <w:rsid w:val="00390A5E"/>
    <w:rsid w:val="004E6BE0"/>
    <w:rsid w:val="009C117D"/>
    <w:rsid w:val="00A4771F"/>
    <w:rsid w:val="00D11458"/>
    <w:rsid w:val="00D51F5A"/>
    <w:rsid w:val="00D6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9E68"/>
  <w15:chartTrackingRefBased/>
  <w15:docId w15:val="{EFB742E3-8C87-D144-8C85-061DF5F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E8"/>
    <w:rPr>
      <w:rFonts w:eastAsia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6BE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E6BE0"/>
    <w:pPr>
      <w:ind w:left="720"/>
      <w:contextualSpacing/>
    </w:pPr>
    <w:rPr>
      <w:rFonts w:eastAsiaTheme="minorHAnsi" w:cs="Times New Roman (Body CS)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Koli</dc:creator>
  <cp:keywords/>
  <dc:description/>
  <cp:lastModifiedBy>Ajay Koli</cp:lastModifiedBy>
  <cp:revision>5</cp:revision>
  <dcterms:created xsi:type="dcterms:W3CDTF">2021-04-15T05:05:00Z</dcterms:created>
  <dcterms:modified xsi:type="dcterms:W3CDTF">2021-04-15T05:24:00Z</dcterms:modified>
</cp:coreProperties>
</file>